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3822" w:rsidRPr="00DB3822" w:rsidRDefault="00DB3822" w:rsidP="007A45EC">
      <w:pPr>
        <w:adjustRightInd w:val="0"/>
        <w:snapToGrid w:val="0"/>
        <w:spacing w:line="360" w:lineRule="auto"/>
        <w:rPr>
          <w:rFonts w:ascii="Book Antiqua" w:eastAsia="AdvP8C43" w:hAnsi="Book Antiqua" w:cs="Times New Roman"/>
          <w:b/>
          <w:color w:val="231F20"/>
          <w:sz w:val="24"/>
          <w:szCs w:val="24"/>
        </w:rPr>
      </w:pPr>
      <w:bookmarkStart w:id="0" w:name="OLE_LINK110"/>
      <w:bookmarkStart w:id="1" w:name="OLE_LINK113"/>
      <w:bookmarkStart w:id="2" w:name="OLE_LINK7"/>
      <w:bookmarkStart w:id="3" w:name="OLE_LINK9"/>
      <w:bookmarkStart w:id="4" w:name="OLE_LINK25"/>
      <w:bookmarkStart w:id="5" w:name="OLE_LINK30"/>
      <w:r w:rsidRPr="00DB3822">
        <w:rPr>
          <w:rFonts w:ascii="Book Antiqua" w:eastAsia="AdvP8C43" w:hAnsi="Book Antiqua" w:cs="Times New Roman"/>
          <w:b/>
          <w:color w:val="231F20"/>
          <w:sz w:val="24"/>
          <w:szCs w:val="24"/>
        </w:rPr>
        <w:t>Name of Journal: World Journal of Gastroenterology</w:t>
      </w:r>
    </w:p>
    <w:p w:rsidR="00DB3822" w:rsidRPr="00DB3822" w:rsidRDefault="00DB3822" w:rsidP="007A45EC">
      <w:pPr>
        <w:adjustRightInd w:val="0"/>
        <w:snapToGrid w:val="0"/>
        <w:spacing w:line="360" w:lineRule="auto"/>
        <w:rPr>
          <w:rFonts w:ascii="Book Antiqua" w:eastAsia="AdvP8C43" w:hAnsi="Book Antiqua" w:cs="Times New Roman"/>
          <w:b/>
          <w:color w:val="231F20"/>
          <w:sz w:val="24"/>
          <w:szCs w:val="24"/>
        </w:rPr>
      </w:pPr>
      <w:r w:rsidRPr="00DB3822">
        <w:rPr>
          <w:rFonts w:ascii="Book Antiqua" w:eastAsia="AdvP8C43" w:hAnsi="Book Antiqua" w:cs="Times New Roman"/>
          <w:b/>
          <w:color w:val="231F20"/>
          <w:sz w:val="24"/>
          <w:szCs w:val="24"/>
        </w:rPr>
        <w:t>ESPS Manuscript NO: 25812</w:t>
      </w:r>
    </w:p>
    <w:p w:rsidR="00DB3822" w:rsidRPr="00DB3822" w:rsidRDefault="00DB3822" w:rsidP="007A45EC">
      <w:pPr>
        <w:adjustRightInd w:val="0"/>
        <w:snapToGrid w:val="0"/>
        <w:spacing w:line="360" w:lineRule="auto"/>
        <w:rPr>
          <w:rFonts w:ascii="Book Antiqua" w:eastAsia="AdvP8C43" w:hAnsi="Book Antiqua" w:cs="Times New Roman"/>
          <w:b/>
          <w:color w:val="231F20"/>
          <w:sz w:val="24"/>
          <w:szCs w:val="24"/>
        </w:rPr>
      </w:pPr>
      <w:r w:rsidRPr="00DB3822">
        <w:rPr>
          <w:rFonts w:ascii="Book Antiqua" w:eastAsia="AdvP8C43" w:hAnsi="Book Antiqua" w:cs="Times New Roman"/>
          <w:b/>
          <w:color w:val="231F20"/>
          <w:sz w:val="24"/>
          <w:szCs w:val="24"/>
        </w:rPr>
        <w:t>Manuscript Type: ORIGINAL ARTICLE</w:t>
      </w:r>
    </w:p>
    <w:p w:rsidR="00AE0F2D" w:rsidRDefault="00AE0F2D" w:rsidP="007A45EC">
      <w:pPr>
        <w:adjustRightInd w:val="0"/>
        <w:snapToGrid w:val="0"/>
        <w:spacing w:line="360" w:lineRule="auto"/>
        <w:rPr>
          <w:rFonts w:ascii="Book Antiqua" w:eastAsia="AdvP8C43" w:hAnsi="Book Antiqua" w:cs="Times New Roman"/>
          <w:b/>
          <w:i/>
          <w:color w:val="231F20"/>
          <w:sz w:val="24"/>
          <w:szCs w:val="24"/>
        </w:rPr>
      </w:pPr>
    </w:p>
    <w:p w:rsidR="00DB3822" w:rsidRPr="00DB3822" w:rsidRDefault="00DB3822" w:rsidP="007A45EC">
      <w:pPr>
        <w:adjustRightInd w:val="0"/>
        <w:snapToGrid w:val="0"/>
        <w:spacing w:line="360" w:lineRule="auto"/>
        <w:rPr>
          <w:rFonts w:ascii="Book Antiqua" w:eastAsia="AdvP8C43" w:hAnsi="Book Antiqua" w:cs="Times New Roman"/>
          <w:b/>
          <w:i/>
          <w:color w:val="231F20"/>
          <w:sz w:val="24"/>
          <w:szCs w:val="24"/>
        </w:rPr>
      </w:pPr>
      <w:r w:rsidRPr="00DB3822">
        <w:rPr>
          <w:rFonts w:ascii="Book Antiqua" w:eastAsia="AdvP8C43" w:hAnsi="Book Antiqua" w:cs="Times New Roman"/>
          <w:b/>
          <w:i/>
          <w:color w:val="231F20"/>
          <w:sz w:val="24"/>
          <w:szCs w:val="24"/>
        </w:rPr>
        <w:t>Basic Study</w:t>
      </w:r>
    </w:p>
    <w:p w:rsidR="002514F5" w:rsidRPr="00DB3822" w:rsidRDefault="00320732" w:rsidP="007A45EC">
      <w:pPr>
        <w:adjustRightInd w:val="0"/>
        <w:snapToGrid w:val="0"/>
        <w:spacing w:line="360" w:lineRule="auto"/>
        <w:rPr>
          <w:rFonts w:ascii="Book Antiqua" w:eastAsia="AdvP8C43" w:hAnsi="Book Antiqua" w:cs="Times New Roman"/>
          <w:b/>
          <w:color w:val="231F20"/>
          <w:sz w:val="24"/>
          <w:szCs w:val="24"/>
        </w:rPr>
      </w:pPr>
      <w:r w:rsidRPr="00DB3822">
        <w:rPr>
          <w:rFonts w:ascii="Book Antiqua" w:eastAsia="AdvP8C43" w:hAnsi="Book Antiqua" w:cs="Times New Roman"/>
          <w:b/>
          <w:color w:val="231F20"/>
          <w:sz w:val="24"/>
          <w:szCs w:val="24"/>
        </w:rPr>
        <w:t>Glucose deprivation induces</w:t>
      </w:r>
      <w:r w:rsidR="00322F42" w:rsidRPr="00DB3822">
        <w:rPr>
          <w:rFonts w:ascii="Book Antiqua" w:eastAsia="AdvP8C43" w:hAnsi="Book Antiqua" w:cs="Times New Roman"/>
          <w:b/>
          <w:color w:val="231F20"/>
          <w:sz w:val="24"/>
          <w:szCs w:val="24"/>
        </w:rPr>
        <w:t xml:space="preserve"> </w:t>
      </w:r>
      <w:proofErr w:type="spellStart"/>
      <w:r w:rsidR="002F5E89" w:rsidRPr="00DB3822">
        <w:rPr>
          <w:rFonts w:ascii="Book Antiqua" w:eastAsia="AdvP8C43" w:hAnsi="Book Antiqua" w:cs="Times New Roman"/>
          <w:b/>
          <w:color w:val="231F20"/>
          <w:sz w:val="24"/>
          <w:szCs w:val="24"/>
        </w:rPr>
        <w:t>chemoresistance</w:t>
      </w:r>
      <w:bookmarkEnd w:id="0"/>
      <w:bookmarkEnd w:id="1"/>
      <w:proofErr w:type="spellEnd"/>
      <w:r w:rsidRPr="00DB3822">
        <w:rPr>
          <w:rFonts w:ascii="Book Antiqua" w:eastAsia="AdvP8C43" w:hAnsi="Book Antiqua" w:cs="Times New Roman"/>
          <w:b/>
          <w:color w:val="231F20"/>
          <w:sz w:val="24"/>
          <w:szCs w:val="24"/>
        </w:rPr>
        <w:t xml:space="preserve"> in colorectal cancer cells by increasing ATF4 expression</w:t>
      </w:r>
    </w:p>
    <w:p w:rsidR="00F26859" w:rsidRPr="00DB3822" w:rsidRDefault="00F26859" w:rsidP="007A45EC">
      <w:pPr>
        <w:adjustRightInd w:val="0"/>
        <w:snapToGrid w:val="0"/>
        <w:spacing w:line="360" w:lineRule="auto"/>
        <w:rPr>
          <w:rFonts w:ascii="Book Antiqua" w:eastAsia="AdvP8C43" w:hAnsi="Book Antiqua" w:cs="Times New Roman"/>
          <w:b/>
          <w:color w:val="231F20"/>
          <w:sz w:val="24"/>
          <w:szCs w:val="24"/>
        </w:rPr>
      </w:pPr>
    </w:p>
    <w:bookmarkEnd w:id="2"/>
    <w:bookmarkEnd w:id="3"/>
    <w:p w:rsidR="00F26859" w:rsidRPr="00DB3822" w:rsidRDefault="00BB180E" w:rsidP="007A45EC">
      <w:pPr>
        <w:adjustRightInd w:val="0"/>
        <w:snapToGrid w:val="0"/>
        <w:spacing w:line="360" w:lineRule="auto"/>
        <w:rPr>
          <w:rFonts w:ascii="Book Antiqua" w:eastAsia="AdvP8C43" w:hAnsi="Book Antiqua" w:cs="Times New Roman"/>
          <w:color w:val="231F20"/>
          <w:sz w:val="24"/>
          <w:szCs w:val="24"/>
        </w:rPr>
      </w:pPr>
      <w:r w:rsidRPr="00DB3822">
        <w:rPr>
          <w:rFonts w:ascii="Book Antiqua" w:eastAsia="AdvP8C43" w:hAnsi="Book Antiqua" w:cs="Times New Roman"/>
          <w:color w:val="231F20"/>
          <w:sz w:val="24"/>
          <w:szCs w:val="24"/>
        </w:rPr>
        <w:t xml:space="preserve">Hu </w:t>
      </w:r>
      <w:r>
        <w:rPr>
          <w:rFonts w:ascii="Book Antiqua" w:eastAsia="AdvP8C43" w:hAnsi="Book Antiqua" w:cs="Times New Roman" w:hint="eastAsia"/>
          <w:color w:val="231F20"/>
          <w:sz w:val="24"/>
          <w:szCs w:val="24"/>
        </w:rPr>
        <w:t xml:space="preserve">YL </w:t>
      </w:r>
      <w:r w:rsidRPr="00BB180E">
        <w:rPr>
          <w:rFonts w:ascii="Book Antiqua" w:eastAsia="AdvP8C43" w:hAnsi="Book Antiqua" w:cs="Times New Roman" w:hint="eastAsia"/>
          <w:i/>
          <w:color w:val="231F20"/>
          <w:sz w:val="24"/>
          <w:szCs w:val="24"/>
        </w:rPr>
        <w:t>et al</w:t>
      </w:r>
      <w:r>
        <w:rPr>
          <w:rFonts w:ascii="Book Antiqua" w:eastAsia="AdvP8C43" w:hAnsi="Book Antiqua" w:cs="Times New Roman" w:hint="eastAsia"/>
          <w:color w:val="231F20"/>
          <w:sz w:val="24"/>
          <w:szCs w:val="24"/>
        </w:rPr>
        <w:t xml:space="preserve">. </w:t>
      </w:r>
      <w:r w:rsidR="00F26859" w:rsidRPr="00DB3822">
        <w:rPr>
          <w:rFonts w:ascii="Book Antiqua" w:eastAsia="AdvP8C43" w:hAnsi="Book Antiqua" w:cs="Times New Roman"/>
          <w:color w:val="231F20"/>
          <w:sz w:val="24"/>
          <w:szCs w:val="24"/>
        </w:rPr>
        <w:t xml:space="preserve">Glucose deprivation induces </w:t>
      </w:r>
      <w:proofErr w:type="spellStart"/>
      <w:r w:rsidR="00F26859" w:rsidRPr="00DB3822">
        <w:rPr>
          <w:rFonts w:ascii="Book Antiqua" w:eastAsia="AdvP8C43" w:hAnsi="Book Antiqua" w:cs="Times New Roman"/>
          <w:color w:val="231F20"/>
          <w:sz w:val="24"/>
          <w:szCs w:val="24"/>
        </w:rPr>
        <w:t>chemoresistance</w:t>
      </w:r>
      <w:proofErr w:type="spellEnd"/>
      <w:r w:rsidR="00502B8E" w:rsidRPr="00DB3822">
        <w:rPr>
          <w:rFonts w:ascii="Book Antiqua" w:eastAsia="AdvP8C43" w:hAnsi="Book Antiqua" w:cs="Times New Roman"/>
          <w:color w:val="231F20"/>
          <w:sz w:val="24"/>
          <w:szCs w:val="24"/>
        </w:rPr>
        <w:t xml:space="preserve"> in CRC</w:t>
      </w:r>
    </w:p>
    <w:p w:rsidR="002514F5" w:rsidRDefault="002514F5" w:rsidP="007A45EC">
      <w:pPr>
        <w:adjustRightInd w:val="0"/>
        <w:snapToGrid w:val="0"/>
        <w:spacing w:line="360" w:lineRule="auto"/>
        <w:rPr>
          <w:rFonts w:ascii="Book Antiqua" w:hAnsi="Book Antiqua" w:cs="Times New Roman"/>
          <w:b/>
          <w:bCs/>
          <w:color w:val="2B2B2B"/>
          <w:sz w:val="24"/>
          <w:szCs w:val="24"/>
          <w:shd w:val="clear" w:color="auto" w:fill="FAFAFA"/>
        </w:rPr>
      </w:pPr>
    </w:p>
    <w:p w:rsidR="00DB3822" w:rsidRPr="00DB3822" w:rsidRDefault="00BB180E" w:rsidP="007A45EC">
      <w:pPr>
        <w:adjustRightInd w:val="0"/>
        <w:snapToGrid w:val="0"/>
        <w:spacing w:line="360" w:lineRule="auto"/>
        <w:rPr>
          <w:rFonts w:ascii="Book Antiqua" w:eastAsia="AdvP8C43" w:hAnsi="Book Antiqua" w:cs="Times New Roman"/>
          <w:color w:val="231F20"/>
          <w:sz w:val="24"/>
          <w:szCs w:val="24"/>
          <w:vertAlign w:val="superscript"/>
        </w:rPr>
      </w:pPr>
      <w:proofErr w:type="spellStart"/>
      <w:r w:rsidRPr="00DB3822">
        <w:rPr>
          <w:rFonts w:ascii="Book Antiqua" w:eastAsia="AdvP8C43" w:hAnsi="Book Antiqua" w:cs="Times New Roman"/>
          <w:color w:val="231F20"/>
          <w:sz w:val="24"/>
          <w:szCs w:val="24"/>
        </w:rPr>
        <w:t>Ya</w:t>
      </w:r>
      <w:proofErr w:type="spellEnd"/>
      <w:r w:rsidRPr="00DB3822">
        <w:rPr>
          <w:rFonts w:ascii="Book Antiqua" w:eastAsia="AdvP8C43" w:hAnsi="Book Antiqua" w:cs="Times New Roman"/>
          <w:color w:val="231F20"/>
          <w:sz w:val="24"/>
          <w:szCs w:val="24"/>
        </w:rPr>
        <w:t xml:space="preserve">-Ling Hu, Yuan Yin, He-Yong Liu, Yu-Yang Feng, </w:t>
      </w:r>
      <w:proofErr w:type="spellStart"/>
      <w:r w:rsidRPr="00DB3822">
        <w:rPr>
          <w:rFonts w:ascii="Book Antiqua" w:eastAsia="AdvP8C43" w:hAnsi="Book Antiqua" w:cs="Times New Roman"/>
          <w:color w:val="231F20"/>
          <w:sz w:val="24"/>
          <w:szCs w:val="24"/>
        </w:rPr>
        <w:t>Ze</w:t>
      </w:r>
      <w:proofErr w:type="spellEnd"/>
      <w:r w:rsidRPr="00DB3822">
        <w:rPr>
          <w:rFonts w:ascii="Book Antiqua" w:eastAsia="AdvP8C43" w:hAnsi="Book Antiqua" w:cs="Times New Roman"/>
          <w:color w:val="231F20"/>
          <w:sz w:val="24"/>
          <w:szCs w:val="24"/>
        </w:rPr>
        <w:t xml:space="preserve">-Hua </w:t>
      </w:r>
      <w:proofErr w:type="spellStart"/>
      <w:r w:rsidRPr="00DB3822">
        <w:rPr>
          <w:rFonts w:ascii="Book Antiqua" w:eastAsia="AdvP8C43" w:hAnsi="Book Antiqua" w:cs="Times New Roman"/>
          <w:color w:val="231F20"/>
          <w:sz w:val="24"/>
          <w:szCs w:val="24"/>
        </w:rPr>
        <w:t>Bian</w:t>
      </w:r>
      <w:proofErr w:type="spellEnd"/>
      <w:r w:rsidRPr="00DB3822">
        <w:rPr>
          <w:rFonts w:ascii="Book Antiqua" w:eastAsia="AdvP8C43" w:hAnsi="Book Antiqua" w:cs="Times New Roman"/>
          <w:color w:val="231F20"/>
          <w:sz w:val="24"/>
          <w:szCs w:val="24"/>
        </w:rPr>
        <w:t xml:space="preserve">, Le-Yuan Zhou, Ji-Wei Zhang, Bo-Jian </w:t>
      </w:r>
      <w:proofErr w:type="spellStart"/>
      <w:r w:rsidRPr="00DB3822">
        <w:rPr>
          <w:rFonts w:ascii="Book Antiqua" w:eastAsia="AdvP8C43" w:hAnsi="Book Antiqua" w:cs="Times New Roman"/>
          <w:color w:val="231F20"/>
          <w:sz w:val="24"/>
          <w:szCs w:val="24"/>
        </w:rPr>
        <w:t>Fei</w:t>
      </w:r>
      <w:proofErr w:type="spellEnd"/>
      <w:r w:rsidRPr="00DB3822">
        <w:rPr>
          <w:rFonts w:ascii="Book Antiqua" w:eastAsia="AdvP8C43" w:hAnsi="Book Antiqua" w:cs="Times New Roman"/>
          <w:color w:val="231F20"/>
          <w:sz w:val="24"/>
          <w:szCs w:val="24"/>
        </w:rPr>
        <w:t>, Yu-Gang Wang, Zhao-Hui Huang</w:t>
      </w:r>
    </w:p>
    <w:bookmarkEnd w:id="4"/>
    <w:bookmarkEnd w:id="5"/>
    <w:p w:rsidR="00527CBF" w:rsidRPr="00DB3822" w:rsidRDefault="00527CBF" w:rsidP="007A45EC">
      <w:pPr>
        <w:adjustRightInd w:val="0"/>
        <w:snapToGrid w:val="0"/>
        <w:spacing w:line="360" w:lineRule="auto"/>
        <w:rPr>
          <w:rFonts w:ascii="Book Antiqua" w:eastAsia="AdvP8C43" w:hAnsi="Book Antiqua" w:cs="Times New Roman"/>
          <w:color w:val="231F20"/>
          <w:sz w:val="24"/>
          <w:szCs w:val="24"/>
        </w:rPr>
      </w:pPr>
    </w:p>
    <w:p w:rsidR="00A17E26" w:rsidRDefault="00860E34" w:rsidP="007A45EC">
      <w:pPr>
        <w:adjustRightInd w:val="0"/>
        <w:snapToGrid w:val="0"/>
        <w:spacing w:line="360" w:lineRule="auto"/>
        <w:rPr>
          <w:rFonts w:ascii="Book Antiqua" w:eastAsia="AdvP8C43" w:hAnsi="Book Antiqua" w:cs="Times New Roman"/>
          <w:color w:val="231F20"/>
          <w:sz w:val="24"/>
          <w:szCs w:val="24"/>
        </w:rPr>
      </w:pPr>
      <w:bookmarkStart w:id="6" w:name="OLE_LINK124"/>
      <w:bookmarkStart w:id="7" w:name="OLE_LINK125"/>
      <w:bookmarkStart w:id="8" w:name="OLE_LINK126"/>
      <w:proofErr w:type="spellStart"/>
      <w:r w:rsidRPr="00DB3822">
        <w:rPr>
          <w:rFonts w:ascii="Book Antiqua" w:eastAsia="AdvP8C43" w:hAnsi="Book Antiqua" w:cs="Times New Roman"/>
          <w:b/>
          <w:color w:val="231F20"/>
          <w:sz w:val="24"/>
          <w:szCs w:val="24"/>
        </w:rPr>
        <w:t>Ya</w:t>
      </w:r>
      <w:proofErr w:type="spellEnd"/>
      <w:r w:rsidR="00BB180E" w:rsidRPr="00DB3822">
        <w:rPr>
          <w:rFonts w:ascii="Book Antiqua" w:eastAsia="AdvP8C43" w:hAnsi="Book Antiqua" w:cs="Times New Roman"/>
          <w:b/>
          <w:color w:val="231F20"/>
          <w:sz w:val="24"/>
          <w:szCs w:val="24"/>
        </w:rPr>
        <w:t xml:space="preserve">-Ling </w:t>
      </w:r>
      <w:r w:rsidRPr="00DB3822">
        <w:rPr>
          <w:rFonts w:ascii="Book Antiqua" w:eastAsia="AdvP8C43" w:hAnsi="Book Antiqua" w:cs="Times New Roman"/>
          <w:b/>
          <w:color w:val="231F20"/>
          <w:sz w:val="24"/>
          <w:szCs w:val="24"/>
        </w:rPr>
        <w:t>Hu</w:t>
      </w:r>
      <w:r w:rsidR="00BB180E" w:rsidRPr="00DB3822">
        <w:rPr>
          <w:rFonts w:ascii="Book Antiqua" w:eastAsia="AdvP8C43" w:hAnsi="Book Antiqua" w:cs="Times New Roman"/>
          <w:b/>
          <w:color w:val="231F20"/>
          <w:sz w:val="24"/>
          <w:szCs w:val="24"/>
        </w:rPr>
        <w:t xml:space="preserve">, </w:t>
      </w:r>
      <w:r w:rsidRPr="00DB3822">
        <w:rPr>
          <w:rFonts w:ascii="Book Antiqua" w:eastAsia="AdvP8C43" w:hAnsi="Book Antiqua" w:cs="Times New Roman"/>
          <w:b/>
          <w:color w:val="231F20"/>
          <w:sz w:val="24"/>
          <w:szCs w:val="24"/>
        </w:rPr>
        <w:t>Yuan Yin</w:t>
      </w:r>
      <w:r w:rsidR="00BB180E" w:rsidRPr="00DB3822">
        <w:rPr>
          <w:rFonts w:ascii="Book Antiqua" w:eastAsia="AdvP8C43" w:hAnsi="Book Antiqua" w:cs="Times New Roman"/>
          <w:b/>
          <w:color w:val="231F20"/>
          <w:sz w:val="24"/>
          <w:szCs w:val="24"/>
        </w:rPr>
        <w:t xml:space="preserve">, </w:t>
      </w:r>
      <w:r w:rsidRPr="00DB3822">
        <w:rPr>
          <w:rFonts w:ascii="Book Antiqua" w:eastAsia="AdvP8C43" w:hAnsi="Book Antiqua" w:cs="Times New Roman"/>
          <w:b/>
          <w:color w:val="231F20"/>
          <w:sz w:val="24"/>
          <w:szCs w:val="24"/>
        </w:rPr>
        <w:t>He</w:t>
      </w:r>
      <w:r w:rsidR="00BB180E" w:rsidRPr="00DB3822">
        <w:rPr>
          <w:rFonts w:ascii="Book Antiqua" w:eastAsia="AdvP8C43" w:hAnsi="Book Antiqua" w:cs="Times New Roman"/>
          <w:b/>
          <w:color w:val="231F20"/>
          <w:sz w:val="24"/>
          <w:szCs w:val="24"/>
        </w:rPr>
        <w:t xml:space="preserve">-Yong </w:t>
      </w:r>
      <w:r w:rsidRPr="00DB3822">
        <w:rPr>
          <w:rFonts w:ascii="Book Antiqua" w:eastAsia="AdvP8C43" w:hAnsi="Book Antiqua" w:cs="Times New Roman"/>
          <w:b/>
          <w:color w:val="231F20"/>
          <w:sz w:val="24"/>
          <w:szCs w:val="24"/>
        </w:rPr>
        <w:t>Liu</w:t>
      </w:r>
      <w:r w:rsidR="00BB180E" w:rsidRPr="00DB3822">
        <w:rPr>
          <w:rFonts w:ascii="Book Antiqua" w:eastAsia="AdvP8C43" w:hAnsi="Book Antiqua" w:cs="Times New Roman"/>
          <w:b/>
          <w:color w:val="231F20"/>
          <w:sz w:val="24"/>
          <w:szCs w:val="24"/>
        </w:rPr>
        <w:t xml:space="preserve">, </w:t>
      </w:r>
      <w:r w:rsidRPr="00DB3822">
        <w:rPr>
          <w:rFonts w:ascii="Book Antiqua" w:eastAsia="AdvP8C43" w:hAnsi="Book Antiqua" w:cs="Times New Roman"/>
          <w:b/>
          <w:color w:val="231F20"/>
          <w:sz w:val="24"/>
          <w:szCs w:val="24"/>
        </w:rPr>
        <w:t>Yu</w:t>
      </w:r>
      <w:r w:rsidR="00BB180E" w:rsidRPr="00DB3822">
        <w:rPr>
          <w:rFonts w:ascii="Book Antiqua" w:eastAsia="AdvP8C43" w:hAnsi="Book Antiqua" w:cs="Times New Roman"/>
          <w:b/>
          <w:color w:val="231F20"/>
          <w:sz w:val="24"/>
          <w:szCs w:val="24"/>
        </w:rPr>
        <w:t xml:space="preserve">-Yang </w:t>
      </w:r>
      <w:r w:rsidRPr="00DB3822">
        <w:rPr>
          <w:rFonts w:ascii="Book Antiqua" w:eastAsia="AdvP8C43" w:hAnsi="Book Antiqua" w:cs="Times New Roman"/>
          <w:b/>
          <w:color w:val="231F20"/>
          <w:sz w:val="24"/>
          <w:szCs w:val="24"/>
        </w:rPr>
        <w:t>Feng</w:t>
      </w:r>
      <w:r w:rsidR="00BB180E" w:rsidRPr="00DB3822">
        <w:rPr>
          <w:rFonts w:ascii="Book Antiqua" w:eastAsia="AdvP8C43" w:hAnsi="Book Antiqua" w:cs="Times New Roman"/>
          <w:b/>
          <w:color w:val="231F20"/>
          <w:sz w:val="24"/>
          <w:szCs w:val="24"/>
        </w:rPr>
        <w:t xml:space="preserve">, </w:t>
      </w:r>
      <w:proofErr w:type="spellStart"/>
      <w:r w:rsidRPr="00DB3822">
        <w:rPr>
          <w:rFonts w:ascii="Book Antiqua" w:eastAsia="AdvP8C43" w:hAnsi="Book Antiqua" w:cs="Times New Roman"/>
          <w:b/>
          <w:color w:val="231F20"/>
          <w:sz w:val="24"/>
          <w:szCs w:val="24"/>
        </w:rPr>
        <w:t>Ze</w:t>
      </w:r>
      <w:proofErr w:type="spellEnd"/>
      <w:r w:rsidR="00BB180E" w:rsidRPr="00DB3822">
        <w:rPr>
          <w:rFonts w:ascii="Book Antiqua" w:eastAsia="AdvP8C43" w:hAnsi="Book Antiqua" w:cs="Times New Roman"/>
          <w:b/>
          <w:color w:val="231F20"/>
          <w:sz w:val="24"/>
          <w:szCs w:val="24"/>
        </w:rPr>
        <w:t xml:space="preserve">-Hua </w:t>
      </w:r>
      <w:proofErr w:type="spellStart"/>
      <w:r w:rsidRPr="00DB3822">
        <w:rPr>
          <w:rFonts w:ascii="Book Antiqua" w:eastAsia="AdvP8C43" w:hAnsi="Book Antiqua" w:cs="Times New Roman"/>
          <w:b/>
          <w:color w:val="231F20"/>
          <w:sz w:val="24"/>
          <w:szCs w:val="24"/>
        </w:rPr>
        <w:t>Bian</w:t>
      </w:r>
      <w:proofErr w:type="spellEnd"/>
      <w:r w:rsidR="00BB180E" w:rsidRPr="00DB3822">
        <w:rPr>
          <w:rFonts w:ascii="Book Antiqua" w:eastAsia="AdvP8C43" w:hAnsi="Book Antiqua" w:cs="Times New Roman"/>
          <w:b/>
          <w:color w:val="231F20"/>
          <w:sz w:val="24"/>
          <w:szCs w:val="24"/>
        </w:rPr>
        <w:t xml:space="preserve">, </w:t>
      </w:r>
      <w:r w:rsidRPr="00DB3822">
        <w:rPr>
          <w:rFonts w:ascii="Book Antiqua" w:eastAsia="AdvP8C43" w:hAnsi="Book Antiqua" w:cs="Times New Roman"/>
          <w:b/>
          <w:color w:val="231F20"/>
          <w:sz w:val="24"/>
          <w:szCs w:val="24"/>
        </w:rPr>
        <w:t>Le</w:t>
      </w:r>
      <w:r w:rsidR="00BB180E" w:rsidRPr="00DB3822">
        <w:rPr>
          <w:rFonts w:ascii="Book Antiqua" w:eastAsia="AdvP8C43" w:hAnsi="Book Antiqua" w:cs="Times New Roman"/>
          <w:b/>
          <w:color w:val="231F20"/>
          <w:sz w:val="24"/>
          <w:szCs w:val="24"/>
        </w:rPr>
        <w:t xml:space="preserve">-Yuan </w:t>
      </w:r>
      <w:r w:rsidRPr="00DB3822">
        <w:rPr>
          <w:rFonts w:ascii="Book Antiqua" w:eastAsia="AdvP8C43" w:hAnsi="Book Antiqua" w:cs="Times New Roman"/>
          <w:b/>
          <w:color w:val="231F20"/>
          <w:sz w:val="24"/>
          <w:szCs w:val="24"/>
        </w:rPr>
        <w:t>Zhou</w:t>
      </w:r>
      <w:r w:rsidR="00BB180E" w:rsidRPr="00DB3822">
        <w:rPr>
          <w:rFonts w:ascii="Book Antiqua" w:eastAsia="AdvP8C43" w:hAnsi="Book Antiqua" w:cs="Times New Roman"/>
          <w:b/>
          <w:color w:val="231F20"/>
          <w:sz w:val="24"/>
          <w:szCs w:val="24"/>
        </w:rPr>
        <w:t xml:space="preserve">, </w:t>
      </w:r>
      <w:r w:rsidRPr="00DB3822">
        <w:rPr>
          <w:rFonts w:ascii="Book Antiqua" w:eastAsia="AdvP8C43" w:hAnsi="Book Antiqua" w:cs="Times New Roman"/>
          <w:b/>
          <w:color w:val="231F20"/>
          <w:sz w:val="24"/>
          <w:szCs w:val="24"/>
        </w:rPr>
        <w:t>Ji</w:t>
      </w:r>
      <w:r w:rsidR="00BB180E" w:rsidRPr="00DB3822">
        <w:rPr>
          <w:rFonts w:ascii="Book Antiqua" w:eastAsia="AdvP8C43" w:hAnsi="Book Antiqua" w:cs="Times New Roman"/>
          <w:b/>
          <w:color w:val="231F20"/>
          <w:sz w:val="24"/>
          <w:szCs w:val="24"/>
        </w:rPr>
        <w:t xml:space="preserve">-Wei </w:t>
      </w:r>
      <w:r w:rsidRPr="00DB3822">
        <w:rPr>
          <w:rFonts w:ascii="Book Antiqua" w:eastAsia="AdvP8C43" w:hAnsi="Book Antiqua" w:cs="Times New Roman"/>
          <w:b/>
          <w:color w:val="231F20"/>
          <w:sz w:val="24"/>
          <w:szCs w:val="24"/>
        </w:rPr>
        <w:t>Zhang</w:t>
      </w:r>
      <w:r w:rsidR="00BB180E" w:rsidRPr="00DB3822">
        <w:rPr>
          <w:rFonts w:ascii="Book Antiqua" w:eastAsia="AdvP8C43" w:hAnsi="Book Antiqua" w:cs="Times New Roman"/>
          <w:b/>
          <w:color w:val="231F20"/>
          <w:sz w:val="24"/>
          <w:szCs w:val="24"/>
        </w:rPr>
        <w:t xml:space="preserve">, </w:t>
      </w:r>
      <w:r w:rsidRPr="00DB3822">
        <w:rPr>
          <w:rFonts w:ascii="Book Antiqua" w:eastAsia="AdvP8C43" w:hAnsi="Book Antiqua" w:cs="Times New Roman"/>
          <w:b/>
          <w:color w:val="231F20"/>
          <w:sz w:val="24"/>
          <w:szCs w:val="24"/>
        </w:rPr>
        <w:t>Bo</w:t>
      </w:r>
      <w:r w:rsidR="00BB180E" w:rsidRPr="00DB3822">
        <w:rPr>
          <w:rFonts w:ascii="Book Antiqua" w:eastAsia="AdvP8C43" w:hAnsi="Book Antiqua" w:cs="Times New Roman"/>
          <w:b/>
          <w:color w:val="231F20"/>
          <w:sz w:val="24"/>
          <w:szCs w:val="24"/>
        </w:rPr>
        <w:t xml:space="preserve">-Jian </w:t>
      </w:r>
      <w:proofErr w:type="spellStart"/>
      <w:r w:rsidRPr="00DB3822">
        <w:rPr>
          <w:rFonts w:ascii="Book Antiqua" w:eastAsia="AdvP8C43" w:hAnsi="Book Antiqua" w:cs="Times New Roman"/>
          <w:b/>
          <w:color w:val="231F20"/>
          <w:sz w:val="24"/>
          <w:szCs w:val="24"/>
        </w:rPr>
        <w:t>Fei</w:t>
      </w:r>
      <w:proofErr w:type="spellEnd"/>
      <w:r w:rsidR="00BB180E" w:rsidRPr="00DB3822">
        <w:rPr>
          <w:rFonts w:ascii="Book Antiqua" w:eastAsia="AdvP8C43" w:hAnsi="Book Antiqua" w:cs="Times New Roman"/>
          <w:b/>
          <w:color w:val="231F20"/>
          <w:sz w:val="24"/>
          <w:szCs w:val="24"/>
        </w:rPr>
        <w:t xml:space="preserve">, </w:t>
      </w:r>
      <w:r w:rsidRPr="00DB3822">
        <w:rPr>
          <w:rFonts w:ascii="Book Antiqua" w:eastAsia="AdvP8C43" w:hAnsi="Book Antiqua" w:cs="Times New Roman"/>
          <w:b/>
          <w:color w:val="231F20"/>
          <w:sz w:val="24"/>
          <w:szCs w:val="24"/>
        </w:rPr>
        <w:t>Zhao</w:t>
      </w:r>
      <w:r w:rsidR="00BB180E" w:rsidRPr="00DB3822">
        <w:rPr>
          <w:rFonts w:ascii="Book Antiqua" w:eastAsia="AdvP8C43" w:hAnsi="Book Antiqua" w:cs="Times New Roman"/>
          <w:b/>
          <w:color w:val="231F20"/>
          <w:sz w:val="24"/>
          <w:szCs w:val="24"/>
        </w:rPr>
        <w:t xml:space="preserve">-Hui </w:t>
      </w:r>
      <w:r w:rsidRPr="00DB3822">
        <w:rPr>
          <w:rFonts w:ascii="Book Antiqua" w:eastAsia="AdvP8C43" w:hAnsi="Book Antiqua" w:cs="Times New Roman"/>
          <w:b/>
          <w:color w:val="231F20"/>
          <w:sz w:val="24"/>
          <w:szCs w:val="24"/>
        </w:rPr>
        <w:t>Huang</w:t>
      </w:r>
      <w:r w:rsidR="00BB180E">
        <w:rPr>
          <w:rFonts w:ascii="Book Antiqua" w:eastAsia="AdvP8C43" w:hAnsi="Book Antiqua" w:cs="Times New Roman" w:hint="eastAsia"/>
          <w:b/>
          <w:color w:val="231F20"/>
          <w:sz w:val="24"/>
          <w:szCs w:val="24"/>
        </w:rPr>
        <w:t>,</w:t>
      </w:r>
      <w:r w:rsidRPr="00DB3822">
        <w:rPr>
          <w:rFonts w:ascii="Book Antiqua" w:eastAsia="AdvP8C43" w:hAnsi="Book Antiqua" w:cs="Times New Roman"/>
          <w:b/>
          <w:color w:val="231F20"/>
          <w:sz w:val="24"/>
          <w:szCs w:val="24"/>
        </w:rPr>
        <w:t xml:space="preserve"> </w:t>
      </w:r>
      <w:r w:rsidR="00233AA6" w:rsidRPr="00DB3822">
        <w:rPr>
          <w:rFonts w:ascii="Book Antiqua" w:eastAsia="AdvP8C43" w:hAnsi="Book Antiqua" w:cs="Times New Roman"/>
          <w:color w:val="231F20"/>
          <w:sz w:val="24"/>
          <w:szCs w:val="24"/>
        </w:rPr>
        <w:t>Wuxi Oncology Institute</w:t>
      </w:r>
      <w:bookmarkEnd w:id="6"/>
      <w:bookmarkEnd w:id="7"/>
      <w:bookmarkEnd w:id="8"/>
      <w:r w:rsidR="00233AA6" w:rsidRPr="00DB3822">
        <w:rPr>
          <w:rFonts w:ascii="Book Antiqua" w:eastAsia="AdvP8C43" w:hAnsi="Book Antiqua" w:cs="Times New Roman"/>
          <w:color w:val="231F20"/>
          <w:sz w:val="24"/>
          <w:szCs w:val="24"/>
        </w:rPr>
        <w:t xml:space="preserve">, Affiliated Hospital of Jiangnan University, </w:t>
      </w:r>
      <w:bookmarkStart w:id="9" w:name="OLE_LINK116"/>
      <w:bookmarkStart w:id="10" w:name="OLE_LINK117"/>
      <w:bookmarkStart w:id="11" w:name="OLE_LINK118"/>
      <w:bookmarkStart w:id="12" w:name="OLE_LINK119"/>
      <w:bookmarkStart w:id="13" w:name="OLE_LINK120"/>
      <w:r w:rsidR="00233AA6" w:rsidRPr="00DB3822">
        <w:rPr>
          <w:rFonts w:ascii="Book Antiqua" w:eastAsia="AdvP8C43" w:hAnsi="Book Antiqua" w:cs="Times New Roman"/>
          <w:color w:val="231F20"/>
          <w:sz w:val="24"/>
          <w:szCs w:val="24"/>
        </w:rPr>
        <w:t>Wuxi</w:t>
      </w:r>
      <w:r w:rsidR="00BB180E">
        <w:rPr>
          <w:rFonts w:ascii="Book Antiqua" w:eastAsia="AdvP8C43" w:hAnsi="Book Antiqua" w:cs="Times New Roman" w:hint="eastAsia"/>
          <w:color w:val="231F20"/>
          <w:sz w:val="24"/>
          <w:szCs w:val="24"/>
        </w:rPr>
        <w:t xml:space="preserve"> </w:t>
      </w:r>
      <w:r w:rsidR="00BB180E" w:rsidRPr="00DB3822">
        <w:rPr>
          <w:rFonts w:ascii="Book Antiqua" w:eastAsia="AdvP8C43" w:hAnsi="Book Antiqua" w:cs="Times New Roman"/>
          <w:color w:val="231F20"/>
          <w:sz w:val="24"/>
          <w:szCs w:val="24"/>
        </w:rPr>
        <w:t>214062</w:t>
      </w:r>
      <w:r w:rsidR="00233AA6" w:rsidRPr="00DB3822">
        <w:rPr>
          <w:rFonts w:ascii="Book Antiqua" w:eastAsia="AdvP8C43" w:hAnsi="Book Antiqua" w:cs="Times New Roman"/>
          <w:color w:val="231F20"/>
          <w:sz w:val="24"/>
          <w:szCs w:val="24"/>
        </w:rPr>
        <w:t xml:space="preserve">, </w:t>
      </w:r>
      <w:proofErr w:type="gramStart"/>
      <w:r w:rsidR="00233AA6" w:rsidRPr="00DB3822">
        <w:rPr>
          <w:rFonts w:ascii="Book Antiqua" w:eastAsia="AdvP8C43" w:hAnsi="Book Antiqua" w:cs="Times New Roman"/>
          <w:color w:val="231F20"/>
          <w:sz w:val="24"/>
          <w:szCs w:val="24"/>
        </w:rPr>
        <w:t>Jiangsu</w:t>
      </w:r>
      <w:bookmarkEnd w:id="9"/>
      <w:bookmarkEnd w:id="10"/>
      <w:bookmarkEnd w:id="11"/>
      <w:bookmarkEnd w:id="12"/>
      <w:bookmarkEnd w:id="13"/>
      <w:proofErr w:type="gramEnd"/>
      <w:r w:rsidR="00BB180E">
        <w:rPr>
          <w:rFonts w:ascii="Book Antiqua" w:eastAsia="AdvP8C43" w:hAnsi="Book Antiqua" w:cs="Times New Roman" w:hint="eastAsia"/>
          <w:color w:val="231F20"/>
          <w:sz w:val="24"/>
          <w:szCs w:val="24"/>
        </w:rPr>
        <w:t xml:space="preserve"> Province</w:t>
      </w:r>
      <w:r w:rsidR="00233AA6" w:rsidRPr="00DB3822">
        <w:rPr>
          <w:rFonts w:ascii="Book Antiqua" w:eastAsia="AdvP8C43" w:hAnsi="Book Antiqua" w:cs="Times New Roman"/>
          <w:color w:val="231F20"/>
          <w:sz w:val="24"/>
          <w:szCs w:val="24"/>
        </w:rPr>
        <w:t>, China</w:t>
      </w:r>
    </w:p>
    <w:p w:rsidR="00DB3822" w:rsidRPr="00DB3822" w:rsidRDefault="00DB3822" w:rsidP="007A45EC">
      <w:pPr>
        <w:adjustRightInd w:val="0"/>
        <w:snapToGrid w:val="0"/>
        <w:spacing w:line="360" w:lineRule="auto"/>
        <w:rPr>
          <w:rFonts w:ascii="Book Antiqua" w:eastAsia="AdvP8C43" w:hAnsi="Book Antiqua" w:cs="Times New Roman"/>
          <w:color w:val="231F20"/>
          <w:sz w:val="24"/>
          <w:szCs w:val="24"/>
        </w:rPr>
      </w:pPr>
    </w:p>
    <w:p w:rsidR="002514F5" w:rsidRPr="00DB3822" w:rsidRDefault="00860E34" w:rsidP="007A45EC">
      <w:pPr>
        <w:adjustRightInd w:val="0"/>
        <w:snapToGrid w:val="0"/>
        <w:spacing w:line="360" w:lineRule="auto"/>
        <w:rPr>
          <w:rFonts w:ascii="Book Antiqua" w:eastAsia="AdvP8C43" w:hAnsi="Book Antiqua" w:cs="Times New Roman"/>
          <w:color w:val="231F20"/>
          <w:sz w:val="24"/>
          <w:szCs w:val="24"/>
        </w:rPr>
      </w:pPr>
      <w:bookmarkStart w:id="14" w:name="OLE_LINK101"/>
      <w:bookmarkStart w:id="15" w:name="OLE_LINK102"/>
      <w:bookmarkStart w:id="16" w:name="OLE_LINK127"/>
      <w:bookmarkStart w:id="17" w:name="OLE_LINK130"/>
      <w:bookmarkStart w:id="18" w:name="OLE_LINK107"/>
      <w:bookmarkStart w:id="19" w:name="OLE_LINK108"/>
      <w:bookmarkStart w:id="20" w:name="OLE_LINK94"/>
      <w:bookmarkStart w:id="21" w:name="OLE_LINK99"/>
      <w:bookmarkStart w:id="22" w:name="OLE_LINK100"/>
      <w:r w:rsidRPr="00DB3822">
        <w:rPr>
          <w:rFonts w:ascii="Book Antiqua" w:eastAsia="AdvP8C43" w:hAnsi="Book Antiqua" w:cs="Times New Roman"/>
          <w:b/>
          <w:color w:val="231F20"/>
          <w:sz w:val="24"/>
          <w:szCs w:val="24"/>
        </w:rPr>
        <w:t>Yu</w:t>
      </w:r>
      <w:r w:rsidR="00BB180E" w:rsidRPr="00DB3822">
        <w:rPr>
          <w:rFonts w:ascii="Book Antiqua" w:eastAsia="AdvP8C43" w:hAnsi="Book Antiqua" w:cs="Times New Roman"/>
          <w:b/>
          <w:color w:val="231F20"/>
          <w:sz w:val="24"/>
          <w:szCs w:val="24"/>
        </w:rPr>
        <w:t xml:space="preserve">-Gang </w:t>
      </w:r>
      <w:r w:rsidRPr="00DB3822">
        <w:rPr>
          <w:rFonts w:ascii="Book Antiqua" w:eastAsia="AdvP8C43" w:hAnsi="Book Antiqua" w:cs="Times New Roman"/>
          <w:b/>
          <w:color w:val="231F20"/>
          <w:sz w:val="24"/>
          <w:szCs w:val="24"/>
        </w:rPr>
        <w:t>Wang</w:t>
      </w:r>
      <w:r w:rsidR="00BB180E">
        <w:rPr>
          <w:rFonts w:ascii="Book Antiqua" w:eastAsia="AdvP8C43" w:hAnsi="Book Antiqua" w:cs="Times New Roman"/>
          <w:color w:val="231F20"/>
          <w:sz w:val="24"/>
          <w:szCs w:val="24"/>
        </w:rPr>
        <w:t>,</w:t>
      </w:r>
      <w:r w:rsidR="00BB180E">
        <w:rPr>
          <w:rFonts w:ascii="Book Antiqua" w:eastAsia="AdvP8C43" w:hAnsi="Book Antiqua" w:cs="Times New Roman" w:hint="eastAsia"/>
          <w:color w:val="231F20"/>
          <w:sz w:val="24"/>
          <w:szCs w:val="24"/>
        </w:rPr>
        <w:t xml:space="preserve"> </w:t>
      </w:r>
      <w:r w:rsidR="00233AA6" w:rsidRPr="00DB3822">
        <w:rPr>
          <w:rFonts w:ascii="Book Antiqua" w:eastAsia="AdvP8C43" w:hAnsi="Book Antiqua" w:cs="Times New Roman"/>
          <w:color w:val="231F20"/>
          <w:sz w:val="24"/>
          <w:szCs w:val="24"/>
        </w:rPr>
        <w:t>Department of Biologic and Materials Sciences</w:t>
      </w:r>
      <w:bookmarkEnd w:id="14"/>
      <w:bookmarkEnd w:id="15"/>
      <w:bookmarkEnd w:id="16"/>
      <w:bookmarkEnd w:id="17"/>
      <w:r w:rsidR="00233AA6" w:rsidRPr="00DB3822">
        <w:rPr>
          <w:rFonts w:ascii="Book Antiqua" w:eastAsia="AdvP8C43" w:hAnsi="Book Antiqua" w:cs="Times New Roman"/>
          <w:color w:val="231F20"/>
          <w:sz w:val="24"/>
          <w:szCs w:val="24"/>
        </w:rPr>
        <w:t xml:space="preserve">, </w:t>
      </w:r>
      <w:bookmarkStart w:id="23" w:name="OLE_LINK105"/>
      <w:bookmarkStart w:id="24" w:name="OLE_LINK106"/>
      <w:r w:rsidR="00233AA6" w:rsidRPr="00DB3822">
        <w:rPr>
          <w:rFonts w:ascii="Book Antiqua" w:eastAsia="AdvP8C43" w:hAnsi="Book Antiqua" w:cs="Times New Roman"/>
          <w:color w:val="231F20"/>
          <w:sz w:val="24"/>
          <w:szCs w:val="24"/>
        </w:rPr>
        <w:t>University of Michigan School of Dentistry</w:t>
      </w:r>
      <w:bookmarkEnd w:id="18"/>
      <w:bookmarkEnd w:id="19"/>
      <w:r w:rsidR="00233AA6" w:rsidRPr="00DB3822">
        <w:rPr>
          <w:rFonts w:ascii="Book Antiqua" w:eastAsia="AdvP8C43" w:hAnsi="Book Antiqua" w:cs="Times New Roman"/>
          <w:color w:val="231F20"/>
          <w:sz w:val="24"/>
          <w:szCs w:val="24"/>
        </w:rPr>
        <w:t>, Ann Arbor, MI</w:t>
      </w:r>
      <w:bookmarkEnd w:id="20"/>
      <w:bookmarkEnd w:id="21"/>
      <w:bookmarkEnd w:id="22"/>
      <w:r w:rsidR="00BB180E">
        <w:rPr>
          <w:rFonts w:ascii="Book Antiqua" w:eastAsia="AdvP8C43" w:hAnsi="Book Antiqua" w:cs="Times New Roman" w:hint="eastAsia"/>
          <w:color w:val="231F20"/>
          <w:sz w:val="24"/>
          <w:szCs w:val="24"/>
        </w:rPr>
        <w:t xml:space="preserve"> 48109, United States</w:t>
      </w:r>
    </w:p>
    <w:bookmarkEnd w:id="23"/>
    <w:bookmarkEnd w:id="24"/>
    <w:p w:rsidR="00860E34" w:rsidRPr="00DB3822" w:rsidRDefault="00860E34" w:rsidP="007A45EC">
      <w:pPr>
        <w:adjustRightInd w:val="0"/>
        <w:snapToGrid w:val="0"/>
        <w:spacing w:line="360" w:lineRule="auto"/>
        <w:rPr>
          <w:rFonts w:ascii="Book Antiqua" w:eastAsia="AdvP8C43" w:hAnsi="Book Antiqua" w:cs="Times New Roman"/>
          <w:color w:val="231F20"/>
          <w:sz w:val="24"/>
          <w:szCs w:val="24"/>
        </w:rPr>
      </w:pPr>
    </w:p>
    <w:p w:rsidR="00860E34" w:rsidRPr="00DB3822" w:rsidRDefault="00860E34" w:rsidP="007A45EC">
      <w:pPr>
        <w:adjustRightInd w:val="0"/>
        <w:snapToGrid w:val="0"/>
        <w:spacing w:line="360" w:lineRule="auto"/>
        <w:rPr>
          <w:rFonts w:ascii="Book Antiqua" w:eastAsia="AdvP8C43" w:hAnsi="Book Antiqua" w:cs="Times New Roman"/>
          <w:color w:val="231F20"/>
          <w:sz w:val="24"/>
          <w:szCs w:val="24"/>
        </w:rPr>
      </w:pPr>
      <w:r w:rsidRPr="00DB3822">
        <w:rPr>
          <w:rFonts w:ascii="Book Antiqua" w:eastAsia="AdvP8C43" w:hAnsi="Book Antiqua" w:cs="Times New Roman"/>
          <w:b/>
          <w:color w:val="231F20"/>
          <w:sz w:val="24"/>
          <w:szCs w:val="24"/>
        </w:rPr>
        <w:t xml:space="preserve">Author contributions: </w:t>
      </w:r>
      <w:r w:rsidR="00502B8E" w:rsidRPr="00DB3822">
        <w:rPr>
          <w:rFonts w:ascii="Book Antiqua" w:eastAsia="AdvP8C43" w:hAnsi="Book Antiqua" w:cs="Times New Roman"/>
          <w:color w:val="231F20"/>
          <w:sz w:val="24"/>
          <w:szCs w:val="24"/>
        </w:rPr>
        <w:t xml:space="preserve">Huang </w:t>
      </w:r>
      <w:r w:rsidR="003B555F">
        <w:rPr>
          <w:rFonts w:ascii="Book Antiqua" w:eastAsia="AdvP8C43" w:hAnsi="Book Antiqua" w:cs="Times New Roman" w:hint="eastAsia"/>
          <w:color w:val="231F20"/>
          <w:sz w:val="24"/>
          <w:szCs w:val="24"/>
        </w:rPr>
        <w:t xml:space="preserve">ZH </w:t>
      </w:r>
      <w:r w:rsidR="005B1C53" w:rsidRPr="00DB3822">
        <w:rPr>
          <w:rFonts w:ascii="Book Antiqua" w:eastAsia="AdvP8C43" w:hAnsi="Book Antiqua" w:cs="Times New Roman"/>
          <w:color w:val="231F20"/>
          <w:sz w:val="24"/>
          <w:szCs w:val="24"/>
        </w:rPr>
        <w:t>and Wang</w:t>
      </w:r>
      <w:r w:rsidRPr="00DB3822">
        <w:rPr>
          <w:rFonts w:ascii="Book Antiqua" w:eastAsia="AdvP8C43" w:hAnsi="Book Antiqua" w:cs="Times New Roman"/>
          <w:color w:val="231F20"/>
          <w:sz w:val="24"/>
          <w:szCs w:val="24"/>
        </w:rPr>
        <w:t xml:space="preserve"> </w:t>
      </w:r>
      <w:r w:rsidR="003B555F">
        <w:rPr>
          <w:rFonts w:ascii="Book Antiqua" w:eastAsia="AdvP8C43" w:hAnsi="Book Antiqua" w:cs="Times New Roman" w:hint="eastAsia"/>
          <w:color w:val="231F20"/>
          <w:sz w:val="24"/>
          <w:szCs w:val="24"/>
        </w:rPr>
        <w:t xml:space="preserve">YG </w:t>
      </w:r>
      <w:r w:rsidRPr="00DB3822">
        <w:rPr>
          <w:rFonts w:ascii="Book Antiqua" w:eastAsia="AdvP8C43" w:hAnsi="Book Antiqua" w:cs="Times New Roman"/>
          <w:color w:val="231F20"/>
          <w:sz w:val="24"/>
          <w:szCs w:val="24"/>
        </w:rPr>
        <w:t>designed the project</w:t>
      </w:r>
      <w:r w:rsidR="00A50F24" w:rsidRPr="00DB3822">
        <w:rPr>
          <w:rFonts w:ascii="Book Antiqua" w:eastAsia="AdvP8C43" w:hAnsi="Book Antiqua" w:cs="Times New Roman"/>
          <w:color w:val="231F20"/>
          <w:sz w:val="24"/>
          <w:szCs w:val="24"/>
        </w:rPr>
        <w:t>;</w:t>
      </w:r>
      <w:r w:rsidRPr="00DB3822">
        <w:rPr>
          <w:rFonts w:ascii="Book Antiqua" w:eastAsia="AdvP8C43" w:hAnsi="Book Antiqua" w:cs="Times New Roman"/>
          <w:color w:val="231F20"/>
          <w:sz w:val="24"/>
          <w:szCs w:val="24"/>
        </w:rPr>
        <w:t xml:space="preserve"> </w:t>
      </w:r>
      <w:bookmarkStart w:id="25" w:name="OLE_LINK155"/>
      <w:bookmarkStart w:id="26" w:name="OLE_LINK156"/>
      <w:r w:rsidRPr="00DB3822">
        <w:rPr>
          <w:rFonts w:ascii="Book Antiqua" w:eastAsia="AdvP8C43" w:hAnsi="Book Antiqua" w:cs="Times New Roman"/>
          <w:color w:val="231F20"/>
          <w:sz w:val="24"/>
          <w:szCs w:val="24"/>
        </w:rPr>
        <w:t>Hu</w:t>
      </w:r>
      <w:bookmarkEnd w:id="25"/>
      <w:bookmarkEnd w:id="26"/>
      <w:r w:rsidR="003B555F">
        <w:rPr>
          <w:rFonts w:ascii="Book Antiqua" w:eastAsia="AdvP8C43" w:hAnsi="Book Antiqua" w:cs="Times New Roman" w:hint="eastAsia"/>
          <w:color w:val="231F20"/>
          <w:sz w:val="24"/>
          <w:szCs w:val="24"/>
        </w:rPr>
        <w:t xml:space="preserve"> YL</w:t>
      </w:r>
      <w:r w:rsidR="00F82F0E" w:rsidRPr="00DB3822">
        <w:rPr>
          <w:rFonts w:ascii="Book Antiqua" w:eastAsia="AdvP8C43" w:hAnsi="Book Antiqua" w:cs="Times New Roman"/>
          <w:color w:val="231F20"/>
          <w:sz w:val="24"/>
          <w:szCs w:val="24"/>
        </w:rPr>
        <w:t xml:space="preserve">, </w:t>
      </w:r>
      <w:r w:rsidR="005B1C53" w:rsidRPr="00DB3822">
        <w:rPr>
          <w:rFonts w:ascii="Book Antiqua" w:eastAsia="AdvP8C43" w:hAnsi="Book Antiqua" w:cs="Times New Roman"/>
          <w:color w:val="231F20"/>
          <w:sz w:val="24"/>
          <w:szCs w:val="24"/>
        </w:rPr>
        <w:t xml:space="preserve">Yin </w:t>
      </w:r>
      <w:r w:rsidR="003B555F">
        <w:rPr>
          <w:rFonts w:ascii="Book Antiqua" w:eastAsia="AdvP8C43" w:hAnsi="Book Antiqua" w:cs="Times New Roman" w:hint="eastAsia"/>
          <w:color w:val="231F20"/>
          <w:sz w:val="24"/>
          <w:szCs w:val="24"/>
        </w:rPr>
        <w:t xml:space="preserve">Y </w:t>
      </w:r>
      <w:r w:rsidR="005B1C53" w:rsidRPr="00DB3822">
        <w:rPr>
          <w:rFonts w:ascii="Book Antiqua" w:eastAsia="AdvP8C43" w:hAnsi="Book Antiqua" w:cs="Times New Roman"/>
          <w:color w:val="231F20"/>
          <w:sz w:val="24"/>
          <w:szCs w:val="24"/>
        </w:rPr>
        <w:t xml:space="preserve">and </w:t>
      </w:r>
      <w:r w:rsidR="00F82F0E" w:rsidRPr="00DB3822">
        <w:rPr>
          <w:rFonts w:ascii="Book Antiqua" w:eastAsia="AdvP8C43" w:hAnsi="Book Antiqua" w:cs="Times New Roman"/>
          <w:color w:val="231F20"/>
          <w:sz w:val="24"/>
          <w:szCs w:val="24"/>
        </w:rPr>
        <w:t xml:space="preserve">Liu </w:t>
      </w:r>
      <w:r w:rsidR="003B555F">
        <w:rPr>
          <w:rFonts w:ascii="Book Antiqua" w:eastAsia="AdvP8C43" w:hAnsi="Book Antiqua" w:cs="Times New Roman" w:hint="eastAsia"/>
          <w:color w:val="231F20"/>
          <w:sz w:val="24"/>
          <w:szCs w:val="24"/>
        </w:rPr>
        <w:t xml:space="preserve">HY </w:t>
      </w:r>
      <w:r w:rsidRPr="00DB3822">
        <w:rPr>
          <w:rFonts w:ascii="Book Antiqua" w:eastAsia="AdvP8C43" w:hAnsi="Book Antiqua" w:cs="Times New Roman"/>
          <w:color w:val="231F20"/>
          <w:sz w:val="24"/>
          <w:szCs w:val="24"/>
        </w:rPr>
        <w:t>performed the study; Feng</w:t>
      </w:r>
      <w:r w:rsidR="003B555F">
        <w:rPr>
          <w:rFonts w:ascii="Book Antiqua" w:eastAsia="AdvP8C43" w:hAnsi="Book Antiqua" w:cs="Times New Roman" w:hint="eastAsia"/>
          <w:color w:val="231F20"/>
          <w:sz w:val="24"/>
          <w:szCs w:val="24"/>
        </w:rPr>
        <w:t xml:space="preserve"> YY </w:t>
      </w:r>
      <w:r w:rsidR="003B555F">
        <w:rPr>
          <w:rFonts w:ascii="Book Antiqua" w:eastAsia="AdvP8C43" w:hAnsi="Book Antiqua" w:cs="Times New Roman"/>
          <w:color w:val="231F20"/>
          <w:sz w:val="24"/>
          <w:szCs w:val="24"/>
        </w:rPr>
        <w:t xml:space="preserve">and </w:t>
      </w:r>
      <w:proofErr w:type="spellStart"/>
      <w:r w:rsidR="00D4726F" w:rsidRPr="00DB3822">
        <w:rPr>
          <w:rFonts w:ascii="Book Antiqua" w:eastAsia="AdvP8C43" w:hAnsi="Book Antiqua" w:cs="Times New Roman"/>
          <w:color w:val="231F20"/>
          <w:sz w:val="24"/>
          <w:szCs w:val="24"/>
        </w:rPr>
        <w:t>B</w:t>
      </w:r>
      <w:r w:rsidR="00F82F0E" w:rsidRPr="00DB3822">
        <w:rPr>
          <w:rFonts w:ascii="Book Antiqua" w:eastAsia="AdvP8C43" w:hAnsi="Book Antiqua" w:cs="Times New Roman"/>
          <w:color w:val="231F20"/>
          <w:sz w:val="24"/>
          <w:szCs w:val="24"/>
        </w:rPr>
        <w:t>ian</w:t>
      </w:r>
      <w:proofErr w:type="spellEnd"/>
      <w:r w:rsidR="00F82F0E" w:rsidRPr="00DB3822">
        <w:rPr>
          <w:rFonts w:ascii="Book Antiqua" w:eastAsia="AdvP8C43" w:hAnsi="Book Antiqua" w:cs="Times New Roman"/>
          <w:color w:val="231F20"/>
          <w:sz w:val="24"/>
          <w:szCs w:val="24"/>
        </w:rPr>
        <w:t xml:space="preserve"> </w:t>
      </w:r>
      <w:r w:rsidR="003B555F">
        <w:rPr>
          <w:rFonts w:ascii="Book Antiqua" w:eastAsia="AdvP8C43" w:hAnsi="Book Antiqua" w:cs="Times New Roman" w:hint="eastAsia"/>
          <w:color w:val="231F20"/>
          <w:sz w:val="24"/>
          <w:szCs w:val="24"/>
        </w:rPr>
        <w:t xml:space="preserve">ZH </w:t>
      </w:r>
      <w:r w:rsidR="00F82F0E" w:rsidRPr="00DB3822">
        <w:rPr>
          <w:rFonts w:ascii="Book Antiqua" w:eastAsia="AdvP8C43" w:hAnsi="Book Antiqua" w:cs="Times New Roman"/>
          <w:color w:val="231F20"/>
          <w:sz w:val="24"/>
          <w:szCs w:val="24"/>
        </w:rPr>
        <w:t>collected the</w:t>
      </w:r>
      <w:r w:rsidRPr="00DB3822">
        <w:rPr>
          <w:rFonts w:ascii="Book Antiqua" w:eastAsia="AdvP8C43" w:hAnsi="Book Antiqua" w:cs="Times New Roman"/>
          <w:color w:val="231F20"/>
          <w:sz w:val="24"/>
          <w:szCs w:val="24"/>
        </w:rPr>
        <w:t xml:space="preserve"> data; </w:t>
      </w:r>
      <w:r w:rsidR="00F82F0E" w:rsidRPr="00DB3822">
        <w:rPr>
          <w:rFonts w:ascii="Book Antiqua" w:eastAsia="AdvP8C43" w:hAnsi="Book Antiqua" w:cs="Times New Roman"/>
          <w:color w:val="231F20"/>
          <w:sz w:val="24"/>
          <w:szCs w:val="24"/>
        </w:rPr>
        <w:t>Zhou</w:t>
      </w:r>
      <w:r w:rsidR="003B555F">
        <w:rPr>
          <w:rFonts w:ascii="Book Antiqua" w:eastAsia="AdvP8C43" w:hAnsi="Book Antiqua" w:cs="Times New Roman" w:hint="eastAsia"/>
          <w:color w:val="231F20"/>
          <w:sz w:val="24"/>
          <w:szCs w:val="24"/>
        </w:rPr>
        <w:t xml:space="preserve"> LY</w:t>
      </w:r>
      <w:r w:rsidR="00F82F0E" w:rsidRPr="00DB3822">
        <w:rPr>
          <w:rFonts w:ascii="Book Antiqua" w:eastAsia="AdvP8C43" w:hAnsi="Book Antiqua" w:cs="Times New Roman"/>
          <w:color w:val="231F20"/>
          <w:sz w:val="24"/>
          <w:szCs w:val="24"/>
        </w:rPr>
        <w:t>, Zhang</w:t>
      </w:r>
      <w:r w:rsidR="003B555F">
        <w:rPr>
          <w:rFonts w:ascii="Book Antiqua" w:eastAsia="AdvP8C43" w:hAnsi="Book Antiqua" w:cs="Times New Roman" w:hint="eastAsia"/>
          <w:color w:val="231F20"/>
          <w:sz w:val="24"/>
          <w:szCs w:val="24"/>
        </w:rPr>
        <w:t xml:space="preserve"> JW and </w:t>
      </w:r>
      <w:proofErr w:type="spellStart"/>
      <w:r w:rsidR="00F82F0E" w:rsidRPr="00DB3822">
        <w:rPr>
          <w:rFonts w:ascii="Book Antiqua" w:eastAsia="AdvP8C43" w:hAnsi="Book Antiqua" w:cs="Times New Roman"/>
          <w:color w:val="231F20"/>
          <w:sz w:val="24"/>
          <w:szCs w:val="24"/>
        </w:rPr>
        <w:t>Fei</w:t>
      </w:r>
      <w:proofErr w:type="spellEnd"/>
      <w:r w:rsidR="00F82F0E" w:rsidRPr="00DB3822">
        <w:rPr>
          <w:rFonts w:ascii="Book Antiqua" w:eastAsia="AdvP8C43" w:hAnsi="Book Antiqua" w:cs="Times New Roman"/>
          <w:b/>
          <w:color w:val="231F20"/>
          <w:sz w:val="24"/>
          <w:szCs w:val="24"/>
        </w:rPr>
        <w:t xml:space="preserve"> </w:t>
      </w:r>
      <w:r w:rsidR="003B555F" w:rsidRPr="003B555F">
        <w:rPr>
          <w:rFonts w:ascii="Book Antiqua" w:eastAsia="AdvP8C43" w:hAnsi="Book Antiqua" w:cs="Times New Roman" w:hint="eastAsia"/>
          <w:color w:val="231F20"/>
          <w:sz w:val="24"/>
          <w:szCs w:val="24"/>
        </w:rPr>
        <w:t>BJ</w:t>
      </w:r>
      <w:r w:rsidR="003B555F">
        <w:rPr>
          <w:rFonts w:ascii="Book Antiqua" w:eastAsia="AdvP8C43" w:hAnsi="Book Antiqua" w:cs="Times New Roman" w:hint="eastAsia"/>
          <w:b/>
          <w:color w:val="231F20"/>
          <w:sz w:val="24"/>
          <w:szCs w:val="24"/>
        </w:rPr>
        <w:t xml:space="preserve"> </w:t>
      </w:r>
      <w:r w:rsidRPr="00DB3822">
        <w:rPr>
          <w:rFonts w:ascii="Book Antiqua" w:eastAsia="AdvP8C43" w:hAnsi="Book Antiqua" w:cs="Times New Roman"/>
          <w:color w:val="231F20"/>
          <w:sz w:val="24"/>
          <w:szCs w:val="24"/>
        </w:rPr>
        <w:t xml:space="preserve">analyzed the data; </w:t>
      </w:r>
      <w:r w:rsidR="00295D44" w:rsidRPr="00DB3822">
        <w:rPr>
          <w:rFonts w:ascii="Book Antiqua" w:eastAsia="AdvP8C43" w:hAnsi="Book Antiqua" w:cs="Times New Roman"/>
          <w:color w:val="231F20"/>
          <w:sz w:val="24"/>
          <w:szCs w:val="24"/>
        </w:rPr>
        <w:t>Hu</w:t>
      </w:r>
      <w:r w:rsidR="003B555F">
        <w:rPr>
          <w:rFonts w:ascii="Book Antiqua" w:eastAsia="AdvP8C43" w:hAnsi="Book Antiqua" w:cs="Times New Roman" w:hint="eastAsia"/>
          <w:color w:val="231F20"/>
          <w:sz w:val="24"/>
          <w:szCs w:val="24"/>
        </w:rPr>
        <w:t xml:space="preserve"> </w:t>
      </w:r>
      <w:r w:rsidR="003B555F" w:rsidRPr="003B555F">
        <w:rPr>
          <w:rFonts w:ascii="Book Antiqua" w:eastAsia="AdvP8C43" w:hAnsi="Book Antiqua" w:cs="Times New Roman" w:hint="eastAsia"/>
          <w:caps/>
          <w:color w:val="231F20"/>
          <w:sz w:val="24"/>
          <w:szCs w:val="24"/>
        </w:rPr>
        <w:t>yl</w:t>
      </w:r>
      <w:r w:rsidR="003B555F">
        <w:rPr>
          <w:rFonts w:ascii="Book Antiqua" w:eastAsia="AdvP8C43" w:hAnsi="Book Antiqua" w:cs="Times New Roman" w:hint="eastAsia"/>
          <w:caps/>
          <w:color w:val="231F20"/>
          <w:sz w:val="24"/>
          <w:szCs w:val="24"/>
        </w:rPr>
        <w:t>,</w:t>
      </w:r>
      <w:r w:rsidRPr="00DB3822">
        <w:rPr>
          <w:rFonts w:ascii="Book Antiqua" w:eastAsia="AdvP8C43" w:hAnsi="Book Antiqua" w:cs="Times New Roman"/>
          <w:color w:val="231F20"/>
          <w:sz w:val="24"/>
          <w:szCs w:val="24"/>
        </w:rPr>
        <w:t xml:space="preserve"> Huang </w:t>
      </w:r>
      <w:r w:rsidR="003B555F" w:rsidRPr="003B555F">
        <w:rPr>
          <w:rFonts w:ascii="Book Antiqua" w:eastAsia="AdvP8C43" w:hAnsi="Book Antiqua" w:cs="Times New Roman" w:hint="eastAsia"/>
          <w:caps/>
          <w:color w:val="231F20"/>
          <w:sz w:val="24"/>
          <w:szCs w:val="24"/>
        </w:rPr>
        <w:t>zh</w:t>
      </w:r>
      <w:r w:rsidR="003B555F">
        <w:rPr>
          <w:rFonts w:ascii="Book Antiqua" w:eastAsia="AdvP8C43" w:hAnsi="Book Antiqua" w:cs="Times New Roman" w:hint="eastAsia"/>
          <w:color w:val="231F20"/>
          <w:sz w:val="24"/>
          <w:szCs w:val="24"/>
        </w:rPr>
        <w:t xml:space="preserve"> </w:t>
      </w:r>
      <w:r w:rsidRPr="00DB3822">
        <w:rPr>
          <w:rFonts w:ascii="Book Antiqua" w:eastAsia="AdvP8C43" w:hAnsi="Book Antiqua" w:cs="Times New Roman"/>
          <w:color w:val="231F20"/>
          <w:sz w:val="24"/>
          <w:szCs w:val="24"/>
        </w:rPr>
        <w:t xml:space="preserve">and Yin </w:t>
      </w:r>
      <w:r w:rsidR="003B555F" w:rsidRPr="003B555F">
        <w:rPr>
          <w:rFonts w:ascii="Book Antiqua" w:eastAsia="AdvP8C43" w:hAnsi="Book Antiqua" w:cs="Times New Roman" w:hint="eastAsia"/>
          <w:caps/>
          <w:color w:val="231F20"/>
          <w:sz w:val="24"/>
          <w:szCs w:val="24"/>
        </w:rPr>
        <w:t>y</w:t>
      </w:r>
      <w:r w:rsidR="003B555F">
        <w:rPr>
          <w:rFonts w:ascii="Book Antiqua" w:eastAsia="AdvP8C43" w:hAnsi="Book Antiqua" w:cs="Times New Roman" w:hint="eastAsia"/>
          <w:color w:val="231F20"/>
          <w:sz w:val="24"/>
          <w:szCs w:val="24"/>
        </w:rPr>
        <w:t xml:space="preserve"> </w:t>
      </w:r>
      <w:r w:rsidRPr="00DB3822">
        <w:rPr>
          <w:rFonts w:ascii="Book Antiqua" w:eastAsia="AdvP8C43" w:hAnsi="Book Antiqua" w:cs="Times New Roman"/>
          <w:color w:val="231F20"/>
          <w:sz w:val="24"/>
          <w:szCs w:val="24"/>
        </w:rPr>
        <w:t>wrote the paper.</w:t>
      </w:r>
    </w:p>
    <w:p w:rsidR="00A17E26" w:rsidRPr="00DB3822" w:rsidRDefault="00A17E26" w:rsidP="007A45EC">
      <w:pPr>
        <w:adjustRightInd w:val="0"/>
        <w:snapToGrid w:val="0"/>
        <w:spacing w:line="360" w:lineRule="auto"/>
        <w:rPr>
          <w:rFonts w:ascii="Book Antiqua" w:eastAsia="AdvP8C43" w:hAnsi="Book Antiqua" w:cs="Times New Roman"/>
          <w:color w:val="231F20"/>
          <w:sz w:val="24"/>
          <w:szCs w:val="24"/>
        </w:rPr>
      </w:pPr>
    </w:p>
    <w:p w:rsidR="00A17E26" w:rsidRPr="00DB3822" w:rsidRDefault="00A17E26" w:rsidP="007A45EC">
      <w:pPr>
        <w:adjustRightInd w:val="0"/>
        <w:snapToGrid w:val="0"/>
        <w:spacing w:line="360" w:lineRule="auto"/>
        <w:rPr>
          <w:rFonts w:ascii="Book Antiqua" w:eastAsia="AdvP8C43" w:hAnsi="Book Antiqua" w:cs="Times New Roman"/>
          <w:color w:val="231F20"/>
          <w:sz w:val="24"/>
          <w:szCs w:val="24"/>
          <w:lang w:val="en-GB"/>
        </w:rPr>
      </w:pPr>
      <w:r w:rsidRPr="0020766E">
        <w:rPr>
          <w:rFonts w:ascii="Book Antiqua" w:eastAsia="AdvP8C43" w:hAnsi="Book Antiqua" w:cs="Times New Roman"/>
          <w:b/>
          <w:caps/>
          <w:color w:val="231F20"/>
          <w:sz w:val="24"/>
          <w:szCs w:val="24"/>
          <w:lang w:val="en-GB"/>
        </w:rPr>
        <w:t>s</w:t>
      </w:r>
      <w:r w:rsidRPr="0020766E">
        <w:rPr>
          <w:rFonts w:ascii="Book Antiqua" w:eastAsia="AdvP8C43" w:hAnsi="Book Antiqua" w:cs="Times New Roman"/>
          <w:b/>
          <w:color w:val="231F20"/>
          <w:sz w:val="24"/>
          <w:szCs w:val="24"/>
          <w:lang w:val="en-GB"/>
        </w:rPr>
        <w:t>upported by</w:t>
      </w:r>
      <w:r w:rsidRPr="00DB3822">
        <w:rPr>
          <w:rFonts w:ascii="Book Antiqua" w:eastAsia="AdvP8C43" w:hAnsi="Book Antiqua" w:cs="Times New Roman"/>
          <w:color w:val="231F20"/>
          <w:sz w:val="24"/>
          <w:szCs w:val="24"/>
          <w:lang w:val="en-GB"/>
        </w:rPr>
        <w:t xml:space="preserve"> </w:t>
      </w:r>
      <w:bookmarkStart w:id="27" w:name="OLE_LINK90"/>
      <w:bookmarkStart w:id="28" w:name="OLE_LINK93"/>
      <w:bookmarkStart w:id="29" w:name="OLE_LINK133"/>
      <w:bookmarkStart w:id="30" w:name="OLE_LINK134"/>
      <w:r w:rsidRPr="00DB3822">
        <w:rPr>
          <w:rFonts w:ascii="Book Antiqua" w:eastAsia="AdvP8C43" w:hAnsi="Book Antiqua" w:cs="Times New Roman"/>
          <w:color w:val="231F20"/>
          <w:sz w:val="24"/>
          <w:szCs w:val="24"/>
          <w:lang w:val="en-GB"/>
        </w:rPr>
        <w:t>National Natural Science Foundation of China</w:t>
      </w:r>
      <w:bookmarkEnd w:id="27"/>
      <w:bookmarkEnd w:id="28"/>
      <w:r w:rsidR="0020766E">
        <w:rPr>
          <w:rFonts w:ascii="Book Antiqua" w:eastAsia="AdvP8C43" w:hAnsi="Book Antiqua" w:cs="Times New Roman" w:hint="eastAsia"/>
          <w:color w:val="231F20"/>
          <w:sz w:val="24"/>
          <w:szCs w:val="24"/>
          <w:lang w:val="en-GB"/>
        </w:rPr>
        <w:t>,</w:t>
      </w:r>
      <w:r w:rsidRPr="00DB3822">
        <w:rPr>
          <w:rFonts w:ascii="Book Antiqua" w:eastAsia="AdvP8C43" w:hAnsi="Book Antiqua" w:cs="Times New Roman"/>
          <w:color w:val="231F20"/>
          <w:sz w:val="24"/>
          <w:szCs w:val="24"/>
          <w:lang w:val="en-GB"/>
        </w:rPr>
        <w:t xml:space="preserve"> </w:t>
      </w:r>
      <w:bookmarkEnd w:id="29"/>
      <w:bookmarkEnd w:id="30"/>
      <w:r w:rsidR="0020766E">
        <w:rPr>
          <w:rFonts w:ascii="Book Antiqua" w:eastAsia="AdvP8C43" w:hAnsi="Book Antiqua" w:cs="Times New Roman" w:hint="eastAsia"/>
          <w:color w:val="231F20"/>
          <w:sz w:val="24"/>
          <w:szCs w:val="24"/>
          <w:lang w:val="en-GB"/>
        </w:rPr>
        <w:t xml:space="preserve">No. </w:t>
      </w:r>
      <w:r w:rsidRPr="00DB3822">
        <w:rPr>
          <w:rFonts w:ascii="Book Antiqua" w:eastAsia="AdvP8C43" w:hAnsi="Book Antiqua" w:cs="Times New Roman"/>
          <w:color w:val="231F20"/>
          <w:sz w:val="24"/>
          <w:szCs w:val="24"/>
          <w:lang w:val="en-GB"/>
        </w:rPr>
        <w:t xml:space="preserve">81000867, </w:t>
      </w:r>
      <w:r w:rsidR="0020766E">
        <w:rPr>
          <w:rFonts w:ascii="Book Antiqua" w:eastAsia="AdvP8C43" w:hAnsi="Book Antiqua" w:cs="Times New Roman" w:hint="eastAsia"/>
          <w:color w:val="231F20"/>
          <w:sz w:val="24"/>
          <w:szCs w:val="24"/>
          <w:lang w:val="en-GB"/>
        </w:rPr>
        <w:t xml:space="preserve">No. </w:t>
      </w:r>
      <w:r w:rsidRPr="00DB3822">
        <w:rPr>
          <w:rFonts w:ascii="Book Antiqua" w:eastAsia="AdvP8C43" w:hAnsi="Book Antiqua" w:cs="Times New Roman"/>
          <w:color w:val="231F20"/>
          <w:sz w:val="24"/>
          <w:szCs w:val="24"/>
          <w:lang w:val="en-GB"/>
        </w:rPr>
        <w:t xml:space="preserve">81272299, </w:t>
      </w:r>
      <w:r w:rsidR="0020766E">
        <w:rPr>
          <w:rFonts w:ascii="Book Antiqua" w:eastAsia="AdvP8C43" w:hAnsi="Book Antiqua" w:cs="Times New Roman" w:hint="eastAsia"/>
          <w:color w:val="231F20"/>
          <w:sz w:val="24"/>
          <w:szCs w:val="24"/>
          <w:lang w:val="en-GB"/>
        </w:rPr>
        <w:t xml:space="preserve">No. </w:t>
      </w:r>
      <w:r w:rsidRPr="00DB3822">
        <w:rPr>
          <w:rFonts w:ascii="Book Antiqua" w:eastAsia="AdvP8C43" w:hAnsi="Book Antiqua" w:cs="Times New Roman"/>
          <w:color w:val="231F20"/>
          <w:sz w:val="24"/>
          <w:szCs w:val="24"/>
          <w:lang w:val="en-GB"/>
        </w:rPr>
        <w:t xml:space="preserve">81301784 and </w:t>
      </w:r>
      <w:r w:rsidR="0020766E">
        <w:rPr>
          <w:rFonts w:ascii="Book Antiqua" w:eastAsia="AdvP8C43" w:hAnsi="Book Antiqua" w:cs="Times New Roman" w:hint="eastAsia"/>
          <w:color w:val="231F20"/>
          <w:sz w:val="24"/>
          <w:szCs w:val="24"/>
          <w:lang w:val="en-GB"/>
        </w:rPr>
        <w:t xml:space="preserve">No. </w:t>
      </w:r>
      <w:r w:rsidRPr="00DB3822">
        <w:rPr>
          <w:rFonts w:ascii="Book Antiqua" w:eastAsia="AdvP8C43" w:hAnsi="Book Antiqua" w:cs="Times New Roman"/>
          <w:color w:val="231F20"/>
          <w:sz w:val="24"/>
          <w:szCs w:val="24"/>
          <w:lang w:val="en-GB"/>
        </w:rPr>
        <w:t>81301920</w:t>
      </w:r>
      <w:r w:rsidR="0020766E">
        <w:rPr>
          <w:rFonts w:ascii="Book Antiqua" w:eastAsia="AdvP8C43" w:hAnsi="Book Antiqua" w:cs="Times New Roman" w:hint="eastAsia"/>
          <w:color w:val="231F20"/>
          <w:sz w:val="24"/>
          <w:szCs w:val="24"/>
          <w:lang w:val="en-GB"/>
        </w:rPr>
        <w:t>;</w:t>
      </w:r>
      <w:r w:rsidRPr="00DB3822">
        <w:rPr>
          <w:rFonts w:ascii="Book Antiqua" w:eastAsia="AdvP8C43" w:hAnsi="Book Antiqua" w:cs="Times New Roman"/>
          <w:color w:val="231F20"/>
          <w:sz w:val="24"/>
          <w:szCs w:val="24"/>
          <w:lang w:val="en-GB"/>
        </w:rPr>
        <w:t xml:space="preserve"> Natural Science Foundation of Jiangsu Province</w:t>
      </w:r>
      <w:r w:rsidR="0020766E">
        <w:rPr>
          <w:rFonts w:ascii="Book Antiqua" w:eastAsia="AdvP8C43" w:hAnsi="Book Antiqua" w:cs="Times New Roman" w:hint="eastAsia"/>
          <w:color w:val="231F20"/>
          <w:sz w:val="24"/>
          <w:szCs w:val="24"/>
          <w:lang w:val="en-GB"/>
        </w:rPr>
        <w:t>,</w:t>
      </w:r>
      <w:r w:rsidRPr="00DB3822">
        <w:rPr>
          <w:rFonts w:ascii="Book Antiqua" w:eastAsia="AdvP8C43" w:hAnsi="Book Antiqua" w:cs="Times New Roman"/>
          <w:color w:val="231F20"/>
          <w:sz w:val="24"/>
          <w:szCs w:val="24"/>
          <w:lang w:val="en-GB"/>
        </w:rPr>
        <w:t xml:space="preserve"> </w:t>
      </w:r>
      <w:r w:rsidR="0020766E">
        <w:rPr>
          <w:rFonts w:ascii="Book Antiqua" w:eastAsia="AdvP8C43" w:hAnsi="Book Antiqua" w:cs="Times New Roman" w:hint="eastAsia"/>
          <w:color w:val="231F20"/>
          <w:sz w:val="24"/>
          <w:szCs w:val="24"/>
          <w:lang w:val="en-GB"/>
        </w:rPr>
        <w:t xml:space="preserve">No. </w:t>
      </w:r>
      <w:proofErr w:type="gramStart"/>
      <w:r w:rsidRPr="00DB3822">
        <w:rPr>
          <w:rFonts w:ascii="Book Antiqua" w:eastAsia="AdvP8C43" w:hAnsi="Book Antiqua" w:cs="Times New Roman"/>
          <w:color w:val="231F20"/>
          <w:sz w:val="24"/>
          <w:szCs w:val="24"/>
          <w:lang w:val="en-GB"/>
        </w:rPr>
        <w:t xml:space="preserve">BK20150004 and </w:t>
      </w:r>
      <w:r w:rsidR="0020766E">
        <w:rPr>
          <w:rFonts w:ascii="Book Antiqua" w:eastAsia="AdvP8C43" w:hAnsi="Book Antiqua" w:cs="Times New Roman" w:hint="eastAsia"/>
          <w:color w:val="231F20"/>
          <w:sz w:val="24"/>
          <w:szCs w:val="24"/>
          <w:lang w:val="en-GB"/>
        </w:rPr>
        <w:t>No.</w:t>
      </w:r>
      <w:proofErr w:type="gramEnd"/>
      <w:r w:rsidR="0020766E">
        <w:rPr>
          <w:rFonts w:ascii="Book Antiqua" w:eastAsia="AdvP8C43" w:hAnsi="Book Antiqua" w:cs="Times New Roman" w:hint="eastAsia"/>
          <w:color w:val="231F20"/>
          <w:sz w:val="24"/>
          <w:szCs w:val="24"/>
          <w:lang w:val="en-GB"/>
        </w:rPr>
        <w:t xml:space="preserve"> </w:t>
      </w:r>
      <w:proofErr w:type="gramStart"/>
      <w:r w:rsidRPr="00DB3822">
        <w:rPr>
          <w:rFonts w:ascii="Book Antiqua" w:eastAsia="AdvP8C43" w:hAnsi="Book Antiqua" w:cs="Times New Roman"/>
          <w:color w:val="231F20"/>
          <w:sz w:val="24"/>
          <w:szCs w:val="24"/>
          <w:lang w:val="en-GB"/>
        </w:rPr>
        <w:t>BK20151108</w:t>
      </w:r>
      <w:r w:rsidR="0020766E">
        <w:rPr>
          <w:rFonts w:ascii="Book Antiqua" w:eastAsia="AdvP8C43" w:hAnsi="Book Antiqua" w:cs="Times New Roman" w:hint="eastAsia"/>
          <w:color w:val="231F20"/>
          <w:sz w:val="24"/>
          <w:szCs w:val="24"/>
          <w:lang w:val="en-GB"/>
        </w:rPr>
        <w:t>;</w:t>
      </w:r>
      <w:r w:rsidRPr="00DB3822">
        <w:rPr>
          <w:rFonts w:ascii="Book Antiqua" w:eastAsia="AdvP8C43" w:hAnsi="Book Antiqua" w:cs="Times New Roman"/>
          <w:color w:val="231F20"/>
          <w:sz w:val="24"/>
          <w:szCs w:val="24"/>
          <w:lang w:val="en-GB"/>
        </w:rPr>
        <w:t xml:space="preserve"> </w:t>
      </w:r>
      <w:r w:rsidR="002B79C2" w:rsidRPr="00DB3822">
        <w:rPr>
          <w:rFonts w:ascii="Book Antiqua" w:eastAsia="AdvP8C43" w:hAnsi="Book Antiqua" w:cs="Times New Roman"/>
          <w:color w:val="231F20"/>
          <w:sz w:val="24"/>
          <w:szCs w:val="24"/>
          <w:lang w:val="en-GB"/>
        </w:rPr>
        <w:t>the Fundamental Research Funds for the Central Universities</w:t>
      </w:r>
      <w:r w:rsidR="0020766E">
        <w:rPr>
          <w:rFonts w:ascii="Book Antiqua" w:eastAsia="AdvP8C43" w:hAnsi="Book Antiqua" w:cs="Times New Roman" w:hint="eastAsia"/>
          <w:color w:val="231F20"/>
          <w:sz w:val="24"/>
          <w:szCs w:val="24"/>
          <w:lang w:val="en-GB"/>
        </w:rPr>
        <w:t>, No.</w:t>
      </w:r>
      <w:proofErr w:type="gramEnd"/>
      <w:r w:rsidR="0020766E">
        <w:rPr>
          <w:rFonts w:ascii="Book Antiqua" w:eastAsia="AdvP8C43" w:hAnsi="Book Antiqua" w:cs="Times New Roman" w:hint="eastAsia"/>
          <w:color w:val="231F20"/>
          <w:sz w:val="24"/>
          <w:szCs w:val="24"/>
          <w:lang w:val="en-GB"/>
        </w:rPr>
        <w:t xml:space="preserve"> </w:t>
      </w:r>
      <w:proofErr w:type="gramStart"/>
      <w:r w:rsidR="002B79C2" w:rsidRPr="00DB3822">
        <w:rPr>
          <w:rFonts w:ascii="Book Antiqua" w:eastAsia="AdvP8C43" w:hAnsi="Book Antiqua" w:cs="Times New Roman"/>
          <w:color w:val="231F20"/>
          <w:sz w:val="24"/>
          <w:szCs w:val="24"/>
          <w:lang w:val="en-GB"/>
        </w:rPr>
        <w:t>NOJUSRP51619B</w:t>
      </w:r>
      <w:r w:rsidR="0020766E">
        <w:rPr>
          <w:rFonts w:ascii="Book Antiqua" w:eastAsia="AdvP8C43" w:hAnsi="Book Antiqua" w:cs="Times New Roman" w:hint="eastAsia"/>
          <w:color w:val="231F20"/>
          <w:sz w:val="24"/>
          <w:szCs w:val="24"/>
          <w:lang w:val="en-GB"/>
        </w:rPr>
        <w:t>;</w:t>
      </w:r>
      <w:r w:rsidR="00502B8E" w:rsidRPr="00DB3822">
        <w:rPr>
          <w:rFonts w:ascii="Book Antiqua" w:eastAsia="AdvP8C43" w:hAnsi="Book Antiqua" w:cs="Times New Roman"/>
          <w:color w:val="231F20"/>
          <w:sz w:val="24"/>
          <w:szCs w:val="24"/>
          <w:lang w:val="en-GB"/>
        </w:rPr>
        <w:t xml:space="preserve"> </w:t>
      </w:r>
      <w:r w:rsidRPr="00DB3822">
        <w:rPr>
          <w:rFonts w:ascii="Book Antiqua" w:eastAsia="AdvP8C43" w:hAnsi="Book Antiqua" w:cs="Times New Roman"/>
          <w:color w:val="231F20"/>
          <w:sz w:val="24"/>
          <w:szCs w:val="24"/>
          <w:lang w:val="en-GB"/>
        </w:rPr>
        <w:t>Medical Key Professionals Program of Jiangsu Province</w:t>
      </w:r>
      <w:r w:rsidR="0020766E">
        <w:rPr>
          <w:rFonts w:ascii="Book Antiqua" w:eastAsia="AdvP8C43" w:hAnsi="Book Antiqua" w:cs="Times New Roman" w:hint="eastAsia"/>
          <w:color w:val="231F20"/>
          <w:sz w:val="24"/>
          <w:szCs w:val="24"/>
          <w:lang w:val="en-GB"/>
        </w:rPr>
        <w:t>,</w:t>
      </w:r>
      <w:r w:rsidRPr="00DB3822">
        <w:rPr>
          <w:rFonts w:ascii="Book Antiqua" w:eastAsia="AdvP8C43" w:hAnsi="Book Antiqua" w:cs="Times New Roman"/>
          <w:color w:val="231F20"/>
          <w:sz w:val="24"/>
          <w:szCs w:val="24"/>
          <w:lang w:val="en-GB"/>
        </w:rPr>
        <w:t xml:space="preserve"> </w:t>
      </w:r>
      <w:r w:rsidR="0020766E">
        <w:rPr>
          <w:rFonts w:ascii="Book Antiqua" w:eastAsia="AdvP8C43" w:hAnsi="Book Antiqua" w:cs="Times New Roman" w:hint="eastAsia"/>
          <w:color w:val="231F20"/>
          <w:sz w:val="24"/>
          <w:szCs w:val="24"/>
          <w:lang w:val="en-GB"/>
        </w:rPr>
        <w:t>No.</w:t>
      </w:r>
      <w:proofErr w:type="gramEnd"/>
      <w:r w:rsidR="0020766E">
        <w:rPr>
          <w:rFonts w:ascii="Book Antiqua" w:eastAsia="AdvP8C43" w:hAnsi="Book Antiqua" w:cs="Times New Roman" w:hint="eastAsia"/>
          <w:color w:val="231F20"/>
          <w:sz w:val="24"/>
          <w:szCs w:val="24"/>
          <w:lang w:val="en-GB"/>
        </w:rPr>
        <w:t xml:space="preserve"> </w:t>
      </w:r>
      <w:r w:rsidRPr="00DB3822">
        <w:rPr>
          <w:rFonts w:ascii="Book Antiqua" w:eastAsia="AdvP8C43" w:hAnsi="Book Antiqua" w:cs="Times New Roman"/>
          <w:color w:val="231F20"/>
          <w:sz w:val="24"/>
          <w:szCs w:val="24"/>
          <w:lang w:val="en-GB"/>
        </w:rPr>
        <w:t>RC2011031</w:t>
      </w:r>
      <w:r w:rsidR="0020766E">
        <w:rPr>
          <w:rFonts w:ascii="Book Antiqua" w:eastAsia="AdvP8C43" w:hAnsi="Book Antiqua" w:cs="Times New Roman" w:hint="eastAsia"/>
          <w:color w:val="231F20"/>
          <w:sz w:val="24"/>
          <w:szCs w:val="24"/>
          <w:lang w:val="en-GB"/>
        </w:rPr>
        <w:t>;</w:t>
      </w:r>
      <w:r w:rsidRPr="00DB3822">
        <w:rPr>
          <w:rFonts w:ascii="Book Antiqua" w:eastAsia="AdvP8C43" w:hAnsi="Book Antiqua" w:cs="Times New Roman"/>
          <w:color w:val="231F20"/>
          <w:sz w:val="24"/>
          <w:szCs w:val="24"/>
          <w:lang w:val="en-GB"/>
        </w:rPr>
        <w:t xml:space="preserve"> “333” Talents </w:t>
      </w:r>
      <w:r w:rsidRPr="00DB3822">
        <w:rPr>
          <w:rFonts w:ascii="Book Antiqua" w:eastAsia="AdvP8C43" w:hAnsi="Book Antiqua" w:cs="Times New Roman"/>
          <w:color w:val="231F20"/>
          <w:sz w:val="24"/>
          <w:szCs w:val="24"/>
          <w:lang w:val="en-GB"/>
        </w:rPr>
        <w:lastRenderedPageBreak/>
        <w:t xml:space="preserve">Project of Jiangsu Province, and Hospital Management </w:t>
      </w:r>
      <w:proofErr w:type="spellStart"/>
      <w:r w:rsidRPr="00DB3822">
        <w:rPr>
          <w:rFonts w:ascii="Book Antiqua" w:eastAsia="AdvP8C43" w:hAnsi="Book Antiqua" w:cs="Times New Roman"/>
          <w:color w:val="231F20"/>
          <w:sz w:val="24"/>
          <w:szCs w:val="24"/>
          <w:lang w:val="en-GB"/>
        </w:rPr>
        <w:t>Center</w:t>
      </w:r>
      <w:proofErr w:type="spellEnd"/>
      <w:r w:rsidRPr="00DB3822">
        <w:rPr>
          <w:rFonts w:ascii="Book Antiqua" w:eastAsia="AdvP8C43" w:hAnsi="Book Antiqua" w:cs="Times New Roman"/>
          <w:color w:val="231F20"/>
          <w:sz w:val="24"/>
          <w:szCs w:val="24"/>
          <w:lang w:val="en-GB"/>
        </w:rPr>
        <w:t xml:space="preserve"> of Wuxi</w:t>
      </w:r>
      <w:r w:rsidR="0020766E">
        <w:rPr>
          <w:rFonts w:ascii="Book Antiqua" w:eastAsia="AdvP8C43" w:hAnsi="Book Antiqua" w:cs="Times New Roman" w:hint="eastAsia"/>
          <w:color w:val="231F20"/>
          <w:sz w:val="24"/>
          <w:szCs w:val="24"/>
          <w:lang w:val="en-GB"/>
        </w:rPr>
        <w:t>,</w:t>
      </w:r>
      <w:r w:rsidRPr="00DB3822">
        <w:rPr>
          <w:rFonts w:ascii="Book Antiqua" w:eastAsia="AdvP8C43" w:hAnsi="Book Antiqua" w:cs="Times New Roman"/>
          <w:color w:val="231F20"/>
          <w:sz w:val="24"/>
          <w:szCs w:val="24"/>
          <w:lang w:val="en-GB"/>
        </w:rPr>
        <w:t xml:space="preserve"> </w:t>
      </w:r>
      <w:bookmarkStart w:id="31" w:name="OLE_LINK135"/>
      <w:r w:rsidR="0020766E">
        <w:rPr>
          <w:rFonts w:ascii="Book Antiqua" w:eastAsia="AdvP8C43" w:hAnsi="Book Antiqua" w:cs="Times New Roman" w:hint="eastAsia"/>
          <w:color w:val="231F20"/>
          <w:sz w:val="24"/>
          <w:szCs w:val="24"/>
          <w:lang w:val="en-GB"/>
        </w:rPr>
        <w:t xml:space="preserve">No. </w:t>
      </w:r>
      <w:r w:rsidRPr="00DB3822">
        <w:rPr>
          <w:rFonts w:ascii="Book Antiqua" w:eastAsia="AdvP8C43" w:hAnsi="Book Antiqua" w:cs="Times New Roman"/>
          <w:color w:val="231F20"/>
          <w:sz w:val="24"/>
          <w:szCs w:val="24"/>
          <w:lang w:val="en-GB"/>
        </w:rPr>
        <w:t>YGZXM1524</w:t>
      </w:r>
      <w:bookmarkEnd w:id="31"/>
      <w:r w:rsidRPr="00DB3822">
        <w:rPr>
          <w:rFonts w:ascii="Book Antiqua" w:eastAsia="AdvP8C43" w:hAnsi="Book Antiqua" w:cs="Times New Roman"/>
          <w:color w:val="231F20"/>
          <w:sz w:val="24"/>
          <w:szCs w:val="24"/>
          <w:lang w:val="en-GB"/>
        </w:rPr>
        <w:t>.</w:t>
      </w:r>
    </w:p>
    <w:p w:rsidR="00E74913" w:rsidRPr="00DB3822" w:rsidRDefault="00E74913" w:rsidP="007A45EC">
      <w:pPr>
        <w:adjustRightInd w:val="0"/>
        <w:snapToGrid w:val="0"/>
        <w:spacing w:line="360" w:lineRule="auto"/>
        <w:rPr>
          <w:rFonts w:ascii="Book Antiqua" w:eastAsia="AdvP8C43" w:hAnsi="Book Antiqua" w:cs="Times New Roman"/>
          <w:color w:val="231F20"/>
          <w:sz w:val="24"/>
          <w:szCs w:val="24"/>
          <w:lang w:val="en-GB"/>
        </w:rPr>
      </w:pPr>
    </w:p>
    <w:p w:rsidR="00E74913" w:rsidRPr="00DB3822" w:rsidRDefault="00E74913" w:rsidP="007A45EC">
      <w:pPr>
        <w:adjustRightInd w:val="0"/>
        <w:snapToGrid w:val="0"/>
        <w:spacing w:line="360" w:lineRule="auto"/>
        <w:rPr>
          <w:rFonts w:ascii="Book Antiqua" w:eastAsia="AdvP8C43" w:hAnsi="Book Antiqua" w:cs="Times New Roman"/>
          <w:color w:val="231F20"/>
          <w:sz w:val="24"/>
          <w:szCs w:val="24"/>
          <w:lang w:val="en-GB"/>
        </w:rPr>
      </w:pPr>
      <w:bookmarkStart w:id="32" w:name="OLE_LINK10"/>
      <w:bookmarkStart w:id="33" w:name="OLE_LINK23"/>
      <w:r w:rsidRPr="00DB3822">
        <w:rPr>
          <w:rFonts w:ascii="Book Antiqua" w:eastAsia="AdvP8C43" w:hAnsi="Book Antiqua" w:cs="Times New Roman"/>
          <w:b/>
          <w:color w:val="231F20"/>
          <w:sz w:val="24"/>
          <w:szCs w:val="24"/>
        </w:rPr>
        <w:t>Institutional review board statement:</w:t>
      </w:r>
      <w:r w:rsidR="00BC591C" w:rsidRPr="00DB3822">
        <w:rPr>
          <w:rFonts w:ascii="Book Antiqua" w:eastAsia="AdvP8C43" w:hAnsi="Book Antiqua" w:cs="Times New Roman"/>
          <w:color w:val="231F20"/>
          <w:sz w:val="24"/>
          <w:szCs w:val="24"/>
          <w:lang w:val="en-GB"/>
        </w:rPr>
        <w:t xml:space="preserve"> The study </w:t>
      </w:r>
      <w:r w:rsidR="00B573A4" w:rsidRPr="00DB3822">
        <w:rPr>
          <w:rFonts w:ascii="Book Antiqua" w:eastAsia="AdvP8C43" w:hAnsi="Book Antiqua" w:cs="Times New Roman"/>
          <w:color w:val="231F20"/>
          <w:sz w:val="24"/>
          <w:szCs w:val="24"/>
          <w:lang w:val="en-GB"/>
        </w:rPr>
        <w:t>does not involve</w:t>
      </w:r>
      <w:r w:rsidR="00BC591C" w:rsidRPr="00DB3822">
        <w:rPr>
          <w:rFonts w:ascii="Book Antiqua" w:eastAsia="AdvP8C43" w:hAnsi="Book Antiqua" w:cs="Times New Roman"/>
          <w:color w:val="231F20"/>
          <w:sz w:val="24"/>
          <w:szCs w:val="24"/>
          <w:lang w:val="en-GB"/>
        </w:rPr>
        <w:t xml:space="preserve"> animal subjects.</w:t>
      </w:r>
    </w:p>
    <w:bookmarkEnd w:id="32"/>
    <w:bookmarkEnd w:id="33"/>
    <w:p w:rsidR="0029524E" w:rsidRPr="00DB3822" w:rsidRDefault="0029524E" w:rsidP="007A45EC">
      <w:pPr>
        <w:adjustRightInd w:val="0"/>
        <w:snapToGrid w:val="0"/>
        <w:spacing w:line="360" w:lineRule="auto"/>
        <w:rPr>
          <w:rFonts w:ascii="Book Antiqua" w:eastAsia="AdvP8C43" w:hAnsi="Book Antiqua" w:cs="Times New Roman"/>
          <w:color w:val="231F20"/>
          <w:sz w:val="24"/>
          <w:szCs w:val="24"/>
          <w:lang w:val="en-GB"/>
        </w:rPr>
      </w:pPr>
    </w:p>
    <w:p w:rsidR="00502B8E" w:rsidRPr="00DB3822" w:rsidRDefault="0097792C" w:rsidP="007A45EC">
      <w:pPr>
        <w:adjustRightInd w:val="0"/>
        <w:snapToGrid w:val="0"/>
        <w:spacing w:line="360" w:lineRule="auto"/>
        <w:rPr>
          <w:rFonts w:ascii="Book Antiqua" w:hAnsi="Book Antiqua" w:cs="Times New Roman"/>
          <w:color w:val="000000"/>
          <w:sz w:val="24"/>
          <w:szCs w:val="24"/>
        </w:rPr>
      </w:pPr>
      <w:r w:rsidRPr="00DB3822">
        <w:rPr>
          <w:rFonts w:ascii="Book Antiqua" w:hAnsi="Book Antiqua" w:cs="Times New Roman"/>
          <w:b/>
          <w:bCs/>
          <w:color w:val="000000"/>
          <w:sz w:val="24"/>
          <w:szCs w:val="24"/>
        </w:rPr>
        <w:t xml:space="preserve">Conflict-of-interest statement: </w:t>
      </w:r>
      <w:r w:rsidRPr="00DB3822">
        <w:rPr>
          <w:rFonts w:ascii="Book Antiqua" w:hAnsi="Book Antiqua" w:cs="Times New Roman"/>
          <w:color w:val="000000"/>
          <w:sz w:val="24"/>
          <w:szCs w:val="24"/>
        </w:rPr>
        <w:t>The authors report no conflicts of interest. The authors alone are responsible for the content and writing of the paper.</w:t>
      </w:r>
    </w:p>
    <w:p w:rsidR="0020766E" w:rsidRDefault="0020766E" w:rsidP="007A45EC">
      <w:pPr>
        <w:adjustRightInd w:val="0"/>
        <w:snapToGrid w:val="0"/>
        <w:spacing w:line="360" w:lineRule="auto"/>
        <w:rPr>
          <w:rFonts w:ascii="Book Antiqua" w:hAnsi="Book Antiqua" w:cs="Times New Roman"/>
          <w:color w:val="000000"/>
          <w:sz w:val="24"/>
          <w:szCs w:val="24"/>
        </w:rPr>
      </w:pPr>
    </w:p>
    <w:p w:rsidR="0097792C" w:rsidRPr="00DB3822" w:rsidRDefault="0097792C" w:rsidP="007A45EC">
      <w:pPr>
        <w:adjustRightInd w:val="0"/>
        <w:snapToGrid w:val="0"/>
        <w:spacing w:line="360" w:lineRule="auto"/>
        <w:rPr>
          <w:rFonts w:ascii="Book Antiqua" w:hAnsi="Book Antiqua" w:cs="Times New Roman"/>
          <w:color w:val="000000"/>
          <w:sz w:val="24"/>
          <w:szCs w:val="24"/>
        </w:rPr>
      </w:pPr>
      <w:r w:rsidRPr="00DB3822">
        <w:rPr>
          <w:rFonts w:ascii="Book Antiqua" w:hAnsi="Book Antiqua" w:cs="Times New Roman"/>
          <w:b/>
          <w:bCs/>
          <w:color w:val="000000"/>
          <w:sz w:val="24"/>
          <w:szCs w:val="24"/>
        </w:rPr>
        <w:t xml:space="preserve">Data sharing statement: </w:t>
      </w:r>
      <w:r w:rsidRPr="00DB3822">
        <w:rPr>
          <w:rFonts w:ascii="Book Antiqua" w:hAnsi="Book Antiqua" w:cs="Times New Roman"/>
          <w:color w:val="000000"/>
          <w:sz w:val="24"/>
          <w:szCs w:val="24"/>
        </w:rPr>
        <w:t>No additional unpublished data are available.</w:t>
      </w:r>
    </w:p>
    <w:p w:rsidR="0020766E" w:rsidRDefault="0020766E" w:rsidP="007A45EC">
      <w:pPr>
        <w:adjustRightInd w:val="0"/>
        <w:snapToGrid w:val="0"/>
        <w:spacing w:line="360" w:lineRule="auto"/>
        <w:rPr>
          <w:rFonts w:ascii="Book Antiqua" w:hAnsi="Book Antiqua" w:cs="Times New Roman"/>
          <w:color w:val="000000"/>
          <w:sz w:val="24"/>
          <w:szCs w:val="24"/>
        </w:rPr>
      </w:pPr>
    </w:p>
    <w:p w:rsidR="0097792C" w:rsidRPr="00DB3822" w:rsidRDefault="0097792C" w:rsidP="007A45EC">
      <w:pPr>
        <w:adjustRightInd w:val="0"/>
        <w:snapToGrid w:val="0"/>
        <w:spacing w:line="360" w:lineRule="auto"/>
        <w:rPr>
          <w:rFonts w:ascii="Book Antiqua" w:hAnsi="Book Antiqua" w:cs="Times New Roman"/>
          <w:color w:val="000000"/>
          <w:sz w:val="24"/>
          <w:szCs w:val="24"/>
        </w:rPr>
      </w:pPr>
      <w:r w:rsidRPr="00DB3822">
        <w:rPr>
          <w:rFonts w:ascii="Book Antiqua" w:hAnsi="Book Antiqua" w:cs="Times New Roman"/>
          <w:b/>
          <w:bCs/>
          <w:color w:val="000000"/>
          <w:sz w:val="24"/>
          <w:szCs w:val="24"/>
        </w:rPr>
        <w:t xml:space="preserve">Open-Access: </w:t>
      </w:r>
      <w:r w:rsidRPr="00DB3822">
        <w:rPr>
          <w:rFonts w:ascii="Book Antiqua" w:hAnsi="Book Antiqua" w:cs="Times New Roman"/>
          <w:color w:val="000000"/>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DB3822">
          <w:rPr>
            <w:rStyle w:val="a6"/>
            <w:rFonts w:ascii="Book Antiqua" w:hAnsi="Book Antiqua" w:cs="Times New Roman"/>
            <w:sz w:val="24"/>
            <w:szCs w:val="24"/>
          </w:rPr>
          <w:t>http://creativecommons.org/licenses/by-nc/4.0/</w:t>
        </w:r>
      </w:hyperlink>
    </w:p>
    <w:p w:rsidR="0097792C" w:rsidRDefault="0097792C" w:rsidP="007A45EC">
      <w:pPr>
        <w:adjustRightInd w:val="0"/>
        <w:snapToGrid w:val="0"/>
        <w:spacing w:line="360" w:lineRule="auto"/>
        <w:rPr>
          <w:rFonts w:ascii="Book Antiqua" w:eastAsia="AdvP8C43" w:hAnsi="Book Antiqua" w:cs="Times New Roman"/>
          <w:color w:val="231F20"/>
          <w:sz w:val="24"/>
          <w:szCs w:val="24"/>
        </w:rPr>
      </w:pPr>
    </w:p>
    <w:p w:rsidR="0020766E" w:rsidRPr="00B757B8" w:rsidRDefault="0020766E" w:rsidP="007A45EC">
      <w:pPr>
        <w:adjustRightInd w:val="0"/>
        <w:snapToGrid w:val="0"/>
        <w:spacing w:line="360" w:lineRule="auto"/>
        <w:rPr>
          <w:rFonts w:ascii="Book Antiqua" w:hAnsi="Book Antiqua"/>
          <w:sz w:val="24"/>
        </w:rPr>
      </w:pPr>
      <w:r w:rsidRPr="00B757B8">
        <w:rPr>
          <w:rFonts w:ascii="Book Antiqua" w:hAnsi="Book Antiqua"/>
          <w:b/>
          <w:sz w:val="24"/>
        </w:rPr>
        <w:t xml:space="preserve">Manuscript source: </w:t>
      </w:r>
      <w:r w:rsidRPr="00B757B8">
        <w:rPr>
          <w:rFonts w:ascii="Book Antiqua" w:hAnsi="Book Antiqua"/>
          <w:sz w:val="24"/>
        </w:rPr>
        <w:t>Invited manuscript</w:t>
      </w:r>
    </w:p>
    <w:p w:rsidR="0020766E" w:rsidRPr="00DB3822" w:rsidRDefault="0020766E" w:rsidP="007A45EC">
      <w:pPr>
        <w:adjustRightInd w:val="0"/>
        <w:snapToGrid w:val="0"/>
        <w:spacing w:line="360" w:lineRule="auto"/>
        <w:rPr>
          <w:rFonts w:ascii="Book Antiqua" w:eastAsia="AdvP8C43" w:hAnsi="Book Antiqua" w:cs="Times New Roman"/>
          <w:color w:val="231F20"/>
          <w:sz w:val="24"/>
          <w:szCs w:val="24"/>
        </w:rPr>
      </w:pPr>
    </w:p>
    <w:p w:rsidR="00860E34" w:rsidRPr="00DB3822" w:rsidRDefault="00860E34" w:rsidP="007A45EC">
      <w:pPr>
        <w:adjustRightInd w:val="0"/>
        <w:snapToGrid w:val="0"/>
        <w:spacing w:line="360" w:lineRule="auto"/>
        <w:rPr>
          <w:rFonts w:ascii="Book Antiqua" w:hAnsi="Book Antiqua" w:cs="Times New Roman"/>
          <w:sz w:val="24"/>
          <w:szCs w:val="24"/>
        </w:rPr>
      </w:pPr>
      <w:r w:rsidRPr="00DB3822">
        <w:rPr>
          <w:rFonts w:ascii="Book Antiqua" w:eastAsia="AdvP8C43" w:hAnsi="Book Antiqua" w:cs="Times New Roman"/>
          <w:b/>
          <w:color w:val="231F20"/>
          <w:sz w:val="24"/>
          <w:szCs w:val="24"/>
        </w:rPr>
        <w:t>Correspondence to</w:t>
      </w:r>
      <w:r w:rsidR="00233AA6" w:rsidRPr="00DB3822">
        <w:rPr>
          <w:rFonts w:ascii="Book Antiqua" w:eastAsia="AdvP8C43" w:hAnsi="Book Antiqua" w:cs="Times New Roman"/>
          <w:b/>
          <w:color w:val="231F20"/>
          <w:sz w:val="24"/>
          <w:szCs w:val="24"/>
        </w:rPr>
        <w:t>:</w:t>
      </w:r>
      <w:bookmarkStart w:id="34" w:name="OLE_LINK56"/>
      <w:bookmarkStart w:id="35" w:name="OLE_LINK59"/>
      <w:r w:rsidRPr="00DB3822">
        <w:rPr>
          <w:rFonts w:ascii="Book Antiqua" w:eastAsia="AdvP8C43" w:hAnsi="Book Antiqua" w:cs="Times New Roman"/>
          <w:b/>
          <w:color w:val="231F20"/>
          <w:sz w:val="24"/>
          <w:szCs w:val="24"/>
        </w:rPr>
        <w:t xml:space="preserve"> </w:t>
      </w:r>
      <w:r w:rsidR="00233AA6" w:rsidRPr="00C324B7">
        <w:rPr>
          <w:rFonts w:ascii="Book Antiqua" w:eastAsia="AdvP8C43" w:hAnsi="Book Antiqua" w:cs="Times New Roman"/>
          <w:b/>
          <w:color w:val="231F20"/>
          <w:sz w:val="24"/>
          <w:szCs w:val="24"/>
        </w:rPr>
        <w:t>Zhao</w:t>
      </w:r>
      <w:r w:rsidR="0020766E" w:rsidRPr="00C324B7">
        <w:rPr>
          <w:rFonts w:ascii="Book Antiqua" w:eastAsia="AdvP8C43" w:hAnsi="Book Antiqua" w:cs="Times New Roman"/>
          <w:b/>
          <w:color w:val="231F20"/>
          <w:sz w:val="24"/>
          <w:szCs w:val="24"/>
        </w:rPr>
        <w:t xml:space="preserve">-Hui </w:t>
      </w:r>
      <w:r w:rsidR="00233AA6" w:rsidRPr="00C324B7">
        <w:rPr>
          <w:rFonts w:ascii="Book Antiqua" w:eastAsia="AdvP8C43" w:hAnsi="Book Antiqua" w:cs="Times New Roman"/>
          <w:b/>
          <w:color w:val="231F20"/>
          <w:sz w:val="24"/>
          <w:szCs w:val="24"/>
        </w:rPr>
        <w:t>Huang</w:t>
      </w:r>
      <w:bookmarkEnd w:id="34"/>
      <w:bookmarkEnd w:id="35"/>
      <w:r w:rsidR="0020766E" w:rsidRPr="00C324B7">
        <w:rPr>
          <w:rFonts w:ascii="Book Antiqua" w:eastAsia="AdvP8C43" w:hAnsi="Book Antiqua" w:cs="Times New Roman" w:hint="eastAsia"/>
          <w:b/>
          <w:color w:val="231F20"/>
          <w:sz w:val="24"/>
          <w:szCs w:val="24"/>
        </w:rPr>
        <w:t>,</w:t>
      </w:r>
      <w:r w:rsidR="00233AA6" w:rsidRPr="00C324B7">
        <w:rPr>
          <w:rFonts w:ascii="Book Antiqua" w:eastAsia="AdvP8C43" w:hAnsi="Book Antiqua" w:cs="Times New Roman"/>
          <w:b/>
          <w:color w:val="231F20"/>
          <w:sz w:val="24"/>
          <w:szCs w:val="24"/>
        </w:rPr>
        <w:t xml:space="preserve"> </w:t>
      </w:r>
      <w:r w:rsidR="00C324B7" w:rsidRPr="00C324B7">
        <w:rPr>
          <w:rFonts w:ascii="Book Antiqua" w:eastAsia="AdvP8C43" w:hAnsi="Book Antiqua" w:cs="Times New Roman"/>
          <w:b/>
          <w:color w:val="231F20"/>
          <w:sz w:val="24"/>
          <w:szCs w:val="24"/>
        </w:rPr>
        <w:t xml:space="preserve">MD, PhD, </w:t>
      </w:r>
      <w:r w:rsidR="00C324B7" w:rsidRPr="00C324B7">
        <w:rPr>
          <w:rFonts w:ascii="Book Antiqua" w:eastAsia="AdvP8C43" w:hAnsi="Book Antiqua" w:cs="Times New Roman"/>
          <w:b/>
          <w:caps/>
          <w:color w:val="231F20"/>
          <w:sz w:val="24"/>
          <w:szCs w:val="24"/>
        </w:rPr>
        <w:t>a</w:t>
      </w:r>
      <w:r w:rsidR="00C324B7" w:rsidRPr="00C324B7">
        <w:rPr>
          <w:rFonts w:ascii="Book Antiqua" w:eastAsia="AdvP8C43" w:hAnsi="Book Antiqua" w:cs="Times New Roman"/>
          <w:b/>
          <w:color w:val="231F20"/>
          <w:sz w:val="24"/>
          <w:szCs w:val="24"/>
        </w:rPr>
        <w:t xml:space="preserve">ssociate </w:t>
      </w:r>
      <w:r w:rsidR="00C324B7" w:rsidRPr="00C324B7">
        <w:rPr>
          <w:rFonts w:ascii="Book Antiqua" w:eastAsia="AdvP8C43" w:hAnsi="Book Antiqua" w:cs="Times New Roman"/>
          <w:b/>
          <w:caps/>
          <w:color w:val="231F20"/>
          <w:sz w:val="24"/>
          <w:szCs w:val="24"/>
        </w:rPr>
        <w:t>p</w:t>
      </w:r>
      <w:r w:rsidR="00C324B7" w:rsidRPr="00C324B7">
        <w:rPr>
          <w:rFonts w:ascii="Book Antiqua" w:eastAsia="AdvP8C43" w:hAnsi="Book Antiqua" w:cs="Times New Roman"/>
          <w:b/>
          <w:color w:val="231F20"/>
          <w:sz w:val="24"/>
          <w:szCs w:val="24"/>
        </w:rPr>
        <w:t>rofessor,</w:t>
      </w:r>
      <w:r w:rsidR="00C324B7">
        <w:rPr>
          <w:rFonts w:ascii="Book Antiqua" w:eastAsia="AdvP8C43" w:hAnsi="Book Antiqua" w:cs="Times New Roman" w:hint="eastAsia"/>
          <w:color w:val="231F20"/>
          <w:sz w:val="24"/>
          <w:szCs w:val="24"/>
        </w:rPr>
        <w:t xml:space="preserve"> </w:t>
      </w:r>
      <w:r w:rsidR="00233AA6" w:rsidRPr="00DB3822">
        <w:rPr>
          <w:rFonts w:ascii="Book Antiqua" w:eastAsia="AdvP8C43" w:hAnsi="Book Antiqua" w:cs="Times New Roman"/>
          <w:color w:val="231F20"/>
          <w:sz w:val="24"/>
          <w:szCs w:val="24"/>
        </w:rPr>
        <w:t xml:space="preserve">Wuxi Oncology </w:t>
      </w:r>
      <w:r w:rsidR="00030E8E" w:rsidRPr="00DB3822">
        <w:rPr>
          <w:rFonts w:ascii="Book Antiqua" w:eastAsia="AdvP8C43" w:hAnsi="Book Antiqua" w:cs="Times New Roman"/>
          <w:color w:val="231F20"/>
          <w:sz w:val="24"/>
          <w:szCs w:val="24"/>
        </w:rPr>
        <w:t>Institute,</w:t>
      </w:r>
      <w:r w:rsidR="00233AA6" w:rsidRPr="00DB3822">
        <w:rPr>
          <w:rFonts w:ascii="Book Antiqua" w:eastAsia="AdvP8C43" w:hAnsi="Book Antiqua" w:cs="Times New Roman"/>
          <w:color w:val="231F20"/>
          <w:sz w:val="24"/>
          <w:szCs w:val="24"/>
        </w:rPr>
        <w:t xml:space="preserve"> Affiliated Hospital of Jiangnan University, 200 </w:t>
      </w:r>
      <w:proofErr w:type="spellStart"/>
      <w:r w:rsidR="00233AA6" w:rsidRPr="00DB3822">
        <w:rPr>
          <w:rFonts w:ascii="Book Antiqua" w:eastAsia="AdvP8C43" w:hAnsi="Book Antiqua" w:cs="Times New Roman"/>
          <w:color w:val="231F20"/>
          <w:sz w:val="24"/>
          <w:szCs w:val="24"/>
        </w:rPr>
        <w:t>Huihe</w:t>
      </w:r>
      <w:proofErr w:type="spellEnd"/>
      <w:r w:rsidR="00233AA6" w:rsidRPr="00DB3822">
        <w:rPr>
          <w:rFonts w:ascii="Book Antiqua" w:eastAsia="AdvP8C43" w:hAnsi="Book Antiqua" w:cs="Times New Roman"/>
          <w:color w:val="231F20"/>
          <w:sz w:val="24"/>
          <w:szCs w:val="24"/>
        </w:rPr>
        <w:t xml:space="preserve"> Road, Wuxi</w:t>
      </w:r>
      <w:r w:rsidR="0020766E">
        <w:rPr>
          <w:rFonts w:ascii="Book Antiqua" w:eastAsia="AdvP8C43" w:hAnsi="Book Antiqua" w:cs="Times New Roman" w:hint="eastAsia"/>
          <w:color w:val="231F20"/>
          <w:sz w:val="24"/>
          <w:szCs w:val="24"/>
        </w:rPr>
        <w:t xml:space="preserve"> </w:t>
      </w:r>
      <w:r w:rsidR="0020766E" w:rsidRPr="00DB3822">
        <w:rPr>
          <w:rFonts w:ascii="Book Antiqua" w:eastAsia="AdvP8C43" w:hAnsi="Book Antiqua" w:cs="Times New Roman"/>
          <w:color w:val="231F20"/>
          <w:sz w:val="24"/>
          <w:szCs w:val="24"/>
        </w:rPr>
        <w:t>214062</w:t>
      </w:r>
      <w:r w:rsidR="00233AA6" w:rsidRPr="00DB3822">
        <w:rPr>
          <w:rFonts w:ascii="Book Antiqua" w:eastAsia="AdvP8C43" w:hAnsi="Book Antiqua" w:cs="Times New Roman"/>
          <w:color w:val="231F20"/>
          <w:sz w:val="24"/>
          <w:szCs w:val="24"/>
        </w:rPr>
        <w:t xml:space="preserve">, </w:t>
      </w:r>
      <w:proofErr w:type="gramStart"/>
      <w:r w:rsidR="00233AA6" w:rsidRPr="00DB3822">
        <w:rPr>
          <w:rFonts w:ascii="Book Antiqua" w:eastAsia="AdvP8C43" w:hAnsi="Book Antiqua" w:cs="Times New Roman"/>
          <w:color w:val="231F20"/>
          <w:sz w:val="24"/>
          <w:szCs w:val="24"/>
        </w:rPr>
        <w:t>Jiangsu</w:t>
      </w:r>
      <w:proofErr w:type="gramEnd"/>
      <w:r w:rsidR="0020766E">
        <w:rPr>
          <w:rFonts w:ascii="Book Antiqua" w:eastAsia="AdvP8C43" w:hAnsi="Book Antiqua" w:cs="Times New Roman" w:hint="eastAsia"/>
          <w:color w:val="231F20"/>
          <w:sz w:val="24"/>
          <w:szCs w:val="24"/>
        </w:rPr>
        <w:t xml:space="preserve"> Province</w:t>
      </w:r>
      <w:r w:rsidR="00233AA6" w:rsidRPr="00DB3822">
        <w:rPr>
          <w:rFonts w:ascii="Book Antiqua" w:eastAsia="AdvP8C43" w:hAnsi="Book Antiqua" w:cs="Times New Roman"/>
          <w:color w:val="231F20"/>
          <w:sz w:val="24"/>
          <w:szCs w:val="24"/>
        </w:rPr>
        <w:t xml:space="preserve">, China. </w:t>
      </w:r>
      <w:r w:rsidR="00A17E26" w:rsidRPr="0020766E">
        <w:rPr>
          <w:rFonts w:ascii="Book Antiqua" w:eastAsia="AdvP8C43" w:hAnsi="Book Antiqua" w:cs="Times New Roman"/>
          <w:sz w:val="24"/>
          <w:szCs w:val="24"/>
        </w:rPr>
        <w:t>hzhwxsy@126.com</w:t>
      </w:r>
    </w:p>
    <w:p w:rsidR="00C324B7" w:rsidRDefault="00C324B7" w:rsidP="007A45EC">
      <w:pPr>
        <w:adjustRightInd w:val="0"/>
        <w:snapToGrid w:val="0"/>
        <w:spacing w:line="360" w:lineRule="auto"/>
        <w:rPr>
          <w:rFonts w:ascii="Book Antiqua" w:hAnsi="Book Antiqua"/>
          <w:color w:val="0A0905"/>
          <w:sz w:val="24"/>
        </w:rPr>
      </w:pPr>
      <w:r w:rsidRPr="009E3692">
        <w:rPr>
          <w:rFonts w:ascii="Book Antiqua" w:hAnsi="Book Antiqua"/>
          <w:b/>
          <w:sz w:val="24"/>
        </w:rPr>
        <w:t xml:space="preserve">Telephone: </w:t>
      </w:r>
      <w:r w:rsidRPr="00DB3822">
        <w:rPr>
          <w:rFonts w:ascii="Book Antiqua" w:eastAsia="AdvP8C43" w:hAnsi="Book Antiqua" w:cs="Times New Roman"/>
          <w:color w:val="231F20"/>
          <w:sz w:val="24"/>
          <w:szCs w:val="24"/>
        </w:rPr>
        <w:t>+86</w:t>
      </w:r>
      <w:r>
        <w:rPr>
          <w:rFonts w:ascii="Book Antiqua" w:eastAsia="AdvP8C43" w:hAnsi="Book Antiqua" w:cs="Times New Roman" w:hint="eastAsia"/>
          <w:color w:val="231F20"/>
          <w:sz w:val="24"/>
          <w:szCs w:val="24"/>
        </w:rPr>
        <w:t>-</w:t>
      </w:r>
      <w:r w:rsidRPr="00DB3822">
        <w:rPr>
          <w:rFonts w:ascii="Book Antiqua" w:eastAsia="AdvP8C43" w:hAnsi="Book Antiqua" w:cs="Times New Roman"/>
          <w:color w:val="231F20"/>
          <w:sz w:val="24"/>
          <w:szCs w:val="24"/>
        </w:rPr>
        <w:t>510</w:t>
      </w:r>
      <w:r>
        <w:rPr>
          <w:rFonts w:ascii="Book Antiqua" w:eastAsia="AdvP8C43" w:hAnsi="Book Antiqua" w:cs="Times New Roman" w:hint="eastAsia"/>
          <w:color w:val="231F20"/>
          <w:sz w:val="24"/>
          <w:szCs w:val="24"/>
        </w:rPr>
        <w:t>-</w:t>
      </w:r>
      <w:r w:rsidRPr="00DB3822">
        <w:rPr>
          <w:rFonts w:ascii="Book Antiqua" w:eastAsia="AdvP8C43" w:hAnsi="Book Antiqua" w:cs="Times New Roman"/>
          <w:color w:val="231F20"/>
          <w:sz w:val="24"/>
          <w:szCs w:val="24"/>
        </w:rPr>
        <w:t>88682087</w:t>
      </w:r>
      <w:r w:rsidRPr="009E3692">
        <w:rPr>
          <w:rFonts w:ascii="Book Antiqua" w:hAnsi="Book Antiqua"/>
          <w:color w:val="0A0905"/>
          <w:sz w:val="24"/>
        </w:rPr>
        <w:t xml:space="preserve">   </w:t>
      </w:r>
      <w:r>
        <w:rPr>
          <w:rFonts w:ascii="Book Antiqua" w:hAnsi="Book Antiqua" w:hint="eastAsia"/>
          <w:color w:val="0A0905"/>
          <w:sz w:val="24"/>
        </w:rPr>
        <w:t xml:space="preserve">  </w:t>
      </w:r>
      <w:r w:rsidRPr="009E3692">
        <w:rPr>
          <w:rFonts w:ascii="Book Antiqua" w:hAnsi="Book Antiqua"/>
          <w:color w:val="0A0905"/>
          <w:sz w:val="24"/>
        </w:rPr>
        <w:t xml:space="preserve">  </w:t>
      </w:r>
    </w:p>
    <w:p w:rsidR="00C324B7" w:rsidRPr="009E3692" w:rsidRDefault="00C324B7" w:rsidP="007A45EC">
      <w:pPr>
        <w:adjustRightInd w:val="0"/>
        <w:snapToGrid w:val="0"/>
        <w:spacing w:line="360" w:lineRule="auto"/>
        <w:rPr>
          <w:rFonts w:ascii="Book Antiqua" w:hAnsi="Book Antiqua"/>
          <w:sz w:val="24"/>
        </w:rPr>
      </w:pPr>
      <w:r w:rsidRPr="009E3692">
        <w:rPr>
          <w:rFonts w:ascii="Book Antiqua" w:hAnsi="Book Antiqua"/>
          <w:b/>
          <w:sz w:val="24"/>
        </w:rPr>
        <w:t xml:space="preserve">Fax: </w:t>
      </w:r>
      <w:r w:rsidRPr="00DB3822">
        <w:rPr>
          <w:rFonts w:ascii="Book Antiqua" w:eastAsia="AdvP8C43" w:hAnsi="Book Antiqua" w:cs="Times New Roman"/>
          <w:color w:val="231F20"/>
          <w:sz w:val="24"/>
          <w:szCs w:val="24"/>
        </w:rPr>
        <w:t>+86</w:t>
      </w:r>
      <w:r>
        <w:rPr>
          <w:rFonts w:ascii="Book Antiqua" w:eastAsia="AdvP8C43" w:hAnsi="Book Antiqua" w:cs="Times New Roman" w:hint="eastAsia"/>
          <w:color w:val="231F20"/>
          <w:sz w:val="24"/>
          <w:szCs w:val="24"/>
        </w:rPr>
        <w:t>-</w:t>
      </w:r>
      <w:r w:rsidRPr="00DB3822">
        <w:rPr>
          <w:rFonts w:ascii="Book Antiqua" w:eastAsia="AdvP8C43" w:hAnsi="Book Antiqua" w:cs="Times New Roman"/>
          <w:color w:val="231F20"/>
          <w:sz w:val="24"/>
          <w:szCs w:val="24"/>
        </w:rPr>
        <w:t>510</w:t>
      </w:r>
      <w:r>
        <w:rPr>
          <w:rFonts w:ascii="Book Antiqua" w:eastAsia="AdvP8C43" w:hAnsi="Book Antiqua" w:cs="Times New Roman" w:hint="eastAsia"/>
          <w:color w:val="231F20"/>
          <w:sz w:val="24"/>
          <w:szCs w:val="24"/>
        </w:rPr>
        <w:t>-</w:t>
      </w:r>
      <w:r w:rsidRPr="00DB3822">
        <w:rPr>
          <w:rFonts w:ascii="Book Antiqua" w:eastAsia="AdvP8C43" w:hAnsi="Book Antiqua" w:cs="Times New Roman"/>
          <w:color w:val="231F20"/>
          <w:sz w:val="24"/>
          <w:szCs w:val="24"/>
        </w:rPr>
        <w:t>88682087</w:t>
      </w:r>
    </w:p>
    <w:p w:rsidR="00C324B7" w:rsidRDefault="00C324B7" w:rsidP="007A45EC">
      <w:pPr>
        <w:adjustRightInd w:val="0"/>
        <w:snapToGrid w:val="0"/>
        <w:spacing w:line="360" w:lineRule="auto"/>
        <w:rPr>
          <w:rFonts w:ascii="Book Antiqua" w:hAnsi="Book Antiqua"/>
          <w:b/>
          <w:sz w:val="24"/>
        </w:rPr>
      </w:pPr>
    </w:p>
    <w:p w:rsidR="00C324B7" w:rsidRPr="00867A3A" w:rsidRDefault="00C324B7" w:rsidP="007A45EC">
      <w:pPr>
        <w:adjustRightInd w:val="0"/>
        <w:snapToGrid w:val="0"/>
        <w:spacing w:line="360" w:lineRule="auto"/>
        <w:rPr>
          <w:rFonts w:ascii="Book Antiqua" w:hAnsi="Book Antiqua"/>
          <w:b/>
          <w:sz w:val="24"/>
        </w:rPr>
      </w:pPr>
      <w:r w:rsidRPr="00867A3A">
        <w:rPr>
          <w:rFonts w:ascii="Book Antiqua" w:hAnsi="Book Antiqua"/>
          <w:b/>
          <w:sz w:val="24"/>
        </w:rPr>
        <w:t xml:space="preserve">Received: </w:t>
      </w:r>
      <w:r w:rsidR="006530FF" w:rsidRPr="00A11C75">
        <w:rPr>
          <w:rFonts w:ascii="Book Antiqua" w:hAnsi="Book Antiqua"/>
          <w:sz w:val="24"/>
        </w:rPr>
        <w:t>March</w:t>
      </w:r>
      <w:r w:rsidR="006530FF">
        <w:rPr>
          <w:rFonts w:ascii="Book Antiqua" w:hAnsi="Book Antiqua" w:hint="eastAsia"/>
          <w:sz w:val="24"/>
        </w:rPr>
        <w:t xml:space="preserve"> 23, 2016</w:t>
      </w:r>
      <w:r w:rsidRPr="00867A3A">
        <w:rPr>
          <w:rFonts w:ascii="Book Antiqua" w:hAnsi="Book Antiqua"/>
          <w:b/>
          <w:sz w:val="24"/>
        </w:rPr>
        <w:t xml:space="preserve">  </w:t>
      </w:r>
    </w:p>
    <w:p w:rsidR="00C324B7" w:rsidRPr="00867A3A" w:rsidRDefault="00C324B7" w:rsidP="007A45EC">
      <w:pPr>
        <w:adjustRightInd w:val="0"/>
        <w:snapToGrid w:val="0"/>
        <w:spacing w:line="360" w:lineRule="auto"/>
        <w:rPr>
          <w:rFonts w:ascii="Book Antiqua" w:hAnsi="Book Antiqua"/>
          <w:b/>
          <w:sz w:val="24"/>
        </w:rPr>
      </w:pPr>
      <w:r w:rsidRPr="00867A3A">
        <w:rPr>
          <w:rFonts w:ascii="Book Antiqua" w:hAnsi="Book Antiqua"/>
          <w:b/>
          <w:sz w:val="24"/>
        </w:rPr>
        <w:t>Peer-review started:</w:t>
      </w:r>
      <w:r w:rsidR="009460CE">
        <w:rPr>
          <w:rFonts w:ascii="Book Antiqua" w:hAnsi="Book Antiqua" w:hint="eastAsia"/>
          <w:b/>
          <w:sz w:val="24"/>
        </w:rPr>
        <w:t xml:space="preserve"> </w:t>
      </w:r>
      <w:r w:rsidR="009460CE" w:rsidRPr="00A11C75">
        <w:rPr>
          <w:rFonts w:ascii="Book Antiqua" w:hAnsi="Book Antiqua"/>
          <w:sz w:val="24"/>
        </w:rPr>
        <w:t>March</w:t>
      </w:r>
      <w:r w:rsidR="009460CE">
        <w:rPr>
          <w:rFonts w:ascii="Book Antiqua" w:hAnsi="Book Antiqua" w:hint="eastAsia"/>
          <w:sz w:val="24"/>
        </w:rPr>
        <w:t xml:space="preserve"> 24, 2016</w:t>
      </w:r>
    </w:p>
    <w:p w:rsidR="00C324B7" w:rsidRPr="00867A3A" w:rsidRDefault="00C324B7" w:rsidP="007A45EC">
      <w:pPr>
        <w:adjustRightInd w:val="0"/>
        <w:snapToGrid w:val="0"/>
        <w:spacing w:line="360" w:lineRule="auto"/>
        <w:rPr>
          <w:rFonts w:ascii="Book Antiqua" w:hAnsi="Book Antiqua"/>
          <w:b/>
          <w:sz w:val="24"/>
        </w:rPr>
      </w:pPr>
      <w:r w:rsidRPr="00867A3A">
        <w:rPr>
          <w:rFonts w:ascii="Book Antiqua" w:hAnsi="Book Antiqua"/>
          <w:b/>
          <w:sz w:val="24"/>
        </w:rPr>
        <w:t>First decision:</w:t>
      </w:r>
      <w:r w:rsidR="004F3A5D">
        <w:rPr>
          <w:rFonts w:ascii="Book Antiqua" w:hAnsi="Book Antiqua" w:hint="eastAsia"/>
          <w:b/>
          <w:sz w:val="24"/>
        </w:rPr>
        <w:t xml:space="preserve"> </w:t>
      </w:r>
      <w:r w:rsidR="004F3A5D" w:rsidRPr="00A11C75">
        <w:rPr>
          <w:rFonts w:ascii="Book Antiqua" w:hAnsi="Book Antiqua"/>
          <w:sz w:val="24"/>
        </w:rPr>
        <w:t>May</w:t>
      </w:r>
      <w:r w:rsidR="004F3A5D">
        <w:rPr>
          <w:rFonts w:ascii="Book Antiqua" w:hAnsi="Book Antiqua" w:hint="eastAsia"/>
          <w:sz w:val="24"/>
        </w:rPr>
        <w:t xml:space="preserve"> 12, 2016</w:t>
      </w:r>
    </w:p>
    <w:p w:rsidR="00C324B7" w:rsidRPr="00867A3A" w:rsidRDefault="00C324B7" w:rsidP="007A45EC">
      <w:pPr>
        <w:adjustRightInd w:val="0"/>
        <w:snapToGrid w:val="0"/>
        <w:spacing w:line="360" w:lineRule="auto"/>
        <w:rPr>
          <w:rFonts w:ascii="Book Antiqua" w:hAnsi="Book Antiqua"/>
          <w:b/>
          <w:sz w:val="24"/>
        </w:rPr>
      </w:pPr>
      <w:r w:rsidRPr="00867A3A">
        <w:rPr>
          <w:rFonts w:ascii="Book Antiqua" w:hAnsi="Book Antiqua"/>
          <w:b/>
          <w:sz w:val="24"/>
        </w:rPr>
        <w:lastRenderedPageBreak/>
        <w:t xml:space="preserve">Revised: </w:t>
      </w:r>
      <w:r w:rsidR="00D64CF4" w:rsidRPr="00A11C75">
        <w:rPr>
          <w:rFonts w:ascii="Book Antiqua" w:hAnsi="Book Antiqua"/>
          <w:sz w:val="24"/>
        </w:rPr>
        <w:t>May</w:t>
      </w:r>
      <w:r w:rsidR="00D64CF4">
        <w:rPr>
          <w:rFonts w:ascii="Book Antiqua" w:hAnsi="Book Antiqua" w:hint="eastAsia"/>
          <w:sz w:val="24"/>
        </w:rPr>
        <w:t xml:space="preserve"> 25, 2016</w:t>
      </w:r>
      <w:r w:rsidRPr="00867A3A">
        <w:rPr>
          <w:rFonts w:ascii="Book Antiqua" w:hAnsi="Book Antiqua"/>
          <w:b/>
          <w:sz w:val="24"/>
        </w:rPr>
        <w:t xml:space="preserve"> </w:t>
      </w:r>
    </w:p>
    <w:p w:rsidR="00C324B7" w:rsidRPr="003954D1" w:rsidRDefault="00C324B7" w:rsidP="003954D1">
      <w:pPr>
        <w:spacing w:line="360" w:lineRule="auto"/>
        <w:rPr>
          <w:rFonts w:ascii="Book Antiqua" w:hAnsi="Book Antiqua"/>
          <w:color w:val="000000"/>
          <w:sz w:val="24"/>
        </w:rPr>
      </w:pPr>
      <w:r w:rsidRPr="00867A3A">
        <w:rPr>
          <w:rFonts w:ascii="Book Antiqua" w:hAnsi="Book Antiqua"/>
          <w:b/>
          <w:sz w:val="24"/>
        </w:rPr>
        <w:t>Accepted:</w:t>
      </w:r>
      <w:r w:rsidR="003954D1" w:rsidRPr="003954D1">
        <w:rPr>
          <w:rFonts w:ascii="Book Antiqua" w:hAnsi="Book Antiqua"/>
          <w:color w:val="000000"/>
          <w:sz w:val="24"/>
        </w:rPr>
        <w:t xml:space="preserve"> </w:t>
      </w:r>
      <w:r w:rsidR="003954D1">
        <w:rPr>
          <w:rFonts w:ascii="Book Antiqua" w:hAnsi="Book Antiqua"/>
          <w:color w:val="000000"/>
          <w:sz w:val="24"/>
        </w:rPr>
        <w:t>June 15</w:t>
      </w:r>
      <w:r w:rsidR="003954D1" w:rsidRPr="00626148">
        <w:rPr>
          <w:rFonts w:ascii="Book Antiqua" w:hAnsi="Book Antiqua"/>
          <w:color w:val="000000"/>
          <w:sz w:val="24"/>
        </w:rPr>
        <w:t>, 2016</w:t>
      </w:r>
      <w:r w:rsidRPr="00867A3A">
        <w:rPr>
          <w:rFonts w:ascii="Book Antiqua" w:hAnsi="Book Antiqua"/>
          <w:b/>
          <w:sz w:val="24"/>
        </w:rPr>
        <w:t xml:space="preserve">  </w:t>
      </w:r>
    </w:p>
    <w:p w:rsidR="00C324B7" w:rsidRPr="00867A3A" w:rsidRDefault="00C324B7" w:rsidP="007A45EC">
      <w:pPr>
        <w:adjustRightInd w:val="0"/>
        <w:snapToGrid w:val="0"/>
        <w:spacing w:line="360" w:lineRule="auto"/>
        <w:rPr>
          <w:rFonts w:ascii="Book Antiqua" w:hAnsi="Book Antiqua"/>
          <w:b/>
          <w:sz w:val="24"/>
        </w:rPr>
      </w:pPr>
      <w:r w:rsidRPr="00867A3A">
        <w:rPr>
          <w:rFonts w:ascii="Book Antiqua" w:hAnsi="Book Antiqua"/>
          <w:b/>
          <w:sz w:val="24"/>
        </w:rPr>
        <w:t>Article in press:</w:t>
      </w:r>
    </w:p>
    <w:p w:rsidR="00C324B7" w:rsidRPr="009E3692" w:rsidRDefault="00C324B7" w:rsidP="007A45EC">
      <w:pPr>
        <w:adjustRightInd w:val="0"/>
        <w:snapToGrid w:val="0"/>
        <w:spacing w:line="360" w:lineRule="auto"/>
        <w:rPr>
          <w:rFonts w:ascii="Book Antiqua" w:hAnsi="Book Antiqua"/>
          <w:sz w:val="24"/>
        </w:rPr>
      </w:pPr>
      <w:r w:rsidRPr="00867A3A">
        <w:rPr>
          <w:rFonts w:ascii="Book Antiqua" w:hAnsi="Book Antiqua"/>
          <w:b/>
          <w:sz w:val="24"/>
        </w:rPr>
        <w:t>Published online:</w:t>
      </w:r>
    </w:p>
    <w:p w:rsidR="00C324B7" w:rsidRPr="00DB3822" w:rsidRDefault="00C324B7" w:rsidP="007A45EC">
      <w:pPr>
        <w:adjustRightInd w:val="0"/>
        <w:snapToGrid w:val="0"/>
        <w:spacing w:line="360" w:lineRule="auto"/>
        <w:rPr>
          <w:rFonts w:ascii="Book Antiqua" w:eastAsia="AdvP8C43" w:hAnsi="Book Antiqua" w:cs="Times New Roman"/>
          <w:color w:val="231F20"/>
          <w:sz w:val="24"/>
          <w:szCs w:val="24"/>
        </w:rPr>
        <w:sectPr w:rsidR="00C324B7" w:rsidRPr="00DB3822" w:rsidSect="000518DC">
          <w:pgSz w:w="11906" w:h="16838"/>
          <w:pgMar w:top="1440" w:right="1797" w:bottom="1440" w:left="1797" w:header="851" w:footer="992" w:gutter="0"/>
          <w:cols w:space="425"/>
          <w:docGrid w:type="linesAndChars" w:linePitch="312"/>
        </w:sectPr>
      </w:pPr>
    </w:p>
    <w:p w:rsidR="00E91C11" w:rsidRPr="00DB3822" w:rsidRDefault="00A8476A" w:rsidP="007A45EC">
      <w:pPr>
        <w:adjustRightInd w:val="0"/>
        <w:snapToGrid w:val="0"/>
        <w:spacing w:line="360" w:lineRule="auto"/>
        <w:rPr>
          <w:rFonts w:ascii="Book Antiqua" w:hAnsi="Book Antiqua" w:cs="Times New Roman"/>
          <w:b/>
          <w:bCs/>
          <w:color w:val="2B2B2B"/>
          <w:sz w:val="24"/>
          <w:szCs w:val="24"/>
          <w:shd w:val="clear" w:color="auto" w:fill="FAFAFA"/>
        </w:rPr>
      </w:pPr>
      <w:r w:rsidRPr="00DB3822">
        <w:rPr>
          <w:rFonts w:ascii="Book Antiqua" w:hAnsi="Book Antiqua" w:cs="Times New Roman"/>
          <w:b/>
          <w:bCs/>
          <w:color w:val="2B2B2B"/>
          <w:sz w:val="24"/>
          <w:szCs w:val="24"/>
          <w:shd w:val="clear" w:color="auto" w:fill="FAFAFA"/>
        </w:rPr>
        <w:lastRenderedPageBreak/>
        <w:t xml:space="preserve">Abstract </w:t>
      </w:r>
      <w:bookmarkStart w:id="36" w:name="OLE_LINK114"/>
      <w:bookmarkStart w:id="37" w:name="OLE_LINK115"/>
    </w:p>
    <w:bookmarkEnd w:id="36"/>
    <w:bookmarkEnd w:id="37"/>
    <w:p w:rsidR="00F3576A" w:rsidRDefault="00F3576A" w:rsidP="007A45EC">
      <w:pPr>
        <w:adjustRightInd w:val="0"/>
        <w:snapToGrid w:val="0"/>
        <w:spacing w:line="360" w:lineRule="auto"/>
        <w:rPr>
          <w:rFonts w:ascii="Book Antiqua" w:eastAsia="AdvP8C43" w:hAnsi="Book Antiqua" w:cs="Times New Roman"/>
          <w:color w:val="231F20"/>
          <w:sz w:val="24"/>
          <w:szCs w:val="24"/>
        </w:rPr>
      </w:pPr>
      <w:r w:rsidRPr="00DB3822">
        <w:rPr>
          <w:rFonts w:ascii="Book Antiqua" w:hAnsi="Book Antiqua" w:cs="Times New Roman"/>
          <w:b/>
          <w:bCs/>
          <w:color w:val="000000"/>
          <w:sz w:val="24"/>
          <w:szCs w:val="24"/>
        </w:rPr>
        <w:t xml:space="preserve">AIM: </w:t>
      </w:r>
      <w:bookmarkStart w:id="38" w:name="OLE_LINK142"/>
      <w:bookmarkStart w:id="39" w:name="OLE_LINK143"/>
      <w:r w:rsidR="00D44FBB" w:rsidRPr="00DB3822">
        <w:rPr>
          <w:rFonts w:ascii="Book Antiqua" w:eastAsia="AdvP8C43" w:hAnsi="Book Antiqua" w:cs="Times New Roman"/>
          <w:color w:val="231F20"/>
          <w:sz w:val="24"/>
          <w:szCs w:val="24"/>
        </w:rPr>
        <w:t xml:space="preserve">To </w:t>
      </w:r>
      <w:r w:rsidRPr="00DB3822">
        <w:rPr>
          <w:rFonts w:ascii="Book Antiqua" w:eastAsia="AdvP8C43" w:hAnsi="Book Antiqua" w:cs="Times New Roman"/>
          <w:color w:val="231F20"/>
          <w:sz w:val="24"/>
          <w:szCs w:val="24"/>
        </w:rPr>
        <w:t>investigate</w:t>
      </w:r>
      <w:bookmarkEnd w:id="38"/>
      <w:bookmarkEnd w:id="39"/>
      <w:r w:rsidRPr="00DB3822">
        <w:rPr>
          <w:rFonts w:ascii="Book Antiqua" w:eastAsia="AdvP8C43" w:hAnsi="Book Antiqua" w:cs="Times New Roman"/>
          <w:color w:val="231F20"/>
          <w:sz w:val="24"/>
          <w:szCs w:val="24"/>
        </w:rPr>
        <w:t xml:space="preserve"> </w:t>
      </w:r>
      <w:bookmarkStart w:id="40" w:name="OLE_LINK144"/>
      <w:bookmarkStart w:id="41" w:name="OLE_LINK145"/>
      <w:r w:rsidRPr="00DB3822">
        <w:rPr>
          <w:rFonts w:ascii="Book Antiqua" w:eastAsia="AdvP8C43" w:hAnsi="Book Antiqua" w:cs="Times New Roman"/>
          <w:color w:val="231F20"/>
          <w:sz w:val="24"/>
          <w:szCs w:val="24"/>
        </w:rPr>
        <w:t xml:space="preserve">the role and mechanism of </w:t>
      </w:r>
      <w:r w:rsidR="003914BC" w:rsidRPr="00DB3822">
        <w:rPr>
          <w:rFonts w:ascii="Book Antiqua" w:eastAsia="AdvP8C43" w:hAnsi="Book Antiqua" w:cs="Times New Roman"/>
          <w:color w:val="231F20"/>
          <w:sz w:val="24"/>
          <w:szCs w:val="24"/>
        </w:rPr>
        <w:t>activating transcription factor 4 (</w:t>
      </w:r>
      <w:r w:rsidR="006F5013" w:rsidRPr="00DB3822">
        <w:rPr>
          <w:rFonts w:ascii="Book Antiqua" w:eastAsia="AdvP8C43" w:hAnsi="Book Antiqua" w:cs="Times New Roman"/>
          <w:color w:val="231F20"/>
          <w:sz w:val="24"/>
          <w:szCs w:val="24"/>
        </w:rPr>
        <w:t>ATF4</w:t>
      </w:r>
      <w:r w:rsidR="003914BC" w:rsidRPr="00DB3822">
        <w:rPr>
          <w:rFonts w:ascii="Book Antiqua" w:eastAsia="AdvP8C43" w:hAnsi="Book Antiqua" w:cs="Times New Roman"/>
          <w:color w:val="231F20"/>
          <w:sz w:val="24"/>
          <w:szCs w:val="24"/>
        </w:rPr>
        <w:t>)</w:t>
      </w:r>
      <w:r w:rsidR="006F5013" w:rsidRPr="00DB3822">
        <w:rPr>
          <w:rFonts w:ascii="Book Antiqua" w:eastAsia="AdvP8C43" w:hAnsi="Book Antiqua" w:cs="Times New Roman"/>
          <w:color w:val="231F20"/>
          <w:sz w:val="24"/>
          <w:szCs w:val="24"/>
        </w:rPr>
        <w:t xml:space="preserve"> </w:t>
      </w:r>
      <w:r w:rsidR="00D44FBB" w:rsidRPr="00DB3822">
        <w:rPr>
          <w:rFonts w:ascii="Book Antiqua" w:eastAsia="AdvP8C43" w:hAnsi="Book Antiqua" w:cs="Times New Roman"/>
          <w:color w:val="231F20"/>
          <w:sz w:val="24"/>
          <w:szCs w:val="24"/>
        </w:rPr>
        <w:t xml:space="preserve">in </w:t>
      </w:r>
      <w:r w:rsidR="003914BC" w:rsidRPr="00DB3822">
        <w:rPr>
          <w:rFonts w:ascii="Book Antiqua" w:eastAsia="AdvP8C43" w:hAnsi="Book Antiqua" w:cs="Times New Roman"/>
          <w:color w:val="231F20"/>
          <w:sz w:val="24"/>
          <w:szCs w:val="24"/>
        </w:rPr>
        <w:t>glucose deprivation</w:t>
      </w:r>
      <w:r w:rsidR="00A1469A" w:rsidRPr="00DB3822">
        <w:rPr>
          <w:rFonts w:ascii="Book Antiqua" w:eastAsia="AdvP8C43" w:hAnsi="Book Antiqua" w:cs="Times New Roman"/>
          <w:color w:val="231F20"/>
          <w:sz w:val="24"/>
          <w:szCs w:val="24"/>
        </w:rPr>
        <w:t xml:space="preserve"> </w:t>
      </w:r>
      <w:r w:rsidR="003914BC" w:rsidRPr="00DB3822">
        <w:rPr>
          <w:rFonts w:ascii="Book Antiqua" w:eastAsia="AdvP8C43" w:hAnsi="Book Antiqua" w:cs="Times New Roman"/>
          <w:color w:val="231F20"/>
          <w:sz w:val="24"/>
          <w:szCs w:val="24"/>
        </w:rPr>
        <w:t>(</w:t>
      </w:r>
      <w:r w:rsidR="00706C82" w:rsidRPr="00DB3822">
        <w:rPr>
          <w:rFonts w:ascii="Book Antiqua" w:eastAsia="AdvP8C43" w:hAnsi="Book Antiqua" w:cs="Times New Roman"/>
          <w:color w:val="231F20"/>
          <w:sz w:val="24"/>
          <w:szCs w:val="24"/>
        </w:rPr>
        <w:t>GD</w:t>
      </w:r>
      <w:r w:rsidR="003914BC" w:rsidRPr="00DB3822">
        <w:rPr>
          <w:rFonts w:ascii="Book Antiqua" w:eastAsia="AdvP8C43" w:hAnsi="Book Antiqua" w:cs="Times New Roman"/>
          <w:color w:val="231F20"/>
          <w:sz w:val="24"/>
          <w:szCs w:val="24"/>
        </w:rPr>
        <w:t>)</w:t>
      </w:r>
      <w:r w:rsidR="006F5013" w:rsidRPr="00DB3822">
        <w:rPr>
          <w:rFonts w:ascii="Book Antiqua" w:eastAsia="AdvP8C43" w:hAnsi="Book Antiqua" w:cs="Times New Roman"/>
          <w:color w:val="231F20"/>
          <w:sz w:val="24"/>
          <w:szCs w:val="24"/>
        </w:rPr>
        <w:t xml:space="preserve"> </w:t>
      </w:r>
      <w:r w:rsidRPr="00DB3822">
        <w:rPr>
          <w:rFonts w:ascii="Book Antiqua" w:eastAsia="AdvP8C43" w:hAnsi="Book Antiqua" w:cs="Times New Roman"/>
          <w:color w:val="231F20"/>
          <w:sz w:val="24"/>
          <w:szCs w:val="24"/>
        </w:rPr>
        <w:t>in</w:t>
      </w:r>
      <w:r w:rsidR="00D44FBB" w:rsidRPr="00DB3822">
        <w:rPr>
          <w:rFonts w:ascii="Book Antiqua" w:eastAsia="AdvP8C43" w:hAnsi="Book Antiqua" w:cs="Times New Roman"/>
          <w:color w:val="231F20"/>
          <w:sz w:val="24"/>
          <w:szCs w:val="24"/>
        </w:rPr>
        <w:t>duced</w:t>
      </w:r>
      <w:r w:rsidRPr="00DB3822">
        <w:rPr>
          <w:rFonts w:ascii="Book Antiqua" w:eastAsia="AdvP8C43" w:hAnsi="Book Antiqua" w:cs="Times New Roman"/>
          <w:color w:val="231F20"/>
          <w:sz w:val="24"/>
          <w:szCs w:val="24"/>
        </w:rPr>
        <w:t xml:space="preserve"> </w:t>
      </w:r>
      <w:r w:rsidR="003914BC" w:rsidRPr="00DB3822">
        <w:rPr>
          <w:rFonts w:ascii="Book Antiqua" w:eastAsia="AdvP8C43" w:hAnsi="Book Antiqua" w:cs="Times New Roman"/>
          <w:color w:val="231F20"/>
          <w:sz w:val="24"/>
          <w:szCs w:val="24"/>
        </w:rPr>
        <w:t>colorectal cancer (</w:t>
      </w:r>
      <w:r w:rsidRPr="00DB3822">
        <w:rPr>
          <w:rFonts w:ascii="Book Antiqua" w:eastAsia="AdvP8C43" w:hAnsi="Book Antiqua" w:cs="Times New Roman"/>
          <w:color w:val="231F20"/>
          <w:sz w:val="24"/>
          <w:szCs w:val="24"/>
        </w:rPr>
        <w:t>CRC</w:t>
      </w:r>
      <w:r w:rsidR="003914BC" w:rsidRPr="00DB3822">
        <w:rPr>
          <w:rFonts w:ascii="Book Antiqua" w:eastAsia="AdvP8C43" w:hAnsi="Book Antiqua" w:cs="Times New Roman"/>
          <w:color w:val="231F20"/>
          <w:sz w:val="24"/>
          <w:szCs w:val="24"/>
        </w:rPr>
        <w:t>)</w:t>
      </w:r>
      <w:r w:rsidRPr="00DB3822">
        <w:rPr>
          <w:rFonts w:ascii="Book Antiqua" w:eastAsia="AdvP8C43" w:hAnsi="Book Antiqua" w:cs="Times New Roman"/>
          <w:color w:val="231F20"/>
          <w:sz w:val="24"/>
          <w:szCs w:val="24"/>
        </w:rPr>
        <w:t xml:space="preserve"> drug resistance</w:t>
      </w:r>
      <w:bookmarkEnd w:id="40"/>
      <w:bookmarkEnd w:id="41"/>
      <w:r w:rsidRPr="00DB3822">
        <w:rPr>
          <w:rFonts w:ascii="Book Antiqua" w:eastAsia="AdvP8C43" w:hAnsi="Book Antiqua" w:cs="Times New Roman"/>
          <w:color w:val="231F20"/>
          <w:sz w:val="24"/>
          <w:szCs w:val="24"/>
        </w:rPr>
        <w:t>.</w:t>
      </w:r>
    </w:p>
    <w:p w:rsidR="00DB3822" w:rsidRPr="00DB3822" w:rsidRDefault="00DB3822" w:rsidP="007A45EC">
      <w:pPr>
        <w:adjustRightInd w:val="0"/>
        <w:snapToGrid w:val="0"/>
        <w:spacing w:line="360" w:lineRule="auto"/>
        <w:rPr>
          <w:rFonts w:ascii="Book Antiqua" w:eastAsia="AdvP8C43" w:hAnsi="Book Antiqua" w:cs="Times New Roman"/>
          <w:color w:val="231F20"/>
          <w:sz w:val="24"/>
          <w:szCs w:val="24"/>
        </w:rPr>
      </w:pPr>
    </w:p>
    <w:p w:rsidR="00F3576A" w:rsidRDefault="00F3576A" w:rsidP="007A45EC">
      <w:pPr>
        <w:adjustRightInd w:val="0"/>
        <w:snapToGrid w:val="0"/>
        <w:spacing w:line="360" w:lineRule="auto"/>
        <w:rPr>
          <w:rFonts w:ascii="Book Antiqua" w:eastAsia="AdvP8C43" w:hAnsi="Book Antiqua" w:cs="Times New Roman"/>
          <w:color w:val="231F20"/>
          <w:sz w:val="24"/>
          <w:szCs w:val="24"/>
        </w:rPr>
      </w:pPr>
      <w:r w:rsidRPr="00DB3822">
        <w:rPr>
          <w:rFonts w:ascii="Book Antiqua" w:hAnsi="Book Antiqua" w:cs="Times New Roman"/>
          <w:b/>
          <w:bCs/>
          <w:color w:val="000000"/>
          <w:sz w:val="24"/>
          <w:szCs w:val="24"/>
        </w:rPr>
        <w:t xml:space="preserve">METHODS: </w:t>
      </w:r>
      <w:proofErr w:type="spellStart"/>
      <w:r w:rsidRPr="00DB3822">
        <w:rPr>
          <w:rFonts w:ascii="Book Antiqua" w:eastAsia="AdvP8C43" w:hAnsi="Book Antiqua" w:cs="Times New Roman"/>
          <w:color w:val="231F20"/>
          <w:sz w:val="24"/>
          <w:szCs w:val="24"/>
        </w:rPr>
        <w:t>Chemosensitivity</w:t>
      </w:r>
      <w:proofErr w:type="spellEnd"/>
      <w:r w:rsidRPr="00DB3822">
        <w:rPr>
          <w:rFonts w:ascii="Book Antiqua" w:eastAsia="AdvP8C43" w:hAnsi="Book Antiqua" w:cs="Times New Roman"/>
          <w:color w:val="231F20"/>
          <w:sz w:val="24"/>
          <w:szCs w:val="24"/>
        </w:rPr>
        <w:t xml:space="preserve"> and apoptosis were </w:t>
      </w:r>
      <w:r w:rsidRPr="00DB3822">
        <w:rPr>
          <w:rFonts w:ascii="Book Antiqua" w:hAnsi="Book Antiqua" w:cs="Times New Roman"/>
          <w:color w:val="231F20"/>
          <w:sz w:val="24"/>
          <w:szCs w:val="24"/>
        </w:rPr>
        <w:t>measured</w:t>
      </w:r>
      <w:r w:rsidRPr="00DB3822">
        <w:rPr>
          <w:rFonts w:ascii="Book Antiqua" w:eastAsia="AdvP8C43" w:hAnsi="Book Antiqua" w:cs="Times New Roman"/>
          <w:color w:val="231F20"/>
          <w:sz w:val="24"/>
          <w:szCs w:val="24"/>
        </w:rPr>
        <w:t xml:space="preserve"> under the GD condition. Inhibition of ATF4 using shRNA in CRC cells under the GD condition and in ATF4-overexpressed CRC cells were performed to </w:t>
      </w:r>
      <w:r w:rsidRPr="00DB3822">
        <w:rPr>
          <w:rFonts w:ascii="Book Antiqua" w:hAnsi="Book Antiqua" w:cs="Times New Roman"/>
          <w:color w:val="231F20"/>
          <w:sz w:val="24"/>
          <w:szCs w:val="24"/>
        </w:rPr>
        <w:t xml:space="preserve">identify the role of ATF4 in the GD induced </w:t>
      </w:r>
      <w:proofErr w:type="spellStart"/>
      <w:r w:rsidRPr="00DB3822">
        <w:rPr>
          <w:rFonts w:ascii="Book Antiqua" w:eastAsia="AdvP8C43" w:hAnsi="Book Antiqua" w:cs="Times New Roman"/>
          <w:color w:val="231F20"/>
          <w:sz w:val="24"/>
          <w:szCs w:val="24"/>
        </w:rPr>
        <w:t>chemoresistance</w:t>
      </w:r>
      <w:proofErr w:type="spellEnd"/>
      <w:r w:rsidRPr="00DB3822">
        <w:rPr>
          <w:rFonts w:ascii="Book Antiqua" w:eastAsia="AdvP8C43" w:hAnsi="Book Antiqua" w:cs="Times New Roman"/>
          <w:color w:val="231F20"/>
          <w:sz w:val="24"/>
          <w:szCs w:val="24"/>
        </w:rPr>
        <w:t xml:space="preserve">. </w:t>
      </w:r>
      <w:r w:rsidR="001A3FD6" w:rsidRPr="001A3FD6">
        <w:rPr>
          <w:rFonts w:ascii="Book Antiqua" w:eastAsia="AdvP8C43" w:hAnsi="Book Antiqua" w:cs="Times New Roman"/>
          <w:color w:val="231F20"/>
          <w:sz w:val="24"/>
          <w:szCs w:val="24"/>
        </w:rPr>
        <w:t>Quantitative real-time RT-PCR</w:t>
      </w:r>
      <w:r w:rsidRPr="00DB3822">
        <w:rPr>
          <w:rFonts w:ascii="Book Antiqua" w:eastAsia="AdvP8C43" w:hAnsi="Book Antiqua" w:cs="Times New Roman"/>
          <w:color w:val="231F20"/>
          <w:sz w:val="24"/>
          <w:szCs w:val="24"/>
        </w:rPr>
        <w:t xml:space="preserve"> and Western blotting were used to the mRNA and protein expression of </w:t>
      </w:r>
      <w:r w:rsidR="003856D1" w:rsidRPr="00DB3822">
        <w:rPr>
          <w:rFonts w:ascii="Book Antiqua" w:eastAsia="AdvP8C43" w:hAnsi="Book Antiqua" w:cs="Times New Roman"/>
          <w:color w:val="231F20"/>
          <w:sz w:val="24"/>
          <w:szCs w:val="24"/>
        </w:rPr>
        <w:t>drug resistance gene 1(</w:t>
      </w:r>
      <w:r w:rsidRPr="00DB3822">
        <w:rPr>
          <w:rFonts w:ascii="Book Antiqua" w:eastAsia="AdvP8C43" w:hAnsi="Book Antiqua" w:cs="Times New Roman"/>
          <w:color w:val="231F20"/>
          <w:sz w:val="24"/>
          <w:szCs w:val="24"/>
        </w:rPr>
        <w:t>MDR1</w:t>
      </w:r>
      <w:r w:rsidR="003856D1" w:rsidRPr="00DB3822">
        <w:rPr>
          <w:rFonts w:ascii="Book Antiqua" w:eastAsia="AdvP8C43" w:hAnsi="Book Antiqua" w:cs="Times New Roman"/>
          <w:color w:val="231F20"/>
          <w:sz w:val="24"/>
          <w:szCs w:val="24"/>
        </w:rPr>
        <w:t>)</w:t>
      </w:r>
      <w:r w:rsidRPr="00DB3822">
        <w:rPr>
          <w:rFonts w:ascii="Book Antiqua" w:eastAsia="AdvP8C43" w:hAnsi="Book Antiqua" w:cs="Times New Roman"/>
          <w:color w:val="231F20"/>
          <w:sz w:val="24"/>
          <w:szCs w:val="24"/>
        </w:rPr>
        <w:t>.</w:t>
      </w:r>
    </w:p>
    <w:p w:rsidR="00DB3822" w:rsidRPr="00DB3822" w:rsidRDefault="00DB3822" w:rsidP="007A45EC">
      <w:pPr>
        <w:adjustRightInd w:val="0"/>
        <w:snapToGrid w:val="0"/>
        <w:spacing w:line="360" w:lineRule="auto"/>
        <w:rPr>
          <w:rFonts w:ascii="Book Antiqua" w:eastAsia="AdvP8C43" w:hAnsi="Book Antiqua" w:cs="Times New Roman"/>
          <w:color w:val="231F20"/>
          <w:sz w:val="24"/>
          <w:szCs w:val="24"/>
        </w:rPr>
      </w:pPr>
    </w:p>
    <w:p w:rsidR="00F3576A" w:rsidRDefault="00F3576A" w:rsidP="007A45EC">
      <w:pPr>
        <w:adjustRightInd w:val="0"/>
        <w:snapToGrid w:val="0"/>
        <w:spacing w:line="360" w:lineRule="auto"/>
        <w:rPr>
          <w:rFonts w:ascii="Book Antiqua" w:eastAsia="AdvP8C43" w:hAnsi="Book Antiqua" w:cs="Times New Roman"/>
          <w:color w:val="231F20"/>
          <w:sz w:val="24"/>
          <w:szCs w:val="24"/>
        </w:rPr>
      </w:pPr>
      <w:bookmarkStart w:id="42" w:name="OLE_LINK60"/>
      <w:bookmarkStart w:id="43" w:name="OLE_LINK66"/>
      <w:r w:rsidRPr="00DB3822">
        <w:rPr>
          <w:rFonts w:ascii="Book Antiqua" w:hAnsi="Book Antiqua" w:cs="Times New Roman"/>
          <w:b/>
          <w:bCs/>
          <w:color w:val="000000"/>
          <w:sz w:val="24"/>
          <w:szCs w:val="24"/>
        </w:rPr>
        <w:t xml:space="preserve">RESULTS: </w:t>
      </w:r>
      <w:bookmarkEnd w:id="42"/>
      <w:bookmarkEnd w:id="43"/>
      <w:r w:rsidRPr="00DB3822">
        <w:rPr>
          <w:rFonts w:ascii="Book Antiqua" w:eastAsia="AdvP8C43" w:hAnsi="Book Antiqua" w:cs="Times New Roman"/>
          <w:color w:val="231F20"/>
          <w:sz w:val="24"/>
          <w:szCs w:val="24"/>
        </w:rPr>
        <w:t xml:space="preserve">In this study, we observed that GD protected CRC cells from drug-induced </w:t>
      </w:r>
      <w:r w:rsidRPr="00DB3822">
        <w:rPr>
          <w:rFonts w:ascii="Book Antiqua" w:hAnsi="Book Antiqua" w:cs="Times New Roman"/>
          <w:color w:val="000000"/>
          <w:sz w:val="24"/>
          <w:szCs w:val="24"/>
        </w:rPr>
        <w:t>apoptosis (</w:t>
      </w:r>
      <w:proofErr w:type="spellStart"/>
      <w:r w:rsidRPr="00DB3822">
        <w:rPr>
          <w:rFonts w:ascii="Book Antiqua" w:eastAsia="AdvP8C43" w:hAnsi="Book Antiqua" w:cs="Times New Roman"/>
          <w:color w:val="231F20"/>
          <w:sz w:val="24"/>
          <w:szCs w:val="24"/>
        </w:rPr>
        <w:t>oxaliplatin</w:t>
      </w:r>
      <w:proofErr w:type="spellEnd"/>
      <w:r w:rsidRPr="00DB3822">
        <w:rPr>
          <w:rFonts w:ascii="Book Antiqua" w:eastAsia="AdvP8C43" w:hAnsi="Book Antiqua" w:cs="Times New Roman"/>
          <w:color w:val="231F20"/>
          <w:sz w:val="24"/>
          <w:szCs w:val="24"/>
        </w:rPr>
        <w:t xml:space="preserve"> and 5-fluorouracil) </w:t>
      </w:r>
      <w:r w:rsidRPr="00DB3822">
        <w:rPr>
          <w:rFonts w:ascii="Book Antiqua" w:hAnsi="Book Antiqua" w:cs="Times New Roman"/>
          <w:color w:val="000000"/>
          <w:sz w:val="24"/>
          <w:szCs w:val="24"/>
        </w:rPr>
        <w:t xml:space="preserve">and induced the expression of </w:t>
      </w:r>
      <w:r w:rsidRPr="00DB3822">
        <w:rPr>
          <w:rFonts w:ascii="Book Antiqua" w:eastAsia="AdvP8C43" w:hAnsi="Book Antiqua" w:cs="Times New Roman"/>
          <w:color w:val="231F20"/>
          <w:sz w:val="24"/>
          <w:szCs w:val="24"/>
        </w:rPr>
        <w:t>ATF4, a key gene of the unfolded protein response</w:t>
      </w:r>
      <w:r w:rsidRPr="00DB3822">
        <w:rPr>
          <w:rFonts w:ascii="Book Antiqua" w:hAnsi="Book Antiqua" w:cs="Times New Roman"/>
          <w:color w:val="000000"/>
          <w:sz w:val="24"/>
          <w:szCs w:val="24"/>
        </w:rPr>
        <w:t>.</w:t>
      </w:r>
      <w:r w:rsidRPr="00DB3822">
        <w:rPr>
          <w:rStyle w:val="apple-converted-space"/>
          <w:rFonts w:ascii="Book Antiqua" w:hAnsi="Book Antiqua" w:cs="Times New Roman"/>
          <w:b/>
          <w:bCs/>
          <w:color w:val="434343"/>
          <w:sz w:val="24"/>
          <w:szCs w:val="24"/>
          <w:shd w:val="clear" w:color="auto" w:fill="F2F2F2"/>
        </w:rPr>
        <w:t> </w:t>
      </w:r>
      <w:r w:rsidRPr="00DB3822">
        <w:rPr>
          <w:rFonts w:ascii="Book Antiqua" w:eastAsia="AdvP8C43" w:hAnsi="Book Antiqua" w:cs="Times New Roman"/>
          <w:color w:val="231F20"/>
          <w:sz w:val="24"/>
          <w:szCs w:val="24"/>
        </w:rPr>
        <w:t xml:space="preserve">Meanwhile, we demonstrated that depletion of ATF4 in CRC cells under the GD condition can induce apoptosis and drug re-sensitization. Similarly, inhibition of ATF4 in the ATF4-overexpressed CRC cells reintroduced therapeutic sensitivity and apoptosis. In addition, increased MDR1 expression was observed in GD-treated CRC cells. </w:t>
      </w:r>
    </w:p>
    <w:p w:rsidR="00DB3822" w:rsidRPr="00DB3822" w:rsidRDefault="00DB3822" w:rsidP="007A45EC">
      <w:pPr>
        <w:adjustRightInd w:val="0"/>
        <w:snapToGrid w:val="0"/>
        <w:spacing w:line="360" w:lineRule="auto"/>
        <w:rPr>
          <w:rFonts w:ascii="Book Antiqua" w:eastAsia="AdvP8C43" w:hAnsi="Book Antiqua" w:cs="Times New Roman"/>
          <w:color w:val="231F20"/>
          <w:sz w:val="24"/>
          <w:szCs w:val="24"/>
        </w:rPr>
      </w:pPr>
    </w:p>
    <w:p w:rsidR="00F3576A" w:rsidRPr="00DB3822" w:rsidRDefault="00F3576A" w:rsidP="007A45EC">
      <w:pPr>
        <w:adjustRightInd w:val="0"/>
        <w:snapToGrid w:val="0"/>
        <w:spacing w:line="360" w:lineRule="auto"/>
        <w:rPr>
          <w:rFonts w:ascii="Book Antiqua" w:eastAsia="AdvP8C43" w:hAnsi="Book Antiqua" w:cs="Times New Roman"/>
          <w:color w:val="231F20"/>
          <w:sz w:val="24"/>
          <w:szCs w:val="24"/>
        </w:rPr>
      </w:pPr>
      <w:r w:rsidRPr="00DB3822">
        <w:rPr>
          <w:rFonts w:ascii="Book Antiqua" w:hAnsi="Book Antiqua" w:cs="Times New Roman"/>
          <w:b/>
          <w:bCs/>
          <w:color w:val="000000"/>
          <w:sz w:val="24"/>
          <w:szCs w:val="24"/>
        </w:rPr>
        <w:t xml:space="preserve">CONCLUSION: </w:t>
      </w:r>
      <w:r w:rsidRPr="00DB3822">
        <w:rPr>
          <w:rFonts w:ascii="Book Antiqua" w:eastAsia="AdvP8C43" w:hAnsi="Book Antiqua" w:cs="Times New Roman"/>
          <w:color w:val="231F20"/>
          <w:sz w:val="24"/>
          <w:szCs w:val="24"/>
        </w:rPr>
        <w:t>T</w:t>
      </w:r>
      <w:r w:rsidRPr="00DB3822">
        <w:rPr>
          <w:rFonts w:ascii="Book Antiqua" w:hAnsi="Book Antiqua" w:cs="Times New Roman"/>
          <w:color w:val="231F20"/>
          <w:sz w:val="24"/>
          <w:szCs w:val="24"/>
        </w:rPr>
        <w:t xml:space="preserve">hese data indicate that </w:t>
      </w:r>
      <w:bookmarkStart w:id="44" w:name="OLE_LINK131"/>
      <w:bookmarkStart w:id="45" w:name="OLE_LINK132"/>
      <w:r w:rsidRPr="00DB3822">
        <w:rPr>
          <w:rFonts w:ascii="Book Antiqua" w:eastAsia="AdvP8C43" w:hAnsi="Book Antiqua" w:cs="Times New Roman"/>
          <w:color w:val="231F20"/>
          <w:sz w:val="24"/>
          <w:szCs w:val="24"/>
        </w:rPr>
        <w:t xml:space="preserve">GD promotes </w:t>
      </w:r>
      <w:proofErr w:type="spellStart"/>
      <w:r w:rsidRPr="00DB3822">
        <w:rPr>
          <w:rFonts w:ascii="Book Antiqua" w:eastAsia="AdvP8C43" w:hAnsi="Book Antiqua" w:cs="Times New Roman"/>
          <w:color w:val="231F20"/>
          <w:sz w:val="24"/>
          <w:szCs w:val="24"/>
        </w:rPr>
        <w:t>chemoresistance</w:t>
      </w:r>
      <w:proofErr w:type="spellEnd"/>
      <w:r w:rsidRPr="00DB3822">
        <w:rPr>
          <w:rFonts w:ascii="Book Antiqua" w:eastAsia="AdvP8C43" w:hAnsi="Book Antiqua" w:cs="Times New Roman"/>
          <w:color w:val="231F20"/>
          <w:sz w:val="24"/>
          <w:szCs w:val="24"/>
        </w:rPr>
        <w:t xml:space="preserve"> in CRC cells through up-regulating ATF4 expression</w:t>
      </w:r>
      <w:bookmarkEnd w:id="44"/>
      <w:bookmarkEnd w:id="45"/>
      <w:r w:rsidR="002B04A9" w:rsidRPr="00DB3822">
        <w:rPr>
          <w:rFonts w:ascii="Book Antiqua" w:eastAsia="AdvP8C43" w:hAnsi="Book Antiqua" w:cs="Times New Roman"/>
          <w:color w:val="231F20"/>
          <w:sz w:val="24"/>
          <w:szCs w:val="24"/>
        </w:rPr>
        <w:t>.</w:t>
      </w:r>
    </w:p>
    <w:p w:rsidR="00A8476A" w:rsidRPr="00DB3822" w:rsidRDefault="00A8476A" w:rsidP="007A45EC">
      <w:pPr>
        <w:adjustRightInd w:val="0"/>
        <w:snapToGrid w:val="0"/>
        <w:spacing w:line="360" w:lineRule="auto"/>
        <w:rPr>
          <w:rFonts w:ascii="Book Antiqua" w:eastAsia="AdvP8C43" w:hAnsi="Book Antiqua" w:cs="Times New Roman"/>
          <w:color w:val="231F20"/>
          <w:sz w:val="24"/>
          <w:szCs w:val="24"/>
        </w:rPr>
      </w:pPr>
    </w:p>
    <w:p w:rsidR="00987E42" w:rsidRPr="00DB3822" w:rsidRDefault="00A8476A" w:rsidP="007A45EC">
      <w:pPr>
        <w:adjustRightInd w:val="0"/>
        <w:snapToGrid w:val="0"/>
        <w:spacing w:line="360" w:lineRule="auto"/>
        <w:rPr>
          <w:rFonts w:ascii="Book Antiqua" w:eastAsia="AdvP8C43" w:hAnsi="Book Antiqua" w:cs="Times New Roman"/>
          <w:color w:val="231F20"/>
          <w:sz w:val="24"/>
          <w:szCs w:val="24"/>
        </w:rPr>
      </w:pPr>
      <w:r w:rsidRPr="00DB3822">
        <w:rPr>
          <w:rFonts w:ascii="Book Antiqua" w:hAnsi="Book Antiqua" w:cs="Times New Roman"/>
          <w:b/>
          <w:bCs/>
          <w:color w:val="000000"/>
          <w:sz w:val="24"/>
          <w:szCs w:val="24"/>
        </w:rPr>
        <w:t>Key</w:t>
      </w:r>
      <w:r w:rsidR="00DB3822">
        <w:rPr>
          <w:rFonts w:ascii="Book Antiqua" w:hAnsi="Book Antiqua" w:cs="Times New Roman" w:hint="eastAsia"/>
          <w:b/>
          <w:bCs/>
          <w:color w:val="000000"/>
          <w:sz w:val="24"/>
          <w:szCs w:val="24"/>
        </w:rPr>
        <w:t xml:space="preserve"> </w:t>
      </w:r>
      <w:r w:rsidRPr="00DB3822">
        <w:rPr>
          <w:rFonts w:ascii="Book Antiqua" w:hAnsi="Book Antiqua" w:cs="Times New Roman"/>
          <w:b/>
          <w:bCs/>
          <w:color w:val="000000"/>
          <w:sz w:val="24"/>
          <w:szCs w:val="24"/>
        </w:rPr>
        <w:t>words</w:t>
      </w:r>
      <w:bookmarkStart w:id="46" w:name="OLE_LINK69"/>
      <w:bookmarkStart w:id="47" w:name="OLE_LINK70"/>
      <w:r w:rsidR="005A074F" w:rsidRPr="00DB3822">
        <w:rPr>
          <w:rFonts w:ascii="Book Antiqua" w:hAnsi="Book Antiqua" w:cs="Times New Roman"/>
          <w:b/>
          <w:bCs/>
          <w:color w:val="000000"/>
          <w:sz w:val="24"/>
          <w:szCs w:val="24"/>
        </w:rPr>
        <w:t>：</w:t>
      </w:r>
      <w:r w:rsidRPr="00DB3822">
        <w:rPr>
          <w:rFonts w:ascii="Book Antiqua" w:hAnsi="Book Antiqua" w:cs="Times New Roman"/>
          <w:bCs/>
          <w:color w:val="2B2B2B"/>
          <w:sz w:val="24"/>
          <w:szCs w:val="24"/>
          <w:shd w:val="clear" w:color="auto" w:fill="FAFAFA"/>
        </w:rPr>
        <w:t>Glucose deprivation</w:t>
      </w:r>
      <w:r w:rsidR="00D64CF4">
        <w:rPr>
          <w:rFonts w:ascii="Book Antiqua" w:hAnsi="Book Antiqua" w:cs="Times New Roman" w:hint="eastAsia"/>
          <w:bCs/>
          <w:color w:val="2B2B2B"/>
          <w:sz w:val="24"/>
          <w:szCs w:val="24"/>
          <w:shd w:val="clear" w:color="auto" w:fill="FAFAFA"/>
        </w:rPr>
        <w:t xml:space="preserve">; </w:t>
      </w:r>
      <w:r w:rsidRPr="00DB3822">
        <w:rPr>
          <w:rFonts w:ascii="Book Antiqua" w:hAnsi="Book Antiqua" w:cs="Times New Roman"/>
          <w:bCs/>
          <w:color w:val="2B2B2B"/>
          <w:sz w:val="24"/>
          <w:szCs w:val="24"/>
          <w:shd w:val="clear" w:color="auto" w:fill="FAFAFA"/>
        </w:rPr>
        <w:t>ATF4</w:t>
      </w:r>
      <w:r w:rsidR="00D64CF4">
        <w:rPr>
          <w:rFonts w:ascii="Book Antiqua" w:hAnsi="Book Antiqua" w:cs="Times New Roman" w:hint="eastAsia"/>
          <w:bCs/>
          <w:color w:val="2B2B2B"/>
          <w:sz w:val="24"/>
          <w:szCs w:val="24"/>
          <w:shd w:val="clear" w:color="auto" w:fill="FAFAFA"/>
        </w:rPr>
        <w:t>;</w:t>
      </w:r>
      <w:r w:rsidR="009C6476" w:rsidRPr="00DB3822">
        <w:rPr>
          <w:rFonts w:ascii="Book Antiqua" w:hAnsi="Book Antiqua" w:cs="Times New Roman"/>
          <w:bCs/>
          <w:color w:val="2B2B2B"/>
          <w:sz w:val="24"/>
          <w:szCs w:val="24"/>
          <w:shd w:val="clear" w:color="auto" w:fill="FAFAFA"/>
          <w:vertAlign w:val="superscript"/>
        </w:rPr>
        <w:t xml:space="preserve"> </w:t>
      </w:r>
      <w:proofErr w:type="spellStart"/>
      <w:r w:rsidRPr="00DB3822">
        <w:rPr>
          <w:rFonts w:ascii="Book Antiqua" w:eastAsia="AdvP8C43" w:hAnsi="Book Antiqua" w:cs="Times New Roman"/>
          <w:color w:val="231F20"/>
          <w:sz w:val="24"/>
          <w:szCs w:val="24"/>
        </w:rPr>
        <w:t>Oxaliplatin</w:t>
      </w:r>
      <w:proofErr w:type="spellEnd"/>
      <w:r w:rsidR="00D64CF4">
        <w:rPr>
          <w:rFonts w:ascii="Book Antiqua" w:eastAsia="AdvP8C43" w:hAnsi="Book Antiqua" w:cs="Times New Roman" w:hint="eastAsia"/>
          <w:color w:val="231F20"/>
          <w:sz w:val="24"/>
          <w:szCs w:val="24"/>
        </w:rPr>
        <w:t xml:space="preserve">; </w:t>
      </w:r>
      <w:r w:rsidRPr="00DB3822">
        <w:rPr>
          <w:rFonts w:ascii="Book Antiqua" w:eastAsia="AdvP8C43" w:hAnsi="Book Antiqua" w:cs="Times New Roman"/>
          <w:color w:val="231F20"/>
          <w:sz w:val="24"/>
          <w:szCs w:val="24"/>
        </w:rPr>
        <w:t>5-Fluorouracil</w:t>
      </w:r>
      <w:bookmarkStart w:id="48" w:name="OLE_LINK75"/>
      <w:bookmarkStart w:id="49" w:name="OLE_LINK89"/>
      <w:r w:rsidR="00D64CF4">
        <w:rPr>
          <w:rFonts w:ascii="Book Antiqua" w:eastAsia="AdvP8C43" w:hAnsi="Book Antiqua" w:cs="Times New Roman" w:hint="eastAsia"/>
          <w:color w:val="231F20"/>
          <w:sz w:val="24"/>
          <w:szCs w:val="24"/>
        </w:rPr>
        <w:t xml:space="preserve">; </w:t>
      </w:r>
      <w:proofErr w:type="spellStart"/>
      <w:r w:rsidRPr="00DB3822">
        <w:rPr>
          <w:rFonts w:ascii="Book Antiqua" w:eastAsia="AdvP8C43" w:hAnsi="Book Antiqua" w:cs="Times New Roman"/>
          <w:color w:val="231F20"/>
          <w:sz w:val="24"/>
          <w:szCs w:val="24"/>
        </w:rPr>
        <w:t>Chemoresistance</w:t>
      </w:r>
      <w:bookmarkEnd w:id="46"/>
      <w:bookmarkEnd w:id="47"/>
      <w:bookmarkEnd w:id="48"/>
      <w:bookmarkEnd w:id="49"/>
      <w:proofErr w:type="spellEnd"/>
    </w:p>
    <w:p w:rsidR="00E52641" w:rsidRDefault="00E52641" w:rsidP="007A45EC">
      <w:pPr>
        <w:adjustRightInd w:val="0"/>
        <w:snapToGrid w:val="0"/>
        <w:spacing w:line="360" w:lineRule="auto"/>
        <w:rPr>
          <w:rFonts w:ascii="Book Antiqua" w:eastAsia="AdvP8C43" w:hAnsi="Book Antiqua" w:cs="Times New Roman"/>
          <w:color w:val="231F20"/>
          <w:sz w:val="24"/>
          <w:szCs w:val="24"/>
        </w:rPr>
      </w:pPr>
    </w:p>
    <w:p w:rsidR="00D64CF4" w:rsidRDefault="00D64CF4" w:rsidP="007A45EC">
      <w:pPr>
        <w:autoSpaceDE w:val="0"/>
        <w:autoSpaceDN w:val="0"/>
        <w:adjustRightInd w:val="0"/>
        <w:snapToGrid w:val="0"/>
        <w:spacing w:line="360" w:lineRule="auto"/>
        <w:rPr>
          <w:rFonts w:ascii="Book Antiqua" w:hAnsi="Book Antiqua" w:cs="Arial Unicode MS"/>
          <w:sz w:val="24"/>
        </w:rPr>
      </w:pPr>
      <w:bookmarkStart w:id="50" w:name="OLE_LINK196"/>
      <w:bookmarkStart w:id="51" w:name="OLE_LINK217"/>
      <w:bookmarkStart w:id="52" w:name="OLE_LINK242"/>
      <w:bookmarkStart w:id="53" w:name="OLE_LINK247"/>
      <w:bookmarkStart w:id="54" w:name="OLE_LINK311"/>
      <w:bookmarkStart w:id="55" w:name="OLE_LINK312"/>
      <w:bookmarkStart w:id="56" w:name="OLE_LINK325"/>
      <w:bookmarkStart w:id="57" w:name="OLE_LINK330"/>
      <w:bookmarkStart w:id="58" w:name="OLE_LINK513"/>
      <w:bookmarkStart w:id="59" w:name="OLE_LINK514"/>
      <w:bookmarkStart w:id="60" w:name="OLE_LINK464"/>
      <w:bookmarkStart w:id="61" w:name="OLE_LINK465"/>
      <w:bookmarkStart w:id="62" w:name="OLE_LINK466"/>
      <w:bookmarkStart w:id="63" w:name="OLE_LINK470"/>
      <w:bookmarkStart w:id="64" w:name="OLE_LINK471"/>
      <w:bookmarkStart w:id="65" w:name="OLE_LINK472"/>
      <w:bookmarkStart w:id="66" w:name="OLE_LINK474"/>
      <w:bookmarkStart w:id="67" w:name="OLE_LINK512"/>
      <w:bookmarkStart w:id="68" w:name="OLE_LINK800"/>
      <w:bookmarkStart w:id="69" w:name="OLE_LINK982"/>
      <w:bookmarkStart w:id="70" w:name="OLE_LINK1027"/>
      <w:bookmarkStart w:id="71" w:name="OLE_LINK504"/>
      <w:bookmarkStart w:id="72" w:name="OLE_LINK546"/>
      <w:bookmarkStart w:id="73" w:name="OLE_LINK547"/>
      <w:bookmarkStart w:id="74" w:name="OLE_LINK575"/>
      <w:bookmarkStart w:id="75" w:name="OLE_LINK640"/>
      <w:bookmarkStart w:id="76" w:name="OLE_LINK672"/>
      <w:bookmarkStart w:id="77" w:name="OLE_LINK714"/>
      <w:bookmarkStart w:id="78" w:name="OLE_LINK651"/>
      <w:bookmarkStart w:id="79" w:name="OLE_LINK652"/>
      <w:bookmarkStart w:id="80" w:name="OLE_LINK744"/>
      <w:bookmarkStart w:id="81" w:name="OLE_LINK758"/>
      <w:bookmarkStart w:id="82" w:name="OLE_LINK787"/>
      <w:bookmarkStart w:id="83" w:name="OLE_LINK807"/>
      <w:bookmarkStart w:id="84" w:name="OLE_LINK820"/>
      <w:bookmarkStart w:id="85" w:name="OLE_LINK862"/>
      <w:bookmarkStart w:id="86" w:name="OLE_LINK879"/>
      <w:bookmarkStart w:id="87" w:name="OLE_LINK906"/>
      <w:bookmarkStart w:id="88" w:name="OLE_LINK928"/>
      <w:bookmarkStart w:id="89" w:name="OLE_LINK960"/>
      <w:bookmarkStart w:id="90" w:name="OLE_LINK861"/>
      <w:bookmarkStart w:id="91" w:name="OLE_LINK983"/>
      <w:bookmarkStart w:id="92" w:name="OLE_LINK1334"/>
      <w:bookmarkStart w:id="93" w:name="OLE_LINK1029"/>
      <w:bookmarkStart w:id="94" w:name="OLE_LINK1060"/>
      <w:bookmarkStart w:id="95" w:name="OLE_LINK1061"/>
      <w:bookmarkStart w:id="96" w:name="OLE_LINK1348"/>
      <w:bookmarkStart w:id="97" w:name="OLE_LINK1086"/>
      <w:bookmarkStart w:id="98" w:name="OLE_LINK1100"/>
      <w:bookmarkStart w:id="99" w:name="OLE_LINK1125"/>
      <w:bookmarkStart w:id="100" w:name="OLE_LINK1163"/>
      <w:bookmarkStart w:id="101" w:name="OLE_LINK1193"/>
      <w:bookmarkStart w:id="102" w:name="OLE_LINK1219"/>
      <w:bookmarkStart w:id="103" w:name="OLE_LINK1247"/>
      <w:bookmarkStart w:id="104" w:name="OLE_LINK1284"/>
      <w:bookmarkStart w:id="105" w:name="OLE_LINK1313"/>
      <w:bookmarkStart w:id="106" w:name="OLE_LINK1361"/>
      <w:bookmarkStart w:id="107" w:name="OLE_LINK1384"/>
      <w:bookmarkStart w:id="108" w:name="OLE_LINK1403"/>
      <w:bookmarkStart w:id="109" w:name="OLE_LINK1437"/>
      <w:bookmarkStart w:id="110" w:name="OLE_LINK1454"/>
      <w:bookmarkStart w:id="111" w:name="OLE_LINK1480"/>
      <w:bookmarkStart w:id="112" w:name="OLE_LINK1504"/>
      <w:bookmarkStart w:id="113" w:name="OLE_LINK1516"/>
      <w:bookmarkStart w:id="114" w:name="OLE_LINK216"/>
      <w:bookmarkStart w:id="115" w:name="OLE_LINK259"/>
      <w:bookmarkStart w:id="116" w:name="OLE_LINK1186"/>
      <w:bookmarkStart w:id="117" w:name="OLE_LINK1265"/>
      <w:bookmarkStart w:id="118" w:name="OLE_LINK1373"/>
      <w:bookmarkStart w:id="119" w:name="OLE_LINK1478"/>
      <w:bookmarkStart w:id="120" w:name="OLE_LINK1644"/>
      <w:bookmarkStart w:id="121" w:name="OLE_LINK1884"/>
      <w:bookmarkStart w:id="122" w:name="OLE_LINK1885"/>
      <w:bookmarkStart w:id="123" w:name="OLE_LINK1538"/>
      <w:bookmarkStart w:id="124" w:name="OLE_LINK1539"/>
      <w:bookmarkStart w:id="125" w:name="OLE_LINK1543"/>
      <w:bookmarkStart w:id="126" w:name="OLE_LINK1549"/>
      <w:bookmarkStart w:id="127" w:name="OLE_LINK1778"/>
      <w:bookmarkStart w:id="128" w:name="OLE_LINK1756"/>
      <w:bookmarkStart w:id="129" w:name="OLE_LINK1776"/>
      <w:bookmarkStart w:id="130" w:name="OLE_LINK1777"/>
      <w:bookmarkStart w:id="131" w:name="OLE_LINK1868"/>
      <w:bookmarkStart w:id="132" w:name="OLE_LINK1744"/>
      <w:bookmarkStart w:id="133" w:name="OLE_LINK1817"/>
      <w:bookmarkStart w:id="134" w:name="OLE_LINK1835"/>
      <w:bookmarkStart w:id="135" w:name="OLE_LINK1866"/>
      <w:bookmarkStart w:id="136" w:name="OLE_LINK1882"/>
      <w:bookmarkStart w:id="137" w:name="OLE_LINK1901"/>
      <w:bookmarkStart w:id="138" w:name="OLE_LINK1902"/>
      <w:bookmarkStart w:id="139" w:name="OLE_LINK2013"/>
      <w:bookmarkStart w:id="140" w:name="OLE_LINK1894"/>
      <w:bookmarkStart w:id="141" w:name="OLE_LINK1929"/>
      <w:bookmarkStart w:id="142" w:name="OLE_LINK1941"/>
      <w:bookmarkStart w:id="143" w:name="OLE_LINK1995"/>
      <w:bookmarkStart w:id="144" w:name="OLE_LINK1938"/>
      <w:bookmarkStart w:id="145" w:name="OLE_LINK2081"/>
      <w:bookmarkStart w:id="146" w:name="OLE_LINK2082"/>
      <w:bookmarkStart w:id="147" w:name="OLE_LINK2292"/>
      <w:bookmarkStart w:id="148" w:name="OLE_LINK1931"/>
      <w:bookmarkStart w:id="149" w:name="OLE_LINK1964"/>
      <w:bookmarkStart w:id="150" w:name="OLE_LINK2020"/>
      <w:bookmarkStart w:id="151" w:name="OLE_LINK2071"/>
      <w:bookmarkStart w:id="152" w:name="OLE_LINK2134"/>
      <w:bookmarkStart w:id="153" w:name="OLE_LINK2265"/>
      <w:bookmarkStart w:id="154" w:name="OLE_LINK2562"/>
      <w:bookmarkStart w:id="155" w:name="OLE_LINK1923"/>
      <w:bookmarkStart w:id="156" w:name="OLE_LINK2192"/>
      <w:bookmarkStart w:id="157" w:name="OLE_LINK2110"/>
      <w:bookmarkStart w:id="158" w:name="OLE_LINK2445"/>
      <w:bookmarkStart w:id="159" w:name="OLE_LINK2446"/>
      <w:bookmarkStart w:id="160" w:name="OLE_LINK2169"/>
      <w:bookmarkStart w:id="161" w:name="OLE_LINK2190"/>
      <w:bookmarkStart w:id="162" w:name="OLE_LINK2331"/>
      <w:bookmarkStart w:id="163" w:name="OLE_LINK2345"/>
      <w:bookmarkStart w:id="164" w:name="OLE_LINK2467"/>
      <w:bookmarkStart w:id="165" w:name="OLE_LINK2484"/>
      <w:bookmarkStart w:id="166" w:name="OLE_LINK2157"/>
      <w:bookmarkStart w:id="167" w:name="OLE_LINK2221"/>
      <w:bookmarkStart w:id="168" w:name="OLE_LINK2252"/>
      <w:bookmarkStart w:id="169" w:name="OLE_LINK2348"/>
      <w:bookmarkStart w:id="170" w:name="OLE_LINK2451"/>
      <w:bookmarkStart w:id="171" w:name="OLE_LINK2627"/>
      <w:bookmarkStart w:id="172" w:name="OLE_LINK2482"/>
      <w:bookmarkStart w:id="173" w:name="OLE_LINK2663"/>
      <w:bookmarkStart w:id="174" w:name="OLE_LINK2761"/>
      <w:bookmarkStart w:id="175" w:name="OLE_LINK2856"/>
      <w:bookmarkStart w:id="176" w:name="OLE_LINK2993"/>
      <w:bookmarkStart w:id="177" w:name="OLE_LINK2643"/>
      <w:bookmarkStart w:id="178" w:name="OLE_LINK2583"/>
      <w:bookmarkStart w:id="179" w:name="OLE_LINK2762"/>
      <w:bookmarkStart w:id="180" w:name="OLE_LINK2962"/>
      <w:bookmarkStart w:id="181" w:name="OLE_LINK2582"/>
      <w:proofErr w:type="gramStart"/>
      <w:r w:rsidRPr="00412B34">
        <w:rPr>
          <w:rFonts w:ascii="Book Antiqua" w:hAnsi="Book Antiqua"/>
          <w:b/>
          <w:color w:val="000000"/>
          <w:sz w:val="24"/>
          <w:lang w:val="en-GB"/>
        </w:rPr>
        <w:t xml:space="preserve">© </w:t>
      </w:r>
      <w:r w:rsidRPr="00412B34">
        <w:rPr>
          <w:rFonts w:ascii="Book Antiqua" w:eastAsia="AdvTimes" w:hAnsi="Book Antiqua" w:cs="AdvTimes"/>
          <w:b/>
          <w:color w:val="000000"/>
          <w:sz w:val="24"/>
        </w:rPr>
        <w:t>The Author(s) 201</w:t>
      </w:r>
      <w:r w:rsidRPr="00E6284C">
        <w:rPr>
          <w:rFonts w:ascii="Book Antiqua" w:hAnsi="Book Antiqua" w:cs="AdvTimes" w:hint="eastAsia"/>
          <w:b/>
          <w:color w:val="000000"/>
          <w:sz w:val="24"/>
        </w:rPr>
        <w:t>6</w:t>
      </w:r>
      <w:r w:rsidRPr="00412B34">
        <w:rPr>
          <w:rFonts w:ascii="Book Antiqua" w:eastAsia="AdvTimes" w:hAnsi="Book Antiqua" w:cs="AdvTimes"/>
          <w:b/>
          <w:color w:val="000000"/>
          <w:sz w:val="24"/>
        </w:rPr>
        <w:t>.</w:t>
      </w:r>
      <w:proofErr w:type="gramEnd"/>
      <w:r w:rsidRPr="004269F8">
        <w:rPr>
          <w:rFonts w:ascii="Book Antiqua" w:eastAsia="AdvTimes" w:hAnsi="Book Antiqua" w:cs="AdvTimes"/>
          <w:color w:val="000000"/>
          <w:sz w:val="24"/>
        </w:rPr>
        <w:t xml:space="preserve"> </w:t>
      </w:r>
      <w:proofErr w:type="gramStart"/>
      <w:r w:rsidRPr="00897D49">
        <w:rPr>
          <w:rFonts w:ascii="Book Antiqua" w:eastAsia="AdvTimes" w:hAnsi="Book Antiqua" w:cs="AdvTimes"/>
          <w:color w:val="000000"/>
          <w:sz w:val="24"/>
        </w:rPr>
        <w:t>Published by</w:t>
      </w:r>
      <w:r w:rsidRPr="004269F8">
        <w:rPr>
          <w:rFonts w:ascii="Book Antiqua" w:eastAsia="AdvTimes" w:hAnsi="Book Antiqua" w:cs="AdvTimes"/>
          <w:color w:val="000000"/>
          <w:sz w:val="24"/>
        </w:rPr>
        <w:t xml:space="preserve"> </w:t>
      </w:r>
      <w:proofErr w:type="spellStart"/>
      <w:r w:rsidRPr="004269F8">
        <w:rPr>
          <w:rFonts w:ascii="Book Antiqua" w:hAnsi="Book Antiqua" w:cs="Arial Unicode MS"/>
          <w:color w:val="000000"/>
          <w:sz w:val="24"/>
          <w:lang w:val="en-GB"/>
        </w:rPr>
        <w:t>Baishideng</w:t>
      </w:r>
      <w:proofErr w:type="spellEnd"/>
      <w:r w:rsidRPr="004269F8">
        <w:rPr>
          <w:rFonts w:ascii="Book Antiqua" w:hAnsi="Book Antiqua" w:cs="Arial Unicode MS"/>
          <w:color w:val="000000"/>
          <w:sz w:val="24"/>
          <w:lang w:val="en-GB"/>
        </w:rPr>
        <w:t xml:space="preserve"> Publishing Group Inc.</w:t>
      </w:r>
      <w:proofErr w:type="gramEnd"/>
      <w:r w:rsidRPr="008E6844">
        <w:rPr>
          <w:rFonts w:ascii="Book Antiqua" w:hAnsi="Book Antiqua" w:cs="Arial Unicode MS"/>
          <w:sz w:val="24"/>
        </w:rPr>
        <w:t xml:space="preserve"> </w:t>
      </w:r>
      <w:r w:rsidRPr="00836DCC">
        <w:rPr>
          <w:rFonts w:ascii="Book Antiqua" w:hAnsi="Book Antiqua" w:cs="Arial Unicode MS"/>
          <w:sz w:val="24"/>
        </w:rPr>
        <w:t>All rights reserved.</w:t>
      </w:r>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p>
    <w:p w:rsidR="00D64CF4" w:rsidRPr="00DB3822" w:rsidRDefault="00D64CF4" w:rsidP="007A45EC">
      <w:pPr>
        <w:adjustRightInd w:val="0"/>
        <w:snapToGrid w:val="0"/>
        <w:spacing w:line="360" w:lineRule="auto"/>
        <w:rPr>
          <w:rFonts w:ascii="Book Antiqua" w:eastAsia="AdvP8C43" w:hAnsi="Book Antiqua" w:cs="Times New Roman"/>
          <w:color w:val="231F20"/>
          <w:sz w:val="24"/>
          <w:szCs w:val="24"/>
        </w:rPr>
      </w:pPr>
    </w:p>
    <w:p w:rsidR="00E52641" w:rsidRDefault="000232C3" w:rsidP="007A45EC">
      <w:pPr>
        <w:adjustRightInd w:val="0"/>
        <w:snapToGrid w:val="0"/>
        <w:spacing w:line="360" w:lineRule="auto"/>
        <w:rPr>
          <w:rFonts w:ascii="Book Antiqua" w:eastAsia="AdvP8C43" w:hAnsi="Book Antiqua" w:cs="Times New Roman"/>
          <w:color w:val="231F20"/>
          <w:sz w:val="24"/>
          <w:szCs w:val="24"/>
        </w:rPr>
      </w:pPr>
      <w:r w:rsidRPr="00DB3822">
        <w:rPr>
          <w:rFonts w:ascii="Book Antiqua" w:hAnsi="Book Antiqua" w:cs="Times New Roman"/>
          <w:b/>
          <w:bCs/>
          <w:color w:val="000000"/>
          <w:sz w:val="24"/>
          <w:szCs w:val="24"/>
        </w:rPr>
        <w:t>Core tip:</w:t>
      </w:r>
      <w:r w:rsidRPr="00DB3822">
        <w:rPr>
          <w:rFonts w:ascii="Book Antiqua" w:hAnsi="Book Antiqua" w:cs="Times New Roman"/>
          <w:bCs/>
          <w:color w:val="000000"/>
          <w:sz w:val="24"/>
          <w:szCs w:val="24"/>
        </w:rPr>
        <w:t xml:space="preserve"> </w:t>
      </w:r>
      <w:r w:rsidR="00F83249" w:rsidRPr="00DB3822">
        <w:rPr>
          <w:rFonts w:ascii="Book Antiqua" w:hAnsi="Book Antiqua" w:cs="Times New Roman"/>
          <w:bCs/>
          <w:color w:val="000000"/>
          <w:sz w:val="24"/>
          <w:szCs w:val="24"/>
        </w:rPr>
        <w:t>In this work</w:t>
      </w:r>
      <w:r w:rsidR="00F83249" w:rsidRPr="00DB3822">
        <w:rPr>
          <w:rFonts w:ascii="Book Antiqua" w:hAnsi="Book Antiqua" w:cs="Times New Roman"/>
          <w:b/>
          <w:bCs/>
          <w:color w:val="000000"/>
          <w:sz w:val="24"/>
          <w:szCs w:val="24"/>
        </w:rPr>
        <w:t xml:space="preserve">, </w:t>
      </w:r>
      <w:r w:rsidR="00F83249" w:rsidRPr="00DB3822">
        <w:rPr>
          <w:rFonts w:ascii="Book Antiqua" w:eastAsia="AdvP8C43" w:hAnsi="Book Antiqua" w:cs="Times New Roman"/>
          <w:color w:val="231F20"/>
          <w:sz w:val="24"/>
          <w:szCs w:val="24"/>
        </w:rPr>
        <w:t>w</w:t>
      </w:r>
      <w:r w:rsidRPr="00DB3822">
        <w:rPr>
          <w:rFonts w:ascii="Book Antiqua" w:eastAsia="AdvP8C43" w:hAnsi="Book Antiqua" w:cs="Times New Roman"/>
          <w:color w:val="231F20"/>
          <w:sz w:val="24"/>
          <w:szCs w:val="24"/>
        </w:rPr>
        <w:t xml:space="preserve">e </w:t>
      </w:r>
      <w:r w:rsidR="00D80306" w:rsidRPr="00DB3822">
        <w:rPr>
          <w:rFonts w:ascii="Book Antiqua" w:eastAsia="AdvP8C43" w:hAnsi="Book Antiqua" w:cs="Times New Roman"/>
          <w:color w:val="231F20"/>
          <w:sz w:val="24"/>
          <w:szCs w:val="24"/>
        </w:rPr>
        <w:t>demonstrated that</w:t>
      </w:r>
      <w:r w:rsidRPr="00DB3822">
        <w:rPr>
          <w:rFonts w:ascii="Book Antiqua" w:eastAsia="AdvP8C43" w:hAnsi="Book Antiqua" w:cs="Times New Roman"/>
          <w:color w:val="231F20"/>
          <w:sz w:val="24"/>
          <w:szCs w:val="24"/>
        </w:rPr>
        <w:t xml:space="preserve"> </w:t>
      </w:r>
      <w:r w:rsidR="00D64CF4" w:rsidRPr="00DB3822">
        <w:rPr>
          <w:rFonts w:ascii="Book Antiqua" w:eastAsia="AdvP8C43" w:hAnsi="Book Antiqua" w:cs="Times New Roman"/>
          <w:color w:val="231F20"/>
          <w:sz w:val="24"/>
          <w:szCs w:val="24"/>
        </w:rPr>
        <w:t xml:space="preserve">glucose deprivation </w:t>
      </w:r>
      <w:r w:rsidR="00B82F65" w:rsidRPr="00DB3822">
        <w:rPr>
          <w:rFonts w:ascii="Book Antiqua" w:eastAsia="AdvP8C43" w:hAnsi="Book Antiqua" w:cs="Times New Roman"/>
          <w:color w:val="231F20"/>
          <w:sz w:val="24"/>
          <w:szCs w:val="24"/>
        </w:rPr>
        <w:t>induces</w:t>
      </w:r>
      <w:r w:rsidRPr="00DB3822">
        <w:rPr>
          <w:rFonts w:ascii="Book Antiqua" w:eastAsia="AdvP8C43" w:hAnsi="Book Antiqua" w:cs="Times New Roman"/>
          <w:color w:val="231F20"/>
          <w:sz w:val="24"/>
          <w:szCs w:val="24"/>
        </w:rPr>
        <w:t xml:space="preserve"> </w:t>
      </w:r>
      <w:proofErr w:type="spellStart"/>
      <w:r w:rsidRPr="00DB3822">
        <w:rPr>
          <w:rFonts w:ascii="Book Antiqua" w:eastAsia="AdvP8C43" w:hAnsi="Book Antiqua" w:cs="Times New Roman"/>
          <w:color w:val="231F20"/>
          <w:sz w:val="24"/>
          <w:szCs w:val="24"/>
        </w:rPr>
        <w:lastRenderedPageBreak/>
        <w:t>chemoresistance</w:t>
      </w:r>
      <w:proofErr w:type="spellEnd"/>
      <w:r w:rsidRPr="00DB3822">
        <w:rPr>
          <w:rFonts w:ascii="Book Antiqua" w:eastAsia="AdvP8C43" w:hAnsi="Book Antiqua" w:cs="Times New Roman"/>
          <w:color w:val="231F20"/>
          <w:sz w:val="24"/>
          <w:szCs w:val="24"/>
        </w:rPr>
        <w:t xml:space="preserve"> in </w:t>
      </w:r>
      <w:r w:rsidR="00D64CF4" w:rsidRPr="00DB3822">
        <w:rPr>
          <w:rFonts w:ascii="Book Antiqua" w:eastAsia="AdvP8C43" w:hAnsi="Book Antiqua" w:cs="Times New Roman"/>
          <w:color w:val="231F20"/>
          <w:sz w:val="24"/>
          <w:szCs w:val="24"/>
        </w:rPr>
        <w:t>colorectal cancer (CRC)</w:t>
      </w:r>
      <w:r w:rsidR="00D64CF4">
        <w:rPr>
          <w:rFonts w:ascii="Book Antiqua" w:eastAsia="AdvP8C43" w:hAnsi="Book Antiqua" w:cs="Times New Roman" w:hint="eastAsia"/>
          <w:color w:val="231F20"/>
          <w:sz w:val="24"/>
          <w:szCs w:val="24"/>
        </w:rPr>
        <w:t xml:space="preserve"> </w:t>
      </w:r>
      <w:r w:rsidRPr="00DB3822">
        <w:rPr>
          <w:rFonts w:ascii="Book Antiqua" w:eastAsia="AdvP8C43" w:hAnsi="Book Antiqua" w:cs="Times New Roman"/>
          <w:color w:val="231F20"/>
          <w:sz w:val="24"/>
          <w:szCs w:val="24"/>
        </w:rPr>
        <w:t>cells through up-regulating ATF4 expression, and ATF4 is an attractive therapeutic target to combat therapeutic resistance in CRC cells.</w:t>
      </w:r>
    </w:p>
    <w:p w:rsidR="00D64CF4" w:rsidRDefault="00D64CF4" w:rsidP="007A45EC">
      <w:pPr>
        <w:adjustRightInd w:val="0"/>
        <w:snapToGrid w:val="0"/>
        <w:spacing w:line="360" w:lineRule="auto"/>
        <w:rPr>
          <w:rFonts w:ascii="Book Antiqua" w:eastAsia="AdvP8C43" w:hAnsi="Book Antiqua" w:cs="Times New Roman"/>
          <w:color w:val="231F20"/>
          <w:sz w:val="24"/>
          <w:szCs w:val="24"/>
        </w:rPr>
      </w:pPr>
    </w:p>
    <w:p w:rsidR="001A3FD6" w:rsidRDefault="001A3FD6" w:rsidP="007A45EC">
      <w:pPr>
        <w:adjustRightInd w:val="0"/>
        <w:snapToGrid w:val="0"/>
        <w:spacing w:line="360" w:lineRule="auto"/>
        <w:jc w:val="left"/>
        <w:rPr>
          <w:rFonts w:ascii="Book Antiqua" w:hAnsi="Book Antiqua"/>
          <w:sz w:val="24"/>
        </w:rPr>
      </w:pPr>
      <w:r w:rsidRPr="00DB3822">
        <w:rPr>
          <w:rFonts w:ascii="Book Antiqua" w:eastAsia="AdvP8C43" w:hAnsi="Book Antiqua" w:cs="Times New Roman"/>
          <w:color w:val="231F20"/>
          <w:sz w:val="24"/>
          <w:szCs w:val="24"/>
        </w:rPr>
        <w:t>Hu</w:t>
      </w:r>
      <w:r>
        <w:rPr>
          <w:rFonts w:ascii="Book Antiqua" w:eastAsia="AdvP8C43" w:hAnsi="Book Antiqua" w:cs="Times New Roman" w:hint="eastAsia"/>
          <w:color w:val="231F20"/>
          <w:sz w:val="24"/>
          <w:szCs w:val="24"/>
        </w:rPr>
        <w:t xml:space="preserve"> YL</w:t>
      </w:r>
      <w:r w:rsidRPr="00DB3822">
        <w:rPr>
          <w:rFonts w:ascii="Book Antiqua" w:eastAsia="AdvP8C43" w:hAnsi="Book Antiqua" w:cs="Times New Roman"/>
          <w:color w:val="231F20"/>
          <w:sz w:val="24"/>
          <w:szCs w:val="24"/>
        </w:rPr>
        <w:t>, Yin</w:t>
      </w:r>
      <w:r>
        <w:rPr>
          <w:rFonts w:ascii="Book Antiqua" w:eastAsia="AdvP8C43" w:hAnsi="Book Antiqua" w:cs="Times New Roman" w:hint="eastAsia"/>
          <w:color w:val="231F20"/>
          <w:sz w:val="24"/>
          <w:szCs w:val="24"/>
        </w:rPr>
        <w:t xml:space="preserve"> Y</w:t>
      </w:r>
      <w:r w:rsidRPr="00DB3822">
        <w:rPr>
          <w:rFonts w:ascii="Book Antiqua" w:eastAsia="AdvP8C43" w:hAnsi="Book Antiqua" w:cs="Times New Roman"/>
          <w:color w:val="231F20"/>
          <w:sz w:val="24"/>
          <w:szCs w:val="24"/>
        </w:rPr>
        <w:t>, Liu</w:t>
      </w:r>
      <w:r>
        <w:rPr>
          <w:rFonts w:ascii="Book Antiqua" w:eastAsia="AdvP8C43" w:hAnsi="Book Antiqua" w:cs="Times New Roman" w:hint="eastAsia"/>
          <w:color w:val="231F20"/>
          <w:sz w:val="24"/>
          <w:szCs w:val="24"/>
        </w:rPr>
        <w:t xml:space="preserve"> HY</w:t>
      </w:r>
      <w:r w:rsidRPr="00DB3822">
        <w:rPr>
          <w:rFonts w:ascii="Book Antiqua" w:eastAsia="AdvP8C43" w:hAnsi="Book Antiqua" w:cs="Times New Roman"/>
          <w:color w:val="231F20"/>
          <w:sz w:val="24"/>
          <w:szCs w:val="24"/>
        </w:rPr>
        <w:t>, Feng</w:t>
      </w:r>
      <w:r>
        <w:rPr>
          <w:rFonts w:ascii="Book Antiqua" w:eastAsia="AdvP8C43" w:hAnsi="Book Antiqua" w:cs="Times New Roman" w:hint="eastAsia"/>
          <w:color w:val="231F20"/>
          <w:sz w:val="24"/>
          <w:szCs w:val="24"/>
        </w:rPr>
        <w:t xml:space="preserve"> YY</w:t>
      </w:r>
      <w:r w:rsidRPr="00DB3822">
        <w:rPr>
          <w:rFonts w:ascii="Book Antiqua" w:eastAsia="AdvP8C43" w:hAnsi="Book Antiqua" w:cs="Times New Roman"/>
          <w:color w:val="231F20"/>
          <w:sz w:val="24"/>
          <w:szCs w:val="24"/>
        </w:rPr>
        <w:t xml:space="preserve">, </w:t>
      </w:r>
      <w:proofErr w:type="spellStart"/>
      <w:r w:rsidRPr="00DB3822">
        <w:rPr>
          <w:rFonts w:ascii="Book Antiqua" w:eastAsia="AdvP8C43" w:hAnsi="Book Antiqua" w:cs="Times New Roman"/>
          <w:color w:val="231F20"/>
          <w:sz w:val="24"/>
          <w:szCs w:val="24"/>
        </w:rPr>
        <w:t>Bian</w:t>
      </w:r>
      <w:proofErr w:type="spellEnd"/>
      <w:r>
        <w:rPr>
          <w:rFonts w:ascii="Book Antiqua" w:eastAsia="AdvP8C43" w:hAnsi="Book Antiqua" w:cs="Times New Roman" w:hint="eastAsia"/>
          <w:color w:val="231F20"/>
          <w:sz w:val="24"/>
          <w:szCs w:val="24"/>
        </w:rPr>
        <w:t xml:space="preserve"> ZH</w:t>
      </w:r>
      <w:r w:rsidRPr="00DB3822">
        <w:rPr>
          <w:rFonts w:ascii="Book Antiqua" w:eastAsia="AdvP8C43" w:hAnsi="Book Antiqua" w:cs="Times New Roman"/>
          <w:color w:val="231F20"/>
          <w:sz w:val="24"/>
          <w:szCs w:val="24"/>
        </w:rPr>
        <w:t>, Zhou</w:t>
      </w:r>
      <w:r>
        <w:rPr>
          <w:rFonts w:ascii="Book Antiqua" w:eastAsia="AdvP8C43" w:hAnsi="Book Antiqua" w:cs="Times New Roman" w:hint="eastAsia"/>
          <w:color w:val="231F20"/>
          <w:sz w:val="24"/>
          <w:szCs w:val="24"/>
        </w:rPr>
        <w:t xml:space="preserve"> LY</w:t>
      </w:r>
      <w:r w:rsidRPr="00DB3822">
        <w:rPr>
          <w:rFonts w:ascii="Book Antiqua" w:eastAsia="AdvP8C43" w:hAnsi="Book Antiqua" w:cs="Times New Roman"/>
          <w:color w:val="231F20"/>
          <w:sz w:val="24"/>
          <w:szCs w:val="24"/>
        </w:rPr>
        <w:t>, Zhang</w:t>
      </w:r>
      <w:r>
        <w:rPr>
          <w:rFonts w:ascii="Book Antiqua" w:eastAsia="AdvP8C43" w:hAnsi="Book Antiqua" w:cs="Times New Roman" w:hint="eastAsia"/>
          <w:color w:val="231F20"/>
          <w:sz w:val="24"/>
          <w:szCs w:val="24"/>
        </w:rPr>
        <w:t xml:space="preserve"> JW</w:t>
      </w:r>
      <w:r w:rsidRPr="00DB3822">
        <w:rPr>
          <w:rFonts w:ascii="Book Antiqua" w:eastAsia="AdvP8C43" w:hAnsi="Book Antiqua" w:cs="Times New Roman"/>
          <w:color w:val="231F20"/>
          <w:sz w:val="24"/>
          <w:szCs w:val="24"/>
        </w:rPr>
        <w:t xml:space="preserve">, </w:t>
      </w:r>
      <w:proofErr w:type="spellStart"/>
      <w:r w:rsidRPr="00DB3822">
        <w:rPr>
          <w:rFonts w:ascii="Book Antiqua" w:eastAsia="AdvP8C43" w:hAnsi="Book Antiqua" w:cs="Times New Roman"/>
          <w:color w:val="231F20"/>
          <w:sz w:val="24"/>
          <w:szCs w:val="24"/>
        </w:rPr>
        <w:t>Fei</w:t>
      </w:r>
      <w:proofErr w:type="spellEnd"/>
      <w:r>
        <w:rPr>
          <w:rFonts w:ascii="Book Antiqua" w:eastAsia="AdvP8C43" w:hAnsi="Book Antiqua" w:cs="Times New Roman" w:hint="eastAsia"/>
          <w:color w:val="231F20"/>
          <w:sz w:val="24"/>
          <w:szCs w:val="24"/>
        </w:rPr>
        <w:t xml:space="preserve"> BJ</w:t>
      </w:r>
      <w:r w:rsidRPr="00DB3822">
        <w:rPr>
          <w:rFonts w:ascii="Book Antiqua" w:eastAsia="AdvP8C43" w:hAnsi="Book Antiqua" w:cs="Times New Roman"/>
          <w:color w:val="231F20"/>
          <w:sz w:val="24"/>
          <w:szCs w:val="24"/>
        </w:rPr>
        <w:t>, Wang</w:t>
      </w:r>
      <w:r>
        <w:rPr>
          <w:rFonts w:ascii="Book Antiqua" w:eastAsia="AdvP8C43" w:hAnsi="Book Antiqua" w:cs="Times New Roman" w:hint="eastAsia"/>
          <w:color w:val="231F20"/>
          <w:sz w:val="24"/>
          <w:szCs w:val="24"/>
        </w:rPr>
        <w:t xml:space="preserve"> YG</w:t>
      </w:r>
      <w:r w:rsidRPr="00DB3822">
        <w:rPr>
          <w:rFonts w:ascii="Book Antiqua" w:eastAsia="AdvP8C43" w:hAnsi="Book Antiqua" w:cs="Times New Roman"/>
          <w:color w:val="231F20"/>
          <w:sz w:val="24"/>
          <w:szCs w:val="24"/>
        </w:rPr>
        <w:t>, Huang</w:t>
      </w:r>
      <w:r>
        <w:rPr>
          <w:rFonts w:ascii="Book Antiqua" w:eastAsia="AdvP8C43" w:hAnsi="Book Antiqua" w:cs="Times New Roman" w:hint="eastAsia"/>
          <w:color w:val="231F20"/>
          <w:sz w:val="24"/>
          <w:szCs w:val="24"/>
        </w:rPr>
        <w:t xml:space="preserve"> ZH. </w:t>
      </w:r>
      <w:r w:rsidRPr="001A3FD6">
        <w:rPr>
          <w:rFonts w:ascii="Book Antiqua" w:eastAsia="AdvP8C43" w:hAnsi="Book Antiqua" w:cs="Times New Roman"/>
          <w:color w:val="231F20"/>
          <w:sz w:val="24"/>
          <w:szCs w:val="24"/>
        </w:rPr>
        <w:t xml:space="preserve">Glucose deprivation induces </w:t>
      </w:r>
      <w:proofErr w:type="spellStart"/>
      <w:r w:rsidRPr="001A3FD6">
        <w:rPr>
          <w:rFonts w:ascii="Book Antiqua" w:eastAsia="AdvP8C43" w:hAnsi="Book Antiqua" w:cs="Times New Roman"/>
          <w:color w:val="231F20"/>
          <w:sz w:val="24"/>
          <w:szCs w:val="24"/>
        </w:rPr>
        <w:t>chemoresistance</w:t>
      </w:r>
      <w:proofErr w:type="spellEnd"/>
      <w:r w:rsidRPr="001A3FD6">
        <w:rPr>
          <w:rFonts w:ascii="Book Antiqua" w:eastAsia="AdvP8C43" w:hAnsi="Book Antiqua" w:cs="Times New Roman"/>
          <w:color w:val="231F20"/>
          <w:sz w:val="24"/>
          <w:szCs w:val="24"/>
        </w:rPr>
        <w:t xml:space="preserve"> in colorectal cancer cells by increasing ATF4 expression</w:t>
      </w:r>
      <w:r>
        <w:rPr>
          <w:rFonts w:ascii="Book Antiqua" w:eastAsia="AdvP8C43" w:hAnsi="Book Antiqua" w:cs="Times New Roman" w:hint="eastAsia"/>
          <w:color w:val="231F20"/>
          <w:sz w:val="24"/>
          <w:szCs w:val="24"/>
        </w:rPr>
        <w:t xml:space="preserve">. </w:t>
      </w:r>
      <w:r w:rsidRPr="009E3692">
        <w:rPr>
          <w:rFonts w:ascii="Book Antiqua" w:hAnsi="Book Antiqua"/>
          <w:i/>
          <w:sz w:val="24"/>
        </w:rPr>
        <w:t xml:space="preserve">World J </w:t>
      </w:r>
      <w:proofErr w:type="spellStart"/>
      <w:r w:rsidRPr="009E3692">
        <w:rPr>
          <w:rFonts w:ascii="Book Antiqua" w:hAnsi="Book Antiqua"/>
          <w:i/>
          <w:sz w:val="24"/>
        </w:rPr>
        <w:t>Gastroenterol</w:t>
      </w:r>
      <w:proofErr w:type="spellEnd"/>
      <w:r w:rsidRPr="009E3692">
        <w:rPr>
          <w:rFonts w:ascii="Book Antiqua" w:hAnsi="Book Antiqua"/>
          <w:sz w:val="24"/>
        </w:rPr>
        <w:t xml:space="preserve"> 201</w:t>
      </w:r>
      <w:r>
        <w:rPr>
          <w:rFonts w:ascii="Book Antiqua" w:hAnsi="Book Antiqua" w:hint="eastAsia"/>
          <w:sz w:val="24"/>
        </w:rPr>
        <w:t>6</w:t>
      </w:r>
      <w:r w:rsidRPr="009E3692">
        <w:rPr>
          <w:rFonts w:ascii="Book Antiqua" w:hAnsi="Book Antiqua"/>
          <w:sz w:val="24"/>
        </w:rPr>
        <w:t xml:space="preserve">; </w:t>
      </w:r>
      <w:proofErr w:type="gramStart"/>
      <w:r w:rsidRPr="009E3692">
        <w:rPr>
          <w:rFonts w:ascii="Book Antiqua" w:hAnsi="Book Antiqua"/>
          <w:sz w:val="24"/>
        </w:rPr>
        <w:t>In</w:t>
      </w:r>
      <w:proofErr w:type="gramEnd"/>
      <w:r w:rsidRPr="009E3692">
        <w:rPr>
          <w:rFonts w:ascii="Book Antiqua" w:hAnsi="Book Antiqua"/>
          <w:sz w:val="24"/>
        </w:rPr>
        <w:t xml:space="preserve"> press</w:t>
      </w:r>
    </w:p>
    <w:p w:rsidR="001A3FD6" w:rsidRPr="001A3FD6" w:rsidRDefault="001A3FD6" w:rsidP="007A45EC">
      <w:pPr>
        <w:adjustRightInd w:val="0"/>
        <w:snapToGrid w:val="0"/>
        <w:spacing w:line="360" w:lineRule="auto"/>
        <w:rPr>
          <w:rFonts w:ascii="Book Antiqua" w:eastAsia="AdvP8C43" w:hAnsi="Book Antiqua" w:cs="Times New Roman"/>
          <w:color w:val="231F20"/>
          <w:sz w:val="24"/>
          <w:szCs w:val="24"/>
          <w:vertAlign w:val="superscript"/>
        </w:rPr>
      </w:pPr>
    </w:p>
    <w:p w:rsidR="00D64CF4" w:rsidRPr="001A3FD6" w:rsidRDefault="00D64CF4" w:rsidP="007A45EC">
      <w:pPr>
        <w:adjustRightInd w:val="0"/>
        <w:snapToGrid w:val="0"/>
        <w:spacing w:line="360" w:lineRule="auto"/>
        <w:rPr>
          <w:rFonts w:ascii="Book Antiqua" w:eastAsia="AdvP8C43" w:hAnsi="Book Antiqua" w:cs="Times New Roman"/>
          <w:color w:val="231F20"/>
          <w:sz w:val="24"/>
          <w:szCs w:val="24"/>
        </w:rPr>
      </w:pPr>
    </w:p>
    <w:p w:rsidR="00D64CF4" w:rsidRDefault="00D64CF4" w:rsidP="007A45EC">
      <w:pPr>
        <w:adjustRightInd w:val="0"/>
        <w:snapToGrid w:val="0"/>
        <w:spacing w:line="360" w:lineRule="auto"/>
        <w:rPr>
          <w:rFonts w:ascii="Book Antiqua" w:eastAsia="AdvP8C43" w:hAnsi="Book Antiqua" w:cs="Times New Roman"/>
          <w:color w:val="231F20"/>
          <w:sz w:val="24"/>
          <w:szCs w:val="24"/>
        </w:rPr>
      </w:pPr>
    </w:p>
    <w:p w:rsidR="00D64CF4" w:rsidRPr="00DB3822" w:rsidRDefault="00D64CF4" w:rsidP="007A45EC">
      <w:pPr>
        <w:adjustRightInd w:val="0"/>
        <w:snapToGrid w:val="0"/>
        <w:spacing w:line="360" w:lineRule="auto"/>
        <w:rPr>
          <w:rFonts w:ascii="Book Antiqua" w:hAnsi="Book Antiqua" w:cs="Times New Roman"/>
          <w:b/>
          <w:bCs/>
          <w:color w:val="000000"/>
          <w:sz w:val="24"/>
          <w:szCs w:val="24"/>
        </w:rPr>
        <w:sectPr w:rsidR="00D64CF4" w:rsidRPr="00DB3822" w:rsidSect="000518DC">
          <w:headerReference w:type="default" r:id="rId10"/>
          <w:footerReference w:type="default" r:id="rId11"/>
          <w:pgSz w:w="11906" w:h="16838"/>
          <w:pgMar w:top="1440" w:right="1797" w:bottom="1440" w:left="1797" w:header="851" w:footer="992" w:gutter="0"/>
          <w:cols w:space="425"/>
          <w:docGrid w:type="lines" w:linePitch="312"/>
        </w:sectPr>
      </w:pPr>
    </w:p>
    <w:p w:rsidR="002514F5" w:rsidRPr="00DB3822" w:rsidRDefault="000E6AC4" w:rsidP="007A45EC">
      <w:pPr>
        <w:adjustRightInd w:val="0"/>
        <w:snapToGrid w:val="0"/>
        <w:spacing w:line="360" w:lineRule="auto"/>
        <w:rPr>
          <w:rFonts w:ascii="Book Antiqua" w:hAnsi="Book Antiqua" w:cs="Times New Roman"/>
          <w:b/>
          <w:bCs/>
          <w:color w:val="2B2B2B"/>
          <w:sz w:val="24"/>
          <w:szCs w:val="24"/>
          <w:shd w:val="clear" w:color="auto" w:fill="FAFAFA"/>
        </w:rPr>
      </w:pPr>
      <w:r w:rsidRPr="00DB3822">
        <w:rPr>
          <w:rFonts w:ascii="Book Antiqua" w:hAnsi="Book Antiqua" w:cs="Times New Roman"/>
          <w:b/>
          <w:bCs/>
          <w:color w:val="2B2B2B"/>
          <w:sz w:val="24"/>
          <w:szCs w:val="24"/>
          <w:shd w:val="clear" w:color="auto" w:fill="FAFAFA"/>
        </w:rPr>
        <w:lastRenderedPageBreak/>
        <w:t>INTRODUCTION</w:t>
      </w:r>
    </w:p>
    <w:p w:rsidR="002514F5" w:rsidRPr="00DB3822" w:rsidRDefault="00233AA6" w:rsidP="007A45EC">
      <w:pPr>
        <w:adjustRightInd w:val="0"/>
        <w:snapToGrid w:val="0"/>
        <w:spacing w:line="360" w:lineRule="auto"/>
        <w:rPr>
          <w:rFonts w:ascii="Book Antiqua" w:eastAsia="AdvP8C43" w:hAnsi="Book Antiqua" w:cs="Times New Roman"/>
          <w:color w:val="231F20"/>
          <w:sz w:val="24"/>
          <w:szCs w:val="24"/>
        </w:rPr>
      </w:pPr>
      <w:bookmarkStart w:id="182" w:name="OLE_LINK57"/>
      <w:bookmarkStart w:id="183" w:name="OLE_LINK58"/>
      <w:bookmarkStart w:id="184" w:name="OLE_LINK61"/>
      <w:r w:rsidRPr="00DB3822">
        <w:rPr>
          <w:rFonts w:ascii="Book Antiqua" w:eastAsia="AdvP8C43" w:hAnsi="Book Antiqua" w:cs="Times New Roman"/>
          <w:color w:val="231F20"/>
          <w:sz w:val="24"/>
          <w:szCs w:val="24"/>
        </w:rPr>
        <w:t>Colorectal cancer</w:t>
      </w:r>
      <w:bookmarkEnd w:id="182"/>
      <w:bookmarkEnd w:id="183"/>
      <w:bookmarkEnd w:id="184"/>
      <w:r w:rsidRPr="00DB3822">
        <w:rPr>
          <w:rFonts w:ascii="Book Antiqua" w:eastAsia="AdvP8C43" w:hAnsi="Book Antiqua" w:cs="Times New Roman"/>
          <w:color w:val="231F20"/>
          <w:sz w:val="24"/>
          <w:szCs w:val="24"/>
        </w:rPr>
        <w:t xml:space="preserve"> (CRC) is the third most common cancer and the third leading cause of cancer death </w:t>
      </w:r>
      <w:proofErr w:type="gramStart"/>
      <w:r w:rsidRPr="00DB3822">
        <w:rPr>
          <w:rFonts w:ascii="Book Antiqua" w:eastAsia="AdvP8C43" w:hAnsi="Book Antiqua" w:cs="Times New Roman"/>
          <w:color w:val="231F20"/>
          <w:sz w:val="24"/>
          <w:szCs w:val="24"/>
        </w:rPr>
        <w:t>worldwide</w:t>
      </w:r>
      <w:proofErr w:type="gramEnd"/>
      <w:r w:rsidR="00DD3E5A" w:rsidRPr="00DB3822">
        <w:rPr>
          <w:rFonts w:ascii="Book Antiqua" w:hAnsi="Book Antiqua" w:cs="Times New Roman"/>
          <w:color w:val="231F20"/>
          <w:sz w:val="24"/>
          <w:szCs w:val="24"/>
        </w:rPr>
        <w:fldChar w:fldCharType="begin">
          <w:fldData xml:space="preserve">PEVuZE5vdGU+PENpdGU+PEF1dGhvcj5ZaW48L0F1dGhvcj48WWVhcj4yMDE0PC9ZZWFyPjxSZWNO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</w:fldData>
        </w:fldChar>
      </w:r>
      <w:r w:rsidR="00F3058F" w:rsidRPr="00DB3822">
        <w:rPr>
          <w:rFonts w:ascii="Book Antiqua" w:hAnsi="Book Antiqua" w:cs="Times New Roman"/>
          <w:color w:val="231F20"/>
          <w:sz w:val="24"/>
          <w:szCs w:val="24"/>
        </w:rPr>
        <w:instrText xml:space="preserve"> ADDIN EN.CITE </w:instrText>
      </w:r>
      <w:r w:rsidR="00DD3E5A" w:rsidRPr="00DB3822">
        <w:rPr>
          <w:rFonts w:ascii="Book Antiqua" w:hAnsi="Book Antiqua" w:cs="Times New Roman"/>
          <w:color w:val="231F20"/>
          <w:sz w:val="24"/>
          <w:szCs w:val="24"/>
        </w:rPr>
        <w:fldChar w:fldCharType="begin">
          <w:fldData xml:space="preserve">PEVuZE5vdGU+PENpdGU+PEF1dGhvcj5ZaW48L0F1dGhvcj48WWVhcj4yMDE0PC9ZZWFyPjxSZWNO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</w:fldData>
        </w:fldChar>
      </w:r>
      <w:r w:rsidR="00F3058F" w:rsidRPr="00DB3822">
        <w:rPr>
          <w:rFonts w:ascii="Book Antiqua" w:hAnsi="Book Antiqua" w:cs="Times New Roman"/>
          <w:color w:val="231F20"/>
          <w:sz w:val="24"/>
          <w:szCs w:val="24"/>
        </w:rPr>
        <w:instrText xml:space="preserve"> ADDIN EN.CITE.DATA </w:instrText>
      </w:r>
      <w:r w:rsidR="00DD3E5A" w:rsidRPr="00DB3822">
        <w:rPr>
          <w:rFonts w:ascii="Book Antiqua" w:hAnsi="Book Antiqua" w:cs="Times New Roman"/>
          <w:color w:val="231F20"/>
          <w:sz w:val="24"/>
          <w:szCs w:val="24"/>
        </w:rPr>
      </w:r>
      <w:r w:rsidR="00DD3E5A" w:rsidRPr="00DB3822">
        <w:rPr>
          <w:rFonts w:ascii="Book Antiqua" w:hAnsi="Book Antiqua" w:cs="Times New Roman"/>
          <w:color w:val="231F20"/>
          <w:sz w:val="24"/>
          <w:szCs w:val="24"/>
        </w:rPr>
        <w:fldChar w:fldCharType="end"/>
      </w:r>
      <w:r w:rsidR="00DD3E5A" w:rsidRPr="00DB3822">
        <w:rPr>
          <w:rFonts w:ascii="Book Antiqua" w:hAnsi="Book Antiqua" w:cs="Times New Roman"/>
          <w:color w:val="231F20"/>
          <w:sz w:val="24"/>
          <w:szCs w:val="24"/>
        </w:rPr>
      </w:r>
      <w:r w:rsidR="00DD3E5A" w:rsidRPr="00DB3822">
        <w:rPr>
          <w:rFonts w:ascii="Book Antiqua" w:hAnsi="Book Antiqua" w:cs="Times New Roman"/>
          <w:color w:val="231F20"/>
          <w:sz w:val="24"/>
          <w:szCs w:val="24"/>
        </w:rPr>
        <w:fldChar w:fldCharType="separate"/>
      </w:r>
      <w:r w:rsidR="00F3058F" w:rsidRPr="00DB3822">
        <w:rPr>
          <w:rFonts w:ascii="Book Antiqua" w:hAnsi="Book Antiqua" w:cs="Times New Roman"/>
          <w:noProof/>
          <w:color w:val="231F20"/>
          <w:sz w:val="24"/>
          <w:szCs w:val="24"/>
          <w:vertAlign w:val="superscript"/>
        </w:rPr>
        <w:t>[</w:t>
      </w:r>
      <w:hyperlink w:anchor="_ENREF_1" w:tooltip="Yin, 2014 #391" w:history="1">
        <w:r w:rsidR="00EB63C4" w:rsidRPr="00DB3822">
          <w:rPr>
            <w:rFonts w:ascii="Book Antiqua" w:hAnsi="Book Antiqua" w:cs="Times New Roman"/>
            <w:noProof/>
            <w:color w:val="231F20"/>
            <w:sz w:val="24"/>
            <w:szCs w:val="24"/>
            <w:vertAlign w:val="superscript"/>
          </w:rPr>
          <w:t>1</w:t>
        </w:r>
      </w:hyperlink>
      <w:r w:rsidR="00F3058F" w:rsidRPr="00DB3822">
        <w:rPr>
          <w:rFonts w:ascii="Book Antiqua" w:hAnsi="Book Antiqua" w:cs="Times New Roman"/>
          <w:noProof/>
          <w:color w:val="231F20"/>
          <w:sz w:val="24"/>
          <w:szCs w:val="24"/>
          <w:vertAlign w:val="superscript"/>
        </w:rPr>
        <w:t>]</w:t>
      </w:r>
      <w:r w:rsidR="00DD3E5A" w:rsidRPr="00DB3822">
        <w:rPr>
          <w:rFonts w:ascii="Book Antiqua" w:hAnsi="Book Antiqua" w:cs="Times New Roman"/>
          <w:color w:val="231F20"/>
          <w:sz w:val="24"/>
          <w:szCs w:val="24"/>
        </w:rPr>
        <w:fldChar w:fldCharType="end"/>
      </w:r>
      <w:r w:rsidRPr="00DB3822">
        <w:rPr>
          <w:rFonts w:ascii="Book Antiqua" w:eastAsia="AdvP8C43" w:hAnsi="Book Antiqua" w:cs="Times New Roman"/>
          <w:color w:val="231F20"/>
          <w:sz w:val="24"/>
          <w:szCs w:val="24"/>
        </w:rPr>
        <w:t xml:space="preserve">. Chemotherapy is one of the basic treatments for CRC. However, more than half of CRC patients did not response to conventional chemotherapy due to drug resistance. Multiple factors contribute to the failure of </w:t>
      </w:r>
      <w:bookmarkStart w:id="185" w:name="OLE_LINK62"/>
      <w:bookmarkStart w:id="186" w:name="OLE_LINK63"/>
      <w:r w:rsidRPr="00DB3822">
        <w:rPr>
          <w:rFonts w:ascii="Book Antiqua" w:eastAsia="AdvP8C43" w:hAnsi="Book Antiqua" w:cs="Times New Roman"/>
          <w:color w:val="231F20"/>
          <w:sz w:val="24"/>
          <w:szCs w:val="24"/>
        </w:rPr>
        <w:t>CRC chemotherapy</w:t>
      </w:r>
      <w:bookmarkEnd w:id="185"/>
      <w:bookmarkEnd w:id="186"/>
      <w:r w:rsidRPr="00DB3822">
        <w:rPr>
          <w:rFonts w:ascii="Book Antiqua" w:eastAsia="AdvP8C43" w:hAnsi="Book Antiqua" w:cs="Times New Roman"/>
          <w:color w:val="231F20"/>
          <w:sz w:val="24"/>
          <w:szCs w:val="24"/>
        </w:rPr>
        <w:t>, including multidrug resistanc</w:t>
      </w:r>
      <w:r w:rsidR="001A3FD6">
        <w:rPr>
          <w:rFonts w:ascii="Book Antiqua" w:eastAsia="AdvP8C43" w:hAnsi="Book Antiqua" w:cs="Times New Roman"/>
          <w:color w:val="231F20"/>
          <w:sz w:val="24"/>
          <w:szCs w:val="24"/>
        </w:rPr>
        <w:t>e (MDR) and tumor heterogeneity</w:t>
      </w:r>
      <w:r w:rsidR="00DD3E5A" w:rsidRPr="00DB3822">
        <w:rPr>
          <w:rFonts w:ascii="Book Antiqua" w:eastAsia="AdvP8C43" w:hAnsi="Book Antiqua" w:cs="Times New Roman"/>
          <w:color w:val="231F20"/>
          <w:sz w:val="24"/>
          <w:szCs w:val="24"/>
        </w:rPr>
        <w:fldChar w:fldCharType="begin"/>
      </w:r>
      <w:r w:rsidR="00F3058F" w:rsidRPr="00DB3822">
        <w:rPr>
          <w:rFonts w:ascii="Book Antiqua" w:eastAsia="AdvP8C43" w:hAnsi="Book Antiqua" w:cs="Times New Roman"/>
          <w:color w:val="231F20"/>
          <w:sz w:val="24"/>
          <w:szCs w:val="24"/>
        </w:rPr>
        <w:instrText xml:space="preserve"> ADDIN EN.CITE &lt;EndNote&gt;&lt;Cite&gt;&lt;Author&gt;Alekshun&lt;/Author&gt;&lt;Year&gt;2007&lt;/Year&gt;&lt;RecNum&gt;426&lt;/RecNum&gt;&lt;DisplayText&gt;&lt;style face="superscript"&gt;[2]&lt;/style&gt;&lt;/DisplayText&gt;&lt;record&gt;&lt;rec-number&gt;426&lt;/rec-number&gt;&lt;foreign-keys&gt;&lt;key app="EN" db-id="d2ddwwvf6vr2died5sxver9lpxa5svvz2ds0"&gt;426&lt;/key&gt;&lt;/foreign-keys&gt;&lt;ref-type name="Journal Article"&gt;17&lt;/ref-type&gt;&lt;contributors&gt;&lt;authors&gt;&lt;author&gt;Alekshun, M. N.&lt;/author&gt;&lt;author&gt;Levy, S. B.&lt;/author&gt;&lt;/authors&gt;&lt;/contributors&gt;&lt;auth-address&gt;Schering-Plough Research Institute, Kenilworth, NJ 07033, USA. michael.alekshun@spcorp.com&lt;/auth-address&gt;&lt;titles&gt;&lt;title&gt;Molecular mechanisms of antibacterial multidrug resistance&lt;/title&gt;&lt;secondary-title&gt;Cell&lt;/secondary-title&gt;&lt;alt-title&gt;Cell&lt;/alt-title&gt;&lt;/titles&gt;&lt;periodical&gt;&lt;full-title&gt;Cell&lt;/full-title&gt;&lt;abbr-1&gt;Cell&lt;/abbr-1&gt;&lt;/periodical&gt;&lt;alt-periodical&gt;&lt;full-title&gt;Cell&lt;/full-title&gt;&lt;abbr-1&gt;Cell&lt;/abbr-1&gt;&lt;/alt-periodical&gt;&lt;pages&gt;1037-50&lt;/pages&gt;&lt;volume&gt;128&lt;/volume&gt;&lt;number&gt;6&lt;/number&gt;&lt;keywords&gt;&lt;keyword&gt;Anti-Bacterial Agents/*pharmacology&lt;/keyword&gt;&lt;keyword&gt;Bacteria/drug effects/*genetics&lt;/keyword&gt;&lt;keyword&gt;Bacterial Proteins/genetics/metabolism&lt;/keyword&gt;&lt;keyword&gt;Chromosomes, Bacterial/genetics&lt;/keyword&gt;&lt;keyword&gt;Conjugation, Genetic&lt;/keyword&gt;&lt;keyword&gt;Drug Resistance, Multiple, Bacterial/*genetics&lt;/keyword&gt;&lt;keyword&gt;Genes, Bacterial&lt;/keyword&gt;&lt;keyword&gt;Genes, Regulator&lt;/keyword&gt;&lt;keyword&gt;Transduction, Genetic&lt;/keyword&gt;&lt;keyword&gt;Transformation, Genetic&lt;/keyword&gt;&lt;/keywords&gt;&lt;dates&gt;&lt;year&gt;2007&lt;/year&gt;&lt;pub-dates&gt;&lt;date&gt;Mar 23&lt;/date&gt;&lt;/pub-dates&gt;&lt;/dates&gt;&lt;isbn&gt;0092-8674 (Print)&amp;#xD;0092-8674 (Linking)&lt;/isbn&gt;&lt;accession-num&gt;17382878&lt;/accession-num&gt;&lt;urls&gt;&lt;related-urls&gt;&lt;url&gt;http://www.ncbi.nlm.nih.gov/pubmed/17382878&lt;/url&gt;&lt;/related-urls&gt;&lt;/urls&gt;&lt;electronic-resource-num&gt;10.1016/j.cell.2007.03.004&lt;/electronic-resource-num&gt;&lt;/record&gt;&lt;/Cite&gt;&lt;/EndNote&gt;</w:instrText>
      </w:r>
      <w:r w:rsidR="00DD3E5A" w:rsidRPr="00DB3822">
        <w:rPr>
          <w:rFonts w:ascii="Book Antiqua" w:eastAsia="AdvP8C43" w:hAnsi="Book Antiqua" w:cs="Times New Roman"/>
          <w:color w:val="231F20"/>
          <w:sz w:val="24"/>
          <w:szCs w:val="24"/>
        </w:rPr>
        <w:fldChar w:fldCharType="separate"/>
      </w:r>
      <w:r w:rsidR="00F3058F" w:rsidRPr="00DB3822">
        <w:rPr>
          <w:rFonts w:ascii="Book Antiqua" w:eastAsia="AdvP8C43" w:hAnsi="Book Antiqua" w:cs="Times New Roman"/>
          <w:noProof/>
          <w:color w:val="231F20"/>
          <w:sz w:val="24"/>
          <w:szCs w:val="24"/>
          <w:vertAlign w:val="superscript"/>
        </w:rPr>
        <w:t>[</w:t>
      </w:r>
      <w:hyperlink w:anchor="_ENREF_2" w:tooltip="Alekshun, 2007 #426" w:history="1">
        <w:r w:rsidR="00EB63C4" w:rsidRPr="00DB3822">
          <w:rPr>
            <w:rFonts w:ascii="Book Antiqua" w:eastAsia="AdvP8C43" w:hAnsi="Book Antiqua" w:cs="Times New Roman"/>
            <w:noProof/>
            <w:color w:val="231F20"/>
            <w:sz w:val="24"/>
            <w:szCs w:val="24"/>
            <w:vertAlign w:val="superscript"/>
          </w:rPr>
          <w:t>2</w:t>
        </w:r>
      </w:hyperlink>
      <w:r w:rsidR="00F3058F" w:rsidRPr="00DB3822">
        <w:rPr>
          <w:rFonts w:ascii="Book Antiqua" w:eastAsia="AdvP8C43" w:hAnsi="Book Antiqua" w:cs="Times New Roman"/>
          <w:noProof/>
          <w:color w:val="231F20"/>
          <w:sz w:val="24"/>
          <w:szCs w:val="24"/>
          <w:vertAlign w:val="superscript"/>
        </w:rPr>
        <w:t>]</w:t>
      </w:r>
      <w:r w:rsidR="00DD3E5A" w:rsidRPr="00DB3822">
        <w:rPr>
          <w:rFonts w:ascii="Book Antiqua" w:eastAsia="AdvP8C43" w:hAnsi="Book Antiqua" w:cs="Times New Roman"/>
          <w:color w:val="231F20"/>
          <w:sz w:val="24"/>
          <w:szCs w:val="24"/>
        </w:rPr>
        <w:fldChar w:fldCharType="end"/>
      </w:r>
      <w:r w:rsidRPr="00DB3822">
        <w:rPr>
          <w:rFonts w:ascii="Book Antiqua" w:eastAsia="AdvP8C43" w:hAnsi="Book Antiqua" w:cs="Times New Roman"/>
          <w:color w:val="231F20"/>
          <w:sz w:val="24"/>
          <w:szCs w:val="24"/>
        </w:rPr>
        <w:t>.</w:t>
      </w:r>
      <w:r w:rsidR="00322F42" w:rsidRPr="00DB3822">
        <w:rPr>
          <w:rFonts w:ascii="Book Antiqua" w:eastAsia="AdvP8C43" w:hAnsi="Book Antiqua" w:cs="Times New Roman"/>
          <w:color w:val="231F20"/>
          <w:sz w:val="24"/>
          <w:szCs w:val="24"/>
        </w:rPr>
        <w:t xml:space="preserve"> </w:t>
      </w:r>
      <w:r w:rsidRPr="00DB3822">
        <w:rPr>
          <w:rFonts w:ascii="Book Antiqua" w:eastAsia="AdvP8C43" w:hAnsi="Book Antiqua" w:cs="Times New Roman"/>
          <w:color w:val="231F20"/>
          <w:sz w:val="24"/>
          <w:szCs w:val="24"/>
        </w:rPr>
        <w:t>Cancer cells with MDR phenotype simultaneously become resistant to multiple drugs with different</w:t>
      </w:r>
      <w:r w:rsidR="001A3FD6">
        <w:rPr>
          <w:rFonts w:ascii="Book Antiqua" w:eastAsia="AdvP8C43" w:hAnsi="Book Antiqua" w:cs="Times New Roman"/>
          <w:color w:val="231F20"/>
          <w:sz w:val="24"/>
          <w:szCs w:val="24"/>
        </w:rPr>
        <w:t xml:space="preserve"> structures or cellular </w:t>
      </w:r>
      <w:proofErr w:type="gramStart"/>
      <w:r w:rsidR="001A3FD6">
        <w:rPr>
          <w:rFonts w:ascii="Book Antiqua" w:eastAsia="AdvP8C43" w:hAnsi="Book Antiqua" w:cs="Times New Roman"/>
          <w:color w:val="231F20"/>
          <w:sz w:val="24"/>
          <w:szCs w:val="24"/>
        </w:rPr>
        <w:t>targets</w:t>
      </w:r>
      <w:proofErr w:type="gramEnd"/>
      <w:r w:rsidR="00DD3E5A" w:rsidRPr="00DB3822">
        <w:rPr>
          <w:rFonts w:ascii="Book Antiqua" w:eastAsia="AdvP8C43" w:hAnsi="Book Antiqua" w:cs="Times New Roman"/>
          <w:color w:val="231F20"/>
          <w:sz w:val="24"/>
          <w:szCs w:val="24"/>
        </w:rPr>
        <w:fldChar w:fldCharType="begin">
          <w:fldData xml:space="preserve">PEVuZE5vdGU+PENpdGU+PEF1dGhvcj5aaHU8L0F1dGhvcj48WWVhcj4yMDEyPC9ZZWFyPjxSZWNO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</w:fldData>
        </w:fldChar>
      </w:r>
      <w:r w:rsidR="00F3058F" w:rsidRPr="00DB3822">
        <w:rPr>
          <w:rFonts w:ascii="Book Antiqua" w:eastAsia="AdvP8C43" w:hAnsi="Book Antiqua" w:cs="Times New Roman"/>
          <w:color w:val="231F20"/>
          <w:sz w:val="24"/>
          <w:szCs w:val="24"/>
        </w:rPr>
        <w:instrText xml:space="preserve"> ADDIN EN.CITE </w:instrText>
      </w:r>
      <w:r w:rsidR="00DD3E5A" w:rsidRPr="00DB3822">
        <w:rPr>
          <w:rFonts w:ascii="Book Antiqua" w:eastAsia="AdvP8C43" w:hAnsi="Book Antiqua" w:cs="Times New Roman"/>
          <w:color w:val="231F20"/>
          <w:sz w:val="24"/>
          <w:szCs w:val="24"/>
        </w:rPr>
        <w:fldChar w:fldCharType="begin">
          <w:fldData xml:space="preserve">PEVuZE5vdGU+PENpdGU+PEF1dGhvcj5aaHU8L0F1dGhvcj48WWVhcj4yMDEyPC9ZZWFyPjxSZWNO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</w:fldData>
        </w:fldChar>
      </w:r>
      <w:r w:rsidR="00F3058F" w:rsidRPr="00DB3822">
        <w:rPr>
          <w:rFonts w:ascii="Book Antiqua" w:eastAsia="AdvP8C43" w:hAnsi="Book Antiqua" w:cs="Times New Roman"/>
          <w:color w:val="231F20"/>
          <w:sz w:val="24"/>
          <w:szCs w:val="24"/>
        </w:rPr>
        <w:instrText xml:space="preserve"> ADDIN EN.CITE.DATA </w:instrText>
      </w:r>
      <w:r w:rsidR="00DD3E5A" w:rsidRPr="00DB3822">
        <w:rPr>
          <w:rFonts w:ascii="Book Antiqua" w:eastAsia="AdvP8C43" w:hAnsi="Book Antiqua" w:cs="Times New Roman"/>
          <w:color w:val="231F20"/>
          <w:sz w:val="24"/>
          <w:szCs w:val="24"/>
        </w:rPr>
      </w:r>
      <w:r w:rsidR="00DD3E5A" w:rsidRPr="00DB3822">
        <w:rPr>
          <w:rFonts w:ascii="Book Antiqua" w:eastAsia="AdvP8C43" w:hAnsi="Book Antiqua" w:cs="Times New Roman"/>
          <w:color w:val="231F20"/>
          <w:sz w:val="24"/>
          <w:szCs w:val="24"/>
        </w:rPr>
        <w:fldChar w:fldCharType="end"/>
      </w:r>
      <w:r w:rsidR="00DD3E5A" w:rsidRPr="00DB3822">
        <w:rPr>
          <w:rFonts w:ascii="Book Antiqua" w:eastAsia="AdvP8C43" w:hAnsi="Book Antiqua" w:cs="Times New Roman"/>
          <w:color w:val="231F20"/>
          <w:sz w:val="24"/>
          <w:szCs w:val="24"/>
        </w:rPr>
      </w:r>
      <w:r w:rsidR="00DD3E5A" w:rsidRPr="00DB3822">
        <w:rPr>
          <w:rFonts w:ascii="Book Antiqua" w:eastAsia="AdvP8C43" w:hAnsi="Book Antiqua" w:cs="Times New Roman"/>
          <w:color w:val="231F20"/>
          <w:sz w:val="24"/>
          <w:szCs w:val="24"/>
        </w:rPr>
        <w:fldChar w:fldCharType="separate"/>
      </w:r>
      <w:r w:rsidR="00F3058F" w:rsidRPr="00DB3822">
        <w:rPr>
          <w:rFonts w:ascii="Book Antiqua" w:eastAsia="AdvP8C43" w:hAnsi="Book Antiqua" w:cs="Times New Roman"/>
          <w:noProof/>
          <w:color w:val="231F20"/>
          <w:sz w:val="24"/>
          <w:szCs w:val="24"/>
          <w:vertAlign w:val="superscript"/>
        </w:rPr>
        <w:t>[</w:t>
      </w:r>
      <w:hyperlink w:anchor="_ENREF_3" w:tooltip="Zhu, 2012 #359" w:history="1">
        <w:r w:rsidR="00EB63C4" w:rsidRPr="00DB3822">
          <w:rPr>
            <w:rFonts w:ascii="Book Antiqua" w:eastAsia="AdvP8C43" w:hAnsi="Book Antiqua" w:cs="Times New Roman"/>
            <w:noProof/>
            <w:color w:val="231F20"/>
            <w:sz w:val="24"/>
            <w:szCs w:val="24"/>
            <w:vertAlign w:val="superscript"/>
          </w:rPr>
          <w:t>3</w:t>
        </w:r>
      </w:hyperlink>
      <w:r w:rsidR="00F3058F" w:rsidRPr="00DB3822">
        <w:rPr>
          <w:rFonts w:ascii="Book Antiqua" w:eastAsia="AdvP8C43" w:hAnsi="Book Antiqua" w:cs="Times New Roman"/>
          <w:noProof/>
          <w:color w:val="231F20"/>
          <w:sz w:val="24"/>
          <w:szCs w:val="24"/>
          <w:vertAlign w:val="superscript"/>
        </w:rPr>
        <w:t>]</w:t>
      </w:r>
      <w:r w:rsidR="00DD3E5A" w:rsidRPr="00DB3822">
        <w:rPr>
          <w:rFonts w:ascii="Book Antiqua" w:eastAsia="AdvP8C43" w:hAnsi="Book Antiqua" w:cs="Times New Roman"/>
          <w:color w:val="231F20"/>
          <w:sz w:val="24"/>
          <w:szCs w:val="24"/>
        </w:rPr>
        <w:fldChar w:fldCharType="end"/>
      </w:r>
      <w:r w:rsidRPr="00DB3822">
        <w:rPr>
          <w:rFonts w:ascii="Book Antiqua" w:eastAsia="AdvP8C43" w:hAnsi="Book Antiqua" w:cs="Times New Roman"/>
          <w:color w:val="231F20"/>
          <w:sz w:val="24"/>
          <w:szCs w:val="24"/>
        </w:rPr>
        <w:t>. The development of MDR is commonly mediated by multiple factors, including accelerated drug efflux, drug activation and inactivation, alterations in the drug target, repair of drug-induced damage, and escape from apoptosis</w:t>
      </w:r>
      <w:r w:rsidR="00DD3E5A" w:rsidRPr="00DB3822">
        <w:rPr>
          <w:rFonts w:ascii="Book Antiqua" w:eastAsia="AdvP8C43" w:hAnsi="Book Antiqua" w:cs="Times New Roman"/>
          <w:color w:val="231F20"/>
          <w:sz w:val="24"/>
          <w:szCs w:val="24"/>
        </w:rPr>
        <w:fldChar w:fldCharType="begin">
          <w:fldData xml:space="preserve">PEVuZE5vdGU+PENpdGU+PEF1dGhvcj5aaHU8L0F1dGhvcj48WWVhcj4yMDE0PC9ZZWFyPjxSZWNO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</w:fldData>
        </w:fldChar>
      </w:r>
      <w:r w:rsidR="00F3058F" w:rsidRPr="00DB3822">
        <w:rPr>
          <w:rFonts w:ascii="Book Antiqua" w:eastAsia="AdvP8C43" w:hAnsi="Book Antiqua" w:cs="Times New Roman"/>
          <w:color w:val="231F20"/>
          <w:sz w:val="24"/>
          <w:szCs w:val="24"/>
        </w:rPr>
        <w:instrText xml:space="preserve"> ADDIN EN.CITE </w:instrText>
      </w:r>
      <w:r w:rsidR="00DD3E5A" w:rsidRPr="00DB3822">
        <w:rPr>
          <w:rFonts w:ascii="Book Antiqua" w:eastAsia="AdvP8C43" w:hAnsi="Book Antiqua" w:cs="Times New Roman"/>
          <w:color w:val="231F20"/>
          <w:sz w:val="24"/>
          <w:szCs w:val="24"/>
        </w:rPr>
        <w:fldChar w:fldCharType="begin">
          <w:fldData xml:space="preserve">PEVuZE5vdGU+PENpdGU+PEF1dGhvcj5aaHU8L0F1dGhvcj48WWVhcj4yMDE0PC9ZZWFyPjxSZWNO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</w:fldData>
        </w:fldChar>
      </w:r>
      <w:r w:rsidR="00F3058F" w:rsidRPr="00DB3822">
        <w:rPr>
          <w:rFonts w:ascii="Book Antiqua" w:eastAsia="AdvP8C43" w:hAnsi="Book Antiqua" w:cs="Times New Roman"/>
          <w:color w:val="231F20"/>
          <w:sz w:val="24"/>
          <w:szCs w:val="24"/>
        </w:rPr>
        <w:instrText xml:space="preserve"> ADDIN EN.CITE.DATA </w:instrText>
      </w:r>
      <w:r w:rsidR="00DD3E5A" w:rsidRPr="00DB3822">
        <w:rPr>
          <w:rFonts w:ascii="Book Antiqua" w:eastAsia="AdvP8C43" w:hAnsi="Book Antiqua" w:cs="Times New Roman"/>
          <w:color w:val="231F20"/>
          <w:sz w:val="24"/>
          <w:szCs w:val="24"/>
        </w:rPr>
      </w:r>
      <w:r w:rsidR="00DD3E5A" w:rsidRPr="00DB3822">
        <w:rPr>
          <w:rFonts w:ascii="Book Antiqua" w:eastAsia="AdvP8C43" w:hAnsi="Book Antiqua" w:cs="Times New Roman"/>
          <w:color w:val="231F20"/>
          <w:sz w:val="24"/>
          <w:szCs w:val="24"/>
        </w:rPr>
        <w:fldChar w:fldCharType="end"/>
      </w:r>
      <w:r w:rsidR="00DD3E5A" w:rsidRPr="00DB3822">
        <w:rPr>
          <w:rFonts w:ascii="Book Antiqua" w:eastAsia="AdvP8C43" w:hAnsi="Book Antiqua" w:cs="Times New Roman"/>
          <w:color w:val="231F20"/>
          <w:sz w:val="24"/>
          <w:szCs w:val="24"/>
        </w:rPr>
      </w:r>
      <w:r w:rsidR="00DD3E5A" w:rsidRPr="00DB3822">
        <w:rPr>
          <w:rFonts w:ascii="Book Antiqua" w:eastAsia="AdvP8C43" w:hAnsi="Book Antiqua" w:cs="Times New Roman"/>
          <w:color w:val="231F20"/>
          <w:sz w:val="24"/>
          <w:szCs w:val="24"/>
        </w:rPr>
        <w:fldChar w:fldCharType="separate"/>
      </w:r>
      <w:r w:rsidR="00F3058F" w:rsidRPr="00DB3822">
        <w:rPr>
          <w:rFonts w:ascii="Book Antiqua" w:eastAsia="AdvP8C43" w:hAnsi="Book Antiqua" w:cs="Times New Roman"/>
          <w:noProof/>
          <w:color w:val="231F20"/>
          <w:sz w:val="24"/>
          <w:szCs w:val="24"/>
          <w:vertAlign w:val="superscript"/>
        </w:rPr>
        <w:t>[</w:t>
      </w:r>
      <w:hyperlink w:anchor="_ENREF_4" w:tooltip="Zhu, 2014 #348" w:history="1">
        <w:r w:rsidR="00EB63C4" w:rsidRPr="00DB3822">
          <w:rPr>
            <w:rFonts w:ascii="Book Antiqua" w:eastAsia="AdvP8C43" w:hAnsi="Book Antiqua" w:cs="Times New Roman"/>
            <w:noProof/>
            <w:color w:val="231F20"/>
            <w:sz w:val="24"/>
            <w:szCs w:val="24"/>
            <w:vertAlign w:val="superscript"/>
          </w:rPr>
          <w:t>4</w:t>
        </w:r>
      </w:hyperlink>
      <w:r w:rsidR="00F3058F" w:rsidRPr="00DB3822">
        <w:rPr>
          <w:rFonts w:ascii="Book Antiqua" w:eastAsia="AdvP8C43" w:hAnsi="Book Antiqua" w:cs="Times New Roman"/>
          <w:noProof/>
          <w:color w:val="231F20"/>
          <w:sz w:val="24"/>
          <w:szCs w:val="24"/>
          <w:vertAlign w:val="superscript"/>
        </w:rPr>
        <w:t>]</w:t>
      </w:r>
      <w:r w:rsidR="00DD3E5A" w:rsidRPr="00DB3822">
        <w:rPr>
          <w:rFonts w:ascii="Book Antiqua" w:eastAsia="AdvP8C43" w:hAnsi="Book Antiqua" w:cs="Times New Roman"/>
          <w:color w:val="231F20"/>
          <w:sz w:val="24"/>
          <w:szCs w:val="24"/>
        </w:rPr>
        <w:fldChar w:fldCharType="end"/>
      </w:r>
      <w:r w:rsidRPr="00DB3822">
        <w:rPr>
          <w:rFonts w:ascii="Book Antiqua" w:eastAsia="AdvP8C43" w:hAnsi="Book Antiqua" w:cs="Times New Roman"/>
          <w:color w:val="231F20"/>
          <w:sz w:val="24"/>
          <w:szCs w:val="24"/>
        </w:rPr>
        <w:t xml:space="preserve">. </w:t>
      </w:r>
    </w:p>
    <w:p w:rsidR="002514F5" w:rsidRPr="00DB3822" w:rsidRDefault="00233AA6" w:rsidP="007A45EC">
      <w:pPr>
        <w:adjustRightInd w:val="0"/>
        <w:snapToGrid w:val="0"/>
        <w:spacing w:line="360" w:lineRule="auto"/>
        <w:ind w:firstLineChars="100" w:firstLine="240"/>
        <w:rPr>
          <w:rFonts w:ascii="Book Antiqua" w:eastAsia="AdvP8C43" w:hAnsi="Book Antiqua" w:cs="Times New Roman"/>
          <w:color w:val="231F20"/>
          <w:sz w:val="24"/>
          <w:szCs w:val="24"/>
        </w:rPr>
      </w:pPr>
      <w:r w:rsidRPr="00DB3822">
        <w:rPr>
          <w:rFonts w:ascii="Book Antiqua" w:eastAsia="AdvP8C43" w:hAnsi="Book Antiqua" w:cs="Times New Roman"/>
          <w:color w:val="231F20"/>
          <w:sz w:val="24"/>
          <w:szCs w:val="24"/>
        </w:rPr>
        <w:t>Recent data showed that tumor microenvironment play a key role in tumor MDR</w:t>
      </w:r>
      <w:r w:rsidR="00DD3E5A" w:rsidRPr="00DB3822">
        <w:rPr>
          <w:rFonts w:ascii="Book Antiqua" w:eastAsia="AdvP8C43" w:hAnsi="Book Antiqua" w:cs="Times New Roman"/>
          <w:color w:val="231F20"/>
          <w:sz w:val="24"/>
          <w:szCs w:val="24"/>
        </w:rPr>
        <w:fldChar w:fldCharType="begin"/>
      </w:r>
      <w:r w:rsidR="00F3058F" w:rsidRPr="00DB3822">
        <w:rPr>
          <w:rFonts w:ascii="Book Antiqua" w:eastAsia="AdvP8C43" w:hAnsi="Book Antiqua" w:cs="Times New Roman"/>
          <w:color w:val="231F20"/>
          <w:sz w:val="24"/>
          <w:szCs w:val="24"/>
        </w:rPr>
        <w:instrText xml:space="preserve"> ADDIN EN.CITE &lt;EndNote&gt;&lt;Cite&gt;&lt;Author&gt;Chen&lt;/Author&gt;&lt;Year&gt;2014&lt;/Year&gt;&lt;RecNum&gt;417&lt;/RecNum&gt;&lt;DisplayText&gt;&lt;style face="superscript"&gt;[5]&lt;/style&gt;&lt;/DisplayText&gt;&lt;record&gt;&lt;rec-number&gt;417&lt;/rec-number&gt;&lt;foreign-keys&gt;&lt;key app="EN" db-id="d2ddwwvf6vr2died5sxver9lpxa5svvz2ds0"&gt;417&lt;/key&gt;&lt;/foreign-keys&gt;&lt;ref-type name="Journal Article"&gt;17&lt;/ref-type&gt;&lt;contributors&gt;&lt;authors&gt;&lt;author&gt;Chen, F.&lt;/author&gt;&lt;author&gt;Qi, X.&lt;/author&gt;&lt;author&gt;Qian, M.&lt;/author&gt;&lt;author&gt;Dai, Y.&lt;/author&gt;&lt;author&gt;Sun, Y.&lt;/author&gt;&lt;/authors&gt;&lt;/contributors&gt;&lt;auth-address&gt;Institute of Health Sciences, Shanghai Institutes for Biological Sciences, Chinese Academy of Sciences, Shanghai, 200031, China.&lt;/auth-address&gt;&lt;titles&gt;&lt;title&gt;Tackling the tumor microenvironment: what challenge does it pose to anticancer therapies?&lt;/title&gt;&lt;secondary-title&gt;Protein Cell&lt;/secondary-title&gt;&lt;alt-title&gt;Protein &amp;amp; cell&lt;/alt-title&gt;&lt;/titles&gt;&lt;periodical&gt;&lt;full-title&gt;Protein Cell&lt;/full-title&gt;&lt;abbr-1&gt;Protein &amp;amp; cell&lt;/abbr-1&gt;&lt;/periodical&gt;&lt;alt-periodical&gt;&lt;full-title&gt;Protein Cell&lt;/full-title&gt;&lt;abbr-1&gt;Protein &amp;amp; cell&lt;/abbr-1&gt;&lt;/alt-periodical&gt;&lt;pages&gt;816-26&lt;/pages&gt;&lt;volume&gt;5&lt;/volume&gt;&lt;number&gt;11&lt;/number&gt;&lt;dates&gt;&lt;year&gt;2014&lt;/year&gt;&lt;pub-dates&gt;&lt;date&gt;Nov&lt;/date&gt;&lt;/pub-dates&gt;&lt;/dates&gt;&lt;isbn&gt;1674-8018 (Electronic)&amp;#xD;1674-800X (Linking)&lt;/isbn&gt;&lt;accession-num&gt;25185441&lt;/accession-num&gt;&lt;urls&gt;&lt;related-urls&gt;&lt;url&gt;http://www.ncbi.nlm.nih.gov/pubmed/25185441&lt;/url&gt;&lt;/related-urls&gt;&lt;/urls&gt;&lt;custom2&gt;4225463&lt;/custom2&gt;&lt;electronic-resource-num&gt;10.1007/s13238-014-0097-1&lt;/electronic-resource-num&gt;&lt;/record&gt;&lt;/Cite&gt;&lt;/EndNote&gt;</w:instrText>
      </w:r>
      <w:r w:rsidR="00DD3E5A" w:rsidRPr="00DB3822">
        <w:rPr>
          <w:rFonts w:ascii="Book Antiqua" w:eastAsia="AdvP8C43" w:hAnsi="Book Antiqua" w:cs="Times New Roman"/>
          <w:color w:val="231F20"/>
          <w:sz w:val="24"/>
          <w:szCs w:val="24"/>
        </w:rPr>
        <w:fldChar w:fldCharType="separate"/>
      </w:r>
      <w:r w:rsidR="00F3058F" w:rsidRPr="00DB3822">
        <w:rPr>
          <w:rFonts w:ascii="Book Antiqua" w:eastAsia="AdvP8C43" w:hAnsi="Book Antiqua" w:cs="Times New Roman"/>
          <w:noProof/>
          <w:color w:val="231F20"/>
          <w:sz w:val="24"/>
          <w:szCs w:val="24"/>
          <w:vertAlign w:val="superscript"/>
        </w:rPr>
        <w:t>[</w:t>
      </w:r>
      <w:hyperlink w:anchor="_ENREF_5" w:tooltip="Chen, 2014 #417" w:history="1">
        <w:r w:rsidR="00EB63C4" w:rsidRPr="00DB3822">
          <w:rPr>
            <w:rFonts w:ascii="Book Antiqua" w:eastAsia="AdvP8C43" w:hAnsi="Book Antiqua" w:cs="Times New Roman"/>
            <w:noProof/>
            <w:color w:val="231F20"/>
            <w:sz w:val="24"/>
            <w:szCs w:val="24"/>
            <w:vertAlign w:val="superscript"/>
          </w:rPr>
          <w:t>5</w:t>
        </w:r>
      </w:hyperlink>
      <w:r w:rsidR="00F3058F" w:rsidRPr="00DB3822">
        <w:rPr>
          <w:rFonts w:ascii="Book Antiqua" w:eastAsia="AdvP8C43" w:hAnsi="Book Antiqua" w:cs="Times New Roman"/>
          <w:noProof/>
          <w:color w:val="231F20"/>
          <w:sz w:val="24"/>
          <w:szCs w:val="24"/>
          <w:vertAlign w:val="superscript"/>
        </w:rPr>
        <w:t>]</w:t>
      </w:r>
      <w:r w:rsidR="00DD3E5A" w:rsidRPr="00DB3822">
        <w:rPr>
          <w:rFonts w:ascii="Book Antiqua" w:eastAsia="AdvP8C43" w:hAnsi="Book Antiqua" w:cs="Times New Roman"/>
          <w:color w:val="231F20"/>
          <w:sz w:val="24"/>
          <w:szCs w:val="24"/>
        </w:rPr>
        <w:fldChar w:fldCharType="end"/>
      </w:r>
      <w:r w:rsidRPr="00DB3822">
        <w:rPr>
          <w:rFonts w:ascii="Book Antiqua" w:eastAsia="AdvP8C43" w:hAnsi="Book Antiqua" w:cs="Times New Roman"/>
          <w:color w:val="231F20"/>
          <w:sz w:val="24"/>
          <w:szCs w:val="24"/>
        </w:rPr>
        <w:t xml:space="preserve">. In the tumor microenvironment, the abnormal development of vasculature results in insufficient blood supply, which is a key reason for the tumor progression and has been associated with </w:t>
      </w:r>
      <w:r w:rsidRPr="00DB3822">
        <w:rPr>
          <w:rFonts w:ascii="Book Antiqua" w:hAnsi="Book Antiqua" w:cs="Times New Roman"/>
          <w:color w:val="000000"/>
          <w:sz w:val="24"/>
          <w:szCs w:val="24"/>
        </w:rPr>
        <w:t>glucose deprivation (GD)</w:t>
      </w:r>
      <w:r w:rsidRPr="00DB3822">
        <w:rPr>
          <w:rFonts w:ascii="Book Antiqua" w:eastAsia="AdvP8C43" w:hAnsi="Book Antiqua" w:cs="Times New Roman"/>
          <w:color w:val="231F20"/>
          <w:sz w:val="24"/>
          <w:szCs w:val="24"/>
        </w:rPr>
        <w:t>, chronic hypoxia and other nutrient stress.</w:t>
      </w:r>
      <w:r w:rsidR="00322F42" w:rsidRPr="00DB3822">
        <w:rPr>
          <w:rFonts w:ascii="Book Antiqua" w:eastAsia="AdvP8C43" w:hAnsi="Book Antiqua" w:cs="Times New Roman"/>
          <w:color w:val="231F20"/>
          <w:sz w:val="24"/>
          <w:szCs w:val="24"/>
        </w:rPr>
        <w:t xml:space="preserve"> </w:t>
      </w:r>
      <w:r w:rsidRPr="00DB3822">
        <w:rPr>
          <w:rFonts w:ascii="Book Antiqua" w:eastAsia="AdvP8C43" w:hAnsi="Book Antiqua" w:cs="Times New Roman"/>
          <w:color w:val="231F20"/>
          <w:sz w:val="24"/>
          <w:szCs w:val="24"/>
        </w:rPr>
        <w:t xml:space="preserve">Increasing evidences indicate that </w:t>
      </w:r>
      <w:r w:rsidRPr="00DB3822">
        <w:rPr>
          <w:rFonts w:ascii="Book Antiqua" w:hAnsi="Book Antiqua" w:cs="Times New Roman"/>
          <w:color w:val="000000"/>
          <w:sz w:val="24"/>
          <w:szCs w:val="24"/>
        </w:rPr>
        <w:t xml:space="preserve">GD promotes tumor cell survival, angiogenesis and induces drug resistance by inducing complex signaling pathways, including unfolded protein </w:t>
      </w:r>
      <w:r w:rsidRPr="00DB3822">
        <w:rPr>
          <w:rFonts w:ascii="Book Antiqua" w:eastAsia="AdvP8C43" w:hAnsi="Book Antiqua" w:cs="Times New Roman"/>
          <w:color w:val="231F20"/>
          <w:sz w:val="24"/>
          <w:szCs w:val="24"/>
        </w:rPr>
        <w:t>response (UPR)</w:t>
      </w:r>
      <w:r w:rsidR="00DD3E5A" w:rsidRPr="00DB3822">
        <w:rPr>
          <w:rFonts w:ascii="Book Antiqua" w:hAnsi="Book Antiqua" w:cs="Times New Roman"/>
          <w:color w:val="000000"/>
          <w:sz w:val="24"/>
          <w:szCs w:val="24"/>
        </w:rPr>
        <w:fldChar w:fldCharType="begin">
          <w:fldData xml:space="preserve">PEVuZE5vdGU+PENpdGU+PEF1dGhvcj5BbWVyaTwvQXV0aG9yPjxZZWFyPjIwMTU8L1llYXI+PFJl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</w:fldData>
        </w:fldChar>
      </w:r>
      <w:r w:rsidR="00F3058F" w:rsidRPr="00DB3822">
        <w:rPr>
          <w:rFonts w:ascii="Book Antiqua" w:hAnsi="Book Antiqua" w:cs="Times New Roman"/>
          <w:color w:val="000000"/>
          <w:sz w:val="24"/>
          <w:szCs w:val="24"/>
        </w:rPr>
        <w:instrText xml:space="preserve"> ADDIN EN.CITE </w:instrText>
      </w:r>
      <w:r w:rsidR="00DD3E5A" w:rsidRPr="00DB3822">
        <w:rPr>
          <w:rFonts w:ascii="Book Antiqua" w:hAnsi="Book Antiqua" w:cs="Times New Roman"/>
          <w:color w:val="000000"/>
          <w:sz w:val="24"/>
          <w:szCs w:val="24"/>
        </w:rPr>
        <w:fldChar w:fldCharType="begin">
          <w:fldData xml:space="preserve">PEVuZE5vdGU+PENpdGU+PEF1dGhvcj5BbWVyaTwvQXV0aG9yPjxZZWFyPjIwMTU8L1llYXI+PFJl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</w:fldData>
        </w:fldChar>
      </w:r>
      <w:r w:rsidR="00F3058F" w:rsidRPr="00DB3822">
        <w:rPr>
          <w:rFonts w:ascii="Book Antiqua" w:hAnsi="Book Antiqua" w:cs="Times New Roman"/>
          <w:color w:val="000000"/>
          <w:sz w:val="24"/>
          <w:szCs w:val="24"/>
        </w:rPr>
        <w:instrText xml:space="preserve"> ADDIN EN.CITE.DATA </w:instrText>
      </w:r>
      <w:r w:rsidR="00DD3E5A" w:rsidRPr="00DB3822">
        <w:rPr>
          <w:rFonts w:ascii="Book Antiqua" w:hAnsi="Book Antiqua" w:cs="Times New Roman"/>
          <w:color w:val="000000"/>
          <w:sz w:val="24"/>
          <w:szCs w:val="24"/>
        </w:rPr>
      </w:r>
      <w:r w:rsidR="00DD3E5A" w:rsidRPr="00DB3822">
        <w:rPr>
          <w:rFonts w:ascii="Book Antiqua" w:hAnsi="Book Antiqua" w:cs="Times New Roman"/>
          <w:color w:val="000000"/>
          <w:sz w:val="24"/>
          <w:szCs w:val="24"/>
        </w:rPr>
        <w:fldChar w:fldCharType="end"/>
      </w:r>
      <w:r w:rsidR="00DD3E5A" w:rsidRPr="00DB3822">
        <w:rPr>
          <w:rFonts w:ascii="Book Antiqua" w:hAnsi="Book Antiqua" w:cs="Times New Roman"/>
          <w:color w:val="000000"/>
          <w:sz w:val="24"/>
          <w:szCs w:val="24"/>
        </w:rPr>
      </w:r>
      <w:r w:rsidR="00DD3E5A" w:rsidRPr="00DB3822">
        <w:rPr>
          <w:rFonts w:ascii="Book Antiqua" w:hAnsi="Book Antiqua" w:cs="Times New Roman"/>
          <w:color w:val="000000"/>
          <w:sz w:val="24"/>
          <w:szCs w:val="24"/>
        </w:rPr>
        <w:fldChar w:fldCharType="separate"/>
      </w:r>
      <w:r w:rsidR="00F3058F" w:rsidRPr="00DB3822">
        <w:rPr>
          <w:rFonts w:ascii="Book Antiqua" w:hAnsi="Book Antiqua" w:cs="Times New Roman"/>
          <w:noProof/>
          <w:color w:val="000000"/>
          <w:sz w:val="24"/>
          <w:szCs w:val="24"/>
          <w:vertAlign w:val="superscript"/>
        </w:rPr>
        <w:t>[</w:t>
      </w:r>
      <w:hyperlink w:anchor="_ENREF_6" w:tooltip="Ameri, 2015 #403" w:history="1">
        <w:r w:rsidR="00EB63C4" w:rsidRPr="00DB3822">
          <w:rPr>
            <w:rFonts w:ascii="Book Antiqua" w:hAnsi="Book Antiqua" w:cs="Times New Roman"/>
            <w:noProof/>
            <w:color w:val="000000"/>
            <w:sz w:val="24"/>
            <w:szCs w:val="24"/>
            <w:vertAlign w:val="superscript"/>
          </w:rPr>
          <w:t>6-11</w:t>
        </w:r>
      </w:hyperlink>
      <w:r w:rsidR="00F3058F" w:rsidRPr="00DB3822">
        <w:rPr>
          <w:rFonts w:ascii="Book Antiqua" w:hAnsi="Book Antiqua" w:cs="Times New Roman"/>
          <w:noProof/>
          <w:color w:val="000000"/>
          <w:sz w:val="24"/>
          <w:szCs w:val="24"/>
          <w:vertAlign w:val="superscript"/>
        </w:rPr>
        <w:t>]</w:t>
      </w:r>
      <w:r w:rsidR="00DD3E5A" w:rsidRPr="00DB3822">
        <w:rPr>
          <w:rFonts w:ascii="Book Antiqua" w:hAnsi="Book Antiqua" w:cs="Times New Roman"/>
          <w:color w:val="000000"/>
          <w:sz w:val="24"/>
          <w:szCs w:val="24"/>
        </w:rPr>
        <w:fldChar w:fldCharType="end"/>
      </w:r>
      <w:r w:rsidRPr="00DB3822">
        <w:rPr>
          <w:rFonts w:ascii="Book Antiqua" w:hAnsi="Book Antiqua" w:cs="Times New Roman"/>
          <w:color w:val="000000"/>
          <w:sz w:val="24"/>
          <w:szCs w:val="24"/>
        </w:rPr>
        <w:t>. However, the molecular mechanisms by which cancer cells adapt to GD condition and inhibit drug-induced apoptosis remain poorly understood.</w:t>
      </w:r>
      <w:r w:rsidR="00322F42" w:rsidRPr="00DB3822">
        <w:rPr>
          <w:rFonts w:ascii="Book Antiqua" w:hAnsi="Book Antiqua" w:cs="Times New Roman"/>
          <w:color w:val="000000"/>
          <w:sz w:val="24"/>
          <w:szCs w:val="24"/>
        </w:rPr>
        <w:t xml:space="preserve"> </w:t>
      </w:r>
      <w:r w:rsidRPr="00DB3822">
        <w:rPr>
          <w:rFonts w:ascii="Book Antiqua" w:hAnsi="Book Antiqua" w:cs="Times New Roman"/>
          <w:color w:val="000000"/>
          <w:sz w:val="24"/>
          <w:szCs w:val="24"/>
        </w:rPr>
        <w:t>Recent studies have indicated that the</w:t>
      </w:r>
      <w:bookmarkStart w:id="187" w:name="OLE_LINK64"/>
      <w:bookmarkStart w:id="188" w:name="OLE_LINK65"/>
      <w:r w:rsidRPr="00DB3822">
        <w:rPr>
          <w:rFonts w:ascii="Book Antiqua" w:eastAsia="AdvP8C43" w:hAnsi="Book Antiqua" w:cs="Times New Roman"/>
          <w:color w:val="231F20"/>
          <w:sz w:val="24"/>
          <w:szCs w:val="24"/>
        </w:rPr>
        <w:t xml:space="preserve"> activating transcription factor 4</w:t>
      </w:r>
      <w:r w:rsidR="008F1B58" w:rsidRPr="00DB3822">
        <w:rPr>
          <w:rFonts w:ascii="Book Antiqua" w:eastAsia="AdvP8C43" w:hAnsi="Book Antiqua" w:cs="Times New Roman"/>
          <w:color w:val="231F20"/>
          <w:sz w:val="24"/>
          <w:szCs w:val="24"/>
        </w:rPr>
        <w:t xml:space="preserve"> </w:t>
      </w:r>
      <w:r w:rsidRPr="00DB3822">
        <w:rPr>
          <w:rFonts w:ascii="Book Antiqua" w:eastAsia="AdvP8C43" w:hAnsi="Book Antiqua" w:cs="Times New Roman"/>
          <w:color w:val="231F20"/>
          <w:sz w:val="24"/>
          <w:szCs w:val="24"/>
        </w:rPr>
        <w:t>(</w:t>
      </w:r>
      <w:bookmarkStart w:id="189" w:name="OLE_LINK151"/>
      <w:bookmarkStart w:id="190" w:name="OLE_LINK152"/>
      <w:r w:rsidRPr="00DB3822">
        <w:rPr>
          <w:rFonts w:ascii="Book Antiqua" w:hAnsi="Book Antiqua" w:cs="Times New Roman"/>
          <w:color w:val="000000"/>
          <w:sz w:val="24"/>
          <w:szCs w:val="24"/>
        </w:rPr>
        <w:t>ATF4</w:t>
      </w:r>
      <w:bookmarkEnd w:id="187"/>
      <w:bookmarkEnd w:id="188"/>
      <w:r w:rsidRPr="00DB3822">
        <w:rPr>
          <w:rFonts w:ascii="Book Antiqua" w:hAnsi="Book Antiqua" w:cs="Times New Roman"/>
          <w:color w:val="000000"/>
          <w:sz w:val="24"/>
          <w:szCs w:val="24"/>
        </w:rPr>
        <w:t>) pathway, a key player in UPR signaling</w:t>
      </w:r>
      <w:bookmarkEnd w:id="189"/>
      <w:bookmarkEnd w:id="190"/>
      <w:r w:rsidRPr="00DB3822">
        <w:rPr>
          <w:rFonts w:ascii="Book Antiqua" w:hAnsi="Book Antiqua" w:cs="Times New Roman"/>
          <w:color w:val="000000"/>
          <w:sz w:val="24"/>
          <w:szCs w:val="24"/>
        </w:rPr>
        <w:t>, is important to regulate malignant phenotypes in various types of human cancers, including breast cancer</w:t>
      </w:r>
      <w:r w:rsidR="00DD3E5A" w:rsidRPr="00DB3822">
        <w:rPr>
          <w:rFonts w:ascii="Book Antiqua" w:hAnsi="Book Antiqua" w:cs="Times New Roman"/>
          <w:color w:val="000000"/>
          <w:sz w:val="24"/>
          <w:szCs w:val="24"/>
        </w:rPr>
        <w:fldChar w:fldCharType="begin"/>
      </w:r>
      <w:r w:rsidR="00F3058F" w:rsidRPr="00DB3822">
        <w:rPr>
          <w:rFonts w:ascii="Book Antiqua" w:hAnsi="Book Antiqua" w:cs="Times New Roman"/>
          <w:color w:val="000000"/>
          <w:sz w:val="24"/>
          <w:szCs w:val="24"/>
        </w:rPr>
        <w:instrText xml:space="preserve"> ADDIN EN.CITE &lt;EndNote&gt;&lt;Cite&gt;&lt;Author&gt;Nagelkerke&lt;/Author&gt;&lt;Year&gt;2013&lt;/Year&gt;&lt;RecNum&gt;314&lt;/RecNum&gt;&lt;DisplayText&gt;&lt;style face="superscript"&gt;[12]&lt;/style&gt;&lt;/DisplayText&gt;&lt;record&gt;&lt;rec-number&gt;314&lt;/rec-number&gt;&lt;foreign-keys&gt;&lt;key app="EN" db-id="d2ddwwvf6vr2died5sxver9lpxa5svvz2ds0"&gt;314&lt;/key&gt;&lt;/foreign-keys&gt;&lt;ref-type name="Journal Article"&gt;17&lt;/ref-type&gt;&lt;contributors&gt;&lt;authors&gt;&lt;author&gt;Nagelkerke, A.&lt;/author&gt;&lt;author&gt;Bussink, J.&lt;/author&gt;&lt;author&gt;Mujcic, H.&lt;/author&gt;&lt;author&gt;Wouters, B. G.&lt;/author&gt;&lt;author&gt;Lehmann, S.&lt;/author&gt;&lt;author&gt;Sweep, F. C.&lt;/author&gt;&lt;author&gt;Span, P. N.&lt;/author&gt;&lt;/authors&gt;&lt;/contributors&gt;&lt;titles&gt;&lt;title&gt;Hypoxia stimulates migration of breast cancer cells via the PERK/ATF4/LAMP3-arm of the unfolded protein response&lt;/title&gt;&lt;secondary-title&gt;Breast Cancer Res&lt;/secondary-title&gt;&lt;alt-title&gt;Breast cancer research : BCR&lt;/alt-title&gt;&lt;/titles&gt;&lt;periodical&gt;&lt;full-title&gt;Breast Cancer Res&lt;/full-title&gt;&lt;abbr-1&gt;Breast cancer research : BCR&lt;/abbr-1&gt;&lt;/periodical&gt;&lt;alt-periodical&gt;&lt;full-title&gt;Breast Cancer Res&lt;/full-title&gt;&lt;abbr-1&gt;Breast cancer research : BCR&lt;/abbr-1&gt;&lt;/alt-periodical&gt;&lt;pages&gt;R2&lt;/pages&gt;&lt;volume&gt;15&lt;/volume&gt;&lt;number&gt;1&lt;/number&gt;&lt;dates&gt;&lt;year&gt;2013&lt;/year&gt;&lt;/dates&gt;&lt;isbn&gt;1465-542X (Electronic)&amp;#xD;1465-5411 (Linking)&lt;/isbn&gt;&lt;accession-num&gt;23294542&lt;/accession-num&gt;&lt;urls&gt;&lt;related-urls&gt;&lt;url&gt;http://www.ncbi.nlm.nih.gov/pubmed/23294542&lt;/url&gt;&lt;/related-urls&gt;&lt;/urls&gt;&lt;custom2&gt;3672809&lt;/custom2&gt;&lt;electronic-resource-num&gt;10.1186/bcr3373&lt;/electronic-resource-num&gt;&lt;/record&gt;&lt;/Cite&gt;&lt;/EndNote&gt;</w:instrText>
      </w:r>
      <w:r w:rsidR="00DD3E5A" w:rsidRPr="00DB3822">
        <w:rPr>
          <w:rFonts w:ascii="Book Antiqua" w:hAnsi="Book Antiqua" w:cs="Times New Roman"/>
          <w:color w:val="000000"/>
          <w:sz w:val="24"/>
          <w:szCs w:val="24"/>
        </w:rPr>
        <w:fldChar w:fldCharType="separate"/>
      </w:r>
      <w:r w:rsidR="00F3058F" w:rsidRPr="00DB3822">
        <w:rPr>
          <w:rFonts w:ascii="Book Antiqua" w:hAnsi="Book Antiqua" w:cs="Times New Roman"/>
          <w:noProof/>
          <w:color w:val="000000"/>
          <w:sz w:val="24"/>
          <w:szCs w:val="24"/>
          <w:vertAlign w:val="superscript"/>
        </w:rPr>
        <w:t>[</w:t>
      </w:r>
      <w:hyperlink w:anchor="_ENREF_12" w:tooltip="Nagelkerke, 2013 #314" w:history="1">
        <w:r w:rsidR="00EB63C4" w:rsidRPr="00DB3822">
          <w:rPr>
            <w:rFonts w:ascii="Book Antiqua" w:hAnsi="Book Antiqua" w:cs="Times New Roman"/>
            <w:noProof/>
            <w:color w:val="000000"/>
            <w:sz w:val="24"/>
            <w:szCs w:val="24"/>
            <w:vertAlign w:val="superscript"/>
          </w:rPr>
          <w:t>12</w:t>
        </w:r>
      </w:hyperlink>
      <w:r w:rsidR="00F3058F" w:rsidRPr="00DB3822">
        <w:rPr>
          <w:rFonts w:ascii="Book Antiqua" w:hAnsi="Book Antiqua" w:cs="Times New Roman"/>
          <w:noProof/>
          <w:color w:val="000000"/>
          <w:sz w:val="24"/>
          <w:szCs w:val="24"/>
          <w:vertAlign w:val="superscript"/>
        </w:rPr>
        <w:t>]</w:t>
      </w:r>
      <w:r w:rsidR="00DD3E5A" w:rsidRPr="00DB3822">
        <w:rPr>
          <w:rFonts w:ascii="Book Antiqua" w:hAnsi="Book Antiqua" w:cs="Times New Roman"/>
          <w:color w:val="000000"/>
          <w:sz w:val="24"/>
          <w:szCs w:val="24"/>
        </w:rPr>
        <w:fldChar w:fldCharType="end"/>
      </w:r>
      <w:r w:rsidRPr="00DB3822">
        <w:rPr>
          <w:rFonts w:ascii="Book Antiqua" w:hAnsi="Book Antiqua" w:cs="Times New Roman"/>
          <w:color w:val="000000"/>
          <w:sz w:val="24"/>
          <w:szCs w:val="24"/>
        </w:rPr>
        <w:t>, CRC</w:t>
      </w:r>
      <w:r w:rsidR="00DD3E5A" w:rsidRPr="00DB3822">
        <w:rPr>
          <w:rFonts w:ascii="Book Antiqua" w:hAnsi="Book Antiqua" w:cs="Times New Roman"/>
          <w:color w:val="000000"/>
          <w:sz w:val="24"/>
          <w:szCs w:val="24"/>
        </w:rPr>
        <w:fldChar w:fldCharType="begin"/>
      </w:r>
      <w:r w:rsidR="00F3058F" w:rsidRPr="00DB3822">
        <w:rPr>
          <w:rFonts w:ascii="Book Antiqua" w:hAnsi="Book Antiqua" w:cs="Times New Roman"/>
          <w:color w:val="000000"/>
          <w:sz w:val="24"/>
          <w:szCs w:val="24"/>
        </w:rPr>
        <w:instrText xml:space="preserve"> ADDIN EN.CITE &lt;EndNote&gt;&lt;Cite&gt;&lt;Author&gt;Lee&lt;/Author&gt;&lt;Year&gt;2013&lt;/Year&gt;&lt;RecNum&gt;66&lt;/RecNum&gt;&lt;DisplayText&gt;&lt;style face="superscript"&gt;[13]&lt;/style&gt;&lt;/DisplayText&gt;&lt;record&gt;&lt;rec-number&gt;66&lt;/rec-number&gt;&lt;foreign-keys&gt;&lt;key app="EN" db-id="swx0rptfnffxe0e2d2nxxxvb2axsaar5d0fz"&gt;66&lt;/key&gt;&lt;/foreign-keys&gt;&lt;ref-type name="Journal Article"&gt;17&lt;/ref-type&gt;&lt;contributors&gt;&lt;authors&gt;&lt;author&gt;Lee, S. H.&lt;/author&gt;&lt;author&gt;Min, K. W.&lt;/author&gt;&lt;author&gt;Zhang, X.&lt;/author&gt;&lt;author&gt;Baek, S. J.&lt;/author&gt;&lt;/authors&gt;&lt;/contributors&gt;&lt;auth-address&gt;Department of Biomedical and Diagnostic Sciences, College of Veterinary Medicine, University of Tennessee, Knoxville, TN 37996-4542, USA.&lt;/auth-address&gt;&lt;titles&gt;&lt;title&gt;3,3&amp;apos;-diindolylmethane induces activating transcription factor 3 (ATF3) via ATF4 in human colorectal cancer cells&lt;/title&gt;&lt;secondary-title&gt;J Nutr Biochem&lt;/secondary-title&gt;&lt;alt-title&gt;The Journal of nutritional biochemistry&lt;/alt-title&gt;&lt;/titles&gt;&lt;periodical&gt;&lt;full-title&gt;J Nutr Biochem&lt;/full-title&gt;&lt;abbr-1&gt;The Journal of nutritional biochemistry&lt;/abbr-1&gt;&lt;/periodical&gt;&lt;alt-periodical&gt;&lt;full-title&gt;J Nutr Biochem&lt;/full-title&gt;&lt;abbr-1&gt;The Journal of nutritional biochemistry&lt;/abbr-1&gt;&lt;/alt-periodical&gt;&lt;pages&gt;664-71&lt;/pages&gt;&lt;volume&gt;24&lt;/volume&gt;&lt;number&gt;4&lt;/number&gt;&lt;keywords&gt;&lt;keyword&gt;Activating Transcription Factor 3/*biosynthesis/genetics&lt;/keyword&gt;&lt;keyword&gt;Activating Transcription Factor 4/*metabolism&lt;/keyword&gt;&lt;keyword&gt;Cell Line, Tumor&lt;/keyword&gt;&lt;keyword&gt;Colorectal Neoplasms/*metabolism/pathology&lt;/keyword&gt;&lt;keyword&gt;Humans&lt;/keyword&gt;&lt;keyword&gt;Indoles/*pharmacology&lt;/keyword&gt;&lt;keyword&gt;Promoter Regions, Genetic&lt;/keyword&gt;&lt;keyword&gt;Regulatory Sequences, Nucleic Acid&lt;/keyword&gt;&lt;/keywords&gt;&lt;dates&gt;&lt;year&gt;2013&lt;/year&gt;&lt;pub-dates&gt;&lt;date&gt;Apr&lt;/date&gt;&lt;/pub-dates&gt;&lt;/dates&gt;&lt;isbn&gt;1873-4847 (Electronic)&amp;#xD;0955-2863 (Linking)&lt;/isbn&gt;&lt;accession-num&gt;22819556&lt;/accession-num&gt;&lt;urls&gt;&lt;related-urls&gt;&lt;url&gt;http://www.ncbi.nlm.nih.gov/pubmed/22819556&lt;/url&gt;&lt;/related-urls&gt;&lt;/urls&gt;&lt;custom2&gt;3481000&lt;/custom2&gt;&lt;electronic-resource-num&gt;10.1016/j.jnutbio.2012.03.016&lt;/electronic-resource-num&gt;&lt;/record&gt;&lt;/Cite&gt;&lt;/EndNote&gt;</w:instrText>
      </w:r>
      <w:r w:rsidR="00DD3E5A" w:rsidRPr="00DB3822">
        <w:rPr>
          <w:rFonts w:ascii="Book Antiqua" w:hAnsi="Book Antiqua" w:cs="Times New Roman"/>
          <w:color w:val="000000"/>
          <w:sz w:val="24"/>
          <w:szCs w:val="24"/>
        </w:rPr>
        <w:fldChar w:fldCharType="separate"/>
      </w:r>
      <w:r w:rsidR="00F3058F" w:rsidRPr="00DB3822">
        <w:rPr>
          <w:rFonts w:ascii="Book Antiqua" w:hAnsi="Book Antiqua" w:cs="Times New Roman"/>
          <w:noProof/>
          <w:color w:val="000000"/>
          <w:sz w:val="24"/>
          <w:szCs w:val="24"/>
          <w:vertAlign w:val="superscript"/>
        </w:rPr>
        <w:t>[</w:t>
      </w:r>
      <w:hyperlink w:anchor="_ENREF_13" w:tooltip="Lee, 2013 #66" w:history="1">
        <w:r w:rsidR="00EB63C4" w:rsidRPr="00DB3822">
          <w:rPr>
            <w:rFonts w:ascii="Book Antiqua" w:hAnsi="Book Antiqua" w:cs="Times New Roman"/>
            <w:noProof/>
            <w:color w:val="000000"/>
            <w:sz w:val="24"/>
            <w:szCs w:val="24"/>
            <w:vertAlign w:val="superscript"/>
          </w:rPr>
          <w:t>13</w:t>
        </w:r>
      </w:hyperlink>
      <w:r w:rsidR="00F3058F" w:rsidRPr="00DB3822">
        <w:rPr>
          <w:rFonts w:ascii="Book Antiqua" w:hAnsi="Book Antiqua" w:cs="Times New Roman"/>
          <w:noProof/>
          <w:color w:val="000000"/>
          <w:sz w:val="24"/>
          <w:szCs w:val="24"/>
          <w:vertAlign w:val="superscript"/>
        </w:rPr>
        <w:t>]</w:t>
      </w:r>
      <w:r w:rsidR="00DD3E5A" w:rsidRPr="00DB3822">
        <w:rPr>
          <w:rFonts w:ascii="Book Antiqua" w:hAnsi="Book Antiqua" w:cs="Times New Roman"/>
          <w:color w:val="000000"/>
          <w:sz w:val="24"/>
          <w:szCs w:val="24"/>
        </w:rPr>
        <w:fldChar w:fldCharType="end"/>
      </w:r>
      <w:r w:rsidRPr="00DB3822">
        <w:rPr>
          <w:rFonts w:ascii="Book Antiqua" w:hAnsi="Book Antiqua" w:cs="Times New Roman"/>
          <w:color w:val="000000"/>
          <w:sz w:val="24"/>
          <w:szCs w:val="24"/>
        </w:rPr>
        <w:t>, head and neck squamous cell carcinoma</w:t>
      </w:r>
      <w:r w:rsidR="00C044F0" w:rsidRPr="00DB3822">
        <w:rPr>
          <w:rFonts w:ascii="Book Antiqua" w:hAnsi="Book Antiqua" w:cs="Times New Roman"/>
          <w:color w:val="000000"/>
          <w:sz w:val="24"/>
          <w:szCs w:val="24"/>
        </w:rPr>
        <w:t xml:space="preserve"> </w:t>
      </w:r>
      <w:r w:rsidR="00DD3E5A" w:rsidRPr="00DB3822">
        <w:rPr>
          <w:rFonts w:ascii="Book Antiqua" w:hAnsi="Book Antiqua" w:cs="Times New Roman"/>
          <w:color w:val="000000"/>
          <w:sz w:val="24"/>
          <w:szCs w:val="24"/>
        </w:rPr>
        <w:fldChar w:fldCharType="begin"/>
      </w:r>
      <w:r w:rsidR="00F3058F" w:rsidRPr="00DB3822">
        <w:rPr>
          <w:rFonts w:ascii="Book Antiqua" w:hAnsi="Book Antiqua" w:cs="Times New Roman"/>
          <w:color w:val="000000"/>
          <w:sz w:val="24"/>
          <w:szCs w:val="24"/>
        </w:rPr>
        <w:instrText xml:space="preserve"> ADDIN EN.CITE &lt;EndNote&gt;&lt;Cite&gt;&lt;Author&gt;Nagelkerke&lt;/Author&gt;&lt;Year&gt;2014&lt;/Year&gt;&lt;RecNum&gt;307&lt;/RecNum&gt;&lt;DisplayText&gt;&lt;style face="superscript"&gt;[14]&lt;/style&gt;&lt;/DisplayText&gt;&lt;record&gt;&lt;rec-number&gt;307&lt;/rec-number&gt;&lt;foreign-keys&gt;&lt;key app="EN" db-id="d2ddwwvf6vr2died5sxver9lpxa5svvz2ds0"&gt;307&lt;/key&gt;&lt;/foreign-keys&gt;&lt;ref-type name="Journal Article"&gt;17&lt;/ref-type&gt;&lt;contributors&gt;&lt;authors&gt;&lt;author&gt;Nagelkerke, A.&lt;/author&gt;&lt;author&gt;Sweep, F. C.&lt;/author&gt;&lt;author&gt;Stegeman, H.&lt;/author&gt;&lt;author&gt;Grenman, R.&lt;/author&gt;&lt;author&gt;Kaanders, J. H.&lt;/author&gt;&lt;author&gt;Bussink, J.&lt;/author&gt;&lt;author&gt;Span, P. N.&lt;/author&gt;&lt;/authors&gt;&lt;/contributors&gt;&lt;auth-address&gt;Department of Radiation Oncology, Radboud University Nijmegen Medical Centre, Nijmegen, The Netherlands; Department of Laboratory Medicine, Radboud University Nijmegen Medical Centre, Nijmegen, The Netherlands.&lt;/auth-address&gt;&lt;titles&gt;&lt;title&gt;Hypoxic regulation of the PERK/ATF4/LAMP3-arm of the unfolded protein response in head and neck squamous cell carcinoma&lt;/title&gt;&lt;secondary-title&gt;Head Neck&lt;/secondary-title&gt;&lt;alt-title&gt;Head &amp;amp; neck&lt;/alt-title&gt;&lt;/titles&gt;&lt;periodical&gt;&lt;full-title&gt;Head Neck&lt;/full-title&gt;&lt;abbr-1&gt;Head &amp;amp; neck&lt;/abbr-1&gt;&lt;/periodical&gt;&lt;alt-periodical&gt;&lt;full-title&gt;Head Neck&lt;/full-title&gt;&lt;abbr-1&gt;Head &amp;amp; neck&lt;/abbr-1&gt;&lt;/alt-periodical&gt;&lt;dates&gt;&lt;year&gt;2014&lt;/year&gt;&lt;pub-dates&gt;&lt;date&gt;Mar 14&lt;/date&gt;&lt;/pub-dates&gt;&lt;/dates&gt;&lt;isbn&gt;1097-0347 (Electronic)&amp;#xD;1043-3074 (Linking)&lt;/isbn&gt;&lt;accession-num&gt;24634103&lt;/accession-num&gt;&lt;urls&gt;&lt;related-urls&gt;&lt;url&gt;http://www.ncbi.nlm.nih.gov/pubmed/24634103&lt;/url&gt;&lt;/related-urls&gt;&lt;/urls&gt;&lt;electronic-resource-num&gt;10.1002/hed.23693&lt;/electronic-resource-num&gt;&lt;/record&gt;&lt;/Cite&gt;&lt;/EndNote&gt;</w:instrText>
      </w:r>
      <w:r w:rsidR="00DD3E5A" w:rsidRPr="00DB3822">
        <w:rPr>
          <w:rFonts w:ascii="Book Antiqua" w:hAnsi="Book Antiqua" w:cs="Times New Roman"/>
          <w:color w:val="000000"/>
          <w:sz w:val="24"/>
          <w:szCs w:val="24"/>
        </w:rPr>
        <w:fldChar w:fldCharType="separate"/>
      </w:r>
      <w:r w:rsidR="00F3058F" w:rsidRPr="00DB3822">
        <w:rPr>
          <w:rFonts w:ascii="Book Antiqua" w:hAnsi="Book Antiqua" w:cs="Times New Roman"/>
          <w:noProof/>
          <w:color w:val="000000"/>
          <w:sz w:val="24"/>
          <w:szCs w:val="24"/>
          <w:vertAlign w:val="superscript"/>
        </w:rPr>
        <w:t>[</w:t>
      </w:r>
      <w:hyperlink w:anchor="_ENREF_14" w:tooltip="Nagelkerke, 2014 #307" w:history="1">
        <w:r w:rsidR="00EB63C4" w:rsidRPr="00DB3822">
          <w:rPr>
            <w:rFonts w:ascii="Book Antiqua" w:hAnsi="Book Antiqua" w:cs="Times New Roman"/>
            <w:noProof/>
            <w:color w:val="000000"/>
            <w:sz w:val="24"/>
            <w:szCs w:val="24"/>
            <w:vertAlign w:val="superscript"/>
          </w:rPr>
          <w:t>14</w:t>
        </w:r>
      </w:hyperlink>
      <w:r w:rsidR="00F3058F" w:rsidRPr="00DB3822">
        <w:rPr>
          <w:rFonts w:ascii="Book Antiqua" w:hAnsi="Book Antiqua" w:cs="Times New Roman"/>
          <w:noProof/>
          <w:color w:val="000000"/>
          <w:sz w:val="24"/>
          <w:szCs w:val="24"/>
          <w:vertAlign w:val="superscript"/>
        </w:rPr>
        <w:t>]</w:t>
      </w:r>
      <w:r w:rsidR="00DD3E5A" w:rsidRPr="00DB3822">
        <w:rPr>
          <w:rFonts w:ascii="Book Antiqua" w:hAnsi="Book Antiqua" w:cs="Times New Roman"/>
          <w:color w:val="000000"/>
          <w:sz w:val="24"/>
          <w:szCs w:val="24"/>
        </w:rPr>
        <w:fldChar w:fldCharType="end"/>
      </w:r>
      <w:r w:rsidRPr="00DB3822">
        <w:rPr>
          <w:rFonts w:ascii="Book Antiqua" w:hAnsi="Book Antiqua" w:cs="Times New Roman"/>
          <w:color w:val="000000"/>
          <w:sz w:val="24"/>
          <w:szCs w:val="24"/>
        </w:rPr>
        <w:t xml:space="preserve">. </w:t>
      </w:r>
      <w:bookmarkStart w:id="191" w:name="OLE_LINK50"/>
      <w:bookmarkStart w:id="192" w:name="OLE_LINK51"/>
      <w:r w:rsidRPr="00DB3822">
        <w:rPr>
          <w:rFonts w:ascii="Book Antiqua" w:hAnsi="Book Antiqua" w:cs="Times New Roman"/>
          <w:color w:val="000000"/>
          <w:sz w:val="24"/>
          <w:szCs w:val="24"/>
        </w:rPr>
        <w:t>In cellular adaptation to tumor GD, the GD activates cell survival through PERK-dependent ATF4 expression.</w:t>
      </w:r>
      <w:bookmarkEnd w:id="191"/>
      <w:bookmarkEnd w:id="192"/>
      <w:r w:rsidRPr="00DB3822">
        <w:rPr>
          <w:rFonts w:ascii="Book Antiqua" w:hAnsi="Book Antiqua" w:cs="Times New Roman"/>
          <w:color w:val="000000"/>
          <w:sz w:val="24"/>
          <w:szCs w:val="24"/>
        </w:rPr>
        <w:t xml:space="preserve"> In addition, our previous works revealed that GD and amino acid deprivation promote tumor angiogenesis through </w:t>
      </w:r>
      <w:r w:rsidRPr="00DB3822">
        <w:rPr>
          <w:rFonts w:ascii="Book Antiqua" w:eastAsia="AdvP8C43" w:hAnsi="Book Antiqua" w:cs="Times New Roman"/>
          <w:color w:val="231F20"/>
          <w:sz w:val="24"/>
          <w:szCs w:val="24"/>
        </w:rPr>
        <w:t xml:space="preserve">activating </w:t>
      </w:r>
      <w:proofErr w:type="gramStart"/>
      <w:r w:rsidR="001A3FD6">
        <w:rPr>
          <w:rFonts w:ascii="Book Antiqua" w:hAnsi="Book Antiqua" w:cs="Times New Roman"/>
          <w:color w:val="000000"/>
          <w:sz w:val="24"/>
          <w:szCs w:val="24"/>
        </w:rPr>
        <w:t>ATF4</w:t>
      </w:r>
      <w:proofErr w:type="gramEnd"/>
      <w:r w:rsidR="00DD3E5A" w:rsidRPr="00DB3822">
        <w:rPr>
          <w:rFonts w:ascii="Book Antiqua" w:hAnsi="Book Antiqua" w:cs="Times New Roman"/>
          <w:color w:val="000000"/>
          <w:sz w:val="24"/>
          <w:szCs w:val="24"/>
        </w:rPr>
        <w:fldChar w:fldCharType="begin">
          <w:fldData xml:space="preserve">PEVuZE5vdGU+PENpdGU+PEF1dGhvcj5XYW5nPC9BdXRob3I+PFllYXI+MjAxMjwvWWVhcj48UmVj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</w:fldData>
        </w:fldChar>
      </w:r>
      <w:r w:rsidR="00F3058F" w:rsidRPr="00DB3822">
        <w:rPr>
          <w:rFonts w:ascii="Book Antiqua" w:hAnsi="Book Antiqua" w:cs="Times New Roman"/>
          <w:color w:val="000000"/>
          <w:sz w:val="24"/>
          <w:szCs w:val="24"/>
        </w:rPr>
        <w:instrText xml:space="preserve"> ADDIN EN.CITE </w:instrText>
      </w:r>
      <w:r w:rsidR="00DD3E5A" w:rsidRPr="00DB3822">
        <w:rPr>
          <w:rFonts w:ascii="Book Antiqua" w:hAnsi="Book Antiqua" w:cs="Times New Roman"/>
          <w:color w:val="000000"/>
          <w:sz w:val="24"/>
          <w:szCs w:val="24"/>
        </w:rPr>
        <w:fldChar w:fldCharType="begin">
          <w:fldData xml:space="preserve">PEVuZE5vdGU+PENpdGU+PEF1dGhvcj5XYW5nPC9BdXRob3I+PFllYXI+MjAxMjwvWWVhcj48UmVj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</w:fldData>
        </w:fldChar>
      </w:r>
      <w:r w:rsidR="00F3058F" w:rsidRPr="00DB3822">
        <w:rPr>
          <w:rFonts w:ascii="Book Antiqua" w:hAnsi="Book Antiqua" w:cs="Times New Roman"/>
          <w:color w:val="000000"/>
          <w:sz w:val="24"/>
          <w:szCs w:val="24"/>
        </w:rPr>
        <w:instrText xml:space="preserve"> ADDIN EN.CITE.DATA </w:instrText>
      </w:r>
      <w:r w:rsidR="00DD3E5A" w:rsidRPr="00DB3822">
        <w:rPr>
          <w:rFonts w:ascii="Book Antiqua" w:hAnsi="Book Antiqua" w:cs="Times New Roman"/>
          <w:color w:val="000000"/>
          <w:sz w:val="24"/>
          <w:szCs w:val="24"/>
        </w:rPr>
      </w:r>
      <w:r w:rsidR="00DD3E5A" w:rsidRPr="00DB3822">
        <w:rPr>
          <w:rFonts w:ascii="Book Antiqua" w:hAnsi="Book Antiqua" w:cs="Times New Roman"/>
          <w:color w:val="000000"/>
          <w:sz w:val="24"/>
          <w:szCs w:val="24"/>
        </w:rPr>
        <w:fldChar w:fldCharType="end"/>
      </w:r>
      <w:r w:rsidR="00DD3E5A" w:rsidRPr="00DB3822">
        <w:rPr>
          <w:rFonts w:ascii="Book Antiqua" w:hAnsi="Book Antiqua" w:cs="Times New Roman"/>
          <w:color w:val="000000"/>
          <w:sz w:val="24"/>
          <w:szCs w:val="24"/>
        </w:rPr>
      </w:r>
      <w:r w:rsidR="00DD3E5A" w:rsidRPr="00DB3822">
        <w:rPr>
          <w:rFonts w:ascii="Book Antiqua" w:hAnsi="Book Antiqua" w:cs="Times New Roman"/>
          <w:color w:val="000000"/>
          <w:sz w:val="24"/>
          <w:szCs w:val="24"/>
        </w:rPr>
        <w:fldChar w:fldCharType="separate"/>
      </w:r>
      <w:r w:rsidR="00F3058F" w:rsidRPr="00DB3822">
        <w:rPr>
          <w:rFonts w:ascii="Book Antiqua" w:hAnsi="Book Antiqua" w:cs="Times New Roman"/>
          <w:noProof/>
          <w:color w:val="000000"/>
          <w:sz w:val="24"/>
          <w:szCs w:val="24"/>
          <w:vertAlign w:val="superscript"/>
        </w:rPr>
        <w:t>[</w:t>
      </w:r>
      <w:hyperlink w:anchor="_ENREF_8" w:tooltip="Wang, 2012 #432" w:history="1">
        <w:r w:rsidR="00EB63C4" w:rsidRPr="00DB3822">
          <w:rPr>
            <w:rFonts w:ascii="Book Antiqua" w:hAnsi="Book Antiqua" w:cs="Times New Roman"/>
            <w:noProof/>
            <w:color w:val="000000"/>
            <w:sz w:val="24"/>
            <w:szCs w:val="24"/>
            <w:vertAlign w:val="superscript"/>
          </w:rPr>
          <w:t>8</w:t>
        </w:r>
      </w:hyperlink>
      <w:r w:rsidR="001A3FD6">
        <w:rPr>
          <w:rFonts w:ascii="Book Antiqua" w:hAnsi="Book Antiqua" w:cs="Times New Roman"/>
          <w:noProof/>
          <w:color w:val="000000"/>
          <w:sz w:val="24"/>
          <w:szCs w:val="24"/>
          <w:vertAlign w:val="superscript"/>
        </w:rPr>
        <w:t>,</w:t>
      </w:r>
      <w:hyperlink w:anchor="_ENREF_9" w:tooltip="Wang, 2013 #347" w:history="1">
        <w:r w:rsidR="00EB63C4" w:rsidRPr="00DB3822">
          <w:rPr>
            <w:rFonts w:ascii="Book Antiqua" w:hAnsi="Book Antiqua" w:cs="Times New Roman"/>
            <w:noProof/>
            <w:color w:val="000000"/>
            <w:sz w:val="24"/>
            <w:szCs w:val="24"/>
            <w:vertAlign w:val="superscript"/>
          </w:rPr>
          <w:t>9</w:t>
        </w:r>
      </w:hyperlink>
      <w:r w:rsidR="00F3058F" w:rsidRPr="00DB3822">
        <w:rPr>
          <w:rFonts w:ascii="Book Antiqua" w:hAnsi="Book Antiqua" w:cs="Times New Roman"/>
          <w:noProof/>
          <w:color w:val="000000"/>
          <w:sz w:val="24"/>
          <w:szCs w:val="24"/>
          <w:vertAlign w:val="superscript"/>
        </w:rPr>
        <w:t>]</w:t>
      </w:r>
      <w:r w:rsidR="00DD3E5A" w:rsidRPr="00DB3822">
        <w:rPr>
          <w:rFonts w:ascii="Book Antiqua" w:hAnsi="Book Antiqua" w:cs="Times New Roman"/>
          <w:color w:val="000000"/>
          <w:sz w:val="24"/>
          <w:szCs w:val="24"/>
        </w:rPr>
        <w:fldChar w:fldCharType="end"/>
      </w:r>
      <w:r w:rsidRPr="00DB3822">
        <w:rPr>
          <w:rFonts w:ascii="Book Antiqua" w:hAnsi="Book Antiqua" w:cs="Times New Roman"/>
          <w:color w:val="000000"/>
          <w:sz w:val="24"/>
          <w:szCs w:val="24"/>
        </w:rPr>
        <w:t>. Accumulated data strongly suggest that ATF4 is an important gene in regulating tumor survival under stress conditions, but the functional relationship</w:t>
      </w:r>
      <w:r w:rsidR="00895475" w:rsidRPr="00DB3822">
        <w:rPr>
          <w:rFonts w:ascii="Book Antiqua" w:hAnsi="Book Antiqua" w:cs="Times New Roman"/>
          <w:color w:val="000000"/>
          <w:sz w:val="24"/>
          <w:szCs w:val="24"/>
        </w:rPr>
        <w:t>s</w:t>
      </w:r>
      <w:r w:rsidRPr="00DB3822">
        <w:rPr>
          <w:rFonts w:ascii="Book Antiqua" w:hAnsi="Book Antiqua" w:cs="Times New Roman"/>
          <w:color w:val="000000"/>
          <w:sz w:val="24"/>
          <w:szCs w:val="24"/>
        </w:rPr>
        <w:t xml:space="preserve"> among cell drug resistance, ATF4 </w:t>
      </w:r>
      <w:r w:rsidRPr="00DB3822">
        <w:rPr>
          <w:rFonts w:ascii="Book Antiqua" w:hAnsi="Book Antiqua" w:cs="Times New Roman"/>
          <w:color w:val="000000"/>
          <w:sz w:val="24"/>
          <w:szCs w:val="24"/>
        </w:rPr>
        <w:lastRenderedPageBreak/>
        <w:t xml:space="preserve">and GD in </w:t>
      </w:r>
      <w:r w:rsidRPr="00DB3822">
        <w:rPr>
          <w:rFonts w:ascii="Book Antiqua" w:eastAsia="AdvP8C43" w:hAnsi="Book Antiqua" w:cs="Times New Roman"/>
          <w:color w:val="231F20"/>
          <w:sz w:val="24"/>
          <w:szCs w:val="24"/>
        </w:rPr>
        <w:t xml:space="preserve">CRC </w:t>
      </w:r>
      <w:r w:rsidR="00895475" w:rsidRPr="00DB3822">
        <w:rPr>
          <w:rFonts w:ascii="Book Antiqua" w:eastAsia="AdvP8C43" w:hAnsi="Book Antiqua" w:cs="Times New Roman"/>
          <w:color w:val="231F20"/>
          <w:sz w:val="24"/>
          <w:szCs w:val="24"/>
        </w:rPr>
        <w:t xml:space="preserve">has not been </w:t>
      </w:r>
      <w:r w:rsidR="005E7B39" w:rsidRPr="00DB3822">
        <w:rPr>
          <w:rFonts w:ascii="Book Antiqua" w:eastAsia="AdvP8C43" w:hAnsi="Book Antiqua" w:cs="Times New Roman"/>
          <w:color w:val="231F20"/>
          <w:sz w:val="24"/>
          <w:szCs w:val="24"/>
        </w:rPr>
        <w:t>fully</w:t>
      </w:r>
      <w:r w:rsidRPr="00DB3822">
        <w:rPr>
          <w:rFonts w:ascii="Book Antiqua" w:eastAsia="AdvP8C43" w:hAnsi="Book Antiqua" w:cs="Times New Roman"/>
          <w:color w:val="231F20"/>
          <w:sz w:val="24"/>
          <w:szCs w:val="24"/>
        </w:rPr>
        <w:t xml:space="preserve"> elucidated</w:t>
      </w:r>
      <w:r w:rsidRPr="00DB3822">
        <w:rPr>
          <w:rFonts w:ascii="Book Antiqua" w:hAnsi="Book Antiqua" w:cs="Times New Roman"/>
          <w:color w:val="000000"/>
          <w:sz w:val="24"/>
          <w:szCs w:val="24"/>
        </w:rPr>
        <w:t>.</w:t>
      </w:r>
    </w:p>
    <w:p w:rsidR="002514F5" w:rsidRPr="00DB3822" w:rsidRDefault="00233AA6" w:rsidP="007A45EC">
      <w:pPr>
        <w:adjustRightInd w:val="0"/>
        <w:snapToGrid w:val="0"/>
        <w:spacing w:line="360" w:lineRule="auto"/>
        <w:ind w:firstLineChars="100" w:firstLine="240"/>
        <w:rPr>
          <w:rFonts w:ascii="Book Antiqua" w:hAnsi="Book Antiqua" w:cs="Times New Roman"/>
          <w:color w:val="000000"/>
          <w:sz w:val="24"/>
          <w:szCs w:val="24"/>
        </w:rPr>
      </w:pPr>
      <w:r w:rsidRPr="00DB3822">
        <w:rPr>
          <w:rFonts w:ascii="Book Antiqua" w:hAnsi="Book Antiqua" w:cs="Times New Roman"/>
          <w:color w:val="000000"/>
          <w:sz w:val="24"/>
          <w:szCs w:val="24"/>
        </w:rPr>
        <w:t xml:space="preserve">In this study, we investigated whether and how GD affects drug </w:t>
      </w:r>
      <w:proofErr w:type="spellStart"/>
      <w:r w:rsidRPr="00DB3822">
        <w:rPr>
          <w:rFonts w:ascii="Book Antiqua" w:hAnsi="Book Antiqua" w:cs="Times New Roman"/>
          <w:color w:val="000000"/>
          <w:sz w:val="24"/>
          <w:szCs w:val="24"/>
        </w:rPr>
        <w:t>resisistance</w:t>
      </w:r>
      <w:proofErr w:type="spellEnd"/>
      <w:r w:rsidRPr="00DB3822">
        <w:rPr>
          <w:rFonts w:ascii="Book Antiqua" w:hAnsi="Book Antiqua" w:cs="Times New Roman"/>
          <w:color w:val="000000"/>
          <w:sz w:val="24"/>
          <w:szCs w:val="24"/>
        </w:rPr>
        <w:t xml:space="preserve"> and </w:t>
      </w:r>
      <w:r w:rsidR="00030E8E" w:rsidRPr="00DB3822">
        <w:rPr>
          <w:rFonts w:ascii="Book Antiqua" w:hAnsi="Book Antiqua" w:cs="Times New Roman"/>
          <w:color w:val="000000"/>
          <w:sz w:val="24"/>
          <w:szCs w:val="24"/>
        </w:rPr>
        <w:t>apoptosis</w:t>
      </w:r>
      <w:r w:rsidRPr="00DB3822">
        <w:rPr>
          <w:rFonts w:ascii="Book Antiqua" w:hAnsi="Book Antiqua" w:cs="Times New Roman"/>
          <w:color w:val="000000"/>
          <w:sz w:val="24"/>
          <w:szCs w:val="24"/>
        </w:rPr>
        <w:t xml:space="preserve"> in CRC cells, and revealed that GD induces drug resistance and apoptosis inhibition by activating PERK/ATF4 signaling pathway. </w:t>
      </w:r>
    </w:p>
    <w:p w:rsidR="007A2F16" w:rsidRPr="00DB3822" w:rsidRDefault="007A2F16" w:rsidP="007A45EC">
      <w:pPr>
        <w:adjustRightInd w:val="0"/>
        <w:snapToGrid w:val="0"/>
        <w:spacing w:line="360" w:lineRule="auto"/>
        <w:ind w:firstLineChars="100" w:firstLine="240"/>
        <w:rPr>
          <w:rFonts w:ascii="Book Antiqua" w:hAnsi="Book Antiqua" w:cs="Times New Roman"/>
          <w:color w:val="000000"/>
          <w:sz w:val="24"/>
          <w:szCs w:val="24"/>
        </w:rPr>
      </w:pPr>
    </w:p>
    <w:p w:rsidR="007A2F16" w:rsidRPr="00DB3822" w:rsidRDefault="00F83249" w:rsidP="007A45EC">
      <w:pPr>
        <w:adjustRightInd w:val="0"/>
        <w:snapToGrid w:val="0"/>
        <w:spacing w:line="360" w:lineRule="auto"/>
        <w:rPr>
          <w:rFonts w:ascii="Book Antiqua" w:hAnsi="Book Antiqua" w:cs="Times New Roman"/>
          <w:b/>
          <w:bCs/>
          <w:color w:val="2B2B2B"/>
          <w:sz w:val="24"/>
          <w:szCs w:val="24"/>
          <w:shd w:val="clear" w:color="auto" w:fill="FAFAFA"/>
        </w:rPr>
      </w:pPr>
      <w:r w:rsidRPr="00DB3822">
        <w:rPr>
          <w:rFonts w:ascii="Book Antiqua" w:hAnsi="Book Antiqua" w:cs="Times New Roman"/>
          <w:b/>
          <w:bCs/>
          <w:color w:val="2B2B2B"/>
          <w:sz w:val="24"/>
          <w:szCs w:val="24"/>
          <w:shd w:val="clear" w:color="auto" w:fill="FAFAFA"/>
        </w:rPr>
        <w:t>MATERIALS AND METHODS</w:t>
      </w:r>
    </w:p>
    <w:p w:rsidR="007A2F16" w:rsidRPr="00DB3822" w:rsidRDefault="007A2F16" w:rsidP="007A45EC">
      <w:pPr>
        <w:adjustRightInd w:val="0"/>
        <w:snapToGrid w:val="0"/>
        <w:spacing w:line="360" w:lineRule="auto"/>
        <w:rPr>
          <w:rFonts w:ascii="Book Antiqua" w:hAnsi="Book Antiqua" w:cs="Times New Roman"/>
          <w:b/>
          <w:bCs/>
          <w:i/>
          <w:color w:val="2B2B2B"/>
          <w:sz w:val="24"/>
          <w:szCs w:val="24"/>
          <w:shd w:val="clear" w:color="auto" w:fill="FAFAFA"/>
        </w:rPr>
      </w:pPr>
      <w:r w:rsidRPr="00DB3822">
        <w:rPr>
          <w:rFonts w:ascii="Book Antiqua" w:hAnsi="Book Antiqua" w:cs="Times New Roman"/>
          <w:b/>
          <w:bCs/>
          <w:i/>
          <w:color w:val="2B2B2B"/>
          <w:sz w:val="24"/>
          <w:szCs w:val="24"/>
          <w:shd w:val="clear" w:color="auto" w:fill="FAFAFA"/>
        </w:rPr>
        <w:t xml:space="preserve">Cell lines </w:t>
      </w:r>
    </w:p>
    <w:p w:rsidR="007A2F16" w:rsidRPr="00DB3822" w:rsidRDefault="007A2F16" w:rsidP="007A45EC">
      <w:pPr>
        <w:adjustRightInd w:val="0"/>
        <w:snapToGrid w:val="0"/>
        <w:spacing w:line="360" w:lineRule="auto"/>
        <w:rPr>
          <w:rFonts w:ascii="Book Antiqua" w:hAnsi="Book Antiqua" w:cs="Times New Roman"/>
          <w:color w:val="000000"/>
          <w:sz w:val="24"/>
          <w:szCs w:val="24"/>
        </w:rPr>
      </w:pPr>
      <w:r w:rsidRPr="00DB3822">
        <w:rPr>
          <w:rFonts w:ascii="Book Antiqua" w:eastAsia="AdvP8C43" w:hAnsi="Book Antiqua" w:cs="Times New Roman"/>
          <w:color w:val="231F20"/>
          <w:sz w:val="24"/>
          <w:szCs w:val="24"/>
        </w:rPr>
        <w:t xml:space="preserve">Human CRC cell lines HCT116, </w:t>
      </w:r>
      <w:proofErr w:type="spellStart"/>
      <w:r w:rsidRPr="00DB3822">
        <w:rPr>
          <w:rFonts w:ascii="Book Antiqua" w:eastAsia="AdvP8C43" w:hAnsi="Book Antiqua" w:cs="Times New Roman"/>
          <w:color w:val="231F20"/>
          <w:sz w:val="24"/>
          <w:szCs w:val="24"/>
        </w:rPr>
        <w:t>LoVo</w:t>
      </w:r>
      <w:proofErr w:type="spellEnd"/>
      <w:r w:rsidRPr="00DB3822">
        <w:rPr>
          <w:rFonts w:ascii="Book Antiqua" w:eastAsia="AdvP8C43" w:hAnsi="Book Antiqua" w:cs="Times New Roman"/>
          <w:color w:val="231F20"/>
          <w:sz w:val="24"/>
          <w:szCs w:val="24"/>
        </w:rPr>
        <w:t xml:space="preserve">, HT-29 and DLD1 were obtained from ATCC. All cells were cultured in </w:t>
      </w:r>
      <w:bookmarkStart w:id="193" w:name="OLE_LINK13"/>
      <w:bookmarkStart w:id="194" w:name="OLE_LINK14"/>
      <w:r w:rsidRPr="00DB3822">
        <w:rPr>
          <w:rFonts w:ascii="Book Antiqua" w:eastAsia="AdvP8C43" w:hAnsi="Book Antiqua" w:cs="Times New Roman"/>
          <w:color w:val="231F20"/>
          <w:sz w:val="24"/>
          <w:szCs w:val="24"/>
        </w:rPr>
        <w:t>DMEM</w:t>
      </w:r>
      <w:bookmarkEnd w:id="193"/>
      <w:bookmarkEnd w:id="194"/>
      <w:r w:rsidRPr="00DB3822">
        <w:rPr>
          <w:rFonts w:ascii="Book Antiqua" w:eastAsia="AdvP8C43" w:hAnsi="Book Antiqua" w:cs="Times New Roman"/>
          <w:color w:val="231F20"/>
          <w:sz w:val="24"/>
          <w:szCs w:val="24"/>
        </w:rPr>
        <w:t xml:space="preserve"> medium</w:t>
      </w:r>
      <w:r w:rsidR="00826AF0" w:rsidRPr="00DB3822">
        <w:rPr>
          <w:rFonts w:ascii="Book Antiqua" w:hAnsi="Book Antiqua" w:cs="Times New Roman"/>
          <w:color w:val="000000"/>
          <w:sz w:val="24"/>
          <w:szCs w:val="24"/>
        </w:rPr>
        <w:t xml:space="preserve"> containing </w:t>
      </w:r>
      <w:proofErr w:type="gramStart"/>
      <w:r w:rsidR="00826AF0" w:rsidRPr="00DB3822">
        <w:rPr>
          <w:rFonts w:ascii="Book Antiqua" w:hAnsi="Book Antiqua" w:cs="Times New Roman"/>
          <w:color w:val="000000"/>
          <w:sz w:val="24"/>
          <w:szCs w:val="24"/>
        </w:rPr>
        <w:t xml:space="preserve">23.05 </w:t>
      </w:r>
      <w:proofErr w:type="spellStart"/>
      <w:r w:rsidR="00826AF0" w:rsidRPr="00DB3822">
        <w:rPr>
          <w:rFonts w:ascii="Book Antiqua" w:hAnsi="Book Antiqua" w:cs="Times New Roman"/>
          <w:color w:val="000000"/>
          <w:sz w:val="24"/>
          <w:szCs w:val="24"/>
        </w:rPr>
        <w:t>mmol</w:t>
      </w:r>
      <w:proofErr w:type="spellEnd"/>
      <w:r w:rsidR="00826AF0" w:rsidRPr="00DB3822">
        <w:rPr>
          <w:rFonts w:ascii="Book Antiqua" w:hAnsi="Book Antiqua" w:cs="Times New Roman"/>
          <w:color w:val="000000"/>
          <w:sz w:val="24"/>
          <w:szCs w:val="24"/>
        </w:rPr>
        <w:t>/</w:t>
      </w:r>
      <w:r w:rsidR="00826AF0" w:rsidRPr="001A3FD6">
        <w:rPr>
          <w:rFonts w:ascii="Book Antiqua" w:hAnsi="Book Antiqua" w:cs="Times New Roman"/>
          <w:caps/>
          <w:color w:val="000000"/>
          <w:sz w:val="24"/>
          <w:szCs w:val="24"/>
        </w:rPr>
        <w:t xml:space="preserve">l </w:t>
      </w:r>
      <w:r w:rsidR="00826AF0" w:rsidRPr="00DB3822">
        <w:rPr>
          <w:rFonts w:ascii="Book Antiqua" w:hAnsi="Book Antiqua" w:cs="Times New Roman"/>
          <w:color w:val="000000"/>
          <w:sz w:val="24"/>
          <w:szCs w:val="24"/>
        </w:rPr>
        <w:t>glucose</w:t>
      </w:r>
      <w:r w:rsidRPr="00DB3822">
        <w:rPr>
          <w:rFonts w:ascii="Book Antiqua" w:eastAsia="AdvP8C43" w:hAnsi="Book Antiqua" w:cs="Times New Roman"/>
          <w:color w:val="231F20"/>
          <w:sz w:val="24"/>
          <w:szCs w:val="24"/>
        </w:rPr>
        <w:t xml:space="preserve"> (</w:t>
      </w:r>
      <w:proofErr w:type="spellStart"/>
      <w:r w:rsidRPr="00DB3822">
        <w:rPr>
          <w:rFonts w:ascii="Book Antiqua" w:eastAsia="AdvP8C43" w:hAnsi="Book Antiqua" w:cs="Times New Roman"/>
          <w:color w:val="231F20"/>
          <w:sz w:val="24"/>
          <w:szCs w:val="24"/>
        </w:rPr>
        <w:t>Hyclone</w:t>
      </w:r>
      <w:proofErr w:type="spellEnd"/>
      <w:r w:rsidRPr="00DB3822">
        <w:rPr>
          <w:rFonts w:ascii="Book Antiqua" w:eastAsia="AdvP8C43" w:hAnsi="Book Antiqua" w:cs="Times New Roman"/>
          <w:color w:val="231F20"/>
          <w:sz w:val="24"/>
          <w:szCs w:val="24"/>
        </w:rPr>
        <w:t>)</w:t>
      </w:r>
      <w:proofErr w:type="gramEnd"/>
      <w:r w:rsidRPr="00DB3822">
        <w:rPr>
          <w:rFonts w:ascii="Book Antiqua" w:eastAsia="AdvP8C43" w:hAnsi="Book Antiqua" w:cs="Times New Roman"/>
          <w:color w:val="231F20"/>
          <w:sz w:val="24"/>
          <w:szCs w:val="24"/>
        </w:rPr>
        <w:t xml:space="preserve"> supplemented with 10% FBS (</w:t>
      </w:r>
      <w:bookmarkStart w:id="195" w:name="OLE_LINK103"/>
      <w:bookmarkStart w:id="196" w:name="OLE_LINK104"/>
      <w:proofErr w:type="spellStart"/>
      <w:r w:rsidRPr="00DB3822">
        <w:rPr>
          <w:rFonts w:ascii="Book Antiqua" w:eastAsia="AdvP8C43" w:hAnsi="Book Antiqua" w:cs="Times New Roman"/>
          <w:color w:val="231F20"/>
          <w:sz w:val="24"/>
          <w:szCs w:val="24"/>
        </w:rPr>
        <w:t>Gibco</w:t>
      </w:r>
      <w:bookmarkEnd w:id="195"/>
      <w:bookmarkEnd w:id="196"/>
      <w:proofErr w:type="spellEnd"/>
      <w:r w:rsidRPr="00DB3822">
        <w:rPr>
          <w:rFonts w:ascii="Book Antiqua" w:eastAsia="AdvP8C43" w:hAnsi="Book Antiqua" w:cs="Times New Roman"/>
          <w:color w:val="231F20"/>
          <w:sz w:val="24"/>
          <w:szCs w:val="24"/>
        </w:rPr>
        <w:t>) and penicillin/streptomycin at 37 °C and 5% CO</w:t>
      </w:r>
      <w:r w:rsidRPr="00DB3822">
        <w:rPr>
          <w:rFonts w:ascii="Book Antiqua" w:eastAsia="AdvP8C43" w:hAnsi="Book Antiqua" w:cs="Times New Roman"/>
          <w:color w:val="231F20"/>
          <w:sz w:val="24"/>
          <w:szCs w:val="24"/>
          <w:vertAlign w:val="subscript"/>
        </w:rPr>
        <w:t>2</w:t>
      </w:r>
      <w:r w:rsidRPr="00DB3822">
        <w:rPr>
          <w:rFonts w:ascii="Book Antiqua" w:eastAsia="AdvP8C43" w:hAnsi="Book Antiqua" w:cs="Times New Roman"/>
          <w:color w:val="231F20"/>
          <w:sz w:val="24"/>
          <w:szCs w:val="24"/>
        </w:rPr>
        <w:t xml:space="preserve"> in a humidified incubator.</w:t>
      </w:r>
    </w:p>
    <w:p w:rsidR="007A2F16" w:rsidRPr="00DB3822" w:rsidRDefault="007A2F16" w:rsidP="007A45EC">
      <w:pPr>
        <w:adjustRightInd w:val="0"/>
        <w:snapToGrid w:val="0"/>
        <w:spacing w:line="360" w:lineRule="auto"/>
        <w:rPr>
          <w:rFonts w:ascii="Book Antiqua" w:hAnsi="Book Antiqua" w:cs="Times New Roman"/>
          <w:color w:val="000000"/>
          <w:sz w:val="24"/>
          <w:szCs w:val="24"/>
        </w:rPr>
      </w:pPr>
    </w:p>
    <w:p w:rsidR="007A2F16" w:rsidRPr="00DB3822" w:rsidRDefault="007A2F16" w:rsidP="007A45EC">
      <w:pPr>
        <w:adjustRightInd w:val="0"/>
        <w:snapToGrid w:val="0"/>
        <w:spacing w:line="360" w:lineRule="auto"/>
        <w:rPr>
          <w:rFonts w:ascii="Book Antiqua" w:hAnsi="Book Antiqua" w:cs="Times New Roman"/>
          <w:b/>
          <w:i/>
          <w:color w:val="000000"/>
          <w:sz w:val="24"/>
          <w:szCs w:val="24"/>
        </w:rPr>
      </w:pPr>
      <w:r w:rsidRPr="00DB3822">
        <w:rPr>
          <w:rFonts w:ascii="Book Antiqua" w:hAnsi="Book Antiqua" w:cs="Times New Roman"/>
          <w:b/>
          <w:i/>
          <w:color w:val="000000"/>
          <w:sz w:val="24"/>
          <w:szCs w:val="24"/>
        </w:rPr>
        <w:t>GD treatment</w:t>
      </w:r>
    </w:p>
    <w:p w:rsidR="007A2F16" w:rsidRPr="00DB3822" w:rsidRDefault="007A2F16" w:rsidP="007A45EC">
      <w:pPr>
        <w:adjustRightInd w:val="0"/>
        <w:snapToGrid w:val="0"/>
        <w:spacing w:line="360" w:lineRule="auto"/>
        <w:rPr>
          <w:rFonts w:ascii="Book Antiqua" w:hAnsi="Book Antiqua" w:cs="Times New Roman"/>
          <w:color w:val="000000"/>
          <w:sz w:val="24"/>
          <w:szCs w:val="24"/>
        </w:rPr>
      </w:pPr>
      <w:r w:rsidRPr="00DB3822">
        <w:rPr>
          <w:rFonts w:ascii="Book Antiqua" w:hAnsi="Book Antiqua" w:cs="Times New Roman"/>
          <w:color w:val="000000"/>
          <w:sz w:val="24"/>
          <w:szCs w:val="24"/>
        </w:rPr>
        <w:t xml:space="preserve">To mimic the GD condition of tumor </w:t>
      </w:r>
      <w:r w:rsidRPr="00DB3822">
        <w:rPr>
          <w:rFonts w:ascii="Book Antiqua" w:eastAsia="AdvP8C43" w:hAnsi="Book Antiqua" w:cs="Times New Roman"/>
          <w:color w:val="231F20"/>
          <w:sz w:val="24"/>
          <w:szCs w:val="24"/>
        </w:rPr>
        <w:t>microenvironment</w:t>
      </w:r>
      <w:r w:rsidRPr="00DB3822">
        <w:rPr>
          <w:rFonts w:ascii="Book Antiqua" w:hAnsi="Book Antiqua" w:cs="Times New Roman"/>
          <w:color w:val="000000"/>
          <w:sz w:val="24"/>
          <w:szCs w:val="24"/>
        </w:rPr>
        <w:t xml:space="preserve">, </w:t>
      </w:r>
      <w:r w:rsidRPr="00DB3822">
        <w:rPr>
          <w:rFonts w:ascii="Book Antiqua" w:eastAsia="AdvP8C43" w:hAnsi="Book Antiqua" w:cs="Times New Roman"/>
          <w:color w:val="231F20"/>
          <w:sz w:val="24"/>
          <w:szCs w:val="24"/>
        </w:rPr>
        <w:t xml:space="preserve">HCT116 and </w:t>
      </w:r>
      <w:proofErr w:type="spellStart"/>
      <w:r w:rsidRPr="00DB3822">
        <w:rPr>
          <w:rFonts w:ascii="Book Antiqua" w:eastAsia="AdvP8C43" w:hAnsi="Book Antiqua" w:cs="Times New Roman"/>
          <w:color w:val="231F20"/>
          <w:sz w:val="24"/>
          <w:szCs w:val="24"/>
        </w:rPr>
        <w:t>LoVo</w:t>
      </w:r>
      <w:proofErr w:type="spellEnd"/>
      <w:r w:rsidRPr="00DB3822">
        <w:rPr>
          <w:rFonts w:ascii="Book Antiqua" w:hAnsi="Book Antiqua" w:cs="Times New Roman"/>
          <w:color w:val="000000"/>
          <w:sz w:val="24"/>
          <w:szCs w:val="24"/>
        </w:rPr>
        <w:t xml:space="preserve"> cells were incubated for 48 h in </w:t>
      </w:r>
      <w:r w:rsidRPr="00DB3822">
        <w:rPr>
          <w:rFonts w:ascii="Book Antiqua" w:eastAsia="AdvP8C43" w:hAnsi="Book Antiqua" w:cs="Times New Roman"/>
          <w:color w:val="231F20"/>
          <w:sz w:val="24"/>
          <w:szCs w:val="24"/>
        </w:rPr>
        <w:t>DMEM</w:t>
      </w:r>
      <w:r w:rsidRPr="00DB3822">
        <w:rPr>
          <w:rFonts w:ascii="Book Antiqua" w:hAnsi="Book Antiqua" w:cs="Times New Roman"/>
          <w:color w:val="000000"/>
          <w:sz w:val="24"/>
          <w:szCs w:val="24"/>
        </w:rPr>
        <w:t xml:space="preserve"> medium containing 1.5 </w:t>
      </w:r>
      <w:proofErr w:type="spellStart"/>
      <w:r w:rsidRPr="00DB3822">
        <w:rPr>
          <w:rFonts w:ascii="Book Antiqua" w:hAnsi="Book Antiqua" w:cs="Times New Roman"/>
          <w:color w:val="000000"/>
          <w:sz w:val="24"/>
          <w:szCs w:val="24"/>
        </w:rPr>
        <w:t>mmol</w:t>
      </w:r>
      <w:proofErr w:type="spellEnd"/>
      <w:r w:rsidRPr="00DB3822">
        <w:rPr>
          <w:rFonts w:ascii="Book Antiqua" w:hAnsi="Book Antiqua" w:cs="Times New Roman"/>
          <w:color w:val="000000"/>
          <w:sz w:val="24"/>
          <w:szCs w:val="24"/>
        </w:rPr>
        <w:t>/</w:t>
      </w:r>
      <w:r w:rsidRPr="001A3FD6">
        <w:rPr>
          <w:rFonts w:ascii="Book Antiqua" w:hAnsi="Book Antiqua" w:cs="Times New Roman"/>
          <w:caps/>
          <w:color w:val="000000"/>
          <w:sz w:val="24"/>
          <w:szCs w:val="24"/>
        </w:rPr>
        <w:t xml:space="preserve">l </w:t>
      </w:r>
      <w:r w:rsidRPr="00DB3822">
        <w:rPr>
          <w:rFonts w:ascii="Book Antiqua" w:hAnsi="Book Antiqua" w:cs="Times New Roman"/>
          <w:color w:val="000000"/>
          <w:sz w:val="24"/>
          <w:szCs w:val="24"/>
        </w:rPr>
        <w:t>glucose and 10% FBS</w:t>
      </w:r>
      <w:r w:rsidR="00DA0C3F" w:rsidRPr="00DB3822">
        <w:rPr>
          <w:rFonts w:ascii="Book Antiqua" w:hAnsi="Book Antiqua" w:cs="Times New Roman"/>
          <w:color w:val="000000"/>
          <w:sz w:val="24"/>
          <w:szCs w:val="24"/>
        </w:rPr>
        <w:t xml:space="preserve"> </w:t>
      </w:r>
      <w:r w:rsidR="0069786D" w:rsidRPr="00DB3822">
        <w:rPr>
          <w:rFonts w:ascii="Book Antiqua" w:hAnsi="Book Antiqua" w:cs="Times New Roman"/>
          <w:color w:val="000000"/>
          <w:sz w:val="24"/>
          <w:szCs w:val="24"/>
        </w:rPr>
        <w:t xml:space="preserve">containing </w:t>
      </w:r>
      <w:r w:rsidR="00315CE9" w:rsidRPr="00DB3822">
        <w:rPr>
          <w:rFonts w:ascii="Book Antiqua" w:hAnsi="Book Antiqua" w:cs="Times New Roman"/>
          <w:color w:val="000000"/>
          <w:sz w:val="24"/>
          <w:szCs w:val="24"/>
        </w:rPr>
        <w:t xml:space="preserve">about </w:t>
      </w:r>
      <w:r w:rsidR="0069786D" w:rsidRPr="00DB3822">
        <w:rPr>
          <w:rFonts w:ascii="Book Antiqua" w:hAnsi="Book Antiqua" w:cs="Times New Roman"/>
          <w:color w:val="000000"/>
          <w:sz w:val="24"/>
          <w:szCs w:val="24"/>
        </w:rPr>
        <w:t>0</w:t>
      </w:r>
      <w:r w:rsidR="00DA0C3F" w:rsidRPr="00DB3822">
        <w:rPr>
          <w:rFonts w:ascii="Book Antiqua" w:hAnsi="Book Antiqua" w:cs="Times New Roman"/>
          <w:color w:val="000000"/>
          <w:sz w:val="24"/>
          <w:szCs w:val="24"/>
        </w:rPr>
        <w:t xml:space="preserve">.5 </w:t>
      </w:r>
      <w:proofErr w:type="spellStart"/>
      <w:r w:rsidR="00DA0C3F" w:rsidRPr="00DB3822">
        <w:rPr>
          <w:rFonts w:ascii="Book Antiqua" w:hAnsi="Book Antiqua" w:cs="Times New Roman"/>
          <w:color w:val="000000"/>
          <w:sz w:val="24"/>
          <w:szCs w:val="24"/>
        </w:rPr>
        <w:t>mmol</w:t>
      </w:r>
      <w:proofErr w:type="spellEnd"/>
      <w:r w:rsidR="00DA0C3F" w:rsidRPr="00DB3822">
        <w:rPr>
          <w:rFonts w:ascii="Book Antiqua" w:hAnsi="Book Antiqua" w:cs="Times New Roman"/>
          <w:color w:val="000000"/>
          <w:sz w:val="24"/>
          <w:szCs w:val="24"/>
        </w:rPr>
        <w:t>/</w:t>
      </w:r>
      <w:r w:rsidR="00DA0C3F" w:rsidRPr="001A3FD6">
        <w:rPr>
          <w:rFonts w:ascii="Book Antiqua" w:hAnsi="Book Antiqua" w:cs="Times New Roman"/>
          <w:caps/>
          <w:color w:val="000000"/>
          <w:sz w:val="24"/>
          <w:szCs w:val="24"/>
        </w:rPr>
        <w:t>l</w:t>
      </w:r>
      <w:r w:rsidR="00DA0C3F" w:rsidRPr="00DB3822">
        <w:rPr>
          <w:rFonts w:ascii="Book Antiqua" w:hAnsi="Book Antiqua" w:cs="Times New Roman"/>
          <w:color w:val="000000"/>
          <w:sz w:val="24"/>
          <w:szCs w:val="24"/>
        </w:rPr>
        <w:t xml:space="preserve"> glucose</w:t>
      </w:r>
      <w:r w:rsidRPr="00DB3822">
        <w:rPr>
          <w:rFonts w:ascii="Book Antiqua" w:hAnsi="Book Antiqua" w:cs="Times New Roman"/>
          <w:color w:val="000000"/>
          <w:sz w:val="24"/>
          <w:szCs w:val="24"/>
        </w:rPr>
        <w:t xml:space="preserve"> at 37</w:t>
      </w:r>
      <w:r w:rsidR="001A3FD6">
        <w:rPr>
          <w:rFonts w:ascii="Book Antiqua" w:hAnsi="Book Antiqua" w:cs="Times New Roman" w:hint="eastAsia"/>
          <w:color w:val="000000"/>
          <w:sz w:val="24"/>
          <w:szCs w:val="24"/>
        </w:rPr>
        <w:t xml:space="preserve"> </w:t>
      </w:r>
      <w:r w:rsidRPr="00DB3822">
        <w:rPr>
          <w:rFonts w:ascii="Book Antiqua" w:hAnsi="Book Antiqua" w:cs="Times New Roman"/>
          <w:color w:val="000000"/>
          <w:sz w:val="24"/>
          <w:szCs w:val="24"/>
        </w:rPr>
        <w:t>˚C in a humidified atmosphere containing 5% CO</w:t>
      </w:r>
      <w:r w:rsidRPr="00DB3822">
        <w:rPr>
          <w:rFonts w:ascii="Book Antiqua" w:hAnsi="Book Antiqua" w:cs="Times New Roman"/>
          <w:color w:val="000000"/>
          <w:sz w:val="24"/>
          <w:szCs w:val="24"/>
          <w:vertAlign w:val="subscript"/>
        </w:rPr>
        <w:t>2</w:t>
      </w:r>
      <w:r w:rsidRPr="00DB3822">
        <w:rPr>
          <w:rFonts w:ascii="Book Antiqua" w:hAnsi="Book Antiqua" w:cs="Times New Roman"/>
          <w:color w:val="000000"/>
          <w:sz w:val="24"/>
          <w:szCs w:val="24"/>
        </w:rPr>
        <w:t>.</w:t>
      </w:r>
    </w:p>
    <w:p w:rsidR="007A2F16" w:rsidRPr="00DB3822" w:rsidRDefault="007A2F16" w:rsidP="007A45EC">
      <w:pPr>
        <w:adjustRightInd w:val="0"/>
        <w:snapToGrid w:val="0"/>
        <w:spacing w:line="360" w:lineRule="auto"/>
        <w:rPr>
          <w:rFonts w:ascii="Book Antiqua" w:hAnsi="Book Antiqua" w:cs="Times New Roman"/>
          <w:color w:val="000000"/>
          <w:sz w:val="24"/>
          <w:szCs w:val="24"/>
        </w:rPr>
      </w:pPr>
    </w:p>
    <w:p w:rsidR="007A2F16" w:rsidRPr="00DB3822" w:rsidRDefault="007A2F16" w:rsidP="007A45EC">
      <w:pPr>
        <w:autoSpaceDE w:val="0"/>
        <w:autoSpaceDN w:val="0"/>
        <w:adjustRightInd w:val="0"/>
        <w:snapToGrid w:val="0"/>
        <w:spacing w:line="360" w:lineRule="auto"/>
        <w:rPr>
          <w:rFonts w:ascii="Book Antiqua" w:hAnsi="Book Antiqua" w:cs="Times New Roman"/>
          <w:b/>
          <w:bCs/>
          <w:i/>
          <w:color w:val="2B2B2B"/>
          <w:sz w:val="24"/>
          <w:szCs w:val="24"/>
          <w:shd w:val="clear" w:color="auto" w:fill="FAFAFA"/>
        </w:rPr>
      </w:pPr>
      <w:r w:rsidRPr="00DB3822">
        <w:rPr>
          <w:rFonts w:ascii="Book Antiqua" w:hAnsi="Book Antiqua" w:cs="Times New Roman"/>
          <w:b/>
          <w:bCs/>
          <w:i/>
          <w:color w:val="2B2B2B"/>
          <w:sz w:val="24"/>
          <w:szCs w:val="24"/>
          <w:shd w:val="clear" w:color="auto" w:fill="FAFAFA"/>
        </w:rPr>
        <w:t>Assessment of cell proliferation and chemotherapy sensitivity</w:t>
      </w:r>
    </w:p>
    <w:p w:rsidR="007A2F16" w:rsidRPr="00DB3822" w:rsidRDefault="007A2F16" w:rsidP="007A45EC">
      <w:pPr>
        <w:autoSpaceDE w:val="0"/>
        <w:autoSpaceDN w:val="0"/>
        <w:adjustRightInd w:val="0"/>
        <w:snapToGrid w:val="0"/>
        <w:spacing w:line="360" w:lineRule="auto"/>
        <w:rPr>
          <w:rFonts w:ascii="Book Antiqua" w:eastAsia="AdvP8C43" w:hAnsi="Book Antiqua" w:cs="Times New Roman"/>
          <w:color w:val="231F20"/>
          <w:sz w:val="24"/>
          <w:szCs w:val="24"/>
        </w:rPr>
      </w:pPr>
      <w:bookmarkStart w:id="197" w:name="OLE_LINK3"/>
      <w:bookmarkStart w:id="198" w:name="OLE_LINK4"/>
      <w:r w:rsidRPr="00DB3822">
        <w:rPr>
          <w:rFonts w:ascii="Book Antiqua" w:eastAsia="AdvP8C43" w:hAnsi="Book Antiqua" w:cs="Times New Roman"/>
          <w:color w:val="231F20"/>
          <w:sz w:val="24"/>
          <w:szCs w:val="24"/>
        </w:rPr>
        <w:t xml:space="preserve">For </w:t>
      </w:r>
      <w:r w:rsidR="001A3FD6">
        <w:rPr>
          <w:rFonts w:ascii="Book Antiqua" w:eastAsia="AdvP8C43" w:hAnsi="Book Antiqua" w:cs="Times New Roman"/>
          <w:color w:val="231F20"/>
          <w:sz w:val="24"/>
          <w:szCs w:val="24"/>
        </w:rPr>
        <w:t>the cell proliferation assay, 1</w:t>
      </w:r>
      <w:r w:rsidRPr="00DB3822">
        <w:rPr>
          <w:rFonts w:ascii="Book Antiqua" w:eastAsia="AdvP8C43" w:hAnsi="Book Antiqua" w:cs="Times New Roman"/>
          <w:color w:val="231F20"/>
          <w:sz w:val="24"/>
          <w:szCs w:val="24"/>
        </w:rPr>
        <w:t xml:space="preserve">000 CRC cells were plated in 96-well plates and incubated for different times (24, 48, 72, and 96 h), and then the cell growth was detected with the Cell Counting Kit-8 (CCK-8, </w:t>
      </w:r>
      <w:proofErr w:type="spellStart"/>
      <w:r w:rsidRPr="00DB3822">
        <w:rPr>
          <w:rFonts w:ascii="Book Antiqua" w:eastAsia="AdvP8C43" w:hAnsi="Book Antiqua" w:cs="Times New Roman"/>
          <w:color w:val="231F20"/>
          <w:sz w:val="24"/>
          <w:szCs w:val="24"/>
        </w:rPr>
        <w:t>Dojindo</w:t>
      </w:r>
      <w:proofErr w:type="spellEnd"/>
      <w:r w:rsidRPr="00DB3822">
        <w:rPr>
          <w:rFonts w:ascii="Book Antiqua" w:eastAsia="AdvP8C43" w:hAnsi="Book Antiqua" w:cs="Times New Roman"/>
          <w:color w:val="231F20"/>
          <w:sz w:val="24"/>
          <w:szCs w:val="24"/>
        </w:rPr>
        <w:t xml:space="preserve">, Japan) according to the manufacturer’s instructions. </w:t>
      </w:r>
      <w:bookmarkEnd w:id="197"/>
      <w:bookmarkEnd w:id="198"/>
      <w:r w:rsidRPr="00DB3822">
        <w:rPr>
          <w:rFonts w:ascii="Book Antiqua" w:eastAsia="AdvP8C43" w:hAnsi="Book Antiqua" w:cs="Times New Roman"/>
          <w:color w:val="231F20"/>
          <w:sz w:val="24"/>
          <w:szCs w:val="24"/>
        </w:rPr>
        <w:t xml:space="preserve">For the cell </w:t>
      </w:r>
      <w:r w:rsidRPr="00DB3822">
        <w:rPr>
          <w:rFonts w:ascii="Book Antiqua" w:hAnsi="Book Antiqua" w:cs="Times New Roman"/>
          <w:bCs/>
          <w:color w:val="2B2B2B"/>
          <w:sz w:val="24"/>
          <w:szCs w:val="24"/>
          <w:shd w:val="clear" w:color="auto" w:fill="FAFAFA"/>
        </w:rPr>
        <w:t>chemotherapy sensitivity</w:t>
      </w:r>
      <w:r w:rsidR="00174082" w:rsidRPr="00DB3822">
        <w:rPr>
          <w:rFonts w:ascii="Book Antiqua" w:hAnsi="Book Antiqua" w:cs="Times New Roman"/>
          <w:bCs/>
          <w:color w:val="2B2B2B"/>
          <w:sz w:val="24"/>
          <w:szCs w:val="24"/>
          <w:shd w:val="clear" w:color="auto" w:fill="FAFAFA"/>
        </w:rPr>
        <w:t xml:space="preserve"> </w:t>
      </w:r>
      <w:r w:rsidR="001A3FD6">
        <w:rPr>
          <w:rFonts w:ascii="Book Antiqua" w:eastAsia="AdvP8C43" w:hAnsi="Book Antiqua" w:cs="Times New Roman"/>
          <w:color w:val="231F20"/>
          <w:sz w:val="24"/>
          <w:szCs w:val="24"/>
        </w:rPr>
        <w:t>assay, 2</w:t>
      </w:r>
      <w:r w:rsidRPr="00DB3822">
        <w:rPr>
          <w:rFonts w:ascii="Book Antiqua" w:eastAsia="AdvP8C43" w:hAnsi="Book Antiqua" w:cs="Times New Roman"/>
          <w:color w:val="231F20"/>
          <w:sz w:val="24"/>
          <w:szCs w:val="24"/>
        </w:rPr>
        <w:t xml:space="preserve">000 </w:t>
      </w:r>
      <w:proofErr w:type="spellStart"/>
      <w:r w:rsidRPr="00DB3822">
        <w:rPr>
          <w:rFonts w:ascii="Book Antiqua" w:eastAsia="AdvP8C43" w:hAnsi="Book Antiqua" w:cs="Times New Roman"/>
          <w:color w:val="231F20"/>
          <w:sz w:val="24"/>
          <w:szCs w:val="24"/>
        </w:rPr>
        <w:t>LoVo</w:t>
      </w:r>
      <w:proofErr w:type="spellEnd"/>
      <w:r w:rsidRPr="00DB3822">
        <w:rPr>
          <w:rFonts w:ascii="Book Antiqua" w:eastAsia="AdvP8C43" w:hAnsi="Book Antiqua" w:cs="Times New Roman"/>
          <w:color w:val="231F20"/>
          <w:sz w:val="24"/>
          <w:szCs w:val="24"/>
        </w:rPr>
        <w:t xml:space="preserve"> or HCT116 cells were plated in 96-well plates and</w:t>
      </w:r>
      <w:bookmarkStart w:id="199" w:name="OLE_LINK1"/>
      <w:bookmarkStart w:id="200" w:name="OLE_LINK2"/>
      <w:r w:rsidRPr="00DB3822">
        <w:rPr>
          <w:rFonts w:ascii="Book Antiqua" w:eastAsia="AdvP8C43" w:hAnsi="Book Antiqua" w:cs="Times New Roman"/>
          <w:color w:val="231F20"/>
          <w:sz w:val="24"/>
          <w:szCs w:val="24"/>
        </w:rPr>
        <w:t xml:space="preserve"> treated with LOHP (range, 0-16 </w:t>
      </w:r>
      <w:proofErr w:type="spellStart"/>
      <w:r w:rsidRPr="00DB3822">
        <w:rPr>
          <w:rFonts w:ascii="Book Antiqua" w:eastAsia="AdvP8C43" w:hAnsi="Book Antiqua" w:cs="Times New Roman"/>
          <w:color w:val="231F20"/>
          <w:sz w:val="24"/>
          <w:szCs w:val="24"/>
        </w:rPr>
        <w:t>μg</w:t>
      </w:r>
      <w:proofErr w:type="spellEnd"/>
      <w:r w:rsidRPr="00DB3822">
        <w:rPr>
          <w:rFonts w:ascii="Book Antiqua" w:eastAsia="AdvP8C43" w:hAnsi="Book Antiqua" w:cs="Times New Roman"/>
          <w:color w:val="231F20"/>
          <w:sz w:val="24"/>
          <w:szCs w:val="24"/>
        </w:rPr>
        <w:t>/m</w:t>
      </w:r>
      <w:r w:rsidRPr="001A3FD6">
        <w:rPr>
          <w:rFonts w:ascii="Book Antiqua" w:eastAsia="AdvP8C43" w:hAnsi="Book Antiqua" w:cs="Times New Roman"/>
          <w:caps/>
          <w:color w:val="231F20"/>
          <w:sz w:val="24"/>
          <w:szCs w:val="24"/>
        </w:rPr>
        <w:t>l</w:t>
      </w:r>
      <w:bookmarkEnd w:id="199"/>
      <w:bookmarkEnd w:id="200"/>
      <w:r w:rsidRPr="00DB3822">
        <w:rPr>
          <w:rFonts w:ascii="Book Antiqua" w:eastAsia="AdvP8C43" w:hAnsi="Book Antiqua" w:cs="Times New Roman"/>
          <w:color w:val="231F20"/>
          <w:sz w:val="24"/>
          <w:szCs w:val="24"/>
        </w:rPr>
        <w:t xml:space="preserve">) and 5-FU (rang, 0-1.6 </w:t>
      </w:r>
      <w:bookmarkStart w:id="201" w:name="OLE_LINK67"/>
      <w:bookmarkStart w:id="202" w:name="OLE_LINK68"/>
      <w:proofErr w:type="spellStart"/>
      <w:r w:rsidRPr="00DB3822">
        <w:rPr>
          <w:rFonts w:ascii="Book Antiqua" w:eastAsia="AdvP8C43" w:hAnsi="Book Antiqua" w:cs="Times New Roman"/>
          <w:color w:val="231F20"/>
          <w:sz w:val="24"/>
          <w:szCs w:val="24"/>
        </w:rPr>
        <w:t>μg</w:t>
      </w:r>
      <w:bookmarkEnd w:id="201"/>
      <w:bookmarkEnd w:id="202"/>
      <w:proofErr w:type="spellEnd"/>
      <w:r w:rsidRPr="00DB3822">
        <w:rPr>
          <w:rFonts w:ascii="Book Antiqua" w:eastAsia="AdvP8C43" w:hAnsi="Book Antiqua" w:cs="Times New Roman"/>
          <w:color w:val="231F20"/>
          <w:sz w:val="24"/>
          <w:szCs w:val="24"/>
        </w:rPr>
        <w:t>/m</w:t>
      </w:r>
      <w:r w:rsidRPr="001A3FD6">
        <w:rPr>
          <w:rFonts w:ascii="Book Antiqua" w:eastAsia="AdvP8C43" w:hAnsi="Book Antiqua" w:cs="Times New Roman"/>
          <w:caps/>
          <w:color w:val="231F20"/>
          <w:sz w:val="24"/>
          <w:szCs w:val="24"/>
        </w:rPr>
        <w:t>l</w:t>
      </w:r>
      <w:r w:rsidRPr="00DB3822">
        <w:rPr>
          <w:rFonts w:ascii="Book Antiqua" w:eastAsia="AdvP8C43" w:hAnsi="Book Antiqua" w:cs="Times New Roman"/>
          <w:color w:val="231F20"/>
          <w:sz w:val="24"/>
          <w:szCs w:val="24"/>
        </w:rPr>
        <w:t>) for 48 h, and cell inhibition was then assessed by the CCK-8 assay.</w:t>
      </w:r>
    </w:p>
    <w:p w:rsidR="007A2F16" w:rsidRPr="00DB3822" w:rsidRDefault="007A2F16" w:rsidP="007A45EC">
      <w:pPr>
        <w:autoSpaceDE w:val="0"/>
        <w:autoSpaceDN w:val="0"/>
        <w:adjustRightInd w:val="0"/>
        <w:snapToGrid w:val="0"/>
        <w:spacing w:line="360" w:lineRule="auto"/>
        <w:rPr>
          <w:rFonts w:ascii="Book Antiqua" w:hAnsi="Book Antiqua" w:cs="Times New Roman"/>
          <w:b/>
          <w:kern w:val="0"/>
          <w:sz w:val="24"/>
          <w:szCs w:val="24"/>
        </w:rPr>
      </w:pPr>
    </w:p>
    <w:p w:rsidR="007A2F16" w:rsidRPr="00DB3822" w:rsidRDefault="007A2F16" w:rsidP="007A45EC">
      <w:pPr>
        <w:adjustRightInd w:val="0"/>
        <w:snapToGrid w:val="0"/>
        <w:spacing w:line="360" w:lineRule="auto"/>
        <w:rPr>
          <w:rFonts w:ascii="Book Antiqua" w:hAnsi="Book Antiqua" w:cs="Times New Roman"/>
          <w:b/>
          <w:bCs/>
          <w:i/>
          <w:color w:val="2B2B2B"/>
          <w:sz w:val="24"/>
          <w:szCs w:val="24"/>
          <w:shd w:val="clear" w:color="auto" w:fill="FAFAFA"/>
        </w:rPr>
      </w:pPr>
      <w:r w:rsidRPr="00DB3822">
        <w:rPr>
          <w:rFonts w:ascii="Book Antiqua" w:hAnsi="Book Antiqua" w:cs="Times New Roman"/>
          <w:b/>
          <w:bCs/>
          <w:i/>
          <w:color w:val="2B2B2B"/>
          <w:sz w:val="24"/>
          <w:szCs w:val="24"/>
          <w:shd w:val="clear" w:color="auto" w:fill="FAFAFA"/>
        </w:rPr>
        <w:t>Hoechst staining</w:t>
      </w:r>
    </w:p>
    <w:p w:rsidR="007A2F16" w:rsidRPr="00DB3822" w:rsidRDefault="007A2F16" w:rsidP="007A45EC">
      <w:pPr>
        <w:adjustRightInd w:val="0"/>
        <w:snapToGrid w:val="0"/>
        <w:spacing w:line="360" w:lineRule="auto"/>
        <w:rPr>
          <w:rFonts w:ascii="Book Antiqua" w:hAnsi="Book Antiqua" w:cs="Times New Roman"/>
          <w:color w:val="000000"/>
          <w:sz w:val="24"/>
          <w:szCs w:val="24"/>
        </w:rPr>
      </w:pPr>
      <w:r w:rsidRPr="00DB3822">
        <w:rPr>
          <w:rFonts w:ascii="Book Antiqua" w:hAnsi="Book Antiqua" w:cs="Times New Roman"/>
          <w:color w:val="000000"/>
          <w:sz w:val="24"/>
          <w:szCs w:val="24"/>
        </w:rPr>
        <w:t>Hoechst Staining was performed according to manufacturer’s protocol (</w:t>
      </w:r>
      <w:proofErr w:type="spellStart"/>
      <w:r w:rsidRPr="00DB3822">
        <w:rPr>
          <w:rFonts w:ascii="Book Antiqua" w:hAnsi="Book Antiqua" w:cs="Times New Roman"/>
          <w:color w:val="000000"/>
          <w:sz w:val="24"/>
          <w:szCs w:val="24"/>
        </w:rPr>
        <w:t>Beyotime</w:t>
      </w:r>
      <w:proofErr w:type="spellEnd"/>
      <w:r w:rsidRPr="00DB3822">
        <w:rPr>
          <w:rFonts w:ascii="Book Antiqua" w:hAnsi="Book Antiqua" w:cs="Times New Roman"/>
          <w:color w:val="000000"/>
          <w:sz w:val="24"/>
          <w:szCs w:val="24"/>
        </w:rPr>
        <w:t xml:space="preserve">, China). Cells were visualized with a DP70 invert </w:t>
      </w:r>
      <w:r w:rsidRPr="00DB3822">
        <w:rPr>
          <w:rFonts w:ascii="Book Antiqua" w:hAnsi="Book Antiqua" w:cs="Times New Roman"/>
          <w:color w:val="000000"/>
          <w:sz w:val="24"/>
          <w:szCs w:val="24"/>
        </w:rPr>
        <w:lastRenderedPageBreak/>
        <w:t>Immunofluorescence microscope (Olympus). Cells with condensed and fragmented nuclei were judged to be apoptotic.</w:t>
      </w:r>
    </w:p>
    <w:p w:rsidR="007A2F16" w:rsidRPr="00DB3822" w:rsidRDefault="007A2F16" w:rsidP="007A45EC">
      <w:pPr>
        <w:adjustRightInd w:val="0"/>
        <w:snapToGrid w:val="0"/>
        <w:spacing w:line="360" w:lineRule="auto"/>
        <w:rPr>
          <w:rFonts w:ascii="Book Antiqua" w:hAnsi="Book Antiqua" w:cs="Times New Roman"/>
          <w:color w:val="000000"/>
          <w:sz w:val="24"/>
          <w:szCs w:val="24"/>
        </w:rPr>
      </w:pPr>
    </w:p>
    <w:p w:rsidR="007A2F16" w:rsidRPr="00DB3822" w:rsidRDefault="007A2F16" w:rsidP="007A45EC">
      <w:pPr>
        <w:adjustRightInd w:val="0"/>
        <w:snapToGrid w:val="0"/>
        <w:spacing w:line="360" w:lineRule="auto"/>
        <w:rPr>
          <w:rFonts w:ascii="Book Antiqua" w:hAnsi="Book Antiqua" w:cs="Times New Roman"/>
          <w:b/>
          <w:bCs/>
          <w:i/>
          <w:color w:val="2B2B2B"/>
          <w:sz w:val="24"/>
          <w:szCs w:val="24"/>
          <w:shd w:val="clear" w:color="auto" w:fill="FAFAFA"/>
        </w:rPr>
      </w:pPr>
      <w:r w:rsidRPr="00DB3822">
        <w:rPr>
          <w:rFonts w:ascii="Book Antiqua" w:hAnsi="Book Antiqua" w:cs="Times New Roman"/>
          <w:b/>
          <w:bCs/>
          <w:i/>
          <w:color w:val="2B2B2B"/>
          <w:sz w:val="24"/>
          <w:szCs w:val="24"/>
          <w:shd w:val="clear" w:color="auto" w:fill="FAFAFA"/>
        </w:rPr>
        <w:t>Quantitative real-time RT-PCR</w:t>
      </w:r>
    </w:p>
    <w:p w:rsidR="007A2F16" w:rsidRPr="00DB3822" w:rsidRDefault="007A2F16" w:rsidP="007A45EC">
      <w:pPr>
        <w:adjustRightInd w:val="0"/>
        <w:snapToGrid w:val="0"/>
        <w:spacing w:line="360" w:lineRule="auto"/>
        <w:rPr>
          <w:rFonts w:ascii="Book Antiqua" w:eastAsia="AdvP8C43" w:hAnsi="Book Antiqua" w:cs="Times New Roman"/>
          <w:color w:val="231F20"/>
          <w:sz w:val="24"/>
          <w:szCs w:val="24"/>
        </w:rPr>
      </w:pPr>
      <w:r w:rsidRPr="00DB3822">
        <w:rPr>
          <w:rFonts w:ascii="Book Antiqua" w:eastAsia="AdvP8C43" w:hAnsi="Book Antiqua" w:cs="Times New Roman"/>
          <w:color w:val="231F20"/>
          <w:sz w:val="24"/>
          <w:szCs w:val="24"/>
        </w:rPr>
        <w:t xml:space="preserve">Total RNA was prepared from cultures on day ten, using the </w:t>
      </w:r>
      <w:proofErr w:type="spellStart"/>
      <w:r w:rsidRPr="00DB3822">
        <w:rPr>
          <w:rFonts w:ascii="Book Antiqua" w:eastAsia="AdvP8C43" w:hAnsi="Book Antiqua" w:cs="Times New Roman"/>
          <w:color w:val="231F20"/>
          <w:sz w:val="24"/>
          <w:szCs w:val="24"/>
        </w:rPr>
        <w:t>RNAiso</w:t>
      </w:r>
      <w:proofErr w:type="spellEnd"/>
      <w:r w:rsidRPr="00DB3822">
        <w:rPr>
          <w:rFonts w:ascii="Book Antiqua" w:eastAsia="AdvP8C43" w:hAnsi="Book Antiqua" w:cs="Times New Roman"/>
          <w:color w:val="231F20"/>
          <w:sz w:val="24"/>
          <w:szCs w:val="24"/>
        </w:rPr>
        <w:t xml:space="preserve"> reagent (</w:t>
      </w:r>
      <w:proofErr w:type="spellStart"/>
      <w:r w:rsidRPr="00DB3822">
        <w:rPr>
          <w:rFonts w:ascii="Book Antiqua" w:eastAsia="AdvP8C43" w:hAnsi="Book Antiqua" w:cs="Times New Roman"/>
          <w:color w:val="231F20"/>
          <w:sz w:val="24"/>
          <w:szCs w:val="24"/>
        </w:rPr>
        <w:t>TaKaRa</w:t>
      </w:r>
      <w:proofErr w:type="spellEnd"/>
      <w:r w:rsidRPr="00DB3822">
        <w:rPr>
          <w:rFonts w:ascii="Book Antiqua" w:eastAsia="AdvP8C43" w:hAnsi="Book Antiqua" w:cs="Times New Roman"/>
          <w:color w:val="231F20"/>
          <w:sz w:val="24"/>
          <w:szCs w:val="24"/>
        </w:rPr>
        <w:t>, Japan) according to the manufacturer’s instructions. Complementary DNA (cDNA) was synthesized using the</w:t>
      </w:r>
      <w:r w:rsidR="006018D5" w:rsidRPr="00DB3822">
        <w:rPr>
          <w:rFonts w:ascii="Book Antiqua" w:eastAsia="AdvP8C43" w:hAnsi="Book Antiqua" w:cs="Times New Roman"/>
          <w:color w:val="231F20"/>
          <w:sz w:val="24"/>
          <w:szCs w:val="24"/>
        </w:rPr>
        <w:t xml:space="preserve"> </w:t>
      </w:r>
      <w:proofErr w:type="spellStart"/>
      <w:r w:rsidRPr="00DB3822">
        <w:rPr>
          <w:rFonts w:ascii="Book Antiqua" w:eastAsia="AdvP8C43" w:hAnsi="Book Antiqua" w:cs="Times New Roman"/>
          <w:color w:val="231F20"/>
          <w:sz w:val="24"/>
          <w:szCs w:val="24"/>
        </w:rPr>
        <w:t>HiFiScript</w:t>
      </w:r>
      <w:proofErr w:type="spellEnd"/>
      <w:r w:rsidRPr="00DB3822">
        <w:rPr>
          <w:rFonts w:ascii="Book Antiqua" w:eastAsia="AdvP8C43" w:hAnsi="Book Antiqua" w:cs="Times New Roman"/>
          <w:color w:val="231F20"/>
          <w:sz w:val="24"/>
          <w:szCs w:val="24"/>
        </w:rPr>
        <w:t xml:space="preserve"> cDNA Kit (CWBIO, China). Quantitative real-time RT-PCR analysis was performed to detect mRNA expression using </w:t>
      </w:r>
      <w:proofErr w:type="spellStart"/>
      <w:r w:rsidRPr="00DB3822">
        <w:rPr>
          <w:rFonts w:ascii="Book Antiqua" w:eastAsia="AdvP8C43" w:hAnsi="Book Antiqua" w:cs="Times New Roman"/>
          <w:color w:val="231F20"/>
          <w:sz w:val="24"/>
          <w:szCs w:val="24"/>
        </w:rPr>
        <w:t>UltraSYBR</w:t>
      </w:r>
      <w:proofErr w:type="spellEnd"/>
      <w:r w:rsidRPr="00DB3822">
        <w:rPr>
          <w:rFonts w:ascii="Book Antiqua" w:eastAsia="AdvP8C43" w:hAnsi="Book Antiqua" w:cs="Times New Roman"/>
          <w:color w:val="231F20"/>
          <w:sz w:val="24"/>
          <w:szCs w:val="24"/>
        </w:rPr>
        <w:t xml:space="preserve"> Mixture (CWBIO), with β-actin as an internal control. The sequences of primers used in this study were as follows: ATF4, 5’-CGTGGTCTTTGCTTGGG</w:t>
      </w:r>
      <w:r w:rsidR="00E65030" w:rsidRPr="00DB3822">
        <w:rPr>
          <w:rFonts w:ascii="Book Antiqua" w:eastAsia="AdvP8C43" w:hAnsi="Book Antiqua" w:cs="Times New Roman"/>
          <w:color w:val="231F20"/>
          <w:sz w:val="24"/>
          <w:szCs w:val="24"/>
        </w:rPr>
        <w:t xml:space="preserve"> </w:t>
      </w:r>
      <w:r w:rsidRPr="00DB3822">
        <w:rPr>
          <w:rFonts w:ascii="Book Antiqua" w:eastAsia="AdvP8C43" w:hAnsi="Book Antiqua" w:cs="Times New Roman"/>
          <w:color w:val="231F20"/>
          <w:sz w:val="24"/>
          <w:szCs w:val="24"/>
        </w:rPr>
        <w:t>TG-3’ and 5’-TGCGGTGCTTTGCTGGAAT-3’; Grp78, 5’-GA CCTATTGGGG</w:t>
      </w:r>
      <w:r w:rsidR="00E65030" w:rsidRPr="00DB3822">
        <w:rPr>
          <w:rFonts w:ascii="Book Antiqua" w:eastAsia="AdvP8C43" w:hAnsi="Book Antiqua" w:cs="Times New Roman"/>
          <w:color w:val="231F20"/>
          <w:sz w:val="24"/>
          <w:szCs w:val="24"/>
        </w:rPr>
        <w:t xml:space="preserve"> </w:t>
      </w:r>
      <w:r w:rsidRPr="00DB3822">
        <w:rPr>
          <w:rFonts w:ascii="Book Antiqua" w:eastAsia="AdvP8C43" w:hAnsi="Book Antiqua" w:cs="Times New Roman"/>
          <w:color w:val="231F20"/>
          <w:sz w:val="24"/>
          <w:szCs w:val="24"/>
        </w:rPr>
        <w:t>TGTTTCG-3’ and 5’-CCTCAGCGGTTTCTTTCAT-3’; PERK, 5’-ATAGTGATAA</w:t>
      </w:r>
      <w:r w:rsidR="00E65030" w:rsidRPr="00DB3822">
        <w:rPr>
          <w:rFonts w:ascii="Book Antiqua" w:eastAsia="AdvP8C43" w:hAnsi="Book Antiqua" w:cs="Times New Roman"/>
          <w:color w:val="231F20"/>
          <w:sz w:val="24"/>
          <w:szCs w:val="24"/>
        </w:rPr>
        <w:t xml:space="preserve"> </w:t>
      </w:r>
      <w:r w:rsidRPr="00DB3822">
        <w:rPr>
          <w:rFonts w:ascii="Book Antiqua" w:eastAsia="AdvP8C43" w:hAnsi="Book Antiqua" w:cs="Times New Roman"/>
          <w:color w:val="231F20"/>
          <w:sz w:val="24"/>
          <w:szCs w:val="24"/>
        </w:rPr>
        <w:t>AGGTTTCGGTT-3’ and 5’-ACAGGAGTTCTGGAAGGAG-3’; β-actin, 5’-AGTG</w:t>
      </w:r>
      <w:r w:rsidR="00E65030" w:rsidRPr="00DB3822">
        <w:rPr>
          <w:rFonts w:ascii="Book Antiqua" w:eastAsia="AdvP8C43" w:hAnsi="Book Antiqua" w:cs="Times New Roman"/>
          <w:color w:val="231F20"/>
          <w:sz w:val="24"/>
          <w:szCs w:val="24"/>
        </w:rPr>
        <w:t xml:space="preserve"> </w:t>
      </w:r>
      <w:r w:rsidRPr="00DB3822">
        <w:rPr>
          <w:rFonts w:ascii="Book Antiqua" w:eastAsia="AdvP8C43" w:hAnsi="Book Antiqua" w:cs="Times New Roman"/>
          <w:color w:val="231F20"/>
          <w:sz w:val="24"/>
          <w:szCs w:val="24"/>
        </w:rPr>
        <w:t>TGACGTGGACATCCGCAAAG-3’ and 5’-ATCCACATCTGCTGGAAGGTGG</w:t>
      </w:r>
      <w:r w:rsidR="00E65030" w:rsidRPr="00DB3822">
        <w:rPr>
          <w:rFonts w:ascii="Book Antiqua" w:eastAsia="AdvP8C43" w:hAnsi="Book Antiqua" w:cs="Times New Roman"/>
          <w:color w:val="231F20"/>
          <w:sz w:val="24"/>
          <w:szCs w:val="24"/>
        </w:rPr>
        <w:t xml:space="preserve"> </w:t>
      </w:r>
      <w:r w:rsidRPr="00DB3822">
        <w:rPr>
          <w:rFonts w:ascii="Book Antiqua" w:eastAsia="AdvP8C43" w:hAnsi="Book Antiqua" w:cs="Times New Roman"/>
          <w:color w:val="231F20"/>
          <w:sz w:val="24"/>
          <w:szCs w:val="24"/>
        </w:rPr>
        <w:t>AC-3’.</w:t>
      </w:r>
    </w:p>
    <w:p w:rsidR="007A2F16" w:rsidRPr="00DB3822" w:rsidRDefault="007A2F16" w:rsidP="007A45EC">
      <w:pPr>
        <w:adjustRightInd w:val="0"/>
        <w:snapToGrid w:val="0"/>
        <w:spacing w:line="360" w:lineRule="auto"/>
        <w:rPr>
          <w:rFonts w:ascii="Book Antiqua" w:eastAsia="AdvP8C43" w:hAnsi="Book Antiqua" w:cs="Times New Roman"/>
          <w:color w:val="231F20"/>
          <w:sz w:val="24"/>
          <w:szCs w:val="24"/>
        </w:rPr>
      </w:pPr>
    </w:p>
    <w:p w:rsidR="007A2F16" w:rsidRPr="00DB3822" w:rsidRDefault="007A2F16" w:rsidP="007A45EC">
      <w:pPr>
        <w:adjustRightInd w:val="0"/>
        <w:snapToGrid w:val="0"/>
        <w:spacing w:line="360" w:lineRule="auto"/>
        <w:rPr>
          <w:rFonts w:ascii="Book Antiqua" w:hAnsi="Book Antiqua" w:cs="Times New Roman"/>
          <w:b/>
          <w:bCs/>
          <w:i/>
          <w:color w:val="2B2B2B"/>
          <w:sz w:val="24"/>
          <w:szCs w:val="24"/>
          <w:shd w:val="clear" w:color="auto" w:fill="FAFAFA"/>
        </w:rPr>
      </w:pPr>
      <w:r w:rsidRPr="00DB3822">
        <w:rPr>
          <w:rFonts w:ascii="Book Antiqua" w:hAnsi="Book Antiqua" w:cs="Times New Roman"/>
          <w:b/>
          <w:bCs/>
          <w:i/>
          <w:color w:val="2B2B2B"/>
          <w:sz w:val="24"/>
          <w:szCs w:val="24"/>
          <w:shd w:val="clear" w:color="auto" w:fill="FAFAFA"/>
        </w:rPr>
        <w:t>Western blotting</w:t>
      </w:r>
    </w:p>
    <w:p w:rsidR="007A2F16" w:rsidRPr="00DB3822" w:rsidRDefault="007A2F16" w:rsidP="007A45EC">
      <w:pPr>
        <w:adjustRightInd w:val="0"/>
        <w:snapToGrid w:val="0"/>
        <w:spacing w:line="360" w:lineRule="auto"/>
        <w:rPr>
          <w:rFonts w:ascii="Book Antiqua" w:eastAsia="AdvP8C43" w:hAnsi="Book Antiqua" w:cs="Times New Roman"/>
          <w:color w:val="231F20"/>
          <w:sz w:val="24"/>
          <w:szCs w:val="24"/>
        </w:rPr>
      </w:pPr>
      <w:r w:rsidRPr="00DB3822">
        <w:rPr>
          <w:rFonts w:ascii="Book Antiqua" w:hAnsi="Book Antiqua" w:cs="Times New Roman"/>
          <w:color w:val="000000"/>
          <w:sz w:val="24"/>
          <w:szCs w:val="24"/>
        </w:rPr>
        <w:t xml:space="preserve">Cells were lysed with RIPA buffer and incubated on ice for 30 min. After centrifugation, </w:t>
      </w:r>
      <w:r w:rsidRPr="00DB3822">
        <w:rPr>
          <w:rFonts w:ascii="Book Antiqua" w:eastAsia="AdvP8C43" w:hAnsi="Book Antiqua" w:cs="Times New Roman"/>
          <w:color w:val="231F20"/>
          <w:sz w:val="24"/>
          <w:szCs w:val="24"/>
        </w:rPr>
        <w:t>protein concentration was measured with BCA Protein Assay Reagent (CWBIO).</w:t>
      </w:r>
      <w:r w:rsidRPr="00DB3822">
        <w:rPr>
          <w:rFonts w:ascii="Book Antiqua" w:hAnsi="Book Antiqua" w:cs="Times New Roman"/>
          <w:color w:val="000000"/>
          <w:sz w:val="24"/>
          <w:szCs w:val="24"/>
        </w:rPr>
        <w:t xml:space="preserve"> Cell lysates dissolved in sample buffer were separated using SDS-PAGE and transferred to a </w:t>
      </w:r>
      <w:proofErr w:type="spellStart"/>
      <w:r w:rsidRPr="00DB3822">
        <w:rPr>
          <w:rFonts w:ascii="Book Antiqua" w:hAnsi="Book Antiqua" w:cs="Times New Roman"/>
          <w:color w:val="000000"/>
          <w:sz w:val="24"/>
          <w:szCs w:val="24"/>
        </w:rPr>
        <w:t>polyvinylidene</w:t>
      </w:r>
      <w:proofErr w:type="spellEnd"/>
      <w:r w:rsidR="00450C1F" w:rsidRPr="00DB3822">
        <w:rPr>
          <w:rFonts w:ascii="Book Antiqua" w:hAnsi="Book Antiqua" w:cs="Times New Roman"/>
          <w:color w:val="000000"/>
          <w:sz w:val="24"/>
          <w:szCs w:val="24"/>
        </w:rPr>
        <w:t xml:space="preserve"> </w:t>
      </w:r>
      <w:proofErr w:type="spellStart"/>
      <w:r w:rsidRPr="00DB3822">
        <w:rPr>
          <w:rFonts w:ascii="Book Antiqua" w:hAnsi="Book Antiqua" w:cs="Times New Roman"/>
          <w:color w:val="000000"/>
          <w:sz w:val="24"/>
          <w:szCs w:val="24"/>
        </w:rPr>
        <w:t>floride</w:t>
      </w:r>
      <w:proofErr w:type="spellEnd"/>
      <w:r w:rsidR="00895475" w:rsidRPr="00DB3822">
        <w:rPr>
          <w:rFonts w:ascii="Book Antiqua" w:hAnsi="Book Antiqua" w:cs="Times New Roman"/>
          <w:color w:val="000000"/>
          <w:sz w:val="24"/>
          <w:szCs w:val="24"/>
        </w:rPr>
        <w:t xml:space="preserve"> </w:t>
      </w:r>
      <w:r w:rsidRPr="00DB3822">
        <w:rPr>
          <w:rFonts w:ascii="Book Antiqua" w:hAnsi="Book Antiqua" w:cs="Times New Roman"/>
          <w:color w:val="000000"/>
          <w:sz w:val="24"/>
          <w:szCs w:val="24"/>
        </w:rPr>
        <w:t xml:space="preserve">membrane. After blocking with </w:t>
      </w:r>
      <w:proofErr w:type="spellStart"/>
      <w:r w:rsidRPr="00DB3822">
        <w:rPr>
          <w:rFonts w:ascii="Book Antiqua" w:hAnsi="Book Antiqua" w:cs="Times New Roman"/>
          <w:color w:val="000000"/>
          <w:sz w:val="24"/>
          <w:szCs w:val="24"/>
        </w:rPr>
        <w:t>Tris</w:t>
      </w:r>
      <w:proofErr w:type="spellEnd"/>
      <w:r w:rsidRPr="00DB3822">
        <w:rPr>
          <w:rFonts w:ascii="Book Antiqua" w:hAnsi="Book Antiqua" w:cs="Times New Roman"/>
          <w:color w:val="000000"/>
          <w:sz w:val="24"/>
          <w:szCs w:val="24"/>
        </w:rPr>
        <w:t>-buffered saline containing Tween-20 (TBST) containing 0.5% milk, the membrane was immunoblotted with the appropriate primary antibodies, anti-Grp78 (Santa Cruz) , anti-PERK(Cell signaling, U</w:t>
      </w:r>
      <w:r w:rsidR="001838D1">
        <w:rPr>
          <w:rFonts w:ascii="Book Antiqua" w:hAnsi="Book Antiqua" w:cs="Times New Roman" w:hint="eastAsia"/>
          <w:color w:val="000000"/>
          <w:sz w:val="24"/>
          <w:szCs w:val="24"/>
        </w:rPr>
        <w:t>nited States</w:t>
      </w:r>
      <w:r w:rsidRPr="00DB3822">
        <w:rPr>
          <w:rFonts w:ascii="Book Antiqua" w:hAnsi="Book Antiqua" w:cs="Times New Roman"/>
          <w:color w:val="000000"/>
          <w:sz w:val="24"/>
          <w:szCs w:val="24"/>
        </w:rPr>
        <w:t xml:space="preserve">), anti-ATF4 (Santa Cruz, </w:t>
      </w:r>
      <w:r w:rsidR="003C6E06" w:rsidRPr="00DB3822">
        <w:rPr>
          <w:rFonts w:ascii="Book Antiqua" w:hAnsi="Book Antiqua" w:cs="Times New Roman"/>
          <w:color w:val="000000"/>
          <w:sz w:val="24"/>
          <w:szCs w:val="24"/>
        </w:rPr>
        <w:t>U</w:t>
      </w:r>
      <w:r w:rsidR="003C6E06">
        <w:rPr>
          <w:rFonts w:ascii="Book Antiqua" w:hAnsi="Book Antiqua" w:cs="Times New Roman" w:hint="eastAsia"/>
          <w:color w:val="000000"/>
          <w:sz w:val="24"/>
          <w:szCs w:val="24"/>
        </w:rPr>
        <w:t>nited States</w:t>
      </w:r>
      <w:r w:rsidRPr="00DB3822">
        <w:rPr>
          <w:rFonts w:ascii="Book Antiqua" w:hAnsi="Book Antiqua" w:cs="Times New Roman"/>
          <w:color w:val="000000"/>
          <w:sz w:val="24"/>
          <w:szCs w:val="24"/>
        </w:rPr>
        <w:t>), anti-MDR1 (Santa Cruz) and anti-β-actin (</w:t>
      </w:r>
      <w:proofErr w:type="spellStart"/>
      <w:r w:rsidRPr="00DB3822">
        <w:rPr>
          <w:rFonts w:ascii="Book Antiqua" w:hAnsi="Book Antiqua" w:cs="Times New Roman"/>
          <w:color w:val="000000"/>
          <w:sz w:val="24"/>
          <w:szCs w:val="24"/>
        </w:rPr>
        <w:t>Abcam</w:t>
      </w:r>
      <w:proofErr w:type="spellEnd"/>
      <w:r w:rsidRPr="00DB3822">
        <w:rPr>
          <w:rFonts w:ascii="Book Antiqua" w:hAnsi="Book Antiqua" w:cs="Times New Roman"/>
          <w:color w:val="000000"/>
          <w:sz w:val="24"/>
          <w:szCs w:val="24"/>
        </w:rPr>
        <w:t xml:space="preserve">, </w:t>
      </w:r>
      <w:r w:rsidR="003C6E06" w:rsidRPr="00DB3822">
        <w:rPr>
          <w:rFonts w:ascii="Book Antiqua" w:hAnsi="Book Antiqua" w:cs="Times New Roman"/>
          <w:color w:val="000000"/>
          <w:sz w:val="24"/>
          <w:szCs w:val="24"/>
        </w:rPr>
        <w:t>U</w:t>
      </w:r>
      <w:r w:rsidR="003C6E06">
        <w:rPr>
          <w:rFonts w:ascii="Book Antiqua" w:hAnsi="Book Antiqua" w:cs="Times New Roman" w:hint="eastAsia"/>
          <w:color w:val="000000"/>
          <w:sz w:val="24"/>
          <w:szCs w:val="24"/>
        </w:rPr>
        <w:t>nited States</w:t>
      </w:r>
      <w:r w:rsidRPr="00DB3822">
        <w:rPr>
          <w:rFonts w:ascii="Book Antiqua" w:hAnsi="Book Antiqua" w:cs="Times New Roman"/>
          <w:color w:val="000000"/>
          <w:sz w:val="24"/>
          <w:szCs w:val="24"/>
        </w:rPr>
        <w:t>), followed by goat anti-mouse immunoglobulins (</w:t>
      </w:r>
      <w:proofErr w:type="spellStart"/>
      <w:r w:rsidRPr="00DB3822">
        <w:rPr>
          <w:rFonts w:ascii="Book Antiqua" w:hAnsi="Book Antiqua" w:cs="Times New Roman"/>
          <w:color w:val="000000"/>
          <w:sz w:val="24"/>
          <w:szCs w:val="24"/>
        </w:rPr>
        <w:t>Igs</w:t>
      </w:r>
      <w:proofErr w:type="spellEnd"/>
      <w:r w:rsidRPr="00DB3822">
        <w:rPr>
          <w:rFonts w:ascii="Book Antiqua" w:hAnsi="Book Antiqua" w:cs="Times New Roman"/>
          <w:color w:val="000000"/>
          <w:sz w:val="24"/>
          <w:szCs w:val="24"/>
        </w:rPr>
        <w:t xml:space="preserve">) or anti-rabbit </w:t>
      </w:r>
      <w:proofErr w:type="spellStart"/>
      <w:r w:rsidRPr="00DB3822">
        <w:rPr>
          <w:rFonts w:ascii="Book Antiqua" w:hAnsi="Book Antiqua" w:cs="Times New Roman"/>
          <w:color w:val="000000"/>
          <w:sz w:val="24"/>
          <w:szCs w:val="24"/>
        </w:rPr>
        <w:t>Igs</w:t>
      </w:r>
      <w:proofErr w:type="spellEnd"/>
      <w:r w:rsidRPr="00DB3822">
        <w:rPr>
          <w:rFonts w:ascii="Book Antiqua" w:hAnsi="Book Antiqua" w:cs="Times New Roman"/>
          <w:color w:val="000000"/>
          <w:sz w:val="24"/>
          <w:szCs w:val="24"/>
        </w:rPr>
        <w:t xml:space="preserve"> conjugated with horseradish peroxidase (HRP). After washing, the membrane was developed using </w:t>
      </w:r>
      <w:r w:rsidRPr="00DB3822">
        <w:rPr>
          <w:rFonts w:ascii="Book Antiqua" w:hAnsi="Book Antiqua" w:cs="Times New Roman"/>
          <w:kern w:val="0"/>
          <w:sz w:val="24"/>
          <w:szCs w:val="24"/>
        </w:rPr>
        <w:t xml:space="preserve">Chemiluminescent Substrate </w:t>
      </w:r>
      <w:r w:rsidRPr="00DB3822">
        <w:rPr>
          <w:rFonts w:ascii="Book Antiqua" w:eastAsia="AdvP8C43" w:hAnsi="Book Antiqua" w:cs="Times New Roman"/>
          <w:color w:val="231F20"/>
          <w:sz w:val="24"/>
          <w:szCs w:val="24"/>
        </w:rPr>
        <w:t>(CWBIO).</w:t>
      </w:r>
    </w:p>
    <w:p w:rsidR="007A2F16" w:rsidRPr="00DB3822" w:rsidRDefault="007A2F16" w:rsidP="007A45EC">
      <w:pPr>
        <w:adjustRightInd w:val="0"/>
        <w:snapToGrid w:val="0"/>
        <w:spacing w:line="360" w:lineRule="auto"/>
        <w:rPr>
          <w:rFonts w:ascii="Book Antiqua" w:hAnsi="Book Antiqua" w:cs="Times New Roman"/>
          <w:color w:val="000000"/>
          <w:sz w:val="24"/>
          <w:szCs w:val="24"/>
        </w:rPr>
      </w:pPr>
    </w:p>
    <w:p w:rsidR="007A2F16" w:rsidRPr="00DB3822" w:rsidRDefault="005A1EA2" w:rsidP="007A45EC">
      <w:pPr>
        <w:adjustRightInd w:val="0"/>
        <w:snapToGrid w:val="0"/>
        <w:spacing w:line="360" w:lineRule="auto"/>
        <w:rPr>
          <w:rFonts w:ascii="Book Antiqua" w:hAnsi="Book Antiqua" w:cs="Times New Roman"/>
          <w:b/>
          <w:i/>
          <w:color w:val="231F20"/>
          <w:sz w:val="24"/>
          <w:szCs w:val="24"/>
        </w:rPr>
      </w:pPr>
      <w:r w:rsidRPr="00DB3822">
        <w:rPr>
          <w:rFonts w:ascii="Book Antiqua" w:hAnsi="Book Antiqua" w:cs="Times New Roman"/>
          <w:b/>
          <w:i/>
          <w:color w:val="231F20"/>
          <w:sz w:val="24"/>
          <w:szCs w:val="24"/>
        </w:rPr>
        <w:t>Plasmid and L</w:t>
      </w:r>
      <w:r w:rsidR="007A2F16" w:rsidRPr="00DB3822">
        <w:rPr>
          <w:rFonts w:ascii="Book Antiqua" w:hAnsi="Book Antiqua" w:cs="Times New Roman"/>
          <w:b/>
          <w:i/>
          <w:color w:val="231F20"/>
          <w:sz w:val="24"/>
          <w:szCs w:val="24"/>
        </w:rPr>
        <w:t>entivirus production</w:t>
      </w:r>
    </w:p>
    <w:p w:rsidR="007A2F16" w:rsidRPr="00DB3822" w:rsidRDefault="007A2F16" w:rsidP="007A45EC">
      <w:pPr>
        <w:adjustRightInd w:val="0"/>
        <w:snapToGrid w:val="0"/>
        <w:spacing w:line="360" w:lineRule="auto"/>
        <w:rPr>
          <w:rFonts w:ascii="Book Antiqua" w:eastAsia="AdvP8C43" w:hAnsi="Book Antiqua" w:cs="Times New Roman"/>
          <w:color w:val="231F20"/>
          <w:sz w:val="24"/>
          <w:szCs w:val="24"/>
        </w:rPr>
      </w:pPr>
      <w:r w:rsidRPr="00DB3822">
        <w:rPr>
          <w:rFonts w:ascii="Book Antiqua" w:eastAsia="AdvP8C43" w:hAnsi="Book Antiqua" w:cs="Times New Roman"/>
          <w:color w:val="231F20"/>
          <w:sz w:val="24"/>
          <w:szCs w:val="24"/>
        </w:rPr>
        <w:t>Green fluorescent protein (GFP)-expressing lentiviral plasmids expressing short hairpin RNA (</w:t>
      </w:r>
      <w:r w:rsidR="000A0770" w:rsidRPr="00DB3822">
        <w:rPr>
          <w:rFonts w:ascii="Book Antiqua" w:eastAsia="AdvP8C43" w:hAnsi="Book Antiqua" w:cs="Times New Roman"/>
          <w:color w:val="231F20"/>
          <w:sz w:val="24"/>
          <w:szCs w:val="24"/>
        </w:rPr>
        <w:t>shRNA) against human ATF4 (</w:t>
      </w:r>
      <w:r w:rsidR="00107833" w:rsidRPr="00DB3822">
        <w:rPr>
          <w:rFonts w:ascii="Book Antiqua" w:eastAsia="AdvP8C43" w:hAnsi="Book Antiqua" w:cs="Times New Roman"/>
          <w:color w:val="231F20"/>
          <w:sz w:val="24"/>
          <w:szCs w:val="24"/>
        </w:rPr>
        <w:t>Vehicle</w:t>
      </w:r>
      <w:r w:rsidRPr="00DB3822">
        <w:rPr>
          <w:rFonts w:ascii="Book Antiqua" w:eastAsia="AdvP8C43" w:hAnsi="Book Antiqua" w:cs="Times New Roman"/>
          <w:color w:val="231F20"/>
          <w:sz w:val="24"/>
          <w:szCs w:val="24"/>
        </w:rPr>
        <w:t>-shATF4) were obtained from Open Biosystems (Carlsbad, CA), and ATF4 lentiviral plasmid (</w:t>
      </w:r>
      <w:r w:rsidR="006231FB" w:rsidRPr="00DB3822">
        <w:rPr>
          <w:rFonts w:ascii="Book Antiqua" w:eastAsia="AdvP8C43" w:hAnsi="Book Antiqua" w:cs="Times New Roman"/>
          <w:color w:val="231F20"/>
          <w:sz w:val="24"/>
          <w:szCs w:val="24"/>
        </w:rPr>
        <w:t>Vehicle</w:t>
      </w:r>
      <w:r w:rsidRPr="00DB3822">
        <w:rPr>
          <w:rFonts w:ascii="Book Antiqua" w:eastAsia="AdvP8C43" w:hAnsi="Book Antiqua" w:cs="Times New Roman"/>
          <w:color w:val="231F20"/>
          <w:sz w:val="24"/>
          <w:szCs w:val="24"/>
        </w:rPr>
        <w:t>-ATF4) was constructed as described in our previous work</w:t>
      </w:r>
      <w:r w:rsidR="00DD3E5A" w:rsidRPr="00DB3822">
        <w:rPr>
          <w:rFonts w:ascii="Book Antiqua" w:eastAsia="AdvP8C43" w:hAnsi="Book Antiqua" w:cs="Times New Roman"/>
          <w:color w:val="231F20"/>
          <w:sz w:val="24"/>
          <w:szCs w:val="24"/>
        </w:rPr>
        <w:fldChar w:fldCharType="begin"/>
      </w:r>
      <w:r w:rsidR="00F3058F" w:rsidRPr="00DB3822">
        <w:rPr>
          <w:rFonts w:ascii="Book Antiqua" w:eastAsia="AdvP8C43" w:hAnsi="Book Antiqua" w:cs="Times New Roman"/>
          <w:color w:val="231F20"/>
          <w:sz w:val="24"/>
          <w:szCs w:val="24"/>
        </w:rPr>
        <w:instrText xml:space="preserve"> ADDIN EN.CITE &lt;EndNote&gt;&lt;Cite&gt;&lt;Author&gt;Wang&lt;/Author&gt;&lt;Year&gt;2012&lt;/Year&gt;&lt;RecNum&gt;432&lt;/RecNum&gt;&lt;DisplayText&gt;&lt;style face="superscript"&gt;[8]&lt;/style&gt;&lt;/DisplayText&gt;&lt;record&gt;&lt;rec-number&gt;432&lt;/rec-number&gt;&lt;foreign-keys&gt;&lt;key app="EN" db-id="d2ddwwvf6vr2died5sxver9lpxa5svvz2ds0"&gt;432&lt;/key&gt;&lt;/foreign-keys&gt;&lt;ref-type name="Journal Article"&gt;17&lt;/ref-type&gt;&lt;contributors&gt;&lt;authors&gt;&lt;author&gt;Wang, Y.&lt;/author&gt;&lt;author&gt;Alam, G. N.&lt;/author&gt;&lt;author&gt;Ning, Y.&lt;/author&gt;&lt;author&gt;Visioli, F.&lt;/author&gt;&lt;author&gt;Dong, Z.&lt;/author&gt;&lt;author&gt;Nor, J. E.&lt;/author&gt;&lt;author&gt;Polverini, P. J.&lt;/author&gt;&lt;/authors&gt;&lt;/contributors&gt;&lt;auth-address&gt;Department of Biologic and Materials Sciences, University of Michigan School of Dentistry, Ann Arbor, MI 48109-1078, USA.&lt;/auth-address&gt;&lt;titles&gt;&lt;title&gt;The unfolded protein response induces the angiogenic switch in human tumor cells through the PERK/ATF4 pathway&lt;/title&gt;&lt;secondary-title&gt;Cancer Res&lt;/secondary-title&gt;&lt;alt-title&gt;Cancer research&lt;/alt-title&gt;&lt;/titles&gt;&lt;periodical&gt;&lt;full-title&gt;Cancer Res&lt;/full-title&gt;&lt;abbr-1&gt;Cancer research&lt;/abbr-1&gt;&lt;/periodical&gt;&lt;alt-periodical&gt;&lt;full-title&gt;Cancer Res&lt;/full-title&gt;&lt;abbr-1&gt;Cancer research&lt;/abbr-1&gt;&lt;/alt-periodical&gt;&lt;pages&gt;5396-406&lt;/pages&gt;&lt;volume&gt;72&lt;/volume&gt;&lt;number&gt;20&lt;/number&gt;&lt;keywords&gt;&lt;keyword&gt;Activating Transcription Factor 4/*metabolism&lt;/keyword&gt;&lt;keyword&gt;Cell Line, Tumor&lt;/keyword&gt;&lt;keyword&gt;Humans&lt;/keyword&gt;&lt;keyword&gt;Neoplasms/*blood supply/metabolism&lt;/keyword&gt;&lt;keyword&gt;*Neovascularization, Pathologic&lt;/keyword&gt;&lt;keyword&gt;Oligonucleotide Array Sequence Analysis&lt;/keyword&gt;&lt;keyword&gt;*Unfolded Protein Response&lt;/keyword&gt;&lt;keyword&gt;eIF-2 Kinase/*metabolism&lt;/keyword&gt;&lt;/keywords&gt;&lt;dates&gt;&lt;year&gt;2012&lt;/year&gt;&lt;pub-dates&gt;&lt;date&gt;Oct 15&lt;/date&gt;&lt;/pub-dates&gt;&lt;/dates&gt;&lt;isbn&gt;1538-7445 (Electronic)&amp;#xD;0008-5472 (Linking)&lt;/isbn&gt;&lt;accession-num&gt;22915762&lt;/accession-num&gt;&lt;urls&gt;&lt;related-urls&gt;&lt;url&gt;http://www.ncbi.nlm.nih.gov/pubmed/22915762&lt;/url&gt;&lt;/related-urls&gt;&lt;/urls&gt;&lt;custom2&gt;3743425&lt;/custom2&gt;&lt;electronic-resource-num&gt;10.1158/0008-5472.CAN-12-0474&lt;/electronic-resource-num&gt;&lt;/record&gt;&lt;/Cite&gt;&lt;/EndNote&gt;</w:instrText>
      </w:r>
      <w:r w:rsidR="00DD3E5A" w:rsidRPr="00DB3822">
        <w:rPr>
          <w:rFonts w:ascii="Book Antiqua" w:eastAsia="AdvP8C43" w:hAnsi="Book Antiqua" w:cs="Times New Roman"/>
          <w:color w:val="231F20"/>
          <w:sz w:val="24"/>
          <w:szCs w:val="24"/>
        </w:rPr>
        <w:fldChar w:fldCharType="separate"/>
      </w:r>
      <w:r w:rsidR="00F3058F" w:rsidRPr="00DB3822">
        <w:rPr>
          <w:rFonts w:ascii="Book Antiqua" w:eastAsia="AdvP8C43" w:hAnsi="Book Antiqua" w:cs="Times New Roman"/>
          <w:noProof/>
          <w:color w:val="231F20"/>
          <w:sz w:val="24"/>
          <w:szCs w:val="24"/>
          <w:vertAlign w:val="superscript"/>
        </w:rPr>
        <w:t>[</w:t>
      </w:r>
      <w:hyperlink w:anchor="_ENREF_8" w:tooltip="Wang, 2012 #432" w:history="1">
        <w:r w:rsidR="00EB63C4" w:rsidRPr="00DB3822">
          <w:rPr>
            <w:rFonts w:ascii="Book Antiqua" w:eastAsia="AdvP8C43" w:hAnsi="Book Antiqua" w:cs="Times New Roman"/>
            <w:noProof/>
            <w:color w:val="231F20"/>
            <w:sz w:val="24"/>
            <w:szCs w:val="24"/>
            <w:vertAlign w:val="superscript"/>
          </w:rPr>
          <w:t>8</w:t>
        </w:r>
      </w:hyperlink>
      <w:r w:rsidR="00F3058F" w:rsidRPr="00DB3822">
        <w:rPr>
          <w:rFonts w:ascii="Book Antiqua" w:eastAsia="AdvP8C43" w:hAnsi="Book Antiqua" w:cs="Times New Roman"/>
          <w:noProof/>
          <w:color w:val="231F20"/>
          <w:sz w:val="24"/>
          <w:szCs w:val="24"/>
          <w:vertAlign w:val="superscript"/>
        </w:rPr>
        <w:t>]</w:t>
      </w:r>
      <w:r w:rsidR="00DD3E5A" w:rsidRPr="00DB3822">
        <w:rPr>
          <w:rFonts w:ascii="Book Antiqua" w:eastAsia="AdvP8C43" w:hAnsi="Book Antiqua" w:cs="Times New Roman"/>
          <w:color w:val="231F20"/>
          <w:sz w:val="24"/>
          <w:szCs w:val="24"/>
        </w:rPr>
        <w:fldChar w:fldCharType="end"/>
      </w:r>
      <w:r w:rsidRPr="00DB3822">
        <w:rPr>
          <w:rFonts w:ascii="Book Antiqua" w:eastAsia="AdvP8C43" w:hAnsi="Book Antiqua" w:cs="Times New Roman"/>
          <w:color w:val="231F20"/>
          <w:sz w:val="24"/>
          <w:szCs w:val="24"/>
        </w:rPr>
        <w:t xml:space="preserve">. The </w:t>
      </w:r>
      <w:r w:rsidR="00107833" w:rsidRPr="00DB3822">
        <w:rPr>
          <w:rFonts w:ascii="Book Antiqua" w:eastAsia="AdvP8C43" w:hAnsi="Book Antiqua" w:cs="Times New Roman"/>
          <w:color w:val="231F20"/>
          <w:sz w:val="24"/>
          <w:szCs w:val="24"/>
        </w:rPr>
        <w:t>Vehicle</w:t>
      </w:r>
      <w:r w:rsidRPr="00DB3822">
        <w:rPr>
          <w:rFonts w:ascii="Book Antiqua" w:eastAsia="AdvP8C43" w:hAnsi="Book Antiqua" w:cs="Times New Roman"/>
          <w:color w:val="231F20"/>
          <w:sz w:val="24"/>
          <w:szCs w:val="24"/>
        </w:rPr>
        <w:t xml:space="preserve">, </w:t>
      </w:r>
      <w:r w:rsidR="00107833" w:rsidRPr="00DB3822">
        <w:rPr>
          <w:rFonts w:ascii="Book Antiqua" w:eastAsia="AdvP8C43" w:hAnsi="Book Antiqua" w:cs="Times New Roman"/>
          <w:color w:val="231F20"/>
          <w:sz w:val="24"/>
          <w:szCs w:val="24"/>
        </w:rPr>
        <w:t>Vehicle</w:t>
      </w:r>
      <w:r w:rsidRPr="00DB3822">
        <w:rPr>
          <w:rFonts w:ascii="Book Antiqua" w:eastAsia="AdvP8C43" w:hAnsi="Book Antiqua" w:cs="Times New Roman"/>
          <w:color w:val="231F20"/>
          <w:sz w:val="24"/>
          <w:szCs w:val="24"/>
        </w:rPr>
        <w:t xml:space="preserve">-shATF4, </w:t>
      </w:r>
      <w:r w:rsidR="00107833" w:rsidRPr="00DB3822">
        <w:rPr>
          <w:rFonts w:ascii="Book Antiqua" w:eastAsia="AdvP8C43" w:hAnsi="Book Antiqua" w:cs="Times New Roman"/>
          <w:color w:val="231F20"/>
          <w:sz w:val="24"/>
          <w:szCs w:val="24"/>
        </w:rPr>
        <w:t xml:space="preserve">Vehicle </w:t>
      </w:r>
      <w:r w:rsidRPr="00DB3822">
        <w:rPr>
          <w:rFonts w:ascii="Book Antiqua" w:eastAsia="AdvP8C43" w:hAnsi="Book Antiqua" w:cs="Times New Roman"/>
          <w:color w:val="231F20"/>
          <w:sz w:val="24"/>
          <w:szCs w:val="24"/>
        </w:rPr>
        <w:t xml:space="preserve">and </w:t>
      </w:r>
      <w:r w:rsidR="00107833" w:rsidRPr="00DB3822">
        <w:rPr>
          <w:rFonts w:ascii="Book Antiqua" w:eastAsia="AdvP8C43" w:hAnsi="Book Antiqua" w:cs="Times New Roman"/>
          <w:color w:val="231F20"/>
          <w:sz w:val="24"/>
          <w:szCs w:val="24"/>
        </w:rPr>
        <w:t>Vehicle</w:t>
      </w:r>
      <w:r w:rsidRPr="00DB3822">
        <w:rPr>
          <w:rFonts w:ascii="Book Antiqua" w:eastAsia="AdvP8C43" w:hAnsi="Book Antiqua" w:cs="Times New Roman"/>
          <w:color w:val="231F20"/>
          <w:sz w:val="24"/>
          <w:szCs w:val="24"/>
        </w:rPr>
        <w:t xml:space="preserve">-ATF4 plasmids were </w:t>
      </w:r>
      <w:proofErr w:type="spellStart"/>
      <w:r w:rsidRPr="00DB3822">
        <w:rPr>
          <w:rFonts w:ascii="Book Antiqua" w:eastAsia="AdvP8C43" w:hAnsi="Book Antiqua" w:cs="Times New Roman"/>
          <w:color w:val="231F20"/>
          <w:sz w:val="24"/>
          <w:szCs w:val="24"/>
        </w:rPr>
        <w:t>cotransfected</w:t>
      </w:r>
      <w:proofErr w:type="spellEnd"/>
      <w:r w:rsidRPr="00DB3822">
        <w:rPr>
          <w:rFonts w:ascii="Book Antiqua" w:eastAsia="AdvP8C43" w:hAnsi="Book Antiqua" w:cs="Times New Roman"/>
          <w:color w:val="231F20"/>
          <w:sz w:val="24"/>
          <w:szCs w:val="24"/>
        </w:rPr>
        <w:t xml:space="preserve"> into HEK-293T cells along with the packaging plasmid ps-PAX2 and the envelope plasmid pMD2G using </w:t>
      </w:r>
      <w:proofErr w:type="spellStart"/>
      <w:r w:rsidRPr="00DB3822">
        <w:rPr>
          <w:rFonts w:ascii="Book Antiqua" w:eastAsia="AdvP8C43" w:hAnsi="Book Antiqua" w:cs="Times New Roman"/>
          <w:color w:val="231F20"/>
          <w:sz w:val="24"/>
          <w:szCs w:val="24"/>
        </w:rPr>
        <w:t>Lipofectamine</w:t>
      </w:r>
      <w:proofErr w:type="spellEnd"/>
      <w:r w:rsidRPr="00DB3822">
        <w:rPr>
          <w:rFonts w:ascii="Book Antiqua" w:eastAsia="AdvP8C43" w:hAnsi="Book Antiqua" w:cs="Times New Roman"/>
          <w:color w:val="231F20"/>
          <w:sz w:val="24"/>
          <w:szCs w:val="24"/>
        </w:rPr>
        <w:t xml:space="preserve"> 2000 (Invitrogen).Virus particles were harvested 48 hours after </w:t>
      </w:r>
      <w:proofErr w:type="spellStart"/>
      <w:r w:rsidRPr="00DB3822">
        <w:rPr>
          <w:rFonts w:ascii="Book Antiqua" w:eastAsia="AdvP8C43" w:hAnsi="Book Antiqua" w:cs="Times New Roman"/>
          <w:color w:val="231F20"/>
          <w:sz w:val="24"/>
          <w:szCs w:val="24"/>
        </w:rPr>
        <w:t>cotransfection</w:t>
      </w:r>
      <w:proofErr w:type="spellEnd"/>
      <w:r w:rsidRPr="00DB3822">
        <w:rPr>
          <w:rFonts w:ascii="Book Antiqua" w:eastAsia="AdvP8C43" w:hAnsi="Book Antiqua" w:cs="Times New Roman"/>
          <w:color w:val="231F20"/>
          <w:sz w:val="24"/>
          <w:szCs w:val="24"/>
        </w:rPr>
        <w:t xml:space="preserve">. Then, the particles were individually used to infect HCT116 and </w:t>
      </w:r>
      <w:proofErr w:type="spellStart"/>
      <w:r w:rsidRPr="00DB3822">
        <w:rPr>
          <w:rFonts w:ascii="Book Antiqua" w:eastAsia="AdvP8C43" w:hAnsi="Book Antiqua" w:cs="Times New Roman"/>
          <w:color w:val="231F20"/>
          <w:sz w:val="24"/>
          <w:szCs w:val="24"/>
        </w:rPr>
        <w:t>LoVo</w:t>
      </w:r>
      <w:proofErr w:type="spellEnd"/>
      <w:r w:rsidRPr="00DB3822">
        <w:rPr>
          <w:rFonts w:ascii="Book Antiqua" w:eastAsia="AdvP8C43" w:hAnsi="Book Antiqua" w:cs="Times New Roman"/>
          <w:color w:val="231F20"/>
          <w:sz w:val="24"/>
          <w:szCs w:val="24"/>
        </w:rPr>
        <w:t xml:space="preserve"> cells. The cells were then harvested at 3 d after infection for Western blotting and </w:t>
      </w:r>
      <w:proofErr w:type="spellStart"/>
      <w:r w:rsidRPr="00DB3822">
        <w:rPr>
          <w:rFonts w:ascii="Book Antiqua" w:eastAsia="AdvP8C43" w:hAnsi="Book Antiqua" w:cs="Times New Roman"/>
          <w:color w:val="231F20"/>
          <w:sz w:val="24"/>
          <w:szCs w:val="24"/>
        </w:rPr>
        <w:t>qRT</w:t>
      </w:r>
      <w:proofErr w:type="spellEnd"/>
      <w:r w:rsidRPr="00DB3822">
        <w:rPr>
          <w:rFonts w:ascii="Book Antiqua" w:eastAsia="AdvP8C43" w:hAnsi="Book Antiqua" w:cs="Times New Roman"/>
          <w:color w:val="231F20"/>
          <w:sz w:val="24"/>
          <w:szCs w:val="24"/>
        </w:rPr>
        <w:t>-PCR validation.</w:t>
      </w:r>
    </w:p>
    <w:p w:rsidR="007A2F16" w:rsidRPr="00DB3822" w:rsidRDefault="007A2F16" w:rsidP="007A45EC">
      <w:pPr>
        <w:adjustRightInd w:val="0"/>
        <w:snapToGrid w:val="0"/>
        <w:spacing w:line="360" w:lineRule="auto"/>
        <w:rPr>
          <w:rFonts w:ascii="Book Antiqua" w:eastAsia="AdvP8C43" w:hAnsi="Book Antiqua" w:cs="Times New Roman"/>
          <w:color w:val="231F20"/>
          <w:sz w:val="24"/>
          <w:szCs w:val="24"/>
        </w:rPr>
      </w:pPr>
    </w:p>
    <w:p w:rsidR="007A2F16" w:rsidRPr="00DB3822" w:rsidRDefault="007A2F16" w:rsidP="007A45EC">
      <w:pPr>
        <w:adjustRightInd w:val="0"/>
        <w:snapToGrid w:val="0"/>
        <w:spacing w:line="360" w:lineRule="auto"/>
        <w:rPr>
          <w:rFonts w:ascii="Book Antiqua" w:eastAsia="AdvP8C43" w:hAnsi="Book Antiqua" w:cs="Times New Roman"/>
          <w:b/>
          <w:i/>
          <w:color w:val="231F20"/>
          <w:sz w:val="24"/>
          <w:szCs w:val="24"/>
        </w:rPr>
      </w:pPr>
      <w:r w:rsidRPr="00DB3822">
        <w:rPr>
          <w:rFonts w:ascii="Book Antiqua" w:eastAsia="AdvP8C43" w:hAnsi="Book Antiqua" w:cs="Times New Roman"/>
          <w:b/>
          <w:i/>
          <w:color w:val="231F20"/>
          <w:sz w:val="24"/>
          <w:szCs w:val="24"/>
        </w:rPr>
        <w:t xml:space="preserve">Apoptosis detection </w:t>
      </w:r>
    </w:p>
    <w:p w:rsidR="007A2F16" w:rsidRPr="00DB3822" w:rsidRDefault="007A2F16" w:rsidP="007A45EC">
      <w:pPr>
        <w:adjustRightInd w:val="0"/>
        <w:snapToGrid w:val="0"/>
        <w:spacing w:line="360" w:lineRule="auto"/>
        <w:rPr>
          <w:rFonts w:ascii="Book Antiqua" w:eastAsia="AdvP8C43" w:hAnsi="Book Antiqua" w:cs="Times New Roman"/>
          <w:color w:val="231F20"/>
          <w:sz w:val="24"/>
          <w:szCs w:val="24"/>
        </w:rPr>
      </w:pPr>
      <w:proofErr w:type="spellStart"/>
      <w:r w:rsidRPr="00DB3822">
        <w:rPr>
          <w:rFonts w:ascii="Book Antiqua" w:eastAsia="AdvP8C43" w:hAnsi="Book Antiqua" w:cs="Times New Roman"/>
          <w:color w:val="231F20"/>
          <w:sz w:val="24"/>
          <w:szCs w:val="24"/>
        </w:rPr>
        <w:t>LoVo</w:t>
      </w:r>
      <w:proofErr w:type="spellEnd"/>
      <w:r w:rsidRPr="00DB3822">
        <w:rPr>
          <w:rFonts w:ascii="Book Antiqua" w:eastAsia="AdvP8C43" w:hAnsi="Book Antiqua" w:cs="Times New Roman"/>
          <w:color w:val="231F20"/>
          <w:sz w:val="24"/>
          <w:szCs w:val="24"/>
        </w:rPr>
        <w:t xml:space="preserve"> or HCT116 cells were plated in 6-well plates, and were treated with LOHP (0.1 </w:t>
      </w:r>
      <w:proofErr w:type="spellStart"/>
      <w:r w:rsidRPr="00DB3822">
        <w:rPr>
          <w:rFonts w:ascii="Book Antiqua" w:eastAsia="AdvP8C43" w:hAnsi="Book Antiqua" w:cs="Times New Roman"/>
          <w:color w:val="231F20"/>
          <w:sz w:val="24"/>
          <w:szCs w:val="24"/>
        </w:rPr>
        <w:t>μg</w:t>
      </w:r>
      <w:proofErr w:type="spellEnd"/>
      <w:r w:rsidRPr="00DB3822">
        <w:rPr>
          <w:rFonts w:ascii="Book Antiqua" w:eastAsia="AdvP8C43" w:hAnsi="Book Antiqua" w:cs="Times New Roman"/>
          <w:color w:val="231F20"/>
          <w:sz w:val="24"/>
          <w:szCs w:val="24"/>
        </w:rPr>
        <w:t>/m</w:t>
      </w:r>
      <w:r w:rsidRPr="003C6E06">
        <w:rPr>
          <w:rFonts w:ascii="Book Antiqua" w:eastAsia="AdvP8C43" w:hAnsi="Book Antiqua" w:cs="Times New Roman"/>
          <w:caps/>
          <w:color w:val="231F20"/>
          <w:sz w:val="24"/>
          <w:szCs w:val="24"/>
        </w:rPr>
        <w:t>l</w:t>
      </w:r>
      <w:r w:rsidRPr="00DB3822">
        <w:rPr>
          <w:rFonts w:ascii="Book Antiqua" w:eastAsia="AdvP8C43" w:hAnsi="Book Antiqua" w:cs="Times New Roman"/>
          <w:color w:val="231F20"/>
          <w:sz w:val="24"/>
          <w:szCs w:val="24"/>
        </w:rPr>
        <w:t>) and 5-FU (</w:t>
      </w:r>
      <w:bookmarkStart w:id="203" w:name="OLE_LINK54"/>
      <w:bookmarkStart w:id="204" w:name="OLE_LINK55"/>
      <w:r w:rsidRPr="00DB3822">
        <w:rPr>
          <w:rFonts w:ascii="Book Antiqua" w:eastAsia="AdvP8C43" w:hAnsi="Book Antiqua" w:cs="Times New Roman"/>
          <w:color w:val="231F20"/>
          <w:sz w:val="24"/>
          <w:szCs w:val="24"/>
        </w:rPr>
        <w:t xml:space="preserve">0.05 </w:t>
      </w:r>
      <w:proofErr w:type="spellStart"/>
      <w:r w:rsidRPr="00DB3822">
        <w:rPr>
          <w:rFonts w:ascii="Book Antiqua" w:eastAsia="AdvP8C43" w:hAnsi="Book Antiqua" w:cs="Times New Roman"/>
          <w:color w:val="231F20"/>
          <w:sz w:val="24"/>
          <w:szCs w:val="24"/>
        </w:rPr>
        <w:t>μg</w:t>
      </w:r>
      <w:proofErr w:type="spellEnd"/>
      <w:r w:rsidRPr="00DB3822">
        <w:rPr>
          <w:rFonts w:ascii="Book Antiqua" w:eastAsia="AdvP8C43" w:hAnsi="Book Antiqua" w:cs="Times New Roman"/>
          <w:color w:val="231F20"/>
          <w:sz w:val="24"/>
          <w:szCs w:val="24"/>
        </w:rPr>
        <w:t>/m</w:t>
      </w:r>
      <w:r w:rsidRPr="003C6E06">
        <w:rPr>
          <w:rFonts w:ascii="Book Antiqua" w:eastAsia="AdvP8C43" w:hAnsi="Book Antiqua" w:cs="Times New Roman"/>
          <w:caps/>
          <w:color w:val="231F20"/>
          <w:sz w:val="24"/>
          <w:szCs w:val="24"/>
        </w:rPr>
        <w:t>l</w:t>
      </w:r>
      <w:bookmarkEnd w:id="203"/>
      <w:bookmarkEnd w:id="204"/>
      <w:r w:rsidRPr="00DB3822">
        <w:rPr>
          <w:rFonts w:ascii="Book Antiqua" w:eastAsia="AdvP8C43" w:hAnsi="Book Antiqua" w:cs="Times New Roman"/>
          <w:color w:val="231F20"/>
          <w:sz w:val="24"/>
          <w:szCs w:val="24"/>
        </w:rPr>
        <w:t xml:space="preserve">) </w:t>
      </w:r>
      <w:r w:rsidRPr="00DB3822">
        <w:rPr>
          <w:rFonts w:ascii="Book Antiqua" w:hAnsi="Book Antiqua" w:cs="Times New Roman"/>
          <w:color w:val="000000"/>
          <w:sz w:val="24"/>
          <w:szCs w:val="24"/>
        </w:rPr>
        <w:t>for 48 h</w:t>
      </w:r>
      <w:r w:rsidRPr="00DB3822">
        <w:rPr>
          <w:rFonts w:ascii="Book Antiqua" w:eastAsia="AdvP8C43" w:hAnsi="Book Antiqua" w:cs="Times New Roman"/>
          <w:color w:val="231F20"/>
          <w:sz w:val="24"/>
          <w:szCs w:val="24"/>
        </w:rPr>
        <w:t xml:space="preserve">. The cells were then harvested and subjected to apoptosis analysis using an </w:t>
      </w:r>
      <w:proofErr w:type="spellStart"/>
      <w:r w:rsidRPr="00DB3822">
        <w:rPr>
          <w:rFonts w:ascii="Book Antiqua" w:eastAsia="AdvP8C43" w:hAnsi="Book Antiqua" w:cs="Times New Roman"/>
          <w:color w:val="231F20"/>
          <w:sz w:val="24"/>
          <w:szCs w:val="24"/>
        </w:rPr>
        <w:t>Annexin</w:t>
      </w:r>
      <w:proofErr w:type="spellEnd"/>
      <w:r w:rsidRPr="00DB3822">
        <w:rPr>
          <w:rFonts w:ascii="Book Antiqua" w:eastAsia="AdvP8C43" w:hAnsi="Book Antiqua" w:cs="Times New Roman"/>
          <w:color w:val="231F20"/>
          <w:sz w:val="24"/>
          <w:szCs w:val="24"/>
        </w:rPr>
        <w:t xml:space="preserve"> V/7-AAD Apoptosis Detection Kit (CWBIO).</w:t>
      </w:r>
    </w:p>
    <w:p w:rsidR="007A2F16" w:rsidRPr="00DB3822" w:rsidRDefault="007A2F16" w:rsidP="007A45EC">
      <w:pPr>
        <w:adjustRightInd w:val="0"/>
        <w:snapToGrid w:val="0"/>
        <w:spacing w:line="360" w:lineRule="auto"/>
        <w:rPr>
          <w:rFonts w:ascii="Book Antiqua" w:hAnsi="Book Antiqua" w:cs="Times New Roman"/>
          <w:color w:val="000000"/>
          <w:sz w:val="24"/>
          <w:szCs w:val="24"/>
        </w:rPr>
      </w:pPr>
    </w:p>
    <w:p w:rsidR="007A2F16" w:rsidRPr="00DB3822" w:rsidRDefault="007A2F16" w:rsidP="007A45EC">
      <w:pPr>
        <w:adjustRightInd w:val="0"/>
        <w:snapToGrid w:val="0"/>
        <w:spacing w:line="360" w:lineRule="auto"/>
        <w:rPr>
          <w:rFonts w:ascii="Book Antiqua" w:hAnsi="Book Antiqua" w:cs="Times New Roman"/>
          <w:b/>
          <w:bCs/>
          <w:i/>
          <w:color w:val="2B2B2B"/>
          <w:sz w:val="24"/>
          <w:szCs w:val="24"/>
          <w:shd w:val="clear" w:color="auto" w:fill="FAFAFA"/>
        </w:rPr>
      </w:pPr>
      <w:r w:rsidRPr="00DB3822">
        <w:rPr>
          <w:rFonts w:ascii="Book Antiqua" w:hAnsi="Book Antiqua" w:cs="Times New Roman"/>
          <w:b/>
          <w:bCs/>
          <w:i/>
          <w:color w:val="2B2B2B"/>
          <w:sz w:val="24"/>
          <w:szCs w:val="24"/>
          <w:shd w:val="clear" w:color="auto" w:fill="FAFAFA"/>
        </w:rPr>
        <w:t>Statistical analysis</w:t>
      </w:r>
    </w:p>
    <w:p w:rsidR="007A2F16" w:rsidRPr="00DB3822" w:rsidRDefault="007A2F16" w:rsidP="007A45EC">
      <w:pPr>
        <w:adjustRightInd w:val="0"/>
        <w:snapToGrid w:val="0"/>
        <w:spacing w:line="360" w:lineRule="auto"/>
        <w:rPr>
          <w:rFonts w:ascii="Book Antiqua" w:eastAsia="AdvP8C43" w:hAnsi="Book Antiqua" w:cs="Times New Roman"/>
          <w:color w:val="231F20"/>
          <w:sz w:val="24"/>
          <w:szCs w:val="24"/>
        </w:rPr>
      </w:pPr>
      <w:r w:rsidRPr="00DB3822">
        <w:rPr>
          <w:rFonts w:ascii="Book Antiqua" w:eastAsia="AdvP8C43" w:hAnsi="Book Antiqua" w:cs="Times New Roman"/>
          <w:color w:val="231F20"/>
          <w:sz w:val="24"/>
          <w:szCs w:val="24"/>
        </w:rPr>
        <w:t xml:space="preserve">Each experiment was repeated at least three times. The data are presented as the mean ± SD. Differences between groups were analyzed with Student’s </w:t>
      </w:r>
      <w:r w:rsidRPr="003C6E06">
        <w:rPr>
          <w:rFonts w:ascii="Book Antiqua" w:eastAsia="AdvP8C43" w:hAnsi="Book Antiqua" w:cs="Times New Roman"/>
          <w:i/>
          <w:color w:val="231F20"/>
          <w:sz w:val="24"/>
          <w:szCs w:val="24"/>
        </w:rPr>
        <w:t>t</w:t>
      </w:r>
      <w:r w:rsidRPr="00DB3822">
        <w:rPr>
          <w:rFonts w:ascii="Book Antiqua" w:eastAsia="AdvP8C43" w:hAnsi="Book Antiqua" w:cs="Times New Roman"/>
          <w:color w:val="231F20"/>
          <w:sz w:val="24"/>
          <w:szCs w:val="24"/>
        </w:rPr>
        <w:t xml:space="preserve"> test. All statistical analyses were performed using </w:t>
      </w:r>
      <w:proofErr w:type="spellStart"/>
      <w:r w:rsidRPr="00DB3822">
        <w:rPr>
          <w:rFonts w:ascii="Book Antiqua" w:eastAsia="AdvP8C43" w:hAnsi="Book Antiqua" w:cs="Times New Roman"/>
          <w:color w:val="231F20"/>
          <w:sz w:val="24"/>
          <w:szCs w:val="24"/>
        </w:rPr>
        <w:t>GraphPad</w:t>
      </w:r>
      <w:proofErr w:type="spellEnd"/>
      <w:r w:rsidRPr="00DB3822">
        <w:rPr>
          <w:rFonts w:ascii="Book Antiqua" w:eastAsia="AdvP8C43" w:hAnsi="Book Antiqua" w:cs="Times New Roman"/>
          <w:color w:val="231F20"/>
          <w:sz w:val="24"/>
          <w:szCs w:val="24"/>
        </w:rPr>
        <w:t xml:space="preserve"> Prism 5 software. The significance level was set at 0.05.</w:t>
      </w:r>
    </w:p>
    <w:p w:rsidR="007A2F16" w:rsidRPr="00DB3822" w:rsidRDefault="007A2F16" w:rsidP="007A45EC">
      <w:pPr>
        <w:adjustRightInd w:val="0"/>
        <w:snapToGrid w:val="0"/>
        <w:spacing w:line="360" w:lineRule="auto"/>
        <w:ind w:firstLineChars="100" w:firstLine="240"/>
        <w:rPr>
          <w:rFonts w:ascii="Book Antiqua" w:hAnsi="Book Antiqua" w:cs="Times New Roman"/>
          <w:color w:val="000000"/>
          <w:sz w:val="24"/>
          <w:szCs w:val="24"/>
        </w:rPr>
      </w:pPr>
    </w:p>
    <w:p w:rsidR="002514F5" w:rsidRPr="00DB3822" w:rsidRDefault="0072048C" w:rsidP="007A45EC">
      <w:pPr>
        <w:adjustRightInd w:val="0"/>
        <w:snapToGrid w:val="0"/>
        <w:spacing w:line="360" w:lineRule="auto"/>
        <w:rPr>
          <w:rFonts w:ascii="Book Antiqua" w:hAnsi="Book Antiqua" w:cs="Times New Roman"/>
          <w:b/>
          <w:bCs/>
          <w:color w:val="2B2B2B"/>
          <w:sz w:val="24"/>
          <w:szCs w:val="24"/>
          <w:shd w:val="clear" w:color="auto" w:fill="FAFAFA"/>
        </w:rPr>
      </w:pPr>
      <w:r w:rsidRPr="00DB3822">
        <w:rPr>
          <w:rFonts w:ascii="Book Antiqua" w:hAnsi="Book Antiqua" w:cs="Times New Roman"/>
          <w:b/>
          <w:bCs/>
          <w:color w:val="2B2B2B"/>
          <w:sz w:val="24"/>
          <w:szCs w:val="24"/>
          <w:shd w:val="clear" w:color="auto" w:fill="FAFAFA"/>
        </w:rPr>
        <w:t>RESULTS</w:t>
      </w:r>
    </w:p>
    <w:p w:rsidR="002514F5" w:rsidRPr="00DB3822" w:rsidRDefault="00233AA6" w:rsidP="007A45EC">
      <w:pPr>
        <w:adjustRightInd w:val="0"/>
        <w:snapToGrid w:val="0"/>
        <w:spacing w:line="360" w:lineRule="auto"/>
        <w:rPr>
          <w:rFonts w:ascii="Book Antiqua" w:hAnsi="Book Antiqua" w:cs="Times New Roman"/>
          <w:b/>
          <w:bCs/>
          <w:i/>
          <w:color w:val="2B2B2B"/>
          <w:sz w:val="24"/>
          <w:szCs w:val="24"/>
          <w:shd w:val="clear" w:color="auto" w:fill="FAFAFA"/>
        </w:rPr>
      </w:pPr>
      <w:bookmarkStart w:id="205" w:name="OLE_LINK34"/>
      <w:bookmarkStart w:id="206" w:name="OLE_LINK35"/>
      <w:r w:rsidRPr="00DB3822">
        <w:rPr>
          <w:rFonts w:ascii="Book Antiqua" w:hAnsi="Book Antiqua" w:cs="Times New Roman"/>
          <w:b/>
          <w:bCs/>
          <w:i/>
          <w:color w:val="2B2B2B"/>
          <w:sz w:val="24"/>
          <w:szCs w:val="24"/>
          <w:shd w:val="clear" w:color="auto" w:fill="FAFAFA"/>
        </w:rPr>
        <w:t>G</w:t>
      </w:r>
      <w:bookmarkEnd w:id="205"/>
      <w:bookmarkEnd w:id="206"/>
      <w:r w:rsidRPr="00DB3822">
        <w:rPr>
          <w:rFonts w:ascii="Book Antiqua" w:hAnsi="Book Antiqua" w:cs="Times New Roman"/>
          <w:b/>
          <w:bCs/>
          <w:i/>
          <w:color w:val="2B2B2B"/>
          <w:sz w:val="24"/>
          <w:szCs w:val="24"/>
          <w:shd w:val="clear" w:color="auto" w:fill="FAFAFA"/>
        </w:rPr>
        <w:t>D decreases sensitivity of CRC cells to chemotherapy and inhibits drug-induced apoptosis</w:t>
      </w:r>
    </w:p>
    <w:p w:rsidR="002514F5" w:rsidRPr="00DB3822" w:rsidRDefault="00233AA6" w:rsidP="007A45EC">
      <w:pPr>
        <w:adjustRightInd w:val="0"/>
        <w:snapToGrid w:val="0"/>
        <w:spacing w:line="360" w:lineRule="auto"/>
        <w:rPr>
          <w:rFonts w:ascii="Book Antiqua" w:eastAsia="AdvP8C43" w:hAnsi="Book Antiqua" w:cs="Times New Roman"/>
          <w:color w:val="231F20"/>
          <w:sz w:val="24"/>
          <w:szCs w:val="24"/>
        </w:rPr>
      </w:pPr>
      <w:r w:rsidRPr="00DB3822">
        <w:rPr>
          <w:rFonts w:ascii="Book Antiqua" w:eastAsia="AdvP8C43" w:hAnsi="Book Antiqua" w:cs="Times New Roman"/>
          <w:color w:val="231F20"/>
          <w:sz w:val="24"/>
          <w:szCs w:val="24"/>
        </w:rPr>
        <w:t xml:space="preserve">To investigate whether the survived CRC cells under GD could acquire drug resistance, we assessed the potential effect of GD on the sensitivity of CRC </w:t>
      </w:r>
      <w:r w:rsidRPr="00DB3822">
        <w:rPr>
          <w:rFonts w:ascii="Book Antiqua" w:eastAsia="AdvP8C43" w:hAnsi="Book Antiqua" w:cs="Times New Roman"/>
          <w:color w:val="231F20"/>
          <w:sz w:val="24"/>
          <w:szCs w:val="24"/>
        </w:rPr>
        <w:lastRenderedPageBreak/>
        <w:t xml:space="preserve">cells to </w:t>
      </w:r>
      <w:proofErr w:type="spellStart"/>
      <w:r w:rsidRPr="00DB3822">
        <w:rPr>
          <w:rFonts w:ascii="Book Antiqua" w:eastAsia="AdvP8C43" w:hAnsi="Book Antiqua" w:cs="Times New Roman"/>
          <w:color w:val="231F20"/>
          <w:sz w:val="24"/>
          <w:szCs w:val="24"/>
        </w:rPr>
        <w:t>oxaliplatin</w:t>
      </w:r>
      <w:proofErr w:type="spellEnd"/>
      <w:r w:rsidRPr="00DB3822">
        <w:rPr>
          <w:rFonts w:ascii="Book Antiqua" w:eastAsia="AdvP8C43" w:hAnsi="Book Antiqua" w:cs="Times New Roman"/>
          <w:color w:val="231F20"/>
          <w:sz w:val="24"/>
          <w:szCs w:val="24"/>
        </w:rPr>
        <w:t xml:space="preserve"> (LOHP) and 5-fluorouracil (5-FU), two of the most commonly used drugs </w:t>
      </w:r>
      <w:bookmarkStart w:id="207" w:name="OLE_LINK76"/>
      <w:bookmarkStart w:id="208" w:name="OLE_LINK77"/>
      <w:r w:rsidRPr="00DB3822">
        <w:rPr>
          <w:rFonts w:ascii="Book Antiqua" w:eastAsia="AdvP8C43" w:hAnsi="Book Antiqua" w:cs="Times New Roman"/>
          <w:color w:val="231F20"/>
          <w:sz w:val="24"/>
          <w:szCs w:val="24"/>
        </w:rPr>
        <w:t>for CRC treatment</w:t>
      </w:r>
      <w:bookmarkEnd w:id="207"/>
      <w:bookmarkEnd w:id="208"/>
      <w:r w:rsidR="00DD3E5A" w:rsidRPr="00DB3822">
        <w:rPr>
          <w:rFonts w:ascii="Book Antiqua" w:eastAsia="AdvP8C43" w:hAnsi="Book Antiqua" w:cs="Times New Roman"/>
          <w:color w:val="231F20"/>
          <w:sz w:val="24"/>
          <w:szCs w:val="24"/>
        </w:rPr>
        <w:fldChar w:fldCharType="begin"/>
      </w:r>
      <w:r w:rsidR="00F3058F" w:rsidRPr="00DB3822">
        <w:rPr>
          <w:rFonts w:ascii="Book Antiqua" w:eastAsia="AdvP8C43" w:hAnsi="Book Antiqua" w:cs="Times New Roman"/>
          <w:color w:val="231F20"/>
          <w:sz w:val="24"/>
          <w:szCs w:val="24"/>
        </w:rPr>
        <w:instrText xml:space="preserve"> ADDIN EN.CITE &lt;EndNote&gt;&lt;Cite&gt;&lt;Author&gt;Hecht&lt;/Author&gt;&lt;Year&gt;2015&lt;/Year&gt;&lt;RecNum&gt;402&lt;/RecNum&gt;&lt;DisplayText&gt;&lt;style face="superscript"&gt;[15]&lt;/style&gt;&lt;/DisplayText&gt;&lt;record&gt;&lt;rec-number&gt;402&lt;/rec-number&gt;&lt;foreign-keys&gt;&lt;key app="EN" db-id="d2ddwwvf6vr2died5sxver9lpxa5svvz2ds0"&gt;402&lt;/key&gt;&lt;/foreign-keys&gt;&lt;ref-type name="Journal Article"&gt;17&lt;/ref-type&gt;&lt;contributors&gt;&lt;authors&gt;&lt;author&gt;Hecht, J. R.&lt;/author&gt;&lt;author&gt;Mitchell, E. P.&lt;/author&gt;&lt;author&gt;Yoshino, T.&lt;/author&gt;&lt;author&gt;Welslau, M.&lt;/author&gt;&lt;author&gt;Lin, X.&lt;/author&gt;&lt;author&gt;Chow Maneval, E.&lt;/author&gt;&lt;author&gt;Paolini, J.&lt;/author&gt;&lt;author&gt;Lechuga, M. J.&lt;/author&gt;&lt;author&gt;Kretzschmar, A.&lt;/author&gt;&lt;/authors&gt;&lt;/contributors&gt;&lt;auth-address&gt;David Geffen School of Medicine at UCLA, Santa Monica, CA, USA.&amp;#xD;Kimmel Cancer Center of Thomas Jefferson University, Philadelphia, PA, USA.&amp;#xD;National Cancer Center Hospital East, Chiba, Japan.&amp;#xD;Onkologische Praxis Klausmann/Welslau, Aschaffenburg, Germany.&amp;#xD;Pfizer Oncology, La Jolla, CA, USA.&amp;#xD;Seragon Pharmaceuticals, San Diego, CA, USA.&amp;#xD;Pfizer Oncology, Milan, Italy.&amp;#xD;Klinikum St Georg, Leipzig, Germany.&lt;/auth-address&gt;&lt;titles&gt;&lt;title&gt;5-Fluorouracil, leucovorin, and oxaliplatin (mFOLFOX6) plus sunitinib or bevacizumab as first-line treatment for metastatic colorectal cancer: a randomized Phase IIb study&lt;/title&gt;&lt;secondary-title&gt;Cancer Manag Res&lt;/secondary-title&gt;&lt;alt-title&gt;Cancer management and research&lt;/alt-title&gt;&lt;/titles&gt;&lt;periodical&gt;&lt;full-title&gt;Cancer Manag Res&lt;/full-title&gt;&lt;abbr-1&gt;Cancer management and research&lt;/abbr-1&gt;&lt;/periodical&gt;&lt;alt-periodical&gt;&lt;full-title&gt;Cancer Manag Res&lt;/full-title&gt;&lt;abbr-1&gt;Cancer management and research&lt;/abbr-1&gt;&lt;/alt-periodical&gt;&lt;pages&gt;165-73&lt;/pages&gt;&lt;volume&gt;7&lt;/volume&gt;&lt;dates&gt;&lt;year&gt;2015&lt;/year&gt;&lt;/dates&gt;&lt;isbn&gt;1179-1322 (Electronic)&amp;#xD;1179-1322 (Linking)&lt;/isbn&gt;&lt;accession-num&gt;26109878&lt;/accession-num&gt;&lt;urls&gt;&lt;related-urls&gt;&lt;url&gt;http://www.ncbi.nlm.nih.gov/pubmed/26109878&lt;/url&gt;&lt;/related-urls&gt;&lt;/urls&gt;&lt;custom2&gt;4474399&lt;/custom2&gt;&lt;electronic-resource-num&gt;10.2147/CMAR.S61408&lt;/electronic-resource-num&gt;&lt;/record&gt;&lt;/Cite&gt;&lt;/EndNote&gt;</w:instrText>
      </w:r>
      <w:r w:rsidR="00DD3E5A" w:rsidRPr="00DB3822">
        <w:rPr>
          <w:rFonts w:ascii="Book Antiqua" w:eastAsia="AdvP8C43" w:hAnsi="Book Antiqua" w:cs="Times New Roman"/>
          <w:color w:val="231F20"/>
          <w:sz w:val="24"/>
          <w:szCs w:val="24"/>
        </w:rPr>
        <w:fldChar w:fldCharType="separate"/>
      </w:r>
      <w:r w:rsidR="00F3058F" w:rsidRPr="00DB3822">
        <w:rPr>
          <w:rFonts w:ascii="Book Antiqua" w:eastAsia="AdvP8C43" w:hAnsi="Book Antiqua" w:cs="Times New Roman"/>
          <w:noProof/>
          <w:color w:val="231F20"/>
          <w:sz w:val="24"/>
          <w:szCs w:val="24"/>
          <w:vertAlign w:val="superscript"/>
        </w:rPr>
        <w:t>[</w:t>
      </w:r>
      <w:hyperlink w:anchor="_ENREF_15" w:tooltip="Hecht, 2015 #402" w:history="1">
        <w:r w:rsidR="00EB63C4" w:rsidRPr="00DB3822">
          <w:rPr>
            <w:rFonts w:ascii="Book Antiqua" w:eastAsia="AdvP8C43" w:hAnsi="Book Antiqua" w:cs="Times New Roman"/>
            <w:noProof/>
            <w:color w:val="231F20"/>
            <w:sz w:val="24"/>
            <w:szCs w:val="24"/>
            <w:vertAlign w:val="superscript"/>
          </w:rPr>
          <w:t>15</w:t>
        </w:r>
      </w:hyperlink>
      <w:r w:rsidR="00F3058F" w:rsidRPr="00DB3822">
        <w:rPr>
          <w:rFonts w:ascii="Book Antiqua" w:eastAsia="AdvP8C43" w:hAnsi="Book Antiqua" w:cs="Times New Roman"/>
          <w:noProof/>
          <w:color w:val="231F20"/>
          <w:sz w:val="24"/>
          <w:szCs w:val="24"/>
          <w:vertAlign w:val="superscript"/>
        </w:rPr>
        <w:t>]</w:t>
      </w:r>
      <w:r w:rsidR="00DD3E5A" w:rsidRPr="00DB3822">
        <w:rPr>
          <w:rFonts w:ascii="Book Antiqua" w:eastAsia="AdvP8C43" w:hAnsi="Book Antiqua" w:cs="Times New Roman"/>
          <w:color w:val="231F20"/>
          <w:sz w:val="24"/>
          <w:szCs w:val="24"/>
        </w:rPr>
        <w:fldChar w:fldCharType="end"/>
      </w:r>
      <w:r w:rsidRPr="00DB3822">
        <w:rPr>
          <w:rFonts w:ascii="Book Antiqua" w:eastAsia="AdvP8C43" w:hAnsi="Book Antiqua" w:cs="Times New Roman"/>
          <w:color w:val="231F20"/>
          <w:sz w:val="24"/>
          <w:szCs w:val="24"/>
        </w:rPr>
        <w:t>. The results revealed that the IC</w:t>
      </w:r>
      <w:r w:rsidRPr="00DB3822">
        <w:rPr>
          <w:rFonts w:ascii="Book Antiqua" w:eastAsia="AdvP8C43" w:hAnsi="Book Antiqua" w:cs="Times New Roman"/>
          <w:color w:val="231F20"/>
          <w:sz w:val="24"/>
          <w:szCs w:val="24"/>
          <w:vertAlign w:val="subscript"/>
        </w:rPr>
        <w:t>50</w:t>
      </w:r>
      <w:r w:rsidRPr="00DB3822">
        <w:rPr>
          <w:rFonts w:ascii="Book Antiqua" w:eastAsia="AdvP8C43" w:hAnsi="Book Antiqua" w:cs="Times New Roman"/>
          <w:color w:val="231F20"/>
          <w:sz w:val="24"/>
          <w:szCs w:val="24"/>
        </w:rPr>
        <w:t xml:space="preserve"> of GD-treated HCT116/</w:t>
      </w:r>
      <w:proofErr w:type="spellStart"/>
      <w:r w:rsidRPr="00DB3822">
        <w:rPr>
          <w:rFonts w:ascii="Book Antiqua" w:eastAsia="AdvP8C43" w:hAnsi="Book Antiqua" w:cs="Times New Roman"/>
          <w:color w:val="231F20"/>
          <w:sz w:val="24"/>
          <w:szCs w:val="24"/>
        </w:rPr>
        <w:t>LoVo</w:t>
      </w:r>
      <w:proofErr w:type="spellEnd"/>
      <w:r w:rsidRPr="00DB3822">
        <w:rPr>
          <w:rFonts w:ascii="Book Antiqua" w:eastAsia="AdvP8C43" w:hAnsi="Book Antiqua" w:cs="Times New Roman"/>
          <w:color w:val="231F20"/>
          <w:sz w:val="24"/>
          <w:szCs w:val="24"/>
        </w:rPr>
        <w:t xml:space="preserve"> cells was significantly higher than that of their c</w:t>
      </w:r>
      <w:r w:rsidR="003C6E06">
        <w:rPr>
          <w:rFonts w:ascii="Book Antiqua" w:eastAsia="AdvP8C43" w:hAnsi="Book Antiqua" w:cs="Times New Roman"/>
          <w:color w:val="231F20"/>
          <w:sz w:val="24"/>
          <w:szCs w:val="24"/>
        </w:rPr>
        <w:t>orresponding control cells (Fig</w:t>
      </w:r>
      <w:r w:rsidR="003C6E06">
        <w:rPr>
          <w:rFonts w:ascii="Book Antiqua" w:eastAsia="AdvP8C43" w:hAnsi="Book Antiqua" w:cs="Times New Roman" w:hint="eastAsia"/>
          <w:color w:val="231F20"/>
          <w:sz w:val="24"/>
          <w:szCs w:val="24"/>
        </w:rPr>
        <w:t>ure</w:t>
      </w:r>
      <w:r w:rsidRPr="00DB3822">
        <w:rPr>
          <w:rFonts w:ascii="Book Antiqua" w:eastAsia="AdvP8C43" w:hAnsi="Book Antiqua" w:cs="Times New Roman"/>
          <w:color w:val="231F20"/>
          <w:sz w:val="24"/>
          <w:szCs w:val="24"/>
        </w:rPr>
        <w:t xml:space="preserve"> 1</w:t>
      </w:r>
      <w:r w:rsidR="003D4786" w:rsidRPr="00DB3822">
        <w:rPr>
          <w:rFonts w:ascii="Book Antiqua" w:eastAsia="AdvP8C43" w:hAnsi="Book Antiqua" w:cs="Times New Roman"/>
          <w:color w:val="231F20"/>
          <w:sz w:val="24"/>
          <w:szCs w:val="24"/>
        </w:rPr>
        <w:t>A</w:t>
      </w:r>
      <w:r w:rsidR="00225F3A" w:rsidRPr="00DB3822">
        <w:rPr>
          <w:rFonts w:ascii="Book Antiqua" w:eastAsia="AdvP8C43" w:hAnsi="Book Antiqua" w:cs="Times New Roman"/>
          <w:color w:val="231F20"/>
          <w:sz w:val="24"/>
          <w:szCs w:val="24"/>
        </w:rPr>
        <w:t xml:space="preserve"> </w:t>
      </w:r>
      <w:r w:rsidRPr="00DB3822">
        <w:rPr>
          <w:rFonts w:ascii="Book Antiqua" w:eastAsia="AdvP8C43" w:hAnsi="Book Antiqua" w:cs="Times New Roman"/>
          <w:color w:val="231F20"/>
          <w:sz w:val="24"/>
          <w:szCs w:val="24"/>
        </w:rPr>
        <w:t xml:space="preserve">and </w:t>
      </w:r>
      <w:r w:rsidR="003C6E06">
        <w:rPr>
          <w:rFonts w:ascii="Book Antiqua" w:eastAsia="AdvP8C43" w:hAnsi="Book Antiqua" w:cs="Times New Roman"/>
          <w:color w:val="231F20"/>
          <w:sz w:val="24"/>
          <w:szCs w:val="24"/>
        </w:rPr>
        <w:t>Fig</w:t>
      </w:r>
      <w:r w:rsidR="003C6E06">
        <w:rPr>
          <w:rFonts w:ascii="Book Antiqua" w:eastAsia="AdvP8C43" w:hAnsi="Book Antiqua" w:cs="Times New Roman" w:hint="eastAsia"/>
          <w:color w:val="231F20"/>
          <w:sz w:val="24"/>
          <w:szCs w:val="24"/>
        </w:rPr>
        <w:t>ure</w:t>
      </w:r>
      <w:r w:rsidR="00A359B2" w:rsidRPr="00DB3822">
        <w:rPr>
          <w:rFonts w:ascii="Book Antiqua" w:eastAsia="AdvP8C43" w:hAnsi="Book Antiqua" w:cs="Times New Roman"/>
          <w:color w:val="231F20"/>
          <w:sz w:val="24"/>
          <w:szCs w:val="24"/>
        </w:rPr>
        <w:t xml:space="preserve"> </w:t>
      </w:r>
      <w:r w:rsidR="00C405D9">
        <w:rPr>
          <w:rFonts w:ascii="Book Antiqua" w:eastAsia="AdvP8C43" w:hAnsi="Book Antiqua" w:cs="Times New Roman" w:hint="eastAsia"/>
          <w:color w:val="231F20"/>
          <w:sz w:val="24"/>
          <w:szCs w:val="24"/>
        </w:rPr>
        <w:t>2</w:t>
      </w:r>
      <w:r w:rsidRPr="00DB3822">
        <w:rPr>
          <w:rFonts w:ascii="Book Antiqua" w:eastAsia="AdvP8C43" w:hAnsi="Book Antiqua" w:cs="Times New Roman"/>
          <w:color w:val="231F20"/>
          <w:sz w:val="24"/>
          <w:szCs w:val="24"/>
        </w:rPr>
        <w:t xml:space="preserve">), suggesting that GD strongly decreases the sensitivity of CRC cells to LOHP and 5-FU. These data indicate that GD induces a MDR phenotype in CRC cells. Next, to determine whether GD inhibits chemotherapy-induced apoptosis in </w:t>
      </w:r>
      <w:bookmarkStart w:id="209" w:name="OLE_LINK26"/>
      <w:bookmarkStart w:id="210" w:name="OLE_LINK27"/>
      <w:r w:rsidRPr="00DB3822">
        <w:rPr>
          <w:rFonts w:ascii="Book Antiqua" w:eastAsia="AdvP8C43" w:hAnsi="Book Antiqua" w:cs="Times New Roman"/>
          <w:color w:val="231F20"/>
          <w:sz w:val="24"/>
          <w:szCs w:val="24"/>
        </w:rPr>
        <w:t>CRC cells</w:t>
      </w:r>
      <w:bookmarkEnd w:id="209"/>
      <w:bookmarkEnd w:id="210"/>
      <w:r w:rsidRPr="00DB3822">
        <w:rPr>
          <w:rFonts w:ascii="Book Antiqua" w:eastAsia="AdvP8C43" w:hAnsi="Book Antiqua" w:cs="Times New Roman"/>
          <w:color w:val="231F20"/>
          <w:sz w:val="24"/>
          <w:szCs w:val="24"/>
        </w:rPr>
        <w:t>, we also used Hoechst staining to investigate the apoptotic rates. After incubated under GD condition for 24 h, CRC cells were treated with LOHP or 5-FU for subsequently 48 h under normal culture conditions. These cells were then subjected to Hoechst staining. The results revealed that the apoptotic rates were much lower in the GD-treated CRC cells than in the control cells (</w:t>
      </w:r>
      <w:r w:rsidR="003C6E06">
        <w:rPr>
          <w:rFonts w:ascii="Book Antiqua" w:eastAsia="AdvP8C43" w:hAnsi="Book Antiqua" w:cs="Times New Roman"/>
          <w:color w:val="231F20"/>
          <w:sz w:val="24"/>
          <w:szCs w:val="24"/>
        </w:rPr>
        <w:t>Fig</w:t>
      </w:r>
      <w:r w:rsidR="003C6E06">
        <w:rPr>
          <w:rFonts w:ascii="Book Antiqua" w:eastAsia="AdvP8C43" w:hAnsi="Book Antiqua" w:cs="Times New Roman" w:hint="eastAsia"/>
          <w:color w:val="231F20"/>
          <w:sz w:val="24"/>
          <w:szCs w:val="24"/>
        </w:rPr>
        <w:t>ure</w:t>
      </w:r>
      <w:r w:rsidRPr="00DB3822">
        <w:rPr>
          <w:rFonts w:ascii="Book Antiqua" w:eastAsia="AdvP8C43" w:hAnsi="Book Antiqua" w:cs="Times New Roman"/>
          <w:color w:val="231F20"/>
          <w:sz w:val="24"/>
          <w:szCs w:val="24"/>
        </w:rPr>
        <w:t xml:space="preserve"> 1</w:t>
      </w:r>
      <w:r w:rsidR="003D4786" w:rsidRPr="00DB3822">
        <w:rPr>
          <w:rFonts w:ascii="Book Antiqua" w:eastAsia="AdvP8C43" w:hAnsi="Book Antiqua" w:cs="Times New Roman"/>
          <w:color w:val="231F20"/>
          <w:sz w:val="24"/>
          <w:szCs w:val="24"/>
        </w:rPr>
        <w:t>B</w:t>
      </w:r>
      <w:r w:rsidRPr="00DB3822">
        <w:rPr>
          <w:rFonts w:ascii="Book Antiqua" w:eastAsia="AdvP8C43" w:hAnsi="Book Antiqua" w:cs="Times New Roman"/>
          <w:color w:val="231F20"/>
          <w:sz w:val="24"/>
          <w:szCs w:val="24"/>
        </w:rPr>
        <w:t xml:space="preserve">). To confirm the MDR phenotype of the GD-treated CRC cells, we examined the expression levels of </w:t>
      </w:r>
      <w:r w:rsidR="009D7163" w:rsidRPr="00DB3822">
        <w:rPr>
          <w:rFonts w:ascii="Book Antiqua" w:eastAsia="AdvP8C43" w:hAnsi="Book Antiqua" w:cs="Times New Roman"/>
          <w:color w:val="231F20"/>
          <w:sz w:val="24"/>
          <w:szCs w:val="24"/>
        </w:rPr>
        <w:t>multi</w:t>
      </w:r>
      <w:r w:rsidRPr="00DB3822">
        <w:rPr>
          <w:rFonts w:ascii="Book Antiqua" w:eastAsia="AdvP8C43" w:hAnsi="Book Antiqua" w:cs="Times New Roman"/>
          <w:color w:val="231F20"/>
          <w:sz w:val="24"/>
          <w:szCs w:val="24"/>
        </w:rPr>
        <w:t xml:space="preserve">drug resistance gene </w:t>
      </w:r>
      <w:r w:rsidR="009D7163" w:rsidRPr="00DB3822">
        <w:rPr>
          <w:rFonts w:ascii="Book Antiqua" w:eastAsia="AdvP8C43" w:hAnsi="Book Antiqua" w:cs="Times New Roman"/>
          <w:color w:val="231F20"/>
          <w:sz w:val="24"/>
          <w:szCs w:val="24"/>
        </w:rPr>
        <w:t>1</w:t>
      </w:r>
      <w:r w:rsidRPr="00DB3822">
        <w:rPr>
          <w:rFonts w:ascii="Book Antiqua" w:eastAsia="AdvP8C43" w:hAnsi="Book Antiqua" w:cs="Times New Roman"/>
          <w:color w:val="231F20"/>
          <w:sz w:val="24"/>
          <w:szCs w:val="24"/>
        </w:rPr>
        <w:t>(</w:t>
      </w:r>
      <w:bookmarkStart w:id="211" w:name="OLE_LINK44"/>
      <w:bookmarkStart w:id="212" w:name="OLE_LINK45"/>
      <w:bookmarkStart w:id="213" w:name="OLE_LINK109"/>
      <w:r w:rsidRPr="00DB3822">
        <w:rPr>
          <w:rFonts w:ascii="Book Antiqua" w:eastAsia="AdvP8C43" w:hAnsi="Book Antiqua" w:cs="Times New Roman"/>
          <w:color w:val="231F20"/>
          <w:sz w:val="24"/>
          <w:szCs w:val="24"/>
        </w:rPr>
        <w:t>MDR1</w:t>
      </w:r>
      <w:bookmarkEnd w:id="211"/>
      <w:bookmarkEnd w:id="212"/>
      <w:bookmarkEnd w:id="213"/>
      <w:r w:rsidRPr="00DB3822">
        <w:rPr>
          <w:rFonts w:ascii="Book Antiqua" w:eastAsia="AdvP8C43" w:hAnsi="Book Antiqua" w:cs="Times New Roman"/>
          <w:color w:val="231F20"/>
          <w:sz w:val="24"/>
          <w:szCs w:val="24"/>
        </w:rPr>
        <w:t xml:space="preserve">), a major marker of MDR. As shown in </w:t>
      </w:r>
      <w:r w:rsidR="003C6E06">
        <w:rPr>
          <w:rFonts w:ascii="Book Antiqua" w:eastAsia="AdvP8C43" w:hAnsi="Book Antiqua" w:cs="Times New Roman"/>
          <w:color w:val="231F20"/>
          <w:sz w:val="24"/>
          <w:szCs w:val="24"/>
        </w:rPr>
        <w:t>Fig</w:t>
      </w:r>
      <w:r w:rsidR="003C6E06">
        <w:rPr>
          <w:rFonts w:ascii="Book Antiqua" w:eastAsia="AdvP8C43" w:hAnsi="Book Antiqua" w:cs="Times New Roman" w:hint="eastAsia"/>
          <w:color w:val="231F20"/>
          <w:sz w:val="24"/>
          <w:szCs w:val="24"/>
        </w:rPr>
        <w:t>ure</w:t>
      </w:r>
      <w:r w:rsidRPr="00DB3822">
        <w:rPr>
          <w:rFonts w:ascii="Book Antiqua" w:eastAsia="AdvP8C43" w:hAnsi="Book Antiqua" w:cs="Times New Roman"/>
          <w:color w:val="231F20"/>
          <w:sz w:val="24"/>
          <w:szCs w:val="24"/>
        </w:rPr>
        <w:t xml:space="preserve"> 1</w:t>
      </w:r>
      <w:r w:rsidR="003D4786" w:rsidRPr="00DB3822">
        <w:rPr>
          <w:rFonts w:ascii="Book Antiqua" w:eastAsia="AdvP8C43" w:hAnsi="Book Antiqua" w:cs="Times New Roman"/>
          <w:color w:val="231F20"/>
          <w:sz w:val="24"/>
          <w:szCs w:val="24"/>
        </w:rPr>
        <w:t>C</w:t>
      </w:r>
      <w:r w:rsidR="00FE64B8" w:rsidRPr="00DB3822">
        <w:rPr>
          <w:rFonts w:ascii="Book Antiqua" w:eastAsia="AdvP8C43" w:hAnsi="Book Antiqua" w:cs="Times New Roman"/>
          <w:color w:val="231F20"/>
          <w:sz w:val="24"/>
          <w:szCs w:val="24"/>
        </w:rPr>
        <w:t xml:space="preserve"> </w:t>
      </w:r>
      <w:r w:rsidRPr="00DB3822">
        <w:rPr>
          <w:rFonts w:ascii="Book Antiqua" w:eastAsia="AdvP8C43" w:hAnsi="Book Antiqua" w:cs="Times New Roman"/>
          <w:color w:val="231F20"/>
          <w:sz w:val="24"/>
          <w:szCs w:val="24"/>
        </w:rPr>
        <w:t xml:space="preserve">and </w:t>
      </w:r>
      <w:r w:rsidR="003D4786" w:rsidRPr="00DB3822">
        <w:rPr>
          <w:rFonts w:ascii="Book Antiqua" w:eastAsia="AdvP8C43" w:hAnsi="Book Antiqua" w:cs="Times New Roman"/>
          <w:color w:val="231F20"/>
          <w:sz w:val="24"/>
          <w:szCs w:val="24"/>
        </w:rPr>
        <w:t>D</w:t>
      </w:r>
      <w:r w:rsidRPr="00DB3822">
        <w:rPr>
          <w:rFonts w:ascii="Book Antiqua" w:eastAsia="AdvP8C43" w:hAnsi="Book Antiqua" w:cs="Times New Roman"/>
          <w:color w:val="231F20"/>
          <w:sz w:val="24"/>
          <w:szCs w:val="24"/>
        </w:rPr>
        <w:t>, both the mRNA and protein expression levels of MDR1 were increased in the GD-treated CRC cells as compared to the control cells. Taken together, these observations suggest that GD, through inhibited apoptosis, significantly decreases the sensitivity of CRC cells to chemotherapy.</w:t>
      </w:r>
    </w:p>
    <w:p w:rsidR="002514F5" w:rsidRPr="00DB3822" w:rsidRDefault="002514F5" w:rsidP="007A45EC">
      <w:pPr>
        <w:adjustRightInd w:val="0"/>
        <w:snapToGrid w:val="0"/>
        <w:spacing w:line="360" w:lineRule="auto"/>
        <w:rPr>
          <w:rFonts w:ascii="Book Antiqua" w:hAnsi="Book Antiqua" w:cs="Times New Roman"/>
          <w:b/>
          <w:bCs/>
          <w:i/>
          <w:color w:val="2B2B2B"/>
          <w:sz w:val="24"/>
          <w:szCs w:val="24"/>
          <w:shd w:val="clear" w:color="auto" w:fill="FAFAFA"/>
        </w:rPr>
      </w:pPr>
    </w:p>
    <w:p w:rsidR="002514F5" w:rsidRPr="00DB3822" w:rsidRDefault="00233AA6" w:rsidP="007A45EC">
      <w:pPr>
        <w:adjustRightInd w:val="0"/>
        <w:snapToGrid w:val="0"/>
        <w:spacing w:line="360" w:lineRule="auto"/>
        <w:rPr>
          <w:rFonts w:ascii="Book Antiqua" w:hAnsi="Book Antiqua" w:cs="Times New Roman"/>
          <w:b/>
          <w:bCs/>
          <w:color w:val="2B2B2B"/>
          <w:sz w:val="24"/>
          <w:szCs w:val="24"/>
          <w:shd w:val="clear" w:color="auto" w:fill="FAFAFA"/>
        </w:rPr>
      </w:pPr>
      <w:r w:rsidRPr="00DB3822">
        <w:rPr>
          <w:rFonts w:ascii="Book Antiqua" w:hAnsi="Book Antiqua" w:cs="Times New Roman"/>
          <w:b/>
          <w:bCs/>
          <w:i/>
          <w:color w:val="2B2B2B"/>
          <w:sz w:val="24"/>
          <w:szCs w:val="24"/>
          <w:shd w:val="clear" w:color="auto" w:fill="FAFAFA"/>
        </w:rPr>
        <w:t xml:space="preserve">Grp78/PERK/ATF4 pathway </w:t>
      </w:r>
      <w:r w:rsidR="002B79F9" w:rsidRPr="00DB3822">
        <w:rPr>
          <w:rFonts w:ascii="Book Antiqua" w:hAnsi="Book Antiqua" w:cs="Times New Roman"/>
          <w:b/>
          <w:bCs/>
          <w:i/>
          <w:color w:val="2B2B2B"/>
          <w:sz w:val="24"/>
          <w:szCs w:val="24"/>
          <w:shd w:val="clear" w:color="auto" w:fill="FAFAFA"/>
        </w:rPr>
        <w:t>is</w:t>
      </w:r>
      <w:r w:rsidRPr="00DB3822">
        <w:rPr>
          <w:rFonts w:ascii="Book Antiqua" w:hAnsi="Book Antiqua" w:cs="Times New Roman"/>
          <w:b/>
          <w:bCs/>
          <w:i/>
          <w:color w:val="2B2B2B"/>
          <w:sz w:val="24"/>
          <w:szCs w:val="24"/>
          <w:shd w:val="clear" w:color="auto" w:fill="FAFAFA"/>
        </w:rPr>
        <w:t xml:space="preserve"> activated in GD-induced CRC cells</w:t>
      </w:r>
      <w:r w:rsidRPr="00DB3822">
        <w:rPr>
          <w:rFonts w:ascii="Book Antiqua" w:hAnsi="Book Antiqua" w:cs="Times New Roman"/>
          <w:b/>
          <w:bCs/>
          <w:color w:val="2B2B2B"/>
          <w:sz w:val="24"/>
          <w:szCs w:val="24"/>
          <w:shd w:val="clear" w:color="auto" w:fill="FAFAFA"/>
        </w:rPr>
        <w:t xml:space="preserve"> </w:t>
      </w:r>
    </w:p>
    <w:p w:rsidR="002514F5" w:rsidRPr="00DB3822" w:rsidRDefault="00233AA6" w:rsidP="007A45EC">
      <w:pPr>
        <w:adjustRightInd w:val="0"/>
        <w:snapToGrid w:val="0"/>
        <w:spacing w:line="360" w:lineRule="auto"/>
        <w:rPr>
          <w:rFonts w:ascii="Book Antiqua" w:eastAsia="AdvP8C43" w:hAnsi="Book Antiqua" w:cs="Times New Roman"/>
          <w:color w:val="231F20"/>
          <w:sz w:val="24"/>
          <w:szCs w:val="24"/>
        </w:rPr>
      </w:pPr>
      <w:r w:rsidRPr="00DB3822">
        <w:rPr>
          <w:rFonts w:ascii="Book Antiqua" w:eastAsia="AdvP8C43" w:hAnsi="Book Antiqua" w:cs="Times New Roman"/>
          <w:color w:val="231F20"/>
          <w:sz w:val="24"/>
          <w:szCs w:val="24"/>
        </w:rPr>
        <w:t>Our previous work showed that GD induces tumor growth and angiogenesis by activating PERK/ATF4 arm of UPR signaling. To investigate the role of PERK/ATF4 pathway in GD-induced MDR in CRC cells, we examined the mRNA and protein expression of UPR markers (</w:t>
      </w:r>
      <w:r w:rsidRPr="00DB3822">
        <w:rPr>
          <w:rFonts w:ascii="Book Antiqua" w:eastAsia="AdvP8C43" w:hAnsi="Book Antiqua" w:cs="Times New Roman"/>
          <w:sz w:val="24"/>
          <w:szCs w:val="24"/>
        </w:rPr>
        <w:t>Grp78</w:t>
      </w:r>
      <w:r w:rsidR="00E65030" w:rsidRPr="00DB3822">
        <w:rPr>
          <w:rFonts w:ascii="Book Antiqua" w:eastAsia="AdvP8C43" w:hAnsi="Book Antiqua" w:cs="Times New Roman"/>
          <w:sz w:val="24"/>
          <w:szCs w:val="24"/>
        </w:rPr>
        <w:t xml:space="preserve">, PERK </w:t>
      </w:r>
      <w:r w:rsidRPr="00DB3822">
        <w:rPr>
          <w:rFonts w:ascii="Book Antiqua" w:eastAsia="AdvP8C43" w:hAnsi="Book Antiqua" w:cs="Times New Roman"/>
          <w:sz w:val="24"/>
          <w:szCs w:val="24"/>
        </w:rPr>
        <w:t>and ATF4</w:t>
      </w:r>
      <w:r w:rsidRPr="00DB3822">
        <w:rPr>
          <w:rFonts w:ascii="Book Antiqua" w:eastAsia="AdvP8C43" w:hAnsi="Book Antiqua" w:cs="Times New Roman"/>
          <w:color w:val="231F20"/>
          <w:sz w:val="24"/>
          <w:szCs w:val="24"/>
        </w:rPr>
        <w:t xml:space="preserve">), which are well-known to be induced by stressful microenvironments such as GD and </w:t>
      </w:r>
      <w:proofErr w:type="gramStart"/>
      <w:r w:rsidRPr="00DB3822">
        <w:rPr>
          <w:rFonts w:ascii="Book Antiqua" w:eastAsia="AdvP8C43" w:hAnsi="Book Antiqua" w:cs="Times New Roman"/>
          <w:color w:val="231F20"/>
          <w:sz w:val="24"/>
          <w:szCs w:val="24"/>
        </w:rPr>
        <w:t>hypoxia</w:t>
      </w:r>
      <w:proofErr w:type="gramEnd"/>
      <w:r w:rsidR="00DD3E5A" w:rsidRPr="00DB3822">
        <w:rPr>
          <w:rFonts w:ascii="Book Antiqua" w:eastAsia="AdvP8C43" w:hAnsi="Book Antiqua" w:cs="Times New Roman"/>
          <w:color w:val="231F20"/>
          <w:sz w:val="24"/>
          <w:szCs w:val="24"/>
        </w:rPr>
        <w:fldChar w:fldCharType="begin">
          <w:fldData xml:space="preserve">PEVuZE5vdGU+PENpdGU+PEF1dGhvcj5Hb2xkZW5iZXJnLUNvaGVuPC9BdXRob3I+PFllYXI+MjAx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</w:fldData>
        </w:fldChar>
      </w:r>
      <w:r w:rsidR="00F3058F" w:rsidRPr="00DB3822">
        <w:rPr>
          <w:rFonts w:ascii="Book Antiqua" w:eastAsia="AdvP8C43" w:hAnsi="Book Antiqua" w:cs="Times New Roman"/>
          <w:color w:val="231F20"/>
          <w:sz w:val="24"/>
          <w:szCs w:val="24"/>
        </w:rPr>
        <w:instrText xml:space="preserve"> ADDIN EN.CITE </w:instrText>
      </w:r>
      <w:r w:rsidR="00DD3E5A" w:rsidRPr="00DB3822">
        <w:rPr>
          <w:rFonts w:ascii="Book Antiqua" w:eastAsia="AdvP8C43" w:hAnsi="Book Antiqua" w:cs="Times New Roman"/>
          <w:color w:val="231F20"/>
          <w:sz w:val="24"/>
          <w:szCs w:val="24"/>
        </w:rPr>
        <w:fldChar w:fldCharType="begin">
          <w:fldData xml:space="preserve">PEVuZE5vdGU+PENpdGU+PEF1dGhvcj5Hb2xkZW5iZXJnLUNvaGVuPC9BdXRob3I+PFllYXI+MjAx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</w:fldData>
        </w:fldChar>
      </w:r>
      <w:r w:rsidR="00F3058F" w:rsidRPr="00DB3822">
        <w:rPr>
          <w:rFonts w:ascii="Book Antiqua" w:eastAsia="AdvP8C43" w:hAnsi="Book Antiqua" w:cs="Times New Roman"/>
          <w:color w:val="231F20"/>
          <w:sz w:val="24"/>
          <w:szCs w:val="24"/>
        </w:rPr>
        <w:instrText xml:space="preserve"> ADDIN EN.CITE.DATA </w:instrText>
      </w:r>
      <w:r w:rsidR="00DD3E5A" w:rsidRPr="00DB3822">
        <w:rPr>
          <w:rFonts w:ascii="Book Antiqua" w:eastAsia="AdvP8C43" w:hAnsi="Book Antiqua" w:cs="Times New Roman"/>
          <w:color w:val="231F20"/>
          <w:sz w:val="24"/>
          <w:szCs w:val="24"/>
        </w:rPr>
      </w:r>
      <w:r w:rsidR="00DD3E5A" w:rsidRPr="00DB3822">
        <w:rPr>
          <w:rFonts w:ascii="Book Antiqua" w:eastAsia="AdvP8C43" w:hAnsi="Book Antiqua" w:cs="Times New Roman"/>
          <w:color w:val="231F20"/>
          <w:sz w:val="24"/>
          <w:szCs w:val="24"/>
        </w:rPr>
        <w:fldChar w:fldCharType="end"/>
      </w:r>
      <w:r w:rsidR="00DD3E5A" w:rsidRPr="00DB3822">
        <w:rPr>
          <w:rFonts w:ascii="Book Antiqua" w:eastAsia="AdvP8C43" w:hAnsi="Book Antiqua" w:cs="Times New Roman"/>
          <w:color w:val="231F20"/>
          <w:sz w:val="24"/>
          <w:szCs w:val="24"/>
        </w:rPr>
      </w:r>
      <w:r w:rsidR="00DD3E5A" w:rsidRPr="00DB3822">
        <w:rPr>
          <w:rFonts w:ascii="Book Antiqua" w:eastAsia="AdvP8C43" w:hAnsi="Book Antiqua" w:cs="Times New Roman"/>
          <w:color w:val="231F20"/>
          <w:sz w:val="24"/>
          <w:szCs w:val="24"/>
        </w:rPr>
        <w:fldChar w:fldCharType="separate"/>
      </w:r>
      <w:r w:rsidR="00F3058F" w:rsidRPr="00DB3822">
        <w:rPr>
          <w:rFonts w:ascii="Book Antiqua" w:eastAsia="AdvP8C43" w:hAnsi="Book Antiqua" w:cs="Times New Roman"/>
          <w:noProof/>
          <w:color w:val="231F20"/>
          <w:sz w:val="24"/>
          <w:szCs w:val="24"/>
          <w:vertAlign w:val="superscript"/>
        </w:rPr>
        <w:t>[</w:t>
      </w:r>
      <w:hyperlink w:anchor="_ENREF_8" w:tooltip="Wang, 2012 #432" w:history="1">
        <w:r w:rsidR="00EB63C4" w:rsidRPr="00DB3822">
          <w:rPr>
            <w:rFonts w:ascii="Book Antiqua" w:eastAsia="AdvP8C43" w:hAnsi="Book Antiqua" w:cs="Times New Roman"/>
            <w:noProof/>
            <w:color w:val="231F20"/>
            <w:sz w:val="24"/>
            <w:szCs w:val="24"/>
            <w:vertAlign w:val="superscript"/>
          </w:rPr>
          <w:t>8</w:t>
        </w:r>
      </w:hyperlink>
      <w:r w:rsidR="003C6E06">
        <w:rPr>
          <w:rFonts w:ascii="Book Antiqua" w:eastAsia="AdvP8C43" w:hAnsi="Book Antiqua" w:cs="Times New Roman"/>
          <w:noProof/>
          <w:color w:val="231F20"/>
          <w:sz w:val="24"/>
          <w:szCs w:val="24"/>
          <w:vertAlign w:val="superscript"/>
        </w:rPr>
        <w:t>,</w:t>
      </w:r>
      <w:hyperlink w:anchor="_ENREF_16" w:tooltip="Goldenberg-Cohen, 2012 #170" w:history="1">
        <w:r w:rsidR="00EB63C4" w:rsidRPr="00DB3822">
          <w:rPr>
            <w:rFonts w:ascii="Book Antiqua" w:eastAsia="AdvP8C43" w:hAnsi="Book Antiqua" w:cs="Times New Roman"/>
            <w:noProof/>
            <w:color w:val="231F20"/>
            <w:sz w:val="24"/>
            <w:szCs w:val="24"/>
            <w:vertAlign w:val="superscript"/>
          </w:rPr>
          <w:t>16</w:t>
        </w:r>
      </w:hyperlink>
      <w:r w:rsidR="00F3058F" w:rsidRPr="00DB3822">
        <w:rPr>
          <w:rFonts w:ascii="Book Antiqua" w:eastAsia="AdvP8C43" w:hAnsi="Book Antiqua" w:cs="Times New Roman"/>
          <w:noProof/>
          <w:color w:val="231F20"/>
          <w:sz w:val="24"/>
          <w:szCs w:val="24"/>
          <w:vertAlign w:val="superscript"/>
        </w:rPr>
        <w:t>]</w:t>
      </w:r>
      <w:r w:rsidR="00DD3E5A" w:rsidRPr="00DB3822">
        <w:rPr>
          <w:rFonts w:ascii="Book Antiqua" w:eastAsia="AdvP8C43" w:hAnsi="Book Antiqua" w:cs="Times New Roman"/>
          <w:color w:val="231F20"/>
          <w:sz w:val="24"/>
          <w:szCs w:val="24"/>
        </w:rPr>
        <w:fldChar w:fldCharType="end"/>
      </w:r>
      <w:r w:rsidRPr="00DB3822">
        <w:rPr>
          <w:rFonts w:ascii="Book Antiqua" w:eastAsia="AdvP8C43" w:hAnsi="Book Antiqua" w:cs="Times New Roman"/>
          <w:color w:val="231F20"/>
          <w:sz w:val="24"/>
          <w:szCs w:val="24"/>
        </w:rPr>
        <w:t xml:space="preserve">. As expected, the </w:t>
      </w:r>
      <w:r w:rsidR="00895475" w:rsidRPr="00DB3822">
        <w:rPr>
          <w:rFonts w:ascii="Book Antiqua" w:eastAsia="AdvP8C43" w:hAnsi="Book Antiqua" w:cs="Times New Roman"/>
          <w:color w:val="231F20"/>
          <w:sz w:val="24"/>
          <w:szCs w:val="24"/>
        </w:rPr>
        <w:t xml:space="preserve">mRNA </w:t>
      </w:r>
      <w:r w:rsidRPr="00DB3822">
        <w:rPr>
          <w:rFonts w:ascii="Book Antiqua" w:eastAsia="AdvP8C43" w:hAnsi="Book Antiqua" w:cs="Times New Roman"/>
          <w:color w:val="231F20"/>
          <w:sz w:val="24"/>
          <w:szCs w:val="24"/>
        </w:rPr>
        <w:t>levels of</w:t>
      </w:r>
      <w:r w:rsidR="00E65030" w:rsidRPr="00DB3822">
        <w:rPr>
          <w:rFonts w:ascii="Book Antiqua" w:eastAsia="AdvP8C43" w:hAnsi="Book Antiqua" w:cs="Times New Roman"/>
          <w:color w:val="FF0000"/>
          <w:sz w:val="24"/>
          <w:szCs w:val="24"/>
        </w:rPr>
        <w:t xml:space="preserve"> </w:t>
      </w:r>
      <w:r w:rsidR="00E65030" w:rsidRPr="00DB3822">
        <w:rPr>
          <w:rFonts w:ascii="Book Antiqua" w:eastAsia="AdvP8C43" w:hAnsi="Book Antiqua" w:cs="Times New Roman"/>
          <w:sz w:val="24"/>
          <w:szCs w:val="24"/>
        </w:rPr>
        <w:t xml:space="preserve">Grp78 and ATF4 </w:t>
      </w:r>
      <w:r w:rsidRPr="00DB3822">
        <w:rPr>
          <w:rFonts w:ascii="Book Antiqua" w:eastAsia="AdvP8C43" w:hAnsi="Book Antiqua" w:cs="Times New Roman"/>
          <w:sz w:val="24"/>
          <w:szCs w:val="24"/>
        </w:rPr>
        <w:t>were significantly increased in GD-treated CRC cells</w:t>
      </w:r>
      <w:r w:rsidR="00895475" w:rsidRPr="00DB3822">
        <w:rPr>
          <w:rFonts w:ascii="Book Antiqua" w:eastAsia="AdvP8C43" w:hAnsi="Book Antiqua" w:cs="Times New Roman"/>
          <w:sz w:val="24"/>
          <w:szCs w:val="24"/>
        </w:rPr>
        <w:t xml:space="preserve">. Although the </w:t>
      </w:r>
      <w:r w:rsidR="00E65030" w:rsidRPr="00DB3822">
        <w:rPr>
          <w:rFonts w:ascii="Book Antiqua" w:eastAsia="AdvP8C43" w:hAnsi="Book Antiqua" w:cs="Times New Roman"/>
          <w:sz w:val="24"/>
          <w:szCs w:val="24"/>
        </w:rPr>
        <w:t>mRNA</w:t>
      </w:r>
      <w:r w:rsidR="00E65030" w:rsidRPr="00DB3822">
        <w:rPr>
          <w:rFonts w:ascii="Book Antiqua" w:eastAsia="AdvP8C43" w:hAnsi="Book Antiqua" w:cs="Times New Roman"/>
          <w:color w:val="FF0000"/>
          <w:sz w:val="24"/>
          <w:szCs w:val="24"/>
        </w:rPr>
        <w:t xml:space="preserve"> </w:t>
      </w:r>
      <w:r w:rsidR="00E65030" w:rsidRPr="00DB3822">
        <w:rPr>
          <w:rFonts w:ascii="Book Antiqua" w:eastAsia="AdvP8C43" w:hAnsi="Book Antiqua" w:cs="Times New Roman"/>
          <w:color w:val="231F20"/>
          <w:sz w:val="24"/>
          <w:szCs w:val="24"/>
        </w:rPr>
        <w:t xml:space="preserve">and </w:t>
      </w:r>
      <w:r w:rsidR="00895475" w:rsidRPr="00DB3822">
        <w:rPr>
          <w:rFonts w:ascii="Book Antiqua" w:eastAsia="AdvP8C43" w:hAnsi="Book Antiqua" w:cs="Times New Roman"/>
          <w:color w:val="231F20"/>
          <w:sz w:val="24"/>
          <w:szCs w:val="24"/>
        </w:rPr>
        <w:t>protein expression of PERK is not</w:t>
      </w:r>
      <w:r w:rsidR="00CF760A" w:rsidRPr="00DB3822">
        <w:rPr>
          <w:rFonts w:ascii="Book Antiqua" w:eastAsia="AdvP8C43" w:hAnsi="Book Antiqua" w:cs="Times New Roman"/>
          <w:color w:val="231F20"/>
          <w:sz w:val="24"/>
          <w:szCs w:val="24"/>
        </w:rPr>
        <w:t xml:space="preserve"> significantly</w:t>
      </w:r>
      <w:r w:rsidR="00895475" w:rsidRPr="00DB3822">
        <w:rPr>
          <w:rFonts w:ascii="Book Antiqua" w:eastAsia="AdvP8C43" w:hAnsi="Book Antiqua" w:cs="Times New Roman"/>
          <w:color w:val="231F20"/>
          <w:sz w:val="24"/>
          <w:szCs w:val="24"/>
        </w:rPr>
        <w:t xml:space="preserve"> increased as </w:t>
      </w:r>
      <w:r w:rsidR="00CF760A" w:rsidRPr="00DB3822">
        <w:rPr>
          <w:rFonts w:ascii="Book Antiqua" w:eastAsia="AdvP8C43" w:hAnsi="Book Antiqua" w:cs="Times New Roman"/>
          <w:color w:val="231F20"/>
          <w:sz w:val="24"/>
          <w:szCs w:val="24"/>
        </w:rPr>
        <w:t>that of</w:t>
      </w:r>
      <w:r w:rsidR="00254C62" w:rsidRPr="00DB3822">
        <w:rPr>
          <w:rFonts w:ascii="Book Antiqua" w:eastAsia="AdvP8C43" w:hAnsi="Book Antiqua" w:cs="Times New Roman"/>
          <w:color w:val="231F20"/>
          <w:sz w:val="24"/>
          <w:szCs w:val="24"/>
        </w:rPr>
        <w:t xml:space="preserve"> </w:t>
      </w:r>
      <w:r w:rsidR="00895475" w:rsidRPr="00DB3822">
        <w:rPr>
          <w:rFonts w:ascii="Book Antiqua" w:eastAsia="AdvP8C43" w:hAnsi="Book Antiqua" w:cs="Times New Roman"/>
          <w:color w:val="231F20"/>
          <w:sz w:val="24"/>
          <w:szCs w:val="24"/>
        </w:rPr>
        <w:t>Grp78 and ATF4</w:t>
      </w:r>
      <w:r w:rsidR="00254C62" w:rsidRPr="00DB3822">
        <w:rPr>
          <w:rFonts w:ascii="Book Antiqua" w:eastAsia="AdvP8C43" w:hAnsi="Book Antiqua" w:cs="Times New Roman"/>
          <w:color w:val="231F20"/>
          <w:sz w:val="24"/>
          <w:szCs w:val="24"/>
        </w:rPr>
        <w:t>, the phosphorylation</w:t>
      </w:r>
      <w:r w:rsidR="00CF760A" w:rsidRPr="00DB3822">
        <w:rPr>
          <w:rFonts w:ascii="Book Antiqua" w:eastAsia="AdvP8C43" w:hAnsi="Book Antiqua" w:cs="Times New Roman"/>
          <w:color w:val="231F20"/>
          <w:sz w:val="24"/>
          <w:szCs w:val="24"/>
        </w:rPr>
        <w:t xml:space="preserve"> (activation)</w:t>
      </w:r>
      <w:r w:rsidR="00254C62" w:rsidRPr="00DB3822">
        <w:rPr>
          <w:rFonts w:ascii="Book Antiqua" w:eastAsia="AdvP8C43" w:hAnsi="Book Antiqua" w:cs="Times New Roman"/>
          <w:color w:val="231F20"/>
          <w:sz w:val="24"/>
          <w:szCs w:val="24"/>
        </w:rPr>
        <w:t xml:space="preserve"> of PERK (upward shift in the bands) was clearly observed in</w:t>
      </w:r>
      <w:r w:rsidR="00895475" w:rsidRPr="00DB3822">
        <w:rPr>
          <w:rFonts w:ascii="Book Antiqua" w:eastAsia="AdvP8C43" w:hAnsi="Book Antiqua" w:cs="Times New Roman"/>
          <w:color w:val="231F20"/>
          <w:sz w:val="24"/>
          <w:szCs w:val="24"/>
        </w:rPr>
        <w:t xml:space="preserve"> </w:t>
      </w:r>
      <w:r w:rsidR="00254C62" w:rsidRPr="00DB3822">
        <w:rPr>
          <w:rFonts w:ascii="Book Antiqua" w:eastAsia="AdvP8C43" w:hAnsi="Book Antiqua" w:cs="Times New Roman"/>
          <w:color w:val="231F20"/>
          <w:sz w:val="24"/>
          <w:szCs w:val="24"/>
        </w:rPr>
        <w:t>GD-treated CRC cells</w:t>
      </w:r>
      <w:r w:rsidR="002471A9" w:rsidRPr="00DB3822">
        <w:rPr>
          <w:rFonts w:ascii="Book Antiqua" w:eastAsia="AdvP8C43" w:hAnsi="Book Antiqua" w:cs="Times New Roman"/>
          <w:color w:val="231F20"/>
          <w:sz w:val="24"/>
          <w:szCs w:val="24"/>
        </w:rPr>
        <w:t xml:space="preserve"> </w:t>
      </w:r>
      <w:r w:rsidR="002471A9" w:rsidRPr="00DB3822">
        <w:rPr>
          <w:rFonts w:ascii="Book Antiqua" w:eastAsia="AdvP8C43" w:hAnsi="Book Antiqua" w:cs="Times New Roman"/>
          <w:sz w:val="24"/>
          <w:szCs w:val="24"/>
        </w:rPr>
        <w:t>(</w:t>
      </w:r>
      <w:hyperlink r:id="rId12" w:anchor="f1-ijo-44-06-2077" w:history="1">
        <w:r w:rsidR="003C6E06">
          <w:rPr>
            <w:rFonts w:ascii="Book Antiqua" w:eastAsia="AdvP8C43" w:hAnsi="Book Antiqua" w:cs="Times New Roman"/>
            <w:color w:val="231F20"/>
            <w:sz w:val="24"/>
            <w:szCs w:val="24"/>
          </w:rPr>
          <w:t>Fig</w:t>
        </w:r>
        <w:r w:rsidR="003C6E06">
          <w:rPr>
            <w:rFonts w:ascii="Book Antiqua" w:eastAsia="AdvP8C43" w:hAnsi="Book Antiqua" w:cs="Times New Roman" w:hint="eastAsia"/>
            <w:color w:val="231F20"/>
            <w:sz w:val="24"/>
            <w:szCs w:val="24"/>
          </w:rPr>
          <w:t>ure</w:t>
        </w:r>
        <w:r w:rsidR="002471A9" w:rsidRPr="00DB3822">
          <w:rPr>
            <w:rFonts w:ascii="Book Antiqua" w:eastAsia="AdvP8C43" w:hAnsi="Book Antiqua" w:cs="Times New Roman"/>
            <w:sz w:val="24"/>
            <w:szCs w:val="24"/>
          </w:rPr>
          <w:t xml:space="preserve"> </w:t>
        </w:r>
        <w:r w:rsidR="00C405D9">
          <w:rPr>
            <w:rFonts w:ascii="Book Antiqua" w:eastAsia="AdvP8C43" w:hAnsi="Book Antiqua" w:cs="Times New Roman" w:hint="eastAsia"/>
            <w:sz w:val="24"/>
            <w:szCs w:val="24"/>
          </w:rPr>
          <w:t>3</w:t>
        </w:r>
        <w:r w:rsidR="002471A9" w:rsidRPr="00DB3822">
          <w:rPr>
            <w:rFonts w:ascii="Book Antiqua" w:eastAsia="AdvP8C43" w:hAnsi="Book Antiqua" w:cs="Times New Roman"/>
            <w:sz w:val="24"/>
            <w:szCs w:val="24"/>
          </w:rPr>
          <w:t>A and</w:t>
        </w:r>
      </w:hyperlink>
      <w:r w:rsidR="002471A9" w:rsidRPr="00DB3822">
        <w:rPr>
          <w:rFonts w:ascii="Book Antiqua" w:hAnsi="Book Antiqua" w:cs="Times New Roman"/>
          <w:sz w:val="24"/>
          <w:szCs w:val="24"/>
        </w:rPr>
        <w:t xml:space="preserve"> </w:t>
      </w:r>
      <w:r w:rsidR="002471A9" w:rsidRPr="00DB3822">
        <w:rPr>
          <w:rFonts w:ascii="Book Antiqua" w:eastAsia="AdvP8C43" w:hAnsi="Book Antiqua" w:cs="Times New Roman"/>
          <w:sz w:val="24"/>
          <w:szCs w:val="24"/>
        </w:rPr>
        <w:t>B)</w:t>
      </w:r>
      <w:r w:rsidR="003B61B3" w:rsidRPr="00DB3822">
        <w:rPr>
          <w:rFonts w:ascii="Book Antiqua" w:eastAsia="AdvP8C43" w:hAnsi="Book Antiqua" w:cs="Times New Roman"/>
          <w:color w:val="231F20"/>
          <w:sz w:val="24"/>
          <w:szCs w:val="24"/>
        </w:rPr>
        <w:t>. These data</w:t>
      </w:r>
      <w:r w:rsidRPr="00DB3822">
        <w:rPr>
          <w:rFonts w:ascii="Book Antiqua" w:eastAsia="AdvP8C43" w:hAnsi="Book Antiqua" w:cs="Times New Roman"/>
          <w:color w:val="231F20"/>
          <w:sz w:val="24"/>
          <w:szCs w:val="24"/>
        </w:rPr>
        <w:t xml:space="preserve"> </w:t>
      </w:r>
      <w:r w:rsidR="00254C62" w:rsidRPr="00DB3822">
        <w:rPr>
          <w:rFonts w:ascii="Book Antiqua" w:eastAsia="AdvP8C43" w:hAnsi="Book Antiqua" w:cs="Times New Roman"/>
          <w:color w:val="231F20"/>
          <w:sz w:val="24"/>
          <w:szCs w:val="24"/>
        </w:rPr>
        <w:lastRenderedPageBreak/>
        <w:t>suggest the activation of UPR upon GD</w:t>
      </w:r>
      <w:r w:rsidR="006E2F83" w:rsidRPr="00DB3822">
        <w:rPr>
          <w:rFonts w:ascii="Book Antiqua" w:eastAsia="AdvP8C43" w:hAnsi="Book Antiqua" w:cs="Times New Roman"/>
          <w:color w:val="231F20"/>
          <w:sz w:val="24"/>
          <w:szCs w:val="24"/>
        </w:rPr>
        <w:t xml:space="preserve"> treatment</w:t>
      </w:r>
      <w:r w:rsidR="00254C62" w:rsidRPr="00DB3822">
        <w:rPr>
          <w:rFonts w:ascii="Book Antiqua" w:eastAsia="AdvP8C43" w:hAnsi="Book Antiqua" w:cs="Times New Roman"/>
          <w:color w:val="231F20"/>
          <w:sz w:val="24"/>
          <w:szCs w:val="24"/>
        </w:rPr>
        <w:t xml:space="preserve"> and </w:t>
      </w:r>
      <w:r w:rsidRPr="00DB3822">
        <w:rPr>
          <w:rFonts w:ascii="Book Antiqua" w:eastAsia="AdvP8C43" w:hAnsi="Book Antiqua" w:cs="Times New Roman"/>
          <w:color w:val="231F20"/>
          <w:sz w:val="24"/>
          <w:szCs w:val="24"/>
        </w:rPr>
        <w:t xml:space="preserve">the potential key role of Grp78/PERK/ATF4 pathway in GD-induced MDR phenotype in CRC cells. </w:t>
      </w:r>
    </w:p>
    <w:p w:rsidR="002514F5" w:rsidRPr="00DB3822" w:rsidRDefault="002514F5" w:rsidP="007A45EC">
      <w:pPr>
        <w:adjustRightInd w:val="0"/>
        <w:snapToGrid w:val="0"/>
        <w:spacing w:line="360" w:lineRule="auto"/>
        <w:ind w:firstLineChars="200" w:firstLine="480"/>
        <w:rPr>
          <w:rFonts w:ascii="Book Antiqua" w:eastAsia="AdvP8C43" w:hAnsi="Book Antiqua" w:cs="Times New Roman"/>
          <w:i/>
          <w:color w:val="231F20"/>
          <w:sz w:val="24"/>
          <w:szCs w:val="24"/>
        </w:rPr>
      </w:pPr>
    </w:p>
    <w:p w:rsidR="002514F5" w:rsidRPr="00DB3822" w:rsidRDefault="00233AA6" w:rsidP="007A45EC">
      <w:pPr>
        <w:adjustRightInd w:val="0"/>
        <w:snapToGrid w:val="0"/>
        <w:spacing w:line="360" w:lineRule="auto"/>
        <w:rPr>
          <w:rFonts w:ascii="Book Antiqua" w:hAnsi="Book Antiqua" w:cs="Times New Roman"/>
          <w:b/>
          <w:bCs/>
          <w:i/>
          <w:color w:val="2B2B2B"/>
          <w:sz w:val="24"/>
          <w:szCs w:val="24"/>
          <w:shd w:val="clear" w:color="auto" w:fill="FAFAFA"/>
        </w:rPr>
      </w:pPr>
      <w:r w:rsidRPr="00DB3822">
        <w:rPr>
          <w:rFonts w:ascii="Book Antiqua" w:hAnsi="Book Antiqua" w:cs="Times New Roman"/>
          <w:b/>
          <w:bCs/>
          <w:i/>
          <w:color w:val="2B2B2B"/>
          <w:sz w:val="24"/>
          <w:szCs w:val="24"/>
          <w:shd w:val="clear" w:color="auto" w:fill="FAFAFA"/>
        </w:rPr>
        <w:t>ATF4 pathway contributes to GD-</w:t>
      </w:r>
      <w:proofErr w:type="spellStart"/>
      <w:r w:rsidRPr="00DB3822">
        <w:rPr>
          <w:rFonts w:ascii="Book Antiqua" w:hAnsi="Book Antiqua" w:cs="Times New Roman"/>
          <w:b/>
          <w:bCs/>
          <w:i/>
          <w:color w:val="2B2B2B"/>
          <w:sz w:val="24"/>
          <w:szCs w:val="24"/>
          <w:shd w:val="clear" w:color="auto" w:fill="FAFAFA"/>
        </w:rPr>
        <w:t>inducecd</w:t>
      </w:r>
      <w:proofErr w:type="spellEnd"/>
      <w:r w:rsidRPr="00DB3822">
        <w:rPr>
          <w:rFonts w:ascii="Book Antiqua" w:hAnsi="Book Antiqua" w:cs="Times New Roman"/>
          <w:b/>
          <w:bCs/>
          <w:i/>
          <w:color w:val="2B2B2B"/>
          <w:sz w:val="24"/>
          <w:szCs w:val="24"/>
          <w:shd w:val="clear" w:color="auto" w:fill="FAFAFA"/>
        </w:rPr>
        <w:t xml:space="preserve"> drug resistance in CRC cells</w:t>
      </w:r>
    </w:p>
    <w:p w:rsidR="002514F5" w:rsidRPr="00DB3822" w:rsidRDefault="00233AA6" w:rsidP="007A45EC">
      <w:pPr>
        <w:adjustRightInd w:val="0"/>
        <w:snapToGrid w:val="0"/>
        <w:spacing w:line="360" w:lineRule="auto"/>
        <w:rPr>
          <w:rFonts w:ascii="Book Antiqua" w:eastAsia="AdvP8C43" w:hAnsi="Book Antiqua" w:cs="Times New Roman"/>
          <w:color w:val="231F20"/>
          <w:sz w:val="24"/>
          <w:szCs w:val="24"/>
        </w:rPr>
      </w:pPr>
      <w:r w:rsidRPr="00DB3822">
        <w:rPr>
          <w:rFonts w:ascii="Book Antiqua" w:eastAsia="AdvP8C43" w:hAnsi="Book Antiqua" w:cs="Times New Roman"/>
          <w:color w:val="231F20"/>
          <w:sz w:val="24"/>
          <w:szCs w:val="24"/>
        </w:rPr>
        <w:t xml:space="preserve">To explore whether the acquisition of anti-apoptotic property in glucose-depleted </w:t>
      </w:r>
      <w:bookmarkStart w:id="214" w:name="OLE_LINK28"/>
      <w:bookmarkStart w:id="215" w:name="OLE_LINK29"/>
      <w:r w:rsidRPr="00DB3822">
        <w:rPr>
          <w:rFonts w:ascii="Book Antiqua" w:eastAsia="AdvP8C43" w:hAnsi="Book Antiqua" w:cs="Times New Roman"/>
          <w:color w:val="231F20"/>
          <w:sz w:val="24"/>
          <w:szCs w:val="24"/>
        </w:rPr>
        <w:t xml:space="preserve">CRC cells </w:t>
      </w:r>
      <w:bookmarkEnd w:id="214"/>
      <w:bookmarkEnd w:id="215"/>
      <w:r w:rsidRPr="00DB3822">
        <w:rPr>
          <w:rFonts w:ascii="Book Antiqua" w:eastAsia="AdvP8C43" w:hAnsi="Book Antiqua" w:cs="Times New Roman"/>
          <w:color w:val="231F20"/>
          <w:sz w:val="24"/>
          <w:szCs w:val="24"/>
        </w:rPr>
        <w:t xml:space="preserve">was due to the activation of ATF4, we silenced the expression of ATF4 using shATF4 in the GD-treated </w:t>
      </w:r>
      <w:proofErr w:type="spellStart"/>
      <w:r w:rsidRPr="00DB3822">
        <w:rPr>
          <w:rFonts w:ascii="Book Antiqua" w:eastAsia="AdvP8C43" w:hAnsi="Book Antiqua" w:cs="Times New Roman"/>
          <w:color w:val="231F20"/>
          <w:sz w:val="24"/>
          <w:szCs w:val="24"/>
        </w:rPr>
        <w:t>LoVo</w:t>
      </w:r>
      <w:proofErr w:type="spellEnd"/>
      <w:r w:rsidRPr="00DB3822">
        <w:rPr>
          <w:rFonts w:ascii="Book Antiqua" w:eastAsia="AdvP8C43" w:hAnsi="Book Antiqua" w:cs="Times New Roman"/>
          <w:color w:val="231F20"/>
          <w:sz w:val="24"/>
          <w:szCs w:val="24"/>
        </w:rPr>
        <w:t xml:space="preserve"> and HCT116 cells (</w:t>
      </w:r>
      <w:r w:rsidR="003C6E06">
        <w:rPr>
          <w:rFonts w:ascii="Book Antiqua" w:eastAsia="AdvP8C43" w:hAnsi="Book Antiqua" w:cs="Times New Roman"/>
          <w:color w:val="231F20"/>
          <w:sz w:val="24"/>
          <w:szCs w:val="24"/>
        </w:rPr>
        <w:t>Fig</w:t>
      </w:r>
      <w:r w:rsidR="003C6E06">
        <w:rPr>
          <w:rFonts w:ascii="Book Antiqua" w:eastAsia="AdvP8C43" w:hAnsi="Book Antiqua" w:cs="Times New Roman" w:hint="eastAsia"/>
          <w:color w:val="231F20"/>
          <w:sz w:val="24"/>
          <w:szCs w:val="24"/>
        </w:rPr>
        <w:t>ure</w:t>
      </w:r>
      <w:r w:rsidR="00CF760A" w:rsidRPr="00DB3822">
        <w:rPr>
          <w:rFonts w:ascii="Book Antiqua" w:eastAsia="AdvP8C43" w:hAnsi="Book Antiqua" w:cs="Times New Roman"/>
          <w:color w:val="231F20"/>
          <w:sz w:val="24"/>
          <w:szCs w:val="24"/>
        </w:rPr>
        <w:t xml:space="preserve"> </w:t>
      </w:r>
      <w:r w:rsidR="00C405D9">
        <w:rPr>
          <w:rFonts w:ascii="Book Antiqua" w:eastAsia="AdvP8C43" w:hAnsi="Book Antiqua" w:cs="Times New Roman" w:hint="eastAsia"/>
          <w:color w:val="231F20"/>
          <w:sz w:val="24"/>
          <w:szCs w:val="24"/>
        </w:rPr>
        <w:t>4</w:t>
      </w:r>
      <w:r w:rsidR="003D4786" w:rsidRPr="00DB3822">
        <w:rPr>
          <w:rFonts w:ascii="Book Antiqua" w:eastAsia="AdvP8C43" w:hAnsi="Book Antiqua" w:cs="Times New Roman"/>
          <w:color w:val="231F20"/>
          <w:sz w:val="24"/>
          <w:szCs w:val="24"/>
        </w:rPr>
        <w:t>A</w:t>
      </w:r>
      <w:r w:rsidRPr="00DB3822">
        <w:rPr>
          <w:rFonts w:ascii="Book Antiqua" w:eastAsia="AdvP8C43" w:hAnsi="Book Antiqua" w:cs="Times New Roman"/>
          <w:color w:val="231F20"/>
          <w:sz w:val="24"/>
          <w:szCs w:val="24"/>
        </w:rPr>
        <w:t>). The results showed that silencing ATF4 expression counteracted GD-induced drug resistance of CRC cells to both drugs (LOHP and 5-FU) compared with the control cells (</w:t>
      </w:r>
      <w:r w:rsidR="003C6E06">
        <w:rPr>
          <w:rFonts w:ascii="Book Antiqua" w:eastAsia="AdvP8C43" w:hAnsi="Book Antiqua" w:cs="Times New Roman"/>
          <w:color w:val="231F20"/>
          <w:sz w:val="24"/>
          <w:szCs w:val="24"/>
        </w:rPr>
        <w:t>Fig</w:t>
      </w:r>
      <w:r w:rsidR="003C6E06">
        <w:rPr>
          <w:rFonts w:ascii="Book Antiqua" w:eastAsia="AdvP8C43" w:hAnsi="Book Antiqua" w:cs="Times New Roman" w:hint="eastAsia"/>
          <w:color w:val="231F20"/>
          <w:sz w:val="24"/>
          <w:szCs w:val="24"/>
        </w:rPr>
        <w:t>ure</w:t>
      </w:r>
      <w:r w:rsidRPr="00DB3822">
        <w:rPr>
          <w:rFonts w:ascii="Book Antiqua" w:eastAsia="AdvP8C43" w:hAnsi="Book Antiqua" w:cs="Times New Roman"/>
          <w:color w:val="231F20"/>
          <w:sz w:val="24"/>
          <w:szCs w:val="24"/>
        </w:rPr>
        <w:t xml:space="preserve"> </w:t>
      </w:r>
      <w:r w:rsidR="00385564">
        <w:rPr>
          <w:rFonts w:ascii="Book Antiqua" w:eastAsia="AdvP8C43" w:hAnsi="Book Antiqua" w:cs="Times New Roman" w:hint="eastAsia"/>
          <w:color w:val="231F20"/>
          <w:sz w:val="24"/>
          <w:szCs w:val="24"/>
        </w:rPr>
        <w:t>4B</w:t>
      </w:r>
      <w:r w:rsidR="005923AD" w:rsidRPr="00DB3822">
        <w:rPr>
          <w:rFonts w:ascii="Book Antiqua" w:eastAsia="AdvP8C43" w:hAnsi="Book Antiqua" w:cs="Times New Roman"/>
          <w:color w:val="231F20"/>
          <w:sz w:val="24"/>
          <w:szCs w:val="24"/>
        </w:rPr>
        <w:t xml:space="preserve"> </w:t>
      </w:r>
      <w:r w:rsidRPr="00DB3822">
        <w:rPr>
          <w:rFonts w:ascii="Book Antiqua" w:eastAsia="AdvP8C43" w:hAnsi="Book Antiqua" w:cs="Times New Roman"/>
          <w:color w:val="231F20"/>
          <w:sz w:val="24"/>
          <w:szCs w:val="24"/>
        </w:rPr>
        <w:t xml:space="preserve">and </w:t>
      </w:r>
      <w:r w:rsidR="003C6E06">
        <w:rPr>
          <w:rFonts w:ascii="Book Antiqua" w:eastAsia="AdvP8C43" w:hAnsi="Book Antiqua" w:cs="Times New Roman"/>
          <w:color w:val="231F20"/>
          <w:sz w:val="24"/>
          <w:szCs w:val="24"/>
        </w:rPr>
        <w:t>Fig</w:t>
      </w:r>
      <w:r w:rsidR="003C6E06">
        <w:rPr>
          <w:rFonts w:ascii="Book Antiqua" w:eastAsia="AdvP8C43" w:hAnsi="Book Antiqua" w:cs="Times New Roman" w:hint="eastAsia"/>
          <w:color w:val="231F20"/>
          <w:sz w:val="24"/>
          <w:szCs w:val="24"/>
        </w:rPr>
        <w:t>ure</w:t>
      </w:r>
      <w:r w:rsidR="005923AD" w:rsidRPr="00DB3822">
        <w:rPr>
          <w:rFonts w:ascii="Book Antiqua" w:eastAsia="AdvP8C43" w:hAnsi="Book Antiqua" w:cs="Times New Roman"/>
          <w:color w:val="231F20"/>
          <w:sz w:val="24"/>
          <w:szCs w:val="24"/>
        </w:rPr>
        <w:t xml:space="preserve"> </w:t>
      </w:r>
      <w:r w:rsidR="00385564">
        <w:rPr>
          <w:rFonts w:ascii="Book Antiqua" w:eastAsia="AdvP8C43" w:hAnsi="Book Antiqua" w:cs="Times New Roman" w:hint="eastAsia"/>
          <w:color w:val="231F20"/>
          <w:sz w:val="24"/>
          <w:szCs w:val="24"/>
        </w:rPr>
        <w:t>5A</w:t>
      </w:r>
      <w:r w:rsidRPr="00DB3822">
        <w:rPr>
          <w:rFonts w:ascii="Book Antiqua" w:eastAsia="AdvP8C43" w:hAnsi="Book Antiqua" w:cs="Times New Roman"/>
          <w:color w:val="231F20"/>
          <w:sz w:val="24"/>
          <w:szCs w:val="24"/>
        </w:rPr>
        <w:t>). Moreover, both Hoechst nuclear staining (</w:t>
      </w:r>
      <w:r w:rsidR="003C6E06">
        <w:rPr>
          <w:rFonts w:ascii="Book Antiqua" w:eastAsia="AdvP8C43" w:hAnsi="Book Antiqua" w:cs="Times New Roman"/>
          <w:color w:val="231F20"/>
          <w:sz w:val="24"/>
          <w:szCs w:val="24"/>
        </w:rPr>
        <w:t>Fig</w:t>
      </w:r>
      <w:r w:rsidR="003C6E06">
        <w:rPr>
          <w:rFonts w:ascii="Book Antiqua" w:eastAsia="AdvP8C43" w:hAnsi="Book Antiqua" w:cs="Times New Roman" w:hint="eastAsia"/>
          <w:color w:val="231F20"/>
          <w:sz w:val="24"/>
          <w:szCs w:val="24"/>
        </w:rPr>
        <w:t>ure</w:t>
      </w:r>
      <w:r w:rsidRPr="00DB3822">
        <w:rPr>
          <w:rFonts w:ascii="Book Antiqua" w:eastAsia="AdvP8C43" w:hAnsi="Book Antiqua" w:cs="Times New Roman"/>
          <w:color w:val="231F20"/>
          <w:sz w:val="24"/>
          <w:szCs w:val="24"/>
        </w:rPr>
        <w:t xml:space="preserve"> </w:t>
      </w:r>
      <w:r w:rsidR="00883BA1">
        <w:rPr>
          <w:rFonts w:ascii="Book Antiqua" w:eastAsia="AdvP8C43" w:hAnsi="Book Antiqua" w:cs="Times New Roman" w:hint="eastAsia"/>
          <w:color w:val="231F20"/>
          <w:sz w:val="24"/>
          <w:szCs w:val="24"/>
        </w:rPr>
        <w:t>5</w:t>
      </w:r>
      <w:r w:rsidR="003D4786" w:rsidRPr="00DB3822">
        <w:rPr>
          <w:rFonts w:ascii="Book Antiqua" w:eastAsia="AdvP8C43" w:hAnsi="Book Antiqua" w:cs="Times New Roman"/>
          <w:color w:val="231F20"/>
          <w:sz w:val="24"/>
          <w:szCs w:val="24"/>
        </w:rPr>
        <w:t>B</w:t>
      </w:r>
      <w:r w:rsidRPr="00DB3822">
        <w:rPr>
          <w:rFonts w:ascii="Book Antiqua" w:eastAsia="AdvP8C43" w:hAnsi="Book Antiqua" w:cs="Times New Roman"/>
          <w:color w:val="231F20"/>
          <w:sz w:val="24"/>
          <w:szCs w:val="24"/>
        </w:rPr>
        <w:t xml:space="preserve">) and </w:t>
      </w:r>
      <w:proofErr w:type="spellStart"/>
      <w:r w:rsidRPr="00DB3822">
        <w:rPr>
          <w:rFonts w:ascii="Book Antiqua" w:eastAsia="AdvP8C43" w:hAnsi="Book Antiqua" w:cs="Times New Roman"/>
          <w:color w:val="231F20"/>
          <w:sz w:val="24"/>
          <w:szCs w:val="24"/>
        </w:rPr>
        <w:t>Annexin</w:t>
      </w:r>
      <w:proofErr w:type="spellEnd"/>
      <w:r w:rsidRPr="00DB3822">
        <w:rPr>
          <w:rFonts w:ascii="Book Antiqua" w:eastAsia="AdvP8C43" w:hAnsi="Book Antiqua" w:cs="Times New Roman"/>
          <w:color w:val="231F20"/>
          <w:sz w:val="24"/>
          <w:szCs w:val="24"/>
        </w:rPr>
        <w:t xml:space="preserve"> V</w:t>
      </w:r>
      <w:bookmarkStart w:id="216" w:name="_GoBack"/>
      <w:bookmarkEnd w:id="216"/>
      <w:r w:rsidRPr="00DB3822">
        <w:rPr>
          <w:rFonts w:ascii="Book Antiqua" w:eastAsia="AdvP8C43" w:hAnsi="Book Antiqua" w:cs="Times New Roman"/>
          <w:color w:val="231F20"/>
          <w:sz w:val="24"/>
          <w:szCs w:val="24"/>
        </w:rPr>
        <w:t>/7-AAD staining assays (</w:t>
      </w:r>
      <w:r w:rsidR="003C6E06">
        <w:rPr>
          <w:rFonts w:ascii="Book Antiqua" w:eastAsia="AdvP8C43" w:hAnsi="Book Antiqua" w:cs="Times New Roman"/>
          <w:color w:val="231F20"/>
          <w:sz w:val="24"/>
          <w:szCs w:val="24"/>
        </w:rPr>
        <w:t>Fig</w:t>
      </w:r>
      <w:r w:rsidR="003C6E06">
        <w:rPr>
          <w:rFonts w:ascii="Book Antiqua" w:eastAsia="AdvP8C43" w:hAnsi="Book Antiqua" w:cs="Times New Roman" w:hint="eastAsia"/>
          <w:color w:val="231F20"/>
          <w:sz w:val="24"/>
          <w:szCs w:val="24"/>
        </w:rPr>
        <w:t>ure</w:t>
      </w:r>
      <w:r w:rsidRPr="00DB3822">
        <w:rPr>
          <w:rFonts w:ascii="Book Antiqua" w:eastAsia="AdvP8C43" w:hAnsi="Book Antiqua" w:cs="Times New Roman"/>
          <w:color w:val="231F20"/>
          <w:sz w:val="24"/>
          <w:szCs w:val="24"/>
        </w:rPr>
        <w:t xml:space="preserve"> </w:t>
      </w:r>
      <w:r w:rsidR="00883BA1">
        <w:rPr>
          <w:rFonts w:ascii="Book Antiqua" w:eastAsia="AdvP8C43" w:hAnsi="Book Antiqua" w:cs="Times New Roman" w:hint="eastAsia"/>
          <w:color w:val="231F20"/>
          <w:sz w:val="24"/>
          <w:szCs w:val="24"/>
        </w:rPr>
        <w:t>5</w:t>
      </w:r>
      <w:r w:rsidR="003D4786" w:rsidRPr="00DB3822">
        <w:rPr>
          <w:rFonts w:ascii="Book Antiqua" w:eastAsia="AdvP8C43" w:hAnsi="Book Antiqua" w:cs="Times New Roman"/>
          <w:color w:val="231F20"/>
          <w:sz w:val="24"/>
          <w:szCs w:val="24"/>
        </w:rPr>
        <w:t>C</w:t>
      </w:r>
      <w:r w:rsidRPr="00DB3822">
        <w:rPr>
          <w:rFonts w:ascii="Book Antiqua" w:eastAsia="AdvP8C43" w:hAnsi="Book Antiqua" w:cs="Times New Roman"/>
          <w:color w:val="231F20"/>
          <w:sz w:val="24"/>
          <w:szCs w:val="24"/>
        </w:rPr>
        <w:t xml:space="preserve">) showed that ATF4 knockdown significantly increased apoptotic rate of GD-treated CRC cells compared with the control cells. These results </w:t>
      </w:r>
      <w:r w:rsidRPr="00DB3822">
        <w:rPr>
          <w:rFonts w:ascii="Book Antiqua" w:hAnsi="Book Antiqua" w:cs="Times New Roman"/>
          <w:color w:val="000000"/>
          <w:sz w:val="24"/>
          <w:szCs w:val="24"/>
        </w:rPr>
        <w:t xml:space="preserve">suggest that GD inhibits apoptotic activity in CRC cells by activating ATF4 expression. </w:t>
      </w:r>
      <w:r w:rsidRPr="00DB3822">
        <w:rPr>
          <w:rFonts w:ascii="Book Antiqua" w:eastAsia="AdvP8C43" w:hAnsi="Book Antiqua" w:cs="Times New Roman"/>
          <w:color w:val="231F20"/>
          <w:sz w:val="24"/>
          <w:szCs w:val="24"/>
        </w:rPr>
        <w:t>In addition, down-regulation of MDR1 was observed in the ATF4-depleted CRC cells treated with LOHP compared with the control cells</w:t>
      </w:r>
      <w:r w:rsidRPr="00DB3822">
        <w:rPr>
          <w:rFonts w:ascii="Book Antiqua" w:hAnsi="Book Antiqua" w:cs="Times New Roman"/>
          <w:color w:val="000000"/>
          <w:sz w:val="24"/>
          <w:szCs w:val="24"/>
        </w:rPr>
        <w:t xml:space="preserve">, suggesting that ATF4 may mediate </w:t>
      </w:r>
      <w:r w:rsidRPr="00DB3822">
        <w:rPr>
          <w:rFonts w:ascii="Book Antiqua" w:eastAsia="AdvP8C43" w:hAnsi="Book Antiqua" w:cs="Times New Roman"/>
          <w:color w:val="231F20"/>
          <w:sz w:val="24"/>
          <w:szCs w:val="24"/>
        </w:rPr>
        <w:t>GD</w:t>
      </w:r>
      <w:r w:rsidRPr="00DB3822">
        <w:rPr>
          <w:rFonts w:ascii="Book Antiqua" w:hAnsi="Book Antiqua" w:cs="Times New Roman"/>
          <w:color w:val="000000"/>
          <w:sz w:val="24"/>
          <w:szCs w:val="24"/>
        </w:rPr>
        <w:t>-induced MDR effect in</w:t>
      </w:r>
      <w:r w:rsidRPr="00DB3822">
        <w:rPr>
          <w:rFonts w:ascii="Book Antiqua" w:eastAsia="AdvP8C43" w:hAnsi="Book Antiqua" w:cs="Times New Roman"/>
          <w:color w:val="231F20"/>
          <w:sz w:val="24"/>
          <w:szCs w:val="24"/>
        </w:rPr>
        <w:t xml:space="preserve"> CRC cells by upregulating MDR1 expression (</w:t>
      </w:r>
      <w:r w:rsidR="003C6E06">
        <w:rPr>
          <w:rFonts w:ascii="Book Antiqua" w:eastAsia="AdvP8C43" w:hAnsi="Book Antiqua" w:cs="Times New Roman"/>
          <w:color w:val="231F20"/>
          <w:sz w:val="24"/>
          <w:szCs w:val="24"/>
        </w:rPr>
        <w:t>Fig</w:t>
      </w:r>
      <w:r w:rsidR="003C6E06">
        <w:rPr>
          <w:rFonts w:ascii="Book Antiqua" w:eastAsia="AdvP8C43" w:hAnsi="Book Antiqua" w:cs="Times New Roman" w:hint="eastAsia"/>
          <w:color w:val="231F20"/>
          <w:sz w:val="24"/>
          <w:szCs w:val="24"/>
        </w:rPr>
        <w:t>ure</w:t>
      </w:r>
      <w:r w:rsidRPr="00DB3822">
        <w:rPr>
          <w:rFonts w:ascii="Book Antiqua" w:eastAsia="AdvP8C43" w:hAnsi="Book Antiqua" w:cs="Times New Roman"/>
          <w:color w:val="231F20"/>
          <w:sz w:val="24"/>
          <w:szCs w:val="24"/>
        </w:rPr>
        <w:t xml:space="preserve"> </w:t>
      </w:r>
      <w:r w:rsidR="00883BA1">
        <w:rPr>
          <w:rFonts w:ascii="Book Antiqua" w:eastAsia="AdvP8C43" w:hAnsi="Book Antiqua" w:cs="Times New Roman" w:hint="eastAsia"/>
          <w:color w:val="231F20"/>
          <w:sz w:val="24"/>
          <w:szCs w:val="24"/>
        </w:rPr>
        <w:t>5</w:t>
      </w:r>
      <w:r w:rsidR="003D4786" w:rsidRPr="00DB3822">
        <w:rPr>
          <w:rFonts w:ascii="Book Antiqua" w:eastAsia="AdvP8C43" w:hAnsi="Book Antiqua" w:cs="Times New Roman"/>
          <w:color w:val="231F20"/>
          <w:sz w:val="24"/>
          <w:szCs w:val="24"/>
        </w:rPr>
        <w:t>D</w:t>
      </w:r>
      <w:r w:rsidRPr="00DB3822">
        <w:rPr>
          <w:rFonts w:ascii="Book Antiqua" w:eastAsia="AdvP8C43" w:hAnsi="Book Antiqua" w:cs="Times New Roman"/>
          <w:color w:val="231F20"/>
          <w:sz w:val="24"/>
          <w:szCs w:val="24"/>
        </w:rPr>
        <w:t>). In summary, these results suggest that the activation of ATF4 plays a crucial role in the GD-induced MDR phenotype in CRC cells.</w:t>
      </w:r>
    </w:p>
    <w:p w:rsidR="002514F5" w:rsidRPr="00DB3822" w:rsidRDefault="002514F5" w:rsidP="007A45EC">
      <w:pPr>
        <w:adjustRightInd w:val="0"/>
        <w:snapToGrid w:val="0"/>
        <w:spacing w:line="360" w:lineRule="auto"/>
        <w:ind w:firstLineChars="200" w:firstLine="480"/>
        <w:rPr>
          <w:rFonts w:ascii="Book Antiqua" w:eastAsia="AdvP8C43" w:hAnsi="Book Antiqua" w:cs="Times New Roman"/>
          <w:color w:val="231F20"/>
          <w:sz w:val="24"/>
          <w:szCs w:val="24"/>
        </w:rPr>
      </w:pPr>
    </w:p>
    <w:p w:rsidR="002514F5" w:rsidRPr="00DB3822" w:rsidRDefault="00233AA6" w:rsidP="007A45EC">
      <w:pPr>
        <w:adjustRightInd w:val="0"/>
        <w:snapToGrid w:val="0"/>
        <w:spacing w:line="360" w:lineRule="auto"/>
        <w:rPr>
          <w:rFonts w:ascii="Book Antiqua" w:hAnsi="Book Antiqua" w:cs="Times New Roman"/>
          <w:b/>
          <w:bCs/>
          <w:i/>
          <w:color w:val="2B2B2B"/>
          <w:sz w:val="24"/>
          <w:szCs w:val="24"/>
          <w:shd w:val="clear" w:color="auto" w:fill="FAFAFA"/>
        </w:rPr>
      </w:pPr>
      <w:bookmarkStart w:id="217" w:name="OLE_LINK31"/>
      <w:r w:rsidRPr="00DB3822">
        <w:rPr>
          <w:rFonts w:ascii="Book Antiqua" w:hAnsi="Book Antiqua" w:cs="Times New Roman"/>
          <w:b/>
          <w:bCs/>
          <w:i/>
          <w:color w:val="2B2B2B"/>
          <w:sz w:val="24"/>
          <w:szCs w:val="24"/>
          <w:shd w:val="clear" w:color="auto" w:fill="FAFAFA"/>
        </w:rPr>
        <w:t xml:space="preserve">ATF4 knockdown increases the sensitivity of CRC cells to chemotherapy and counteracts drug-induced apoptosis </w:t>
      </w:r>
    </w:p>
    <w:p w:rsidR="002514F5" w:rsidRPr="00DB3822" w:rsidRDefault="00233AA6" w:rsidP="007A45EC">
      <w:pPr>
        <w:adjustRightInd w:val="0"/>
        <w:snapToGrid w:val="0"/>
        <w:spacing w:line="360" w:lineRule="auto"/>
        <w:rPr>
          <w:rFonts w:ascii="Book Antiqua" w:eastAsia="AdvP8C43" w:hAnsi="Book Antiqua" w:cs="Times New Roman"/>
          <w:color w:val="231F20"/>
          <w:sz w:val="24"/>
          <w:szCs w:val="24"/>
        </w:rPr>
      </w:pPr>
      <w:r w:rsidRPr="00DB3822">
        <w:rPr>
          <w:rFonts w:ascii="Book Antiqua" w:eastAsia="AdvP8C43" w:hAnsi="Book Antiqua" w:cs="Times New Roman"/>
          <w:color w:val="231F20"/>
          <w:sz w:val="24"/>
          <w:szCs w:val="24"/>
        </w:rPr>
        <w:t xml:space="preserve">To further investigate the </w:t>
      </w:r>
      <w:r w:rsidR="006E2F83" w:rsidRPr="00DB3822">
        <w:rPr>
          <w:rFonts w:ascii="Book Antiqua" w:eastAsia="AdvP8C43" w:hAnsi="Book Antiqua" w:cs="Times New Roman"/>
          <w:color w:val="231F20"/>
          <w:sz w:val="24"/>
          <w:szCs w:val="24"/>
        </w:rPr>
        <w:t xml:space="preserve">role </w:t>
      </w:r>
      <w:r w:rsidRPr="00DB3822">
        <w:rPr>
          <w:rFonts w:ascii="Book Antiqua" w:eastAsia="AdvP8C43" w:hAnsi="Book Antiqua" w:cs="Times New Roman"/>
          <w:color w:val="231F20"/>
          <w:sz w:val="24"/>
          <w:szCs w:val="24"/>
        </w:rPr>
        <w:t xml:space="preserve">of ATF4 in the drug resistance of CRC cells, we force expressed ATF4 in </w:t>
      </w:r>
      <w:proofErr w:type="spellStart"/>
      <w:r w:rsidRPr="00DB3822">
        <w:rPr>
          <w:rFonts w:ascii="Book Antiqua" w:eastAsia="AdvP8C43" w:hAnsi="Book Antiqua" w:cs="Times New Roman"/>
          <w:color w:val="231F20"/>
          <w:sz w:val="24"/>
          <w:szCs w:val="24"/>
        </w:rPr>
        <w:t>LoVo</w:t>
      </w:r>
      <w:proofErr w:type="spellEnd"/>
      <w:r w:rsidRPr="00DB3822">
        <w:rPr>
          <w:rFonts w:ascii="Book Antiqua" w:eastAsia="AdvP8C43" w:hAnsi="Book Antiqua" w:cs="Times New Roman"/>
          <w:color w:val="231F20"/>
          <w:sz w:val="24"/>
          <w:szCs w:val="24"/>
        </w:rPr>
        <w:t xml:space="preserve"> and HCT116 cells (</w:t>
      </w:r>
      <w:bookmarkStart w:id="218" w:name="OLE_LINK24"/>
      <w:bookmarkStart w:id="219" w:name="OLE_LINK32"/>
      <w:r w:rsidRPr="00DB3822">
        <w:rPr>
          <w:rFonts w:ascii="Book Antiqua" w:eastAsia="AdvP8C43" w:hAnsi="Book Antiqua" w:cs="Times New Roman"/>
          <w:color w:val="231F20"/>
          <w:sz w:val="24"/>
          <w:szCs w:val="24"/>
        </w:rPr>
        <w:t>LoVo-ATF4 and HCT116-ATF4</w:t>
      </w:r>
      <w:bookmarkEnd w:id="218"/>
      <w:bookmarkEnd w:id="219"/>
      <w:r w:rsidRPr="00DB3822">
        <w:rPr>
          <w:rFonts w:ascii="Book Antiqua" w:eastAsia="AdvP8C43" w:hAnsi="Book Antiqua" w:cs="Times New Roman"/>
          <w:color w:val="231F20"/>
          <w:sz w:val="24"/>
          <w:szCs w:val="24"/>
        </w:rPr>
        <w:t>) using lentivirus transduction. ATF4-overexpressed CRC cells were co-treated with shATF4 and therapeutic drugs, and the results demonstrated that inhibition of ATF4 increased the sensitivity of LoVo-ATF4 and HCT116-ATF4 cells to chemotherapy (</w:t>
      </w:r>
      <w:bookmarkStart w:id="220" w:name="OLE_LINK111"/>
      <w:bookmarkStart w:id="221" w:name="OLE_LINK112"/>
      <w:r w:rsidR="003C6E06">
        <w:rPr>
          <w:rFonts w:ascii="Book Antiqua" w:eastAsia="AdvP8C43" w:hAnsi="Book Antiqua" w:cs="Times New Roman"/>
          <w:color w:val="231F20"/>
          <w:sz w:val="24"/>
          <w:szCs w:val="24"/>
        </w:rPr>
        <w:t>Fig</w:t>
      </w:r>
      <w:r w:rsidR="003C6E06">
        <w:rPr>
          <w:rFonts w:ascii="Book Antiqua" w:eastAsia="AdvP8C43" w:hAnsi="Book Antiqua" w:cs="Times New Roman" w:hint="eastAsia"/>
          <w:color w:val="231F20"/>
          <w:sz w:val="24"/>
          <w:szCs w:val="24"/>
        </w:rPr>
        <w:t>ure</w:t>
      </w:r>
      <w:r w:rsidRPr="00DB3822">
        <w:rPr>
          <w:rFonts w:ascii="Book Antiqua" w:eastAsia="AdvP8C43" w:hAnsi="Book Antiqua" w:cs="Times New Roman"/>
          <w:color w:val="231F20"/>
          <w:sz w:val="24"/>
          <w:szCs w:val="24"/>
        </w:rPr>
        <w:t xml:space="preserve"> </w:t>
      </w:r>
      <w:bookmarkEnd w:id="220"/>
      <w:bookmarkEnd w:id="221"/>
      <w:r w:rsidR="00883BA1">
        <w:rPr>
          <w:rFonts w:ascii="Book Antiqua" w:eastAsia="AdvP8C43" w:hAnsi="Book Antiqua" w:cs="Times New Roman" w:hint="eastAsia"/>
          <w:color w:val="231F20"/>
          <w:sz w:val="24"/>
          <w:szCs w:val="24"/>
        </w:rPr>
        <w:t>6</w:t>
      </w:r>
      <w:r w:rsidR="00747CB9" w:rsidRPr="00DB3822">
        <w:rPr>
          <w:rFonts w:ascii="Book Antiqua" w:eastAsia="AdvP8C43" w:hAnsi="Book Antiqua" w:cs="Times New Roman"/>
          <w:color w:val="231F20"/>
          <w:sz w:val="24"/>
          <w:szCs w:val="24"/>
        </w:rPr>
        <w:t>A</w:t>
      </w:r>
      <w:r w:rsidRPr="00DB3822">
        <w:rPr>
          <w:rFonts w:ascii="Book Antiqua" w:eastAsia="AdvP8C43" w:hAnsi="Book Antiqua" w:cs="Times New Roman"/>
          <w:color w:val="231F20"/>
          <w:sz w:val="24"/>
          <w:szCs w:val="24"/>
        </w:rPr>
        <w:t xml:space="preserve"> and </w:t>
      </w:r>
      <w:bookmarkStart w:id="222" w:name="OLE_LINK8"/>
      <w:bookmarkStart w:id="223" w:name="OLE_LINK11"/>
      <w:bookmarkStart w:id="224" w:name="OLE_LINK12"/>
      <w:r w:rsidR="003C6E06">
        <w:rPr>
          <w:rFonts w:ascii="Book Antiqua" w:eastAsia="AdvP8C43" w:hAnsi="Book Antiqua" w:cs="Times New Roman"/>
          <w:color w:val="231F20"/>
          <w:sz w:val="24"/>
          <w:szCs w:val="24"/>
        </w:rPr>
        <w:t>Fig</w:t>
      </w:r>
      <w:r w:rsidR="003C6E06">
        <w:rPr>
          <w:rFonts w:ascii="Book Antiqua" w:eastAsia="AdvP8C43" w:hAnsi="Book Antiqua" w:cs="Times New Roman" w:hint="eastAsia"/>
          <w:color w:val="231F20"/>
          <w:sz w:val="24"/>
          <w:szCs w:val="24"/>
        </w:rPr>
        <w:t>ure</w:t>
      </w:r>
      <w:r w:rsidR="00173D69" w:rsidRPr="00DB3822">
        <w:rPr>
          <w:rFonts w:ascii="Book Antiqua" w:eastAsia="AdvP8C43" w:hAnsi="Book Antiqua" w:cs="Times New Roman"/>
          <w:color w:val="231F20"/>
          <w:sz w:val="24"/>
          <w:szCs w:val="24"/>
        </w:rPr>
        <w:t xml:space="preserve"> </w:t>
      </w:r>
      <w:bookmarkEnd w:id="222"/>
      <w:bookmarkEnd w:id="223"/>
      <w:bookmarkEnd w:id="224"/>
      <w:r w:rsidR="00883BA1">
        <w:rPr>
          <w:rFonts w:ascii="Book Antiqua" w:eastAsia="AdvP8C43" w:hAnsi="Book Antiqua" w:cs="Times New Roman" w:hint="eastAsia"/>
          <w:color w:val="231F20"/>
          <w:sz w:val="24"/>
          <w:szCs w:val="24"/>
        </w:rPr>
        <w:t>7</w:t>
      </w:r>
      <w:r w:rsidR="00747CB9" w:rsidRPr="00DB3822">
        <w:rPr>
          <w:rFonts w:ascii="Book Antiqua" w:eastAsia="AdvP8C43" w:hAnsi="Book Antiqua" w:cs="Times New Roman"/>
          <w:color w:val="231F20"/>
          <w:sz w:val="24"/>
          <w:szCs w:val="24"/>
        </w:rPr>
        <w:t>A</w:t>
      </w:r>
      <w:r w:rsidRPr="00DB3822">
        <w:rPr>
          <w:rFonts w:ascii="Book Antiqua" w:eastAsia="AdvP8C43" w:hAnsi="Book Antiqua" w:cs="Times New Roman"/>
          <w:color w:val="231F20"/>
          <w:sz w:val="24"/>
          <w:szCs w:val="24"/>
        </w:rPr>
        <w:t xml:space="preserve">). Moreover, we detected the apoptosis in ATF4-overexpressed cells treated </w:t>
      </w:r>
      <w:r w:rsidRPr="00DB3822">
        <w:rPr>
          <w:rFonts w:ascii="Book Antiqua" w:eastAsia="AdvP8C43" w:hAnsi="Book Antiqua" w:cs="Times New Roman"/>
          <w:color w:val="231F20"/>
          <w:sz w:val="24"/>
          <w:szCs w:val="24"/>
        </w:rPr>
        <w:lastRenderedPageBreak/>
        <w:t>with shATF4, and revealed that the apoptotic rates were much higher compared with the control cells (</w:t>
      </w:r>
      <w:r w:rsidR="003C6E06">
        <w:rPr>
          <w:rFonts w:ascii="Book Antiqua" w:eastAsia="AdvP8C43" w:hAnsi="Book Antiqua" w:cs="Times New Roman"/>
          <w:color w:val="231F20"/>
          <w:sz w:val="24"/>
          <w:szCs w:val="24"/>
        </w:rPr>
        <w:t>Fig</w:t>
      </w:r>
      <w:r w:rsidR="003C6E06">
        <w:rPr>
          <w:rFonts w:ascii="Book Antiqua" w:eastAsia="AdvP8C43" w:hAnsi="Book Antiqua" w:cs="Times New Roman" w:hint="eastAsia"/>
          <w:color w:val="231F20"/>
          <w:sz w:val="24"/>
          <w:szCs w:val="24"/>
        </w:rPr>
        <w:t>ure</w:t>
      </w:r>
      <w:r w:rsidRPr="00DB3822">
        <w:rPr>
          <w:rFonts w:ascii="Book Antiqua" w:eastAsia="AdvP8C43" w:hAnsi="Book Antiqua" w:cs="Times New Roman"/>
          <w:color w:val="231F20"/>
          <w:sz w:val="24"/>
          <w:szCs w:val="24"/>
        </w:rPr>
        <w:t xml:space="preserve"> </w:t>
      </w:r>
      <w:r w:rsidR="00883BA1">
        <w:rPr>
          <w:rFonts w:ascii="Book Antiqua" w:eastAsia="AdvP8C43" w:hAnsi="Book Antiqua" w:cs="Times New Roman" w:hint="eastAsia"/>
          <w:color w:val="231F20"/>
          <w:sz w:val="24"/>
          <w:szCs w:val="24"/>
        </w:rPr>
        <w:t>6</w:t>
      </w:r>
      <w:r w:rsidR="00747CB9" w:rsidRPr="00DB3822">
        <w:rPr>
          <w:rFonts w:ascii="Book Antiqua" w:eastAsia="AdvP8C43" w:hAnsi="Book Antiqua" w:cs="Times New Roman"/>
          <w:color w:val="231F20"/>
          <w:sz w:val="24"/>
          <w:szCs w:val="24"/>
        </w:rPr>
        <w:t>B</w:t>
      </w:r>
      <w:r w:rsidRPr="00DB3822">
        <w:rPr>
          <w:rFonts w:ascii="Book Antiqua" w:eastAsia="AdvP8C43" w:hAnsi="Book Antiqua" w:cs="Times New Roman"/>
          <w:color w:val="231F20"/>
          <w:sz w:val="24"/>
          <w:szCs w:val="24"/>
        </w:rPr>
        <w:t xml:space="preserve"> and </w:t>
      </w:r>
      <w:r w:rsidR="003C6E06">
        <w:rPr>
          <w:rFonts w:ascii="Book Antiqua" w:eastAsia="AdvP8C43" w:hAnsi="Book Antiqua" w:cs="Times New Roman"/>
          <w:color w:val="231F20"/>
          <w:sz w:val="24"/>
          <w:szCs w:val="24"/>
        </w:rPr>
        <w:t>Fig</w:t>
      </w:r>
      <w:r w:rsidR="003C6E06">
        <w:rPr>
          <w:rFonts w:ascii="Book Antiqua" w:eastAsia="AdvP8C43" w:hAnsi="Book Antiqua" w:cs="Times New Roman" w:hint="eastAsia"/>
          <w:color w:val="231F20"/>
          <w:sz w:val="24"/>
          <w:szCs w:val="24"/>
        </w:rPr>
        <w:t>ure</w:t>
      </w:r>
      <w:r w:rsidR="00173D69" w:rsidRPr="00DB3822">
        <w:rPr>
          <w:rFonts w:ascii="Book Antiqua" w:eastAsia="AdvP8C43" w:hAnsi="Book Antiqua" w:cs="Times New Roman"/>
          <w:color w:val="231F20"/>
          <w:sz w:val="24"/>
          <w:szCs w:val="24"/>
        </w:rPr>
        <w:t xml:space="preserve"> </w:t>
      </w:r>
      <w:r w:rsidR="00883BA1">
        <w:rPr>
          <w:rFonts w:ascii="Book Antiqua" w:eastAsia="AdvP8C43" w:hAnsi="Book Antiqua" w:cs="Times New Roman" w:hint="eastAsia"/>
          <w:color w:val="231F20"/>
          <w:sz w:val="24"/>
          <w:szCs w:val="24"/>
        </w:rPr>
        <w:t>7</w:t>
      </w:r>
      <w:r w:rsidR="00747CB9" w:rsidRPr="00DB3822">
        <w:rPr>
          <w:rFonts w:ascii="Book Antiqua" w:eastAsia="AdvP8C43" w:hAnsi="Book Antiqua" w:cs="Times New Roman"/>
          <w:color w:val="231F20"/>
          <w:sz w:val="24"/>
          <w:szCs w:val="24"/>
        </w:rPr>
        <w:t>B</w:t>
      </w:r>
      <w:r w:rsidRPr="00DB3822">
        <w:rPr>
          <w:rFonts w:ascii="Book Antiqua" w:eastAsia="AdvP8C43" w:hAnsi="Book Antiqua" w:cs="Times New Roman"/>
          <w:color w:val="231F20"/>
          <w:sz w:val="24"/>
          <w:szCs w:val="24"/>
        </w:rPr>
        <w:t>).</w:t>
      </w:r>
      <w:r w:rsidR="006E2F83" w:rsidRPr="00DB3822">
        <w:rPr>
          <w:rFonts w:ascii="Book Antiqua" w:eastAsia="AdvP8C43" w:hAnsi="Book Antiqua" w:cs="Times New Roman"/>
          <w:color w:val="231F20"/>
          <w:sz w:val="24"/>
          <w:szCs w:val="24"/>
        </w:rPr>
        <w:t xml:space="preserve"> </w:t>
      </w:r>
      <w:r w:rsidRPr="00DB3822">
        <w:rPr>
          <w:rFonts w:ascii="Book Antiqua" w:eastAsia="AdvP8C43" w:hAnsi="Book Antiqua" w:cs="Times New Roman"/>
          <w:color w:val="231F20"/>
          <w:sz w:val="24"/>
          <w:szCs w:val="24"/>
        </w:rPr>
        <w:t xml:space="preserve">Meanwhile, </w:t>
      </w:r>
      <w:proofErr w:type="spellStart"/>
      <w:r w:rsidRPr="00DB3822">
        <w:rPr>
          <w:rFonts w:ascii="Book Antiqua" w:eastAsia="AdvP8C43" w:hAnsi="Book Antiqua" w:cs="Times New Roman"/>
          <w:color w:val="231F20"/>
          <w:sz w:val="24"/>
          <w:szCs w:val="24"/>
        </w:rPr>
        <w:t>qRT</w:t>
      </w:r>
      <w:proofErr w:type="spellEnd"/>
      <w:r w:rsidRPr="00DB3822">
        <w:rPr>
          <w:rFonts w:ascii="Book Antiqua" w:eastAsia="AdvP8C43" w:hAnsi="Book Antiqua" w:cs="Times New Roman"/>
          <w:color w:val="231F20"/>
          <w:sz w:val="24"/>
          <w:szCs w:val="24"/>
        </w:rPr>
        <w:t>-PCR and Western blotting results also showed the decreased expression of MDR1 (</w:t>
      </w:r>
      <w:r w:rsidR="003C6E06">
        <w:rPr>
          <w:rFonts w:ascii="Book Antiqua" w:eastAsia="AdvP8C43" w:hAnsi="Book Antiqua" w:cs="Times New Roman"/>
          <w:color w:val="231F20"/>
          <w:sz w:val="24"/>
          <w:szCs w:val="24"/>
        </w:rPr>
        <w:t>Fig</w:t>
      </w:r>
      <w:r w:rsidR="003C6E06">
        <w:rPr>
          <w:rFonts w:ascii="Book Antiqua" w:eastAsia="AdvP8C43" w:hAnsi="Book Antiqua" w:cs="Times New Roman" w:hint="eastAsia"/>
          <w:color w:val="231F20"/>
          <w:sz w:val="24"/>
          <w:szCs w:val="24"/>
        </w:rPr>
        <w:t>ure</w:t>
      </w:r>
      <w:r w:rsidRPr="00DB3822">
        <w:rPr>
          <w:rFonts w:ascii="Book Antiqua" w:eastAsia="AdvP8C43" w:hAnsi="Book Antiqua" w:cs="Times New Roman"/>
          <w:color w:val="231F20"/>
          <w:sz w:val="24"/>
          <w:szCs w:val="24"/>
        </w:rPr>
        <w:t xml:space="preserve"> </w:t>
      </w:r>
      <w:r w:rsidR="00883BA1">
        <w:rPr>
          <w:rFonts w:ascii="Book Antiqua" w:eastAsia="AdvP8C43" w:hAnsi="Book Antiqua" w:cs="Times New Roman" w:hint="eastAsia"/>
          <w:color w:val="231F20"/>
          <w:sz w:val="24"/>
          <w:szCs w:val="24"/>
        </w:rPr>
        <w:t>6</w:t>
      </w:r>
      <w:r w:rsidR="00747CB9" w:rsidRPr="00DB3822">
        <w:rPr>
          <w:rFonts w:ascii="Book Antiqua" w:eastAsia="AdvP8C43" w:hAnsi="Book Antiqua" w:cs="Times New Roman"/>
          <w:color w:val="231F20"/>
          <w:sz w:val="24"/>
          <w:szCs w:val="24"/>
        </w:rPr>
        <w:t>C</w:t>
      </w:r>
      <w:r w:rsidRPr="00DB3822">
        <w:rPr>
          <w:rFonts w:ascii="Book Antiqua" w:eastAsia="AdvP8C43" w:hAnsi="Book Antiqua" w:cs="Times New Roman"/>
          <w:color w:val="231F20"/>
          <w:sz w:val="24"/>
          <w:szCs w:val="24"/>
        </w:rPr>
        <w:t xml:space="preserve"> and </w:t>
      </w:r>
      <w:r w:rsidR="00747CB9" w:rsidRPr="00DB3822">
        <w:rPr>
          <w:rFonts w:ascii="Book Antiqua" w:eastAsia="AdvP8C43" w:hAnsi="Book Antiqua" w:cs="Times New Roman"/>
          <w:color w:val="231F20"/>
          <w:sz w:val="24"/>
          <w:szCs w:val="24"/>
        </w:rPr>
        <w:t>D</w:t>
      </w:r>
      <w:r w:rsidRPr="00DB3822">
        <w:rPr>
          <w:rFonts w:ascii="Book Antiqua" w:eastAsia="AdvP8C43" w:hAnsi="Book Antiqua" w:cs="Times New Roman"/>
          <w:color w:val="231F20"/>
          <w:sz w:val="24"/>
          <w:szCs w:val="24"/>
        </w:rPr>
        <w:t>).</w:t>
      </w:r>
      <w:r w:rsidR="006E2F83" w:rsidRPr="00DB3822">
        <w:rPr>
          <w:rFonts w:ascii="Book Antiqua" w:eastAsia="AdvP8C43" w:hAnsi="Book Antiqua" w:cs="Times New Roman"/>
          <w:color w:val="231F20"/>
          <w:sz w:val="24"/>
          <w:szCs w:val="24"/>
        </w:rPr>
        <w:t xml:space="preserve"> </w:t>
      </w:r>
      <w:r w:rsidRPr="00DB3822">
        <w:rPr>
          <w:rFonts w:ascii="Book Antiqua" w:eastAsia="AdvP8C43" w:hAnsi="Book Antiqua" w:cs="Times New Roman"/>
          <w:color w:val="231F20"/>
          <w:sz w:val="24"/>
          <w:szCs w:val="24"/>
        </w:rPr>
        <w:t xml:space="preserve">These findings further demonstrated that ATF4 contributes to the induction of </w:t>
      </w:r>
      <w:proofErr w:type="spellStart"/>
      <w:r w:rsidRPr="00DB3822">
        <w:rPr>
          <w:rFonts w:ascii="Book Antiqua" w:eastAsia="AdvP8C43" w:hAnsi="Book Antiqua" w:cs="Times New Roman"/>
          <w:color w:val="231F20"/>
          <w:sz w:val="24"/>
          <w:szCs w:val="24"/>
        </w:rPr>
        <w:t>chemoresistance</w:t>
      </w:r>
      <w:proofErr w:type="spellEnd"/>
      <w:r w:rsidRPr="00DB3822">
        <w:rPr>
          <w:rFonts w:ascii="Book Antiqua" w:eastAsia="AdvP8C43" w:hAnsi="Book Antiqua" w:cs="Times New Roman"/>
          <w:color w:val="231F20"/>
          <w:sz w:val="24"/>
          <w:szCs w:val="24"/>
        </w:rPr>
        <w:t xml:space="preserve"> in CRC cells.</w:t>
      </w:r>
    </w:p>
    <w:p w:rsidR="002514F5" w:rsidRPr="00DB3822" w:rsidRDefault="002514F5" w:rsidP="007A45EC">
      <w:pPr>
        <w:adjustRightInd w:val="0"/>
        <w:snapToGrid w:val="0"/>
        <w:spacing w:line="360" w:lineRule="auto"/>
        <w:ind w:firstLineChars="200" w:firstLine="480"/>
        <w:rPr>
          <w:rFonts w:ascii="Book Antiqua" w:eastAsia="AdvP8C43" w:hAnsi="Book Antiqua" w:cs="Times New Roman"/>
          <w:color w:val="231F20"/>
          <w:sz w:val="24"/>
          <w:szCs w:val="24"/>
        </w:rPr>
      </w:pPr>
    </w:p>
    <w:p w:rsidR="002514F5" w:rsidRPr="00DB3822" w:rsidRDefault="005E7B39" w:rsidP="007A45EC">
      <w:pPr>
        <w:adjustRightInd w:val="0"/>
        <w:snapToGrid w:val="0"/>
        <w:spacing w:line="360" w:lineRule="auto"/>
        <w:rPr>
          <w:rFonts w:ascii="Book Antiqua" w:eastAsia="AdvP8C43" w:hAnsi="Book Antiqua" w:cs="Times New Roman"/>
          <w:b/>
          <w:i/>
          <w:color w:val="231F20"/>
          <w:sz w:val="24"/>
          <w:szCs w:val="24"/>
        </w:rPr>
      </w:pPr>
      <w:r w:rsidRPr="00DB3822">
        <w:rPr>
          <w:rFonts w:ascii="Book Antiqua" w:eastAsia="AdvP8C43" w:hAnsi="Book Antiqua" w:cs="Times New Roman"/>
          <w:b/>
          <w:i/>
          <w:color w:val="231F20"/>
          <w:sz w:val="24"/>
          <w:szCs w:val="24"/>
        </w:rPr>
        <w:t>ATF4 promotes proliferation of CRC cells</w:t>
      </w:r>
    </w:p>
    <w:p w:rsidR="002514F5" w:rsidRPr="00DB3822" w:rsidRDefault="005E7B39" w:rsidP="007A45EC">
      <w:pPr>
        <w:adjustRightInd w:val="0"/>
        <w:snapToGrid w:val="0"/>
        <w:spacing w:line="360" w:lineRule="auto"/>
        <w:rPr>
          <w:rFonts w:ascii="Book Antiqua" w:eastAsia="AdvP8C43" w:hAnsi="Book Antiqua" w:cs="Times New Roman"/>
          <w:color w:val="231F20"/>
          <w:sz w:val="24"/>
          <w:szCs w:val="24"/>
        </w:rPr>
      </w:pPr>
      <w:r w:rsidRPr="00DB3822">
        <w:rPr>
          <w:rFonts w:ascii="Book Antiqua" w:eastAsia="AdvP8C43" w:hAnsi="Book Antiqua" w:cs="Times New Roman"/>
          <w:color w:val="231F20"/>
          <w:sz w:val="24"/>
          <w:szCs w:val="24"/>
        </w:rPr>
        <w:t xml:space="preserve">Previous studies have proved the role of ATF4 in tumor proliferation. To investigate the proliferation-prompting function of ATF4 in CRC, </w:t>
      </w:r>
      <w:r w:rsidRPr="00DB3822">
        <w:rPr>
          <w:rFonts w:ascii="Book Antiqua" w:eastAsia="AdvP8C43" w:hAnsi="Book Antiqua" w:cs="Times New Roman"/>
          <w:sz w:val="24"/>
          <w:szCs w:val="24"/>
        </w:rPr>
        <w:t>we overexpressed</w:t>
      </w:r>
      <w:r w:rsidR="009410CA" w:rsidRPr="00DB3822">
        <w:rPr>
          <w:rFonts w:ascii="Book Antiqua" w:eastAsia="AdvP8C43" w:hAnsi="Book Antiqua" w:cs="Times New Roman"/>
          <w:sz w:val="24"/>
          <w:szCs w:val="24"/>
        </w:rPr>
        <w:t xml:space="preserve"> ATF4 in </w:t>
      </w:r>
      <w:proofErr w:type="spellStart"/>
      <w:r w:rsidR="009410CA" w:rsidRPr="00DB3822">
        <w:rPr>
          <w:rFonts w:ascii="Book Antiqua" w:eastAsia="AdvP8C43" w:hAnsi="Book Antiqua" w:cs="Times New Roman"/>
          <w:sz w:val="24"/>
          <w:szCs w:val="24"/>
        </w:rPr>
        <w:t>LoVo</w:t>
      </w:r>
      <w:proofErr w:type="spellEnd"/>
      <w:r w:rsidR="009410CA" w:rsidRPr="00DB3822">
        <w:rPr>
          <w:rFonts w:ascii="Book Antiqua" w:eastAsia="AdvP8C43" w:hAnsi="Book Antiqua" w:cs="Times New Roman"/>
          <w:sz w:val="24"/>
          <w:szCs w:val="24"/>
        </w:rPr>
        <w:t xml:space="preserve"> and HCT116 cells</w:t>
      </w:r>
      <w:r w:rsidRPr="00DB3822">
        <w:rPr>
          <w:rFonts w:ascii="Book Antiqua" w:eastAsia="AdvP8C43" w:hAnsi="Book Antiqua" w:cs="Times New Roman"/>
          <w:sz w:val="24"/>
          <w:szCs w:val="24"/>
        </w:rPr>
        <w:t xml:space="preserve"> and </w:t>
      </w:r>
      <w:r w:rsidR="00E65030" w:rsidRPr="00DB3822">
        <w:rPr>
          <w:rFonts w:ascii="Book Antiqua" w:eastAsia="AdvP8C43" w:hAnsi="Book Antiqua" w:cs="Times New Roman"/>
          <w:sz w:val="24"/>
          <w:szCs w:val="24"/>
        </w:rPr>
        <w:t>then inhibited</w:t>
      </w:r>
      <w:r w:rsidRPr="00DB3822">
        <w:rPr>
          <w:rFonts w:ascii="Book Antiqua" w:eastAsia="AdvP8C43" w:hAnsi="Book Antiqua" w:cs="Times New Roman"/>
          <w:sz w:val="24"/>
          <w:szCs w:val="24"/>
        </w:rPr>
        <w:t xml:space="preserve"> ATF4 in </w:t>
      </w:r>
      <w:r w:rsidR="00E65030" w:rsidRPr="00DB3822">
        <w:rPr>
          <w:rFonts w:ascii="Book Antiqua" w:eastAsia="AdvP8C43" w:hAnsi="Book Antiqua" w:cs="Times New Roman"/>
          <w:sz w:val="24"/>
          <w:szCs w:val="24"/>
        </w:rPr>
        <w:t xml:space="preserve">these </w:t>
      </w:r>
      <w:r w:rsidRPr="00DB3822">
        <w:rPr>
          <w:rFonts w:ascii="Book Antiqua" w:eastAsia="AdvP8C43" w:hAnsi="Book Antiqua" w:cs="Times New Roman"/>
          <w:sz w:val="24"/>
          <w:szCs w:val="24"/>
        </w:rPr>
        <w:t>cells</w:t>
      </w:r>
      <w:r w:rsidR="00E65030" w:rsidRPr="00DB3822">
        <w:rPr>
          <w:rFonts w:ascii="Book Antiqua" w:eastAsia="AdvP8C43" w:hAnsi="Book Antiqua" w:cs="Times New Roman"/>
          <w:sz w:val="24"/>
          <w:szCs w:val="24"/>
        </w:rPr>
        <w:t xml:space="preserve"> or their control cells</w:t>
      </w:r>
      <w:r w:rsidRPr="00DB3822">
        <w:rPr>
          <w:rFonts w:ascii="Book Antiqua" w:eastAsia="AdvP8C43" w:hAnsi="Book Antiqua" w:cs="Times New Roman"/>
          <w:sz w:val="24"/>
          <w:szCs w:val="24"/>
        </w:rPr>
        <w:t>,</w:t>
      </w:r>
      <w:r w:rsidRPr="00DB3822">
        <w:rPr>
          <w:rFonts w:ascii="Book Antiqua" w:eastAsia="AdvP8C43" w:hAnsi="Book Antiqua" w:cs="Times New Roman"/>
          <w:color w:val="FF0000"/>
          <w:sz w:val="24"/>
          <w:szCs w:val="24"/>
        </w:rPr>
        <w:t xml:space="preserve"> </w:t>
      </w:r>
      <w:r w:rsidR="00747CB9" w:rsidRPr="00DB3822">
        <w:rPr>
          <w:rFonts w:ascii="Book Antiqua" w:eastAsia="AdvP8C43" w:hAnsi="Book Antiqua" w:cs="Times New Roman"/>
          <w:color w:val="231F20"/>
          <w:sz w:val="24"/>
          <w:szCs w:val="24"/>
        </w:rPr>
        <w:t>respectively</w:t>
      </w:r>
      <w:r w:rsidR="00A975D9" w:rsidRPr="00DB3822">
        <w:rPr>
          <w:rFonts w:ascii="Book Antiqua" w:eastAsia="AdvP8C43" w:hAnsi="Book Antiqua" w:cs="Times New Roman"/>
          <w:color w:val="231F20"/>
          <w:sz w:val="24"/>
          <w:szCs w:val="24"/>
        </w:rPr>
        <w:t xml:space="preserve"> </w:t>
      </w:r>
      <w:r w:rsidR="009410CA" w:rsidRPr="00DB3822">
        <w:rPr>
          <w:rFonts w:ascii="Book Antiqua" w:eastAsia="AdvP8C43" w:hAnsi="Book Antiqua" w:cs="Times New Roman"/>
          <w:color w:val="231F20"/>
          <w:sz w:val="24"/>
          <w:szCs w:val="24"/>
        </w:rPr>
        <w:t>(</w:t>
      </w:r>
      <w:r w:rsidR="00747CB9" w:rsidRPr="00DB3822">
        <w:rPr>
          <w:rFonts w:ascii="Book Antiqua" w:eastAsia="AdvP8C43" w:hAnsi="Book Antiqua" w:cs="Times New Roman"/>
          <w:color w:val="231F20"/>
          <w:sz w:val="24"/>
          <w:szCs w:val="24"/>
        </w:rPr>
        <w:t>As shown in </w:t>
      </w:r>
      <w:r w:rsidR="003C6E06">
        <w:rPr>
          <w:rFonts w:ascii="Book Antiqua" w:eastAsia="AdvP8C43" w:hAnsi="Book Antiqua" w:cs="Times New Roman"/>
          <w:color w:val="231F20"/>
          <w:sz w:val="24"/>
          <w:szCs w:val="24"/>
        </w:rPr>
        <w:t>Fig</w:t>
      </w:r>
      <w:r w:rsidR="003C6E06">
        <w:rPr>
          <w:rFonts w:ascii="Book Antiqua" w:eastAsia="AdvP8C43" w:hAnsi="Book Antiqua" w:cs="Times New Roman" w:hint="eastAsia"/>
          <w:color w:val="231F20"/>
          <w:sz w:val="24"/>
          <w:szCs w:val="24"/>
        </w:rPr>
        <w:t>ure</w:t>
      </w:r>
      <w:r w:rsidR="00747CB9" w:rsidRPr="00DB3822">
        <w:rPr>
          <w:rFonts w:ascii="Book Antiqua" w:eastAsia="AdvP8C43" w:hAnsi="Book Antiqua" w:cs="Times New Roman"/>
          <w:color w:val="231F20"/>
          <w:sz w:val="24"/>
          <w:szCs w:val="24"/>
        </w:rPr>
        <w:t xml:space="preserve"> </w:t>
      </w:r>
      <w:r w:rsidR="00883BA1">
        <w:rPr>
          <w:rFonts w:ascii="Book Antiqua" w:eastAsia="AdvP8C43" w:hAnsi="Book Antiqua" w:cs="Times New Roman" w:hint="eastAsia"/>
          <w:color w:val="231F20"/>
          <w:sz w:val="24"/>
          <w:szCs w:val="24"/>
        </w:rPr>
        <w:t>8</w:t>
      </w:r>
      <w:r w:rsidR="00747CB9" w:rsidRPr="00DB3822">
        <w:rPr>
          <w:rFonts w:ascii="Book Antiqua" w:eastAsia="AdvP8C43" w:hAnsi="Book Antiqua" w:cs="Times New Roman"/>
          <w:color w:val="231F20"/>
          <w:sz w:val="24"/>
          <w:szCs w:val="24"/>
        </w:rPr>
        <w:t>A</w:t>
      </w:r>
      <w:r w:rsidR="009410CA" w:rsidRPr="00DB3822">
        <w:rPr>
          <w:rFonts w:ascii="Book Antiqua" w:eastAsia="AdvP8C43" w:hAnsi="Book Antiqua" w:cs="Times New Roman"/>
          <w:color w:val="231F20"/>
          <w:sz w:val="24"/>
          <w:szCs w:val="24"/>
        </w:rPr>
        <w:t>).</w:t>
      </w:r>
      <w:r w:rsidR="00E65030" w:rsidRPr="00DB3822">
        <w:rPr>
          <w:rFonts w:ascii="Book Antiqua" w:eastAsia="AdvP8C43" w:hAnsi="Book Antiqua" w:cs="Times New Roman"/>
          <w:color w:val="231F20"/>
          <w:sz w:val="24"/>
          <w:szCs w:val="24"/>
        </w:rPr>
        <w:t xml:space="preserve"> </w:t>
      </w:r>
      <w:r w:rsidRPr="00DB3822">
        <w:rPr>
          <w:rFonts w:ascii="Book Antiqua" w:eastAsia="AdvP8C43" w:hAnsi="Book Antiqua" w:cs="Times New Roman"/>
          <w:color w:val="231F20"/>
          <w:sz w:val="24"/>
          <w:szCs w:val="24"/>
        </w:rPr>
        <w:t xml:space="preserve">ATF4 overexpression significantly increased the growth rates of HCT116 and </w:t>
      </w:r>
      <w:proofErr w:type="spellStart"/>
      <w:r w:rsidRPr="00DB3822">
        <w:rPr>
          <w:rFonts w:ascii="Book Antiqua" w:eastAsia="AdvP8C43" w:hAnsi="Book Antiqua" w:cs="Times New Roman"/>
          <w:color w:val="231F20"/>
          <w:sz w:val="24"/>
          <w:szCs w:val="24"/>
        </w:rPr>
        <w:t>LoVo</w:t>
      </w:r>
      <w:proofErr w:type="spellEnd"/>
      <w:r w:rsidRPr="00DB3822">
        <w:rPr>
          <w:rFonts w:ascii="Book Antiqua" w:eastAsia="AdvP8C43" w:hAnsi="Book Antiqua" w:cs="Times New Roman"/>
          <w:color w:val="231F20"/>
          <w:sz w:val="24"/>
          <w:szCs w:val="24"/>
        </w:rPr>
        <w:t xml:space="preserve"> cells compared to the vector control</w:t>
      </w:r>
      <w:r w:rsidR="00E65030" w:rsidRPr="00DB3822">
        <w:rPr>
          <w:rFonts w:ascii="Book Antiqua" w:eastAsia="AdvP8C43" w:hAnsi="Book Antiqua" w:cs="Times New Roman"/>
          <w:color w:val="231F20"/>
          <w:sz w:val="24"/>
          <w:szCs w:val="24"/>
        </w:rPr>
        <w:t xml:space="preserve"> </w:t>
      </w:r>
      <w:r w:rsidR="009410CA" w:rsidRPr="00DB3822">
        <w:rPr>
          <w:rFonts w:ascii="Book Antiqua" w:eastAsia="AdvP8C43" w:hAnsi="Book Antiqua" w:cs="Times New Roman"/>
          <w:color w:val="231F20"/>
          <w:sz w:val="24"/>
          <w:szCs w:val="24"/>
        </w:rPr>
        <w:t>(</w:t>
      </w:r>
      <w:r w:rsidR="003C6E06">
        <w:rPr>
          <w:rFonts w:ascii="Book Antiqua" w:eastAsia="AdvP8C43" w:hAnsi="Book Antiqua" w:cs="Times New Roman"/>
          <w:color w:val="231F20"/>
          <w:sz w:val="24"/>
          <w:szCs w:val="24"/>
        </w:rPr>
        <w:t>Fig</w:t>
      </w:r>
      <w:r w:rsidR="003C6E06">
        <w:rPr>
          <w:rFonts w:ascii="Book Antiqua" w:eastAsia="AdvP8C43" w:hAnsi="Book Antiqua" w:cs="Times New Roman" w:hint="eastAsia"/>
          <w:color w:val="231F20"/>
          <w:sz w:val="24"/>
          <w:szCs w:val="24"/>
        </w:rPr>
        <w:t>ure</w:t>
      </w:r>
      <w:r w:rsidR="009410CA" w:rsidRPr="00DB3822">
        <w:rPr>
          <w:rFonts w:ascii="Book Antiqua" w:eastAsia="AdvP8C43" w:hAnsi="Book Antiqua" w:cs="Times New Roman"/>
          <w:color w:val="231F20"/>
          <w:sz w:val="24"/>
          <w:szCs w:val="24"/>
        </w:rPr>
        <w:t xml:space="preserve"> </w:t>
      </w:r>
      <w:r w:rsidR="00883BA1">
        <w:rPr>
          <w:rFonts w:ascii="Book Antiqua" w:eastAsia="AdvP8C43" w:hAnsi="Book Antiqua" w:cs="Times New Roman" w:hint="eastAsia"/>
          <w:color w:val="231F20"/>
          <w:sz w:val="24"/>
          <w:szCs w:val="24"/>
        </w:rPr>
        <w:t>8</w:t>
      </w:r>
      <w:r w:rsidR="009410CA" w:rsidRPr="00DB3822">
        <w:rPr>
          <w:rFonts w:ascii="Book Antiqua" w:eastAsia="AdvP8C43" w:hAnsi="Book Antiqua" w:cs="Times New Roman"/>
          <w:color w:val="231F20"/>
          <w:sz w:val="24"/>
          <w:szCs w:val="24"/>
        </w:rPr>
        <w:t>B)</w:t>
      </w:r>
      <w:hyperlink r:id="rId13" w:anchor="f1-ijo-44-06-2077" w:history="1">
        <w:r w:rsidRPr="00DB3822">
          <w:rPr>
            <w:rStyle w:val="a6"/>
            <w:rFonts w:ascii="Book Antiqua" w:eastAsia="AdvP8C43" w:hAnsi="Book Antiqua" w:cs="Times New Roman"/>
            <w:color w:val="auto"/>
            <w:sz w:val="24"/>
            <w:szCs w:val="24"/>
            <w:u w:val="none"/>
          </w:rPr>
          <w:t xml:space="preserve">. </w:t>
        </w:r>
      </w:hyperlink>
      <w:r w:rsidRPr="00DB3822">
        <w:rPr>
          <w:rFonts w:ascii="Book Antiqua" w:eastAsia="AdvP8C43" w:hAnsi="Book Antiqua" w:cs="Times New Roman"/>
          <w:color w:val="231F20"/>
          <w:sz w:val="24"/>
          <w:szCs w:val="24"/>
        </w:rPr>
        <w:t>In contrast, inhibition of ATF4 in the ATF4-overexpressed CRC cells significantly decreased the growth rates compar</w:t>
      </w:r>
      <w:r w:rsidR="00747CB9" w:rsidRPr="00DB3822">
        <w:rPr>
          <w:rFonts w:ascii="Book Antiqua" w:eastAsia="AdvP8C43" w:hAnsi="Book Antiqua" w:cs="Times New Roman"/>
          <w:color w:val="231F20"/>
          <w:sz w:val="24"/>
          <w:szCs w:val="24"/>
        </w:rPr>
        <w:t>ed to the control cells (</w:t>
      </w:r>
      <w:r w:rsidR="003C6E06">
        <w:rPr>
          <w:rFonts w:ascii="Book Antiqua" w:eastAsia="AdvP8C43" w:hAnsi="Book Antiqua" w:cs="Times New Roman"/>
          <w:color w:val="231F20"/>
          <w:sz w:val="24"/>
          <w:szCs w:val="24"/>
        </w:rPr>
        <w:t>Fig</w:t>
      </w:r>
      <w:r w:rsidR="003C6E06">
        <w:rPr>
          <w:rFonts w:ascii="Book Antiqua" w:eastAsia="AdvP8C43" w:hAnsi="Book Antiqua" w:cs="Times New Roman" w:hint="eastAsia"/>
          <w:color w:val="231F20"/>
          <w:sz w:val="24"/>
          <w:szCs w:val="24"/>
        </w:rPr>
        <w:t>ure</w:t>
      </w:r>
      <w:r w:rsidR="00747CB9" w:rsidRPr="00DB3822">
        <w:rPr>
          <w:rFonts w:ascii="Book Antiqua" w:eastAsia="AdvP8C43" w:hAnsi="Book Antiqua" w:cs="Times New Roman"/>
          <w:color w:val="231F20"/>
          <w:sz w:val="24"/>
          <w:szCs w:val="24"/>
        </w:rPr>
        <w:t xml:space="preserve"> </w:t>
      </w:r>
      <w:r w:rsidR="00883BA1">
        <w:rPr>
          <w:rFonts w:ascii="Book Antiqua" w:eastAsia="AdvP8C43" w:hAnsi="Book Antiqua" w:cs="Times New Roman" w:hint="eastAsia"/>
          <w:color w:val="231F20"/>
          <w:sz w:val="24"/>
          <w:szCs w:val="24"/>
        </w:rPr>
        <w:t>8</w:t>
      </w:r>
      <w:r w:rsidR="009410CA" w:rsidRPr="00DB3822">
        <w:rPr>
          <w:rFonts w:ascii="Book Antiqua" w:eastAsia="AdvP8C43" w:hAnsi="Book Antiqua" w:cs="Times New Roman"/>
          <w:color w:val="231F20"/>
          <w:sz w:val="24"/>
          <w:szCs w:val="24"/>
        </w:rPr>
        <w:t>C</w:t>
      </w:r>
      <w:r w:rsidRPr="00DB3822">
        <w:rPr>
          <w:rFonts w:ascii="Book Antiqua" w:eastAsia="AdvP8C43" w:hAnsi="Book Antiqua" w:cs="Times New Roman"/>
          <w:color w:val="231F20"/>
          <w:sz w:val="24"/>
          <w:szCs w:val="24"/>
        </w:rPr>
        <w:t>). The results suggeste</w:t>
      </w:r>
      <w:r w:rsidR="00A975D9" w:rsidRPr="00DB3822">
        <w:rPr>
          <w:rFonts w:ascii="Book Antiqua" w:eastAsia="AdvP8C43" w:hAnsi="Book Antiqua" w:cs="Times New Roman"/>
          <w:color w:val="231F20"/>
          <w:sz w:val="24"/>
          <w:szCs w:val="24"/>
        </w:rPr>
        <w:t>d</w:t>
      </w:r>
      <w:r w:rsidRPr="00DB3822">
        <w:rPr>
          <w:rFonts w:ascii="Book Antiqua" w:eastAsia="AdvP8C43" w:hAnsi="Book Antiqua" w:cs="Times New Roman"/>
          <w:color w:val="231F20"/>
          <w:sz w:val="24"/>
          <w:szCs w:val="24"/>
        </w:rPr>
        <w:t xml:space="preserve"> that ATF4 may play multiple roles in CRC progression.</w:t>
      </w:r>
      <w:r w:rsidR="003D3AF4" w:rsidRPr="00DB3822">
        <w:rPr>
          <w:rFonts w:ascii="Book Antiqua" w:eastAsia="AdvP8C43" w:hAnsi="Book Antiqua" w:cs="Times New Roman"/>
          <w:color w:val="231F20"/>
          <w:sz w:val="24"/>
          <w:szCs w:val="24"/>
        </w:rPr>
        <w:t xml:space="preserve"> </w:t>
      </w:r>
    </w:p>
    <w:bookmarkEnd w:id="217"/>
    <w:p w:rsidR="002514F5" w:rsidRPr="00DB3822" w:rsidRDefault="002514F5" w:rsidP="007A45EC">
      <w:pPr>
        <w:adjustRightInd w:val="0"/>
        <w:snapToGrid w:val="0"/>
        <w:spacing w:line="360" w:lineRule="auto"/>
        <w:rPr>
          <w:rFonts w:ascii="Book Antiqua" w:hAnsi="Book Antiqua" w:cs="Times New Roman"/>
          <w:color w:val="000000"/>
          <w:sz w:val="24"/>
          <w:szCs w:val="24"/>
        </w:rPr>
      </w:pPr>
    </w:p>
    <w:p w:rsidR="002514F5" w:rsidRPr="00DB3822" w:rsidRDefault="0072048C" w:rsidP="007A45EC">
      <w:pPr>
        <w:adjustRightInd w:val="0"/>
        <w:snapToGrid w:val="0"/>
        <w:spacing w:line="360" w:lineRule="auto"/>
        <w:rPr>
          <w:rFonts w:ascii="Book Antiqua" w:hAnsi="Book Antiqua" w:cs="Times New Roman"/>
          <w:b/>
          <w:bCs/>
          <w:color w:val="2B2B2B"/>
          <w:sz w:val="24"/>
          <w:szCs w:val="24"/>
          <w:shd w:val="clear" w:color="auto" w:fill="FAFAFA"/>
        </w:rPr>
      </w:pPr>
      <w:r w:rsidRPr="00DB3822">
        <w:rPr>
          <w:rFonts w:ascii="Book Antiqua" w:hAnsi="Book Antiqua" w:cs="Times New Roman"/>
          <w:b/>
          <w:bCs/>
          <w:color w:val="2B2B2B"/>
          <w:sz w:val="24"/>
          <w:szCs w:val="24"/>
          <w:shd w:val="clear" w:color="auto" w:fill="FAFAFA"/>
        </w:rPr>
        <w:t>DISCUSSION</w:t>
      </w:r>
    </w:p>
    <w:p w:rsidR="002514F5" w:rsidRPr="00DB3822" w:rsidRDefault="00233AA6" w:rsidP="007A45EC">
      <w:pPr>
        <w:autoSpaceDE w:val="0"/>
        <w:autoSpaceDN w:val="0"/>
        <w:adjustRightInd w:val="0"/>
        <w:snapToGrid w:val="0"/>
        <w:spacing w:line="360" w:lineRule="auto"/>
        <w:rPr>
          <w:rFonts w:ascii="Book Antiqua" w:hAnsi="Book Antiqua" w:cs="Times New Roman"/>
          <w:color w:val="000000" w:themeColor="text1"/>
          <w:kern w:val="0"/>
          <w:sz w:val="24"/>
          <w:szCs w:val="24"/>
        </w:rPr>
      </w:pPr>
      <w:r w:rsidRPr="00DB3822">
        <w:rPr>
          <w:rFonts w:ascii="Book Antiqua" w:eastAsia="AdvP8C43" w:hAnsi="Book Antiqua" w:cs="Times New Roman"/>
          <w:color w:val="000000" w:themeColor="text1"/>
          <w:sz w:val="24"/>
          <w:szCs w:val="24"/>
        </w:rPr>
        <w:t>Therapeutic resistance remains a major cause of tumor chemotherapy failure. Its mechanism</w:t>
      </w:r>
      <w:r w:rsidR="006E2F83" w:rsidRPr="00DB3822">
        <w:rPr>
          <w:rFonts w:ascii="Book Antiqua" w:eastAsia="AdvP8C43" w:hAnsi="Book Antiqua" w:cs="Times New Roman"/>
          <w:color w:val="000000" w:themeColor="text1"/>
          <w:sz w:val="24"/>
          <w:szCs w:val="24"/>
        </w:rPr>
        <w:t>s</w:t>
      </w:r>
      <w:r w:rsidRPr="00DB3822">
        <w:rPr>
          <w:rFonts w:ascii="Book Antiqua" w:eastAsia="AdvP8C43" w:hAnsi="Book Antiqua" w:cs="Times New Roman"/>
          <w:color w:val="000000" w:themeColor="text1"/>
          <w:sz w:val="24"/>
          <w:szCs w:val="24"/>
        </w:rPr>
        <w:t> </w:t>
      </w:r>
      <w:r w:rsidR="006E2F83" w:rsidRPr="00DB3822">
        <w:rPr>
          <w:rFonts w:ascii="Book Antiqua" w:eastAsia="AdvP8C43" w:hAnsi="Book Antiqua" w:cs="Times New Roman"/>
          <w:color w:val="000000" w:themeColor="text1"/>
          <w:sz w:val="24"/>
          <w:szCs w:val="24"/>
        </w:rPr>
        <w:t>are</w:t>
      </w:r>
      <w:r w:rsidRPr="00DB3822">
        <w:rPr>
          <w:rFonts w:ascii="Book Antiqua" w:eastAsia="AdvP8C43" w:hAnsi="Book Antiqua" w:cs="Times New Roman"/>
          <w:color w:val="000000" w:themeColor="text1"/>
          <w:sz w:val="24"/>
          <w:szCs w:val="24"/>
        </w:rPr>
        <w:t xml:space="preserve"> very complicated. Recently, GD has been reported to </w:t>
      </w:r>
      <w:r w:rsidRPr="00DB3822">
        <w:rPr>
          <w:rFonts w:ascii="Book Antiqua" w:eastAsia="AdvP8C43" w:hAnsi="Book Antiqua" w:cs="Times New Roman"/>
          <w:bCs/>
          <w:color w:val="000000" w:themeColor="text1"/>
          <w:sz w:val="24"/>
          <w:szCs w:val="24"/>
        </w:rPr>
        <w:t xml:space="preserve">promote cell proliferation, migration, invasion, angiogenesis and drug resistance </w:t>
      </w:r>
      <w:r w:rsidRPr="00DB3822">
        <w:rPr>
          <w:rFonts w:ascii="Book Antiqua" w:eastAsia="AdvP8C43" w:hAnsi="Book Antiqua" w:cs="Times New Roman"/>
          <w:color w:val="000000" w:themeColor="text1"/>
          <w:sz w:val="24"/>
          <w:szCs w:val="24"/>
        </w:rPr>
        <w:t>in a variety of human cancers through different mechanisms, suggesting its extensive function in tumor</w:t>
      </w:r>
      <w:r w:rsidR="003C6E06">
        <w:rPr>
          <w:rFonts w:ascii="Book Antiqua" w:eastAsia="AdvP8C43" w:hAnsi="Book Antiqua" w:cs="Times New Roman"/>
          <w:bCs/>
          <w:color w:val="000000" w:themeColor="text1"/>
          <w:sz w:val="24"/>
          <w:szCs w:val="24"/>
        </w:rPr>
        <w:t xml:space="preserve"> development and progression</w:t>
      </w:r>
      <w:r w:rsidR="00DD3E5A" w:rsidRPr="00DB3822">
        <w:rPr>
          <w:rFonts w:ascii="Book Antiqua" w:eastAsia="AdvP8C43" w:hAnsi="Book Antiqua" w:cs="Times New Roman"/>
          <w:bCs/>
          <w:color w:val="000000" w:themeColor="text1"/>
          <w:sz w:val="24"/>
          <w:szCs w:val="24"/>
        </w:rPr>
        <w:fldChar w:fldCharType="begin">
          <w:fldData xml:space="preserve">PEVuZE5vdGU+PENpdGU+PEF1dGhvcj5BbWVyaTwvQXV0aG9yPjxZZWFyPjIwMTU8L1llYXI+PFJl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YWx0LXBlcmlvZGljYWw+PGRhdGVzPjx5ZWFyPjIwMTU8L3llYXI+PHB1Yi1kYXRlcz48ZGF0ZT5G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</w:fldData>
        </w:fldChar>
      </w:r>
      <w:r w:rsidR="00F3058F" w:rsidRPr="00DB3822">
        <w:rPr>
          <w:rFonts w:ascii="Book Antiqua" w:eastAsia="AdvP8C43" w:hAnsi="Book Antiqua" w:cs="Times New Roman"/>
          <w:bCs/>
          <w:color w:val="000000" w:themeColor="text1"/>
          <w:sz w:val="24"/>
          <w:szCs w:val="24"/>
        </w:rPr>
        <w:instrText xml:space="preserve"> ADDIN EN.CITE </w:instrText>
      </w:r>
      <w:r w:rsidR="00DD3E5A" w:rsidRPr="00DB3822">
        <w:rPr>
          <w:rFonts w:ascii="Book Antiqua" w:eastAsia="AdvP8C43" w:hAnsi="Book Antiqua" w:cs="Times New Roman"/>
          <w:bCs/>
          <w:color w:val="000000" w:themeColor="text1"/>
          <w:sz w:val="24"/>
          <w:szCs w:val="24"/>
        </w:rPr>
        <w:fldChar w:fldCharType="begin">
          <w:fldData xml:space="preserve">PEVuZE5vdGU+PENpdGU+PEF1dGhvcj5BbWVyaTwvQXV0aG9yPjxZZWFyPjIwMTU8L1llYXI+PFJl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</w:fldData>
        </w:fldChar>
      </w:r>
      <w:r w:rsidR="00F3058F" w:rsidRPr="00DB3822">
        <w:rPr>
          <w:rFonts w:ascii="Book Antiqua" w:eastAsia="AdvP8C43" w:hAnsi="Book Antiqua" w:cs="Times New Roman"/>
          <w:bCs/>
          <w:color w:val="000000" w:themeColor="text1"/>
          <w:sz w:val="24"/>
          <w:szCs w:val="24"/>
        </w:rPr>
        <w:instrText xml:space="preserve"> ADDIN EN.CITE.DATA </w:instrText>
      </w:r>
      <w:r w:rsidR="00DD3E5A" w:rsidRPr="00DB3822">
        <w:rPr>
          <w:rFonts w:ascii="Book Antiqua" w:eastAsia="AdvP8C43" w:hAnsi="Book Antiqua" w:cs="Times New Roman"/>
          <w:bCs/>
          <w:color w:val="000000" w:themeColor="text1"/>
          <w:sz w:val="24"/>
          <w:szCs w:val="24"/>
        </w:rPr>
      </w:r>
      <w:r w:rsidR="00DD3E5A" w:rsidRPr="00DB3822">
        <w:rPr>
          <w:rFonts w:ascii="Book Antiqua" w:eastAsia="AdvP8C43" w:hAnsi="Book Antiqua" w:cs="Times New Roman"/>
          <w:bCs/>
          <w:color w:val="000000" w:themeColor="text1"/>
          <w:sz w:val="24"/>
          <w:szCs w:val="24"/>
        </w:rPr>
        <w:fldChar w:fldCharType="end"/>
      </w:r>
      <w:r w:rsidR="00DD3E5A" w:rsidRPr="00DB3822">
        <w:rPr>
          <w:rFonts w:ascii="Book Antiqua" w:eastAsia="AdvP8C43" w:hAnsi="Book Antiqua" w:cs="Times New Roman"/>
          <w:bCs/>
          <w:color w:val="000000" w:themeColor="text1"/>
          <w:sz w:val="24"/>
          <w:szCs w:val="24"/>
        </w:rPr>
      </w:r>
      <w:r w:rsidR="00DD3E5A" w:rsidRPr="00DB3822">
        <w:rPr>
          <w:rFonts w:ascii="Book Antiqua" w:eastAsia="AdvP8C43" w:hAnsi="Book Antiqua" w:cs="Times New Roman"/>
          <w:bCs/>
          <w:color w:val="000000" w:themeColor="text1"/>
          <w:sz w:val="24"/>
          <w:szCs w:val="24"/>
        </w:rPr>
        <w:fldChar w:fldCharType="separate"/>
      </w:r>
      <w:r w:rsidR="00F3058F" w:rsidRPr="00DB3822">
        <w:rPr>
          <w:rFonts w:ascii="Book Antiqua" w:eastAsia="AdvP8C43" w:hAnsi="Book Antiqua" w:cs="Times New Roman"/>
          <w:bCs/>
          <w:noProof/>
          <w:color w:val="000000" w:themeColor="text1"/>
          <w:sz w:val="24"/>
          <w:szCs w:val="24"/>
          <w:vertAlign w:val="superscript"/>
        </w:rPr>
        <w:t>[</w:t>
      </w:r>
      <w:hyperlink w:anchor="_ENREF_6" w:tooltip="Ameri, 2015 #403" w:history="1">
        <w:r w:rsidR="00EB63C4" w:rsidRPr="00DB3822">
          <w:rPr>
            <w:rFonts w:ascii="Book Antiqua" w:eastAsia="AdvP8C43" w:hAnsi="Book Antiqua" w:cs="Times New Roman"/>
            <w:bCs/>
            <w:noProof/>
            <w:color w:val="000000" w:themeColor="text1"/>
            <w:sz w:val="24"/>
            <w:szCs w:val="24"/>
            <w:vertAlign w:val="superscript"/>
          </w:rPr>
          <w:t>6-10</w:t>
        </w:r>
      </w:hyperlink>
      <w:r w:rsidR="003C6E06">
        <w:rPr>
          <w:rFonts w:ascii="Book Antiqua" w:eastAsia="AdvP8C43" w:hAnsi="Book Antiqua" w:cs="Times New Roman"/>
          <w:bCs/>
          <w:noProof/>
          <w:color w:val="000000" w:themeColor="text1"/>
          <w:sz w:val="24"/>
          <w:szCs w:val="24"/>
          <w:vertAlign w:val="superscript"/>
        </w:rPr>
        <w:t>,</w:t>
      </w:r>
      <w:hyperlink w:anchor="_ENREF_17" w:tooltip="Ord, 2015 #404" w:history="1">
        <w:r w:rsidR="00EB63C4" w:rsidRPr="00DB3822">
          <w:rPr>
            <w:rFonts w:ascii="Book Antiqua" w:eastAsia="AdvP8C43" w:hAnsi="Book Antiqua" w:cs="Times New Roman"/>
            <w:bCs/>
            <w:noProof/>
            <w:color w:val="000000" w:themeColor="text1"/>
            <w:sz w:val="24"/>
            <w:szCs w:val="24"/>
            <w:vertAlign w:val="superscript"/>
          </w:rPr>
          <w:t>17</w:t>
        </w:r>
      </w:hyperlink>
      <w:r w:rsidR="003C6E06">
        <w:rPr>
          <w:rFonts w:ascii="Book Antiqua" w:eastAsia="AdvP8C43" w:hAnsi="Book Antiqua" w:cs="Times New Roman"/>
          <w:bCs/>
          <w:noProof/>
          <w:color w:val="000000" w:themeColor="text1"/>
          <w:sz w:val="24"/>
          <w:szCs w:val="24"/>
          <w:vertAlign w:val="superscript"/>
        </w:rPr>
        <w:t>,</w:t>
      </w:r>
      <w:hyperlink w:anchor="_ENREF_18" w:tooltip="Redzic, 2015 #406" w:history="1">
        <w:r w:rsidR="00EB63C4" w:rsidRPr="00DB3822">
          <w:rPr>
            <w:rFonts w:ascii="Book Antiqua" w:eastAsia="AdvP8C43" w:hAnsi="Book Antiqua" w:cs="Times New Roman"/>
            <w:bCs/>
            <w:noProof/>
            <w:color w:val="000000" w:themeColor="text1"/>
            <w:sz w:val="24"/>
            <w:szCs w:val="24"/>
            <w:vertAlign w:val="superscript"/>
          </w:rPr>
          <w:t>18</w:t>
        </w:r>
      </w:hyperlink>
      <w:r w:rsidR="00F3058F" w:rsidRPr="00DB3822">
        <w:rPr>
          <w:rFonts w:ascii="Book Antiqua" w:eastAsia="AdvP8C43" w:hAnsi="Book Antiqua" w:cs="Times New Roman"/>
          <w:bCs/>
          <w:noProof/>
          <w:color w:val="000000" w:themeColor="text1"/>
          <w:sz w:val="24"/>
          <w:szCs w:val="24"/>
          <w:vertAlign w:val="superscript"/>
        </w:rPr>
        <w:t>]</w:t>
      </w:r>
      <w:r w:rsidR="00DD3E5A" w:rsidRPr="00DB3822">
        <w:rPr>
          <w:rFonts w:ascii="Book Antiqua" w:eastAsia="AdvP8C43" w:hAnsi="Book Antiqua" w:cs="Times New Roman"/>
          <w:bCs/>
          <w:color w:val="000000" w:themeColor="text1"/>
          <w:sz w:val="24"/>
          <w:szCs w:val="24"/>
        </w:rPr>
        <w:fldChar w:fldCharType="end"/>
      </w:r>
      <w:r w:rsidRPr="00DB3822">
        <w:rPr>
          <w:rFonts w:ascii="Book Antiqua" w:eastAsia="AdvP8C43" w:hAnsi="Book Antiqua" w:cs="Times New Roman"/>
          <w:bCs/>
          <w:color w:val="000000" w:themeColor="text1"/>
          <w:sz w:val="24"/>
          <w:szCs w:val="24"/>
        </w:rPr>
        <w:t xml:space="preserve">. UPR is an important mechanism by which GD regulates </w:t>
      </w:r>
      <w:r w:rsidRPr="00DB3822">
        <w:rPr>
          <w:rFonts w:ascii="Book Antiqua" w:hAnsi="Book Antiqua" w:cs="Times New Roman"/>
          <w:color w:val="000000" w:themeColor="text1"/>
          <w:sz w:val="24"/>
          <w:szCs w:val="24"/>
        </w:rPr>
        <w:t>malignant phenotypes of tumor cells.</w:t>
      </w:r>
      <w:r w:rsidR="006E2F83" w:rsidRPr="00DB3822">
        <w:rPr>
          <w:rFonts w:ascii="Book Antiqua" w:hAnsi="Book Antiqua" w:cs="Times New Roman"/>
          <w:color w:val="000000" w:themeColor="text1"/>
          <w:sz w:val="24"/>
          <w:szCs w:val="24"/>
        </w:rPr>
        <w:t xml:space="preserve"> </w:t>
      </w:r>
      <w:r w:rsidRPr="00DB3822">
        <w:rPr>
          <w:rFonts w:ascii="Book Antiqua" w:hAnsi="Book Antiqua" w:cs="Times New Roman"/>
          <w:color w:val="000000" w:themeColor="text1"/>
          <w:kern w:val="0"/>
          <w:sz w:val="24"/>
          <w:szCs w:val="24"/>
        </w:rPr>
        <w:t>Our previous work showed that GD contributes to tumor angiogenesis by increasing expression of multiple proangiogenic factors through the PERK/ATF4 signaling, a key signaling in UPR</w:t>
      </w:r>
      <w:r w:rsidR="00DD3E5A" w:rsidRPr="00DB3822">
        <w:rPr>
          <w:rFonts w:ascii="Book Antiqua" w:hAnsi="Book Antiqua" w:cs="Times New Roman"/>
          <w:color w:val="000000" w:themeColor="text1"/>
          <w:kern w:val="0"/>
          <w:sz w:val="24"/>
          <w:szCs w:val="24"/>
        </w:rPr>
        <w:fldChar w:fldCharType="begin"/>
      </w:r>
      <w:r w:rsidR="00F3058F" w:rsidRPr="00DB3822">
        <w:rPr>
          <w:rFonts w:ascii="Book Antiqua" w:hAnsi="Book Antiqua" w:cs="Times New Roman"/>
          <w:color w:val="000000" w:themeColor="text1"/>
          <w:kern w:val="0"/>
          <w:sz w:val="24"/>
          <w:szCs w:val="24"/>
        </w:rPr>
        <w:instrText xml:space="preserve"> ADDIN EN.CITE &lt;EndNote&gt;&lt;Cite&gt;&lt;Author&gt;Wang&lt;/Author&gt;&lt;Year&gt;2012&lt;/Year&gt;&lt;RecNum&gt;432&lt;/RecNum&gt;&lt;DisplayText&gt;&lt;style face="superscript"&gt;[8]&lt;/style&gt;&lt;/DisplayText&gt;&lt;record&gt;&lt;rec-number&gt;432&lt;/rec-number&gt;&lt;foreign-keys&gt;&lt;key app="EN" db-id="d2ddwwvf6vr2died5sxver9lpxa5svvz2ds0"&gt;432&lt;/key&gt;&lt;/foreign-keys&gt;&lt;ref-type name="Journal Article"&gt;17&lt;/ref-type&gt;&lt;contributors&gt;&lt;authors&gt;&lt;author&gt;Wang, Y.&lt;/author&gt;&lt;author&gt;Alam, G. N.&lt;/author&gt;&lt;author&gt;Ning, Y.&lt;/author&gt;&lt;author&gt;Visioli, F.&lt;/author&gt;&lt;author&gt;Dong, Z.&lt;/author&gt;&lt;author&gt;Nor, J. E.&lt;/author&gt;&lt;author&gt;Polverini, P. J.&lt;/author&gt;&lt;/authors&gt;&lt;/contributors&gt;&lt;auth-address&gt;Department of Biologic and Materials Sciences, University of Michigan School of Dentistry, Ann Arbor, MI 48109-1078, USA.&lt;/auth-address&gt;&lt;titles&gt;&lt;title&gt;The unfolded protein response induces the angiogenic switch in human tumor cells through the PERK/ATF4 pathway&lt;/title&gt;&lt;secondary-title&gt;Cancer Res&lt;/secondary-title&gt;&lt;alt-title&gt;Cancer research&lt;/alt-title&gt;&lt;/titles&gt;&lt;periodical&gt;&lt;full-title&gt;Cancer Res&lt;/full-title&gt;&lt;abbr-1&gt;Cancer research&lt;/abbr-1&gt;&lt;/periodical&gt;&lt;alt-periodical&gt;&lt;full-title&gt;Cancer Res&lt;/full-title&gt;&lt;abbr-1&gt;Cancer research&lt;/abbr-1&gt;&lt;/alt-periodical&gt;&lt;pages&gt;5396-406&lt;/pages&gt;&lt;volume&gt;72&lt;/volume&gt;&lt;number&gt;20&lt;/number&gt;&lt;keywords&gt;&lt;keyword&gt;Activating Transcription Factor 4/*metabolism&lt;/keyword&gt;&lt;keyword&gt;Cell Line, Tumor&lt;/keyword&gt;&lt;keyword&gt;Humans&lt;/keyword&gt;&lt;keyword&gt;Neoplasms/*blood supply/metabolism&lt;/keyword&gt;&lt;keyword&gt;*Neovascularization, Pathologic&lt;/keyword&gt;&lt;keyword&gt;Oligonucleotide Array Sequence Analysis&lt;/keyword&gt;&lt;keyword&gt;*Unfolded Protein Response&lt;/keyword&gt;&lt;keyword&gt;eIF-2 Kinase/*metabolism&lt;/keyword&gt;&lt;/keywords&gt;&lt;dates&gt;&lt;year&gt;2012&lt;/year&gt;&lt;pub-dates&gt;&lt;date&gt;Oct 15&lt;/date&gt;&lt;/pub-dates&gt;&lt;/dates&gt;&lt;isbn&gt;1538-7445 (Electronic)&amp;#xD;0008-5472 (Linking)&lt;/isbn&gt;&lt;accession-num&gt;22915762&lt;/accession-num&gt;&lt;urls&gt;&lt;related-urls&gt;&lt;url&gt;http://www.ncbi.nlm.nih.gov/pubmed/22915762&lt;/url&gt;&lt;/related-urls&gt;&lt;/urls&gt;&lt;custom2&gt;3743425&lt;/custom2&gt;&lt;electronic-resource-num&gt;10.1158/0008-5472.CAN-12-0474&lt;/electronic-resource-num&gt;&lt;/record&gt;&lt;/Cite&gt;&lt;/EndNote&gt;</w:instrText>
      </w:r>
      <w:r w:rsidR="00DD3E5A" w:rsidRPr="00DB3822">
        <w:rPr>
          <w:rFonts w:ascii="Book Antiqua" w:hAnsi="Book Antiqua" w:cs="Times New Roman"/>
          <w:color w:val="000000" w:themeColor="text1"/>
          <w:kern w:val="0"/>
          <w:sz w:val="24"/>
          <w:szCs w:val="24"/>
        </w:rPr>
        <w:fldChar w:fldCharType="separate"/>
      </w:r>
      <w:r w:rsidR="00F3058F" w:rsidRPr="00DB3822">
        <w:rPr>
          <w:rFonts w:ascii="Book Antiqua" w:hAnsi="Book Antiqua" w:cs="Times New Roman"/>
          <w:noProof/>
          <w:color w:val="000000" w:themeColor="text1"/>
          <w:kern w:val="0"/>
          <w:sz w:val="24"/>
          <w:szCs w:val="24"/>
          <w:vertAlign w:val="superscript"/>
        </w:rPr>
        <w:t>[</w:t>
      </w:r>
      <w:hyperlink w:anchor="_ENREF_8" w:tooltip="Wang, 2012 #432" w:history="1">
        <w:r w:rsidR="00EB63C4" w:rsidRPr="00DB3822">
          <w:rPr>
            <w:rFonts w:ascii="Book Antiqua" w:hAnsi="Book Antiqua" w:cs="Times New Roman"/>
            <w:noProof/>
            <w:color w:val="000000" w:themeColor="text1"/>
            <w:kern w:val="0"/>
            <w:sz w:val="24"/>
            <w:szCs w:val="24"/>
            <w:vertAlign w:val="superscript"/>
          </w:rPr>
          <w:t>8</w:t>
        </w:r>
      </w:hyperlink>
      <w:r w:rsidR="00F3058F" w:rsidRPr="00DB3822">
        <w:rPr>
          <w:rFonts w:ascii="Book Antiqua" w:hAnsi="Book Antiqua" w:cs="Times New Roman"/>
          <w:noProof/>
          <w:color w:val="000000" w:themeColor="text1"/>
          <w:kern w:val="0"/>
          <w:sz w:val="24"/>
          <w:szCs w:val="24"/>
          <w:vertAlign w:val="superscript"/>
        </w:rPr>
        <w:t>]</w:t>
      </w:r>
      <w:r w:rsidR="00DD3E5A" w:rsidRPr="00DB3822">
        <w:rPr>
          <w:rFonts w:ascii="Book Antiqua" w:hAnsi="Book Antiqua" w:cs="Times New Roman"/>
          <w:color w:val="000000" w:themeColor="text1"/>
          <w:kern w:val="0"/>
          <w:sz w:val="24"/>
          <w:szCs w:val="24"/>
        </w:rPr>
        <w:fldChar w:fldCharType="end"/>
      </w:r>
      <w:r w:rsidRPr="00DB3822">
        <w:rPr>
          <w:rFonts w:ascii="Book Antiqua" w:hAnsi="Book Antiqua" w:cs="Times New Roman"/>
          <w:color w:val="000000" w:themeColor="text1"/>
          <w:kern w:val="0"/>
          <w:sz w:val="24"/>
          <w:szCs w:val="24"/>
        </w:rPr>
        <w:t xml:space="preserve">. In this study, we revealed that GD can decrease the sensitivity of CRC cells to two most commonly used chemotherapeutic drugs in CRC cells (LOHP and 5-FU) by activating PERK/ATF4 pathway. Further analysis showed that silencing ATF4 expression could counteract the inhibitory effect </w:t>
      </w:r>
      <w:r w:rsidRPr="00DB3822">
        <w:rPr>
          <w:rFonts w:ascii="Book Antiqua" w:hAnsi="Book Antiqua" w:cs="Times New Roman"/>
          <w:color w:val="000000" w:themeColor="text1"/>
          <w:kern w:val="0"/>
          <w:sz w:val="24"/>
          <w:szCs w:val="24"/>
        </w:rPr>
        <w:lastRenderedPageBreak/>
        <w:t xml:space="preserve">of GD on drug-induced apoptosis, suggesting the key role of ATF4 in GD-induced </w:t>
      </w:r>
      <w:proofErr w:type="spellStart"/>
      <w:r w:rsidRPr="00DB3822">
        <w:rPr>
          <w:rFonts w:ascii="Book Antiqua" w:hAnsi="Book Antiqua" w:cs="Times New Roman"/>
          <w:color w:val="000000" w:themeColor="text1"/>
          <w:kern w:val="0"/>
          <w:sz w:val="24"/>
          <w:szCs w:val="24"/>
        </w:rPr>
        <w:t>chemoresistance</w:t>
      </w:r>
      <w:bookmarkStart w:id="225" w:name="OLE_LINK21"/>
      <w:bookmarkStart w:id="226" w:name="OLE_LINK22"/>
      <w:proofErr w:type="spellEnd"/>
      <w:r w:rsidR="006E2F83" w:rsidRPr="00DB3822">
        <w:rPr>
          <w:rFonts w:ascii="Book Antiqua" w:hAnsi="Book Antiqua" w:cs="Times New Roman"/>
          <w:color w:val="000000" w:themeColor="text1"/>
          <w:kern w:val="0"/>
          <w:sz w:val="24"/>
          <w:szCs w:val="24"/>
        </w:rPr>
        <w:t xml:space="preserve"> </w:t>
      </w:r>
      <w:r w:rsidRPr="00DB3822">
        <w:rPr>
          <w:rFonts w:ascii="Book Antiqua" w:hAnsi="Book Antiqua" w:cs="Times New Roman"/>
          <w:color w:val="000000" w:themeColor="text1"/>
          <w:kern w:val="0"/>
          <w:sz w:val="24"/>
          <w:szCs w:val="24"/>
        </w:rPr>
        <w:t>in CRC</w:t>
      </w:r>
      <w:bookmarkEnd w:id="225"/>
      <w:bookmarkEnd w:id="226"/>
      <w:r w:rsidRPr="00DB3822">
        <w:rPr>
          <w:rFonts w:ascii="Book Antiqua" w:hAnsi="Book Antiqua" w:cs="Times New Roman"/>
          <w:color w:val="000000" w:themeColor="text1"/>
          <w:kern w:val="0"/>
          <w:sz w:val="24"/>
          <w:szCs w:val="24"/>
        </w:rPr>
        <w:t xml:space="preserve">. </w:t>
      </w:r>
      <w:bookmarkStart w:id="227" w:name="OLE_LINK40"/>
      <w:bookmarkStart w:id="228" w:name="OLE_LINK41"/>
    </w:p>
    <w:p w:rsidR="002514F5" w:rsidRPr="00DB3822" w:rsidRDefault="00233AA6" w:rsidP="007A45EC">
      <w:pPr>
        <w:autoSpaceDE w:val="0"/>
        <w:autoSpaceDN w:val="0"/>
        <w:adjustRightInd w:val="0"/>
        <w:snapToGrid w:val="0"/>
        <w:spacing w:line="360" w:lineRule="auto"/>
        <w:ind w:firstLineChars="100" w:firstLine="240"/>
        <w:rPr>
          <w:rFonts w:ascii="Book Antiqua" w:eastAsia="AdvP8C43" w:hAnsi="Book Antiqua" w:cs="Times New Roman"/>
          <w:color w:val="000000" w:themeColor="text1"/>
          <w:sz w:val="24"/>
          <w:szCs w:val="24"/>
        </w:rPr>
      </w:pPr>
      <w:r w:rsidRPr="00DB3822">
        <w:rPr>
          <w:rFonts w:ascii="Book Antiqua" w:eastAsia="AdvP8C43" w:hAnsi="Book Antiqua" w:cs="Times New Roman"/>
          <w:color w:val="000000" w:themeColor="text1"/>
          <w:sz w:val="24"/>
          <w:szCs w:val="24"/>
        </w:rPr>
        <w:t xml:space="preserve">Due to their rapid and uncontrollable growth, tumors are frequently exposed to extracellular environments that are deficient in nutrients and oxygen, resulting in the disruption of homeostasis in the endoplasmic reticulum (ER) and leading to the activation of UPR. UPR serves to decrease the detrimental effects of accumulated unfolded proteins by increasing protein degradation and decreasing protein synthesis. However, UPR can induce apoptosis in normal cells encountering prolonged stress conditions. Accumulating evidences indicate that UPR contribute to the cancer development, affecting angiogenesis, cell growth, cell differentiation, cell migration, and the inflammatory microenvironment. In addition, recent studies also show that UPR activation can alter the sensitivity of tumor cells to a variety of chemotherapeutic agents. As a common stressful microenvironment in tumor, GD can regulate a variety of tumor phenotypes, mainly by activating UPR pathway. In this study, we revealed that GD induced MDR phenotype by inhibiting 5-FU/LOHP-induced apoptosis in CRC cells. A recent study </w:t>
      </w:r>
      <w:r w:rsidR="00CF760A" w:rsidRPr="00DB3822">
        <w:rPr>
          <w:rFonts w:ascii="Book Antiqua" w:eastAsia="AdvP8C43" w:hAnsi="Book Antiqua" w:cs="Times New Roman"/>
          <w:color w:val="000000" w:themeColor="text1"/>
          <w:sz w:val="24"/>
          <w:szCs w:val="24"/>
        </w:rPr>
        <w:t xml:space="preserve">also </w:t>
      </w:r>
      <w:r w:rsidRPr="00DB3822">
        <w:rPr>
          <w:rFonts w:ascii="Book Antiqua" w:eastAsia="AdvP8C43" w:hAnsi="Book Antiqua" w:cs="Times New Roman"/>
          <w:color w:val="000000" w:themeColor="text1"/>
          <w:sz w:val="24"/>
          <w:szCs w:val="24"/>
        </w:rPr>
        <w:t>reported that COLO-320 colon cancer cells adapted to GD could acquire resistance t</w:t>
      </w:r>
      <w:r w:rsidR="003C6E06">
        <w:rPr>
          <w:rFonts w:ascii="Book Antiqua" w:eastAsia="AdvP8C43" w:hAnsi="Book Antiqua" w:cs="Times New Roman"/>
          <w:color w:val="000000" w:themeColor="text1"/>
          <w:sz w:val="24"/>
          <w:szCs w:val="24"/>
        </w:rPr>
        <w:t xml:space="preserve">o doxorubicin-induced </w:t>
      </w:r>
      <w:proofErr w:type="gramStart"/>
      <w:r w:rsidR="003C6E06">
        <w:rPr>
          <w:rFonts w:ascii="Book Antiqua" w:eastAsia="AdvP8C43" w:hAnsi="Book Antiqua" w:cs="Times New Roman"/>
          <w:color w:val="000000" w:themeColor="text1"/>
          <w:sz w:val="24"/>
          <w:szCs w:val="24"/>
        </w:rPr>
        <w:t>apoptosis</w:t>
      </w:r>
      <w:proofErr w:type="gramEnd"/>
      <w:r w:rsidR="00DD3E5A" w:rsidRPr="00DB3822">
        <w:rPr>
          <w:rFonts w:ascii="Book Antiqua" w:eastAsia="AdvP8C43" w:hAnsi="Book Antiqua" w:cs="Times New Roman"/>
          <w:color w:val="000000" w:themeColor="text1"/>
          <w:sz w:val="24"/>
          <w:szCs w:val="24"/>
        </w:rPr>
        <w:fldChar w:fldCharType="begin">
          <w:fldData xml:space="preserve">PEVuZE5vdGU+PENpdGU+PEF1dGhvcj5OaXNoaW1vdG88L0F1dGhvcj48WWVhcj4yMDE0PC9ZZWFy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</w:fldData>
        </w:fldChar>
      </w:r>
      <w:r w:rsidR="00F3058F" w:rsidRPr="00DB3822">
        <w:rPr>
          <w:rFonts w:ascii="Book Antiqua" w:eastAsia="AdvP8C43" w:hAnsi="Book Antiqua" w:cs="Times New Roman"/>
          <w:color w:val="000000" w:themeColor="text1"/>
          <w:sz w:val="24"/>
          <w:szCs w:val="24"/>
        </w:rPr>
        <w:instrText xml:space="preserve"> ADDIN EN.CITE </w:instrText>
      </w:r>
      <w:r w:rsidR="00DD3E5A" w:rsidRPr="00DB3822">
        <w:rPr>
          <w:rFonts w:ascii="Book Antiqua" w:eastAsia="AdvP8C43" w:hAnsi="Book Antiqua" w:cs="Times New Roman"/>
          <w:color w:val="000000" w:themeColor="text1"/>
          <w:sz w:val="24"/>
          <w:szCs w:val="24"/>
        </w:rPr>
        <w:fldChar w:fldCharType="begin">
          <w:fldData xml:space="preserve">PEVuZE5vdGU+PENpdGU+PEF1dGhvcj5OaXNoaW1vdG88L0F1dGhvcj48WWVhcj4yMDE0PC9ZZWFy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</w:fldData>
        </w:fldChar>
      </w:r>
      <w:r w:rsidR="00F3058F" w:rsidRPr="00DB3822">
        <w:rPr>
          <w:rFonts w:ascii="Book Antiqua" w:eastAsia="AdvP8C43" w:hAnsi="Book Antiqua" w:cs="Times New Roman"/>
          <w:color w:val="000000" w:themeColor="text1"/>
          <w:sz w:val="24"/>
          <w:szCs w:val="24"/>
        </w:rPr>
        <w:instrText xml:space="preserve"> ADDIN EN.CITE.DATA </w:instrText>
      </w:r>
      <w:r w:rsidR="00DD3E5A" w:rsidRPr="00DB3822">
        <w:rPr>
          <w:rFonts w:ascii="Book Antiqua" w:eastAsia="AdvP8C43" w:hAnsi="Book Antiqua" w:cs="Times New Roman"/>
          <w:color w:val="000000" w:themeColor="text1"/>
          <w:sz w:val="24"/>
          <w:szCs w:val="24"/>
        </w:rPr>
      </w:r>
      <w:r w:rsidR="00DD3E5A" w:rsidRPr="00DB3822">
        <w:rPr>
          <w:rFonts w:ascii="Book Antiqua" w:eastAsia="AdvP8C43" w:hAnsi="Book Antiqua" w:cs="Times New Roman"/>
          <w:color w:val="000000" w:themeColor="text1"/>
          <w:sz w:val="24"/>
          <w:szCs w:val="24"/>
        </w:rPr>
        <w:fldChar w:fldCharType="end"/>
      </w:r>
      <w:r w:rsidR="00DD3E5A" w:rsidRPr="00DB3822">
        <w:rPr>
          <w:rFonts w:ascii="Book Antiqua" w:eastAsia="AdvP8C43" w:hAnsi="Book Antiqua" w:cs="Times New Roman"/>
          <w:color w:val="000000" w:themeColor="text1"/>
          <w:sz w:val="24"/>
          <w:szCs w:val="24"/>
        </w:rPr>
      </w:r>
      <w:r w:rsidR="00DD3E5A" w:rsidRPr="00DB3822">
        <w:rPr>
          <w:rFonts w:ascii="Book Antiqua" w:eastAsia="AdvP8C43" w:hAnsi="Book Antiqua" w:cs="Times New Roman"/>
          <w:color w:val="000000" w:themeColor="text1"/>
          <w:sz w:val="24"/>
          <w:szCs w:val="24"/>
        </w:rPr>
        <w:fldChar w:fldCharType="separate"/>
      </w:r>
      <w:r w:rsidR="00F3058F" w:rsidRPr="00DB3822">
        <w:rPr>
          <w:rFonts w:ascii="Book Antiqua" w:eastAsia="AdvP8C43" w:hAnsi="Book Antiqua" w:cs="Times New Roman"/>
          <w:noProof/>
          <w:color w:val="000000" w:themeColor="text1"/>
          <w:sz w:val="24"/>
          <w:szCs w:val="24"/>
          <w:vertAlign w:val="superscript"/>
        </w:rPr>
        <w:t>[</w:t>
      </w:r>
      <w:hyperlink w:anchor="_ENREF_10" w:tooltip="Nishimoto, 2014 #393" w:history="1">
        <w:r w:rsidR="00EB63C4" w:rsidRPr="00DB3822">
          <w:rPr>
            <w:rFonts w:ascii="Book Antiqua" w:eastAsia="AdvP8C43" w:hAnsi="Book Antiqua" w:cs="Times New Roman"/>
            <w:noProof/>
            <w:color w:val="000000" w:themeColor="text1"/>
            <w:sz w:val="24"/>
            <w:szCs w:val="24"/>
            <w:vertAlign w:val="superscript"/>
          </w:rPr>
          <w:t>10</w:t>
        </w:r>
      </w:hyperlink>
      <w:r w:rsidR="00F3058F" w:rsidRPr="00DB3822">
        <w:rPr>
          <w:rFonts w:ascii="Book Antiqua" w:eastAsia="AdvP8C43" w:hAnsi="Book Antiqua" w:cs="Times New Roman"/>
          <w:noProof/>
          <w:color w:val="000000" w:themeColor="text1"/>
          <w:sz w:val="24"/>
          <w:szCs w:val="24"/>
          <w:vertAlign w:val="superscript"/>
        </w:rPr>
        <w:t>]</w:t>
      </w:r>
      <w:r w:rsidR="00DD3E5A" w:rsidRPr="00DB3822">
        <w:rPr>
          <w:rFonts w:ascii="Book Antiqua" w:eastAsia="AdvP8C43" w:hAnsi="Book Antiqua" w:cs="Times New Roman"/>
          <w:color w:val="000000" w:themeColor="text1"/>
          <w:sz w:val="24"/>
          <w:szCs w:val="24"/>
        </w:rPr>
        <w:fldChar w:fldCharType="end"/>
      </w:r>
      <w:r w:rsidRPr="00DB3822">
        <w:rPr>
          <w:rFonts w:ascii="Book Antiqua" w:eastAsia="AdvP8C43" w:hAnsi="Book Antiqua" w:cs="Times New Roman"/>
          <w:color w:val="000000" w:themeColor="text1"/>
          <w:sz w:val="24"/>
          <w:szCs w:val="24"/>
        </w:rPr>
        <w:t>. These data demonstrate the key role of GD microenvironment in regulating the MDR phenotype of CRC.</w:t>
      </w:r>
    </w:p>
    <w:p w:rsidR="002514F5" w:rsidRPr="00DB3822" w:rsidRDefault="00233AA6" w:rsidP="007A45EC">
      <w:pPr>
        <w:autoSpaceDE w:val="0"/>
        <w:autoSpaceDN w:val="0"/>
        <w:adjustRightInd w:val="0"/>
        <w:snapToGrid w:val="0"/>
        <w:spacing w:line="360" w:lineRule="auto"/>
        <w:ind w:firstLineChars="100" w:firstLine="240"/>
        <w:rPr>
          <w:rFonts w:ascii="Book Antiqua" w:eastAsia="AdvP8C43" w:hAnsi="Book Antiqua" w:cs="Times New Roman"/>
          <w:color w:val="000000" w:themeColor="text1"/>
          <w:sz w:val="24"/>
          <w:szCs w:val="24"/>
        </w:rPr>
      </w:pPr>
      <w:r w:rsidRPr="00DB3822">
        <w:rPr>
          <w:rFonts w:ascii="Book Antiqua" w:eastAsia="AdvP8C43" w:hAnsi="Book Antiqua" w:cs="Times New Roman"/>
          <w:color w:val="000000" w:themeColor="text1"/>
          <w:kern w:val="0"/>
          <w:sz w:val="24"/>
          <w:szCs w:val="24"/>
        </w:rPr>
        <w:t>To elucidate the mechanism by which GD induce MDR</w:t>
      </w:r>
      <w:r w:rsidR="00FC605F" w:rsidRPr="00DB3822">
        <w:rPr>
          <w:rFonts w:ascii="Book Antiqua" w:eastAsia="AdvP8C43" w:hAnsi="Book Antiqua" w:cs="Times New Roman"/>
          <w:color w:val="000000" w:themeColor="text1"/>
          <w:kern w:val="0"/>
          <w:sz w:val="24"/>
          <w:szCs w:val="24"/>
        </w:rPr>
        <w:t xml:space="preserve"> </w:t>
      </w:r>
      <w:r w:rsidRPr="00DB3822">
        <w:rPr>
          <w:rFonts w:ascii="Book Antiqua" w:eastAsia="AdvP8C43" w:hAnsi="Book Antiqua" w:cs="Times New Roman"/>
          <w:color w:val="000000" w:themeColor="text1"/>
          <w:kern w:val="0"/>
          <w:sz w:val="24"/>
          <w:szCs w:val="24"/>
        </w:rPr>
        <w:t xml:space="preserve">phenotype in CRC cell, we checked the PERK/ATF4 arm of UPR pathway and revealed its activation under GD condition. In view of the potential role of ATF4 in the UPR and drug resistance in cancer cells, we tried to reveal its potential influence on the MDR phenotype inducing by GD in CRC cells. </w:t>
      </w:r>
      <w:r w:rsidR="002A6EAB" w:rsidRPr="00DB3822">
        <w:rPr>
          <w:rFonts w:ascii="Book Antiqua" w:eastAsia="AdvP8C43" w:hAnsi="Book Antiqua" w:cs="Times New Roman"/>
          <w:color w:val="000000" w:themeColor="text1"/>
          <w:kern w:val="0"/>
          <w:sz w:val="24"/>
          <w:szCs w:val="24"/>
        </w:rPr>
        <w:t xml:space="preserve">As a member of the CREB protein family, ATF4 participates in many intracellular physiological and biochemical processes and has been suggested as an important target of cancer </w:t>
      </w:r>
      <w:proofErr w:type="gramStart"/>
      <w:r w:rsidR="002A6EAB" w:rsidRPr="00DB3822">
        <w:rPr>
          <w:rFonts w:ascii="Book Antiqua" w:eastAsia="AdvP8C43" w:hAnsi="Book Antiqua" w:cs="Times New Roman"/>
          <w:color w:val="000000" w:themeColor="text1"/>
          <w:kern w:val="0"/>
          <w:sz w:val="24"/>
          <w:szCs w:val="24"/>
        </w:rPr>
        <w:t>therapy</w:t>
      </w:r>
      <w:proofErr w:type="gramEnd"/>
      <w:r w:rsidR="00DD3E5A" w:rsidRPr="00DB3822">
        <w:rPr>
          <w:rFonts w:ascii="Book Antiqua" w:eastAsia="AdvP8C43" w:hAnsi="Book Antiqua" w:cs="Times New Roman"/>
          <w:color w:val="000000" w:themeColor="text1"/>
          <w:kern w:val="0"/>
          <w:sz w:val="24"/>
          <w:szCs w:val="24"/>
        </w:rPr>
        <w:fldChar w:fldCharType="begin">
          <w:fldData xml:space="preserve">PEVuZE5vdGU+PENpdGU+PEF1dGhvcj5aYW5nPC9BdXRob3I+PFllYXI+MjAxMjwvWWVhcj48UmVj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</w:fldData>
        </w:fldChar>
      </w:r>
      <w:r w:rsidR="00F3058F" w:rsidRPr="00DB3822">
        <w:rPr>
          <w:rFonts w:ascii="Book Antiqua" w:eastAsia="AdvP8C43" w:hAnsi="Book Antiqua" w:cs="Times New Roman"/>
          <w:color w:val="000000" w:themeColor="text1"/>
          <w:kern w:val="0"/>
          <w:sz w:val="24"/>
          <w:szCs w:val="24"/>
        </w:rPr>
        <w:instrText xml:space="preserve"> ADDIN EN.CITE </w:instrText>
      </w:r>
      <w:r w:rsidR="00DD3E5A" w:rsidRPr="00DB3822">
        <w:rPr>
          <w:rFonts w:ascii="Book Antiqua" w:eastAsia="AdvP8C43" w:hAnsi="Book Antiqua" w:cs="Times New Roman"/>
          <w:color w:val="000000" w:themeColor="text1"/>
          <w:kern w:val="0"/>
          <w:sz w:val="24"/>
          <w:szCs w:val="24"/>
        </w:rPr>
        <w:fldChar w:fldCharType="begin">
          <w:fldData xml:space="preserve">PEVuZE5vdGU+PENpdGU+PEF1dGhvcj5aYW5nPC9BdXRob3I+PFllYXI+MjAxMjwvWWVhcj48UmVj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</w:fldData>
        </w:fldChar>
      </w:r>
      <w:r w:rsidR="00F3058F" w:rsidRPr="00DB3822">
        <w:rPr>
          <w:rFonts w:ascii="Book Antiqua" w:eastAsia="AdvP8C43" w:hAnsi="Book Antiqua" w:cs="Times New Roman"/>
          <w:color w:val="000000" w:themeColor="text1"/>
          <w:kern w:val="0"/>
          <w:sz w:val="24"/>
          <w:szCs w:val="24"/>
        </w:rPr>
        <w:instrText xml:space="preserve"> ADDIN EN.CITE.DATA </w:instrText>
      </w:r>
      <w:r w:rsidR="00DD3E5A" w:rsidRPr="00DB3822">
        <w:rPr>
          <w:rFonts w:ascii="Book Antiqua" w:eastAsia="AdvP8C43" w:hAnsi="Book Antiqua" w:cs="Times New Roman"/>
          <w:color w:val="000000" w:themeColor="text1"/>
          <w:kern w:val="0"/>
          <w:sz w:val="24"/>
          <w:szCs w:val="24"/>
        </w:rPr>
      </w:r>
      <w:r w:rsidR="00DD3E5A" w:rsidRPr="00DB3822">
        <w:rPr>
          <w:rFonts w:ascii="Book Antiqua" w:eastAsia="AdvP8C43" w:hAnsi="Book Antiqua" w:cs="Times New Roman"/>
          <w:color w:val="000000" w:themeColor="text1"/>
          <w:kern w:val="0"/>
          <w:sz w:val="24"/>
          <w:szCs w:val="24"/>
        </w:rPr>
        <w:fldChar w:fldCharType="end"/>
      </w:r>
      <w:r w:rsidR="00DD3E5A" w:rsidRPr="00DB3822">
        <w:rPr>
          <w:rFonts w:ascii="Book Antiqua" w:eastAsia="AdvP8C43" w:hAnsi="Book Antiqua" w:cs="Times New Roman"/>
          <w:color w:val="000000" w:themeColor="text1"/>
          <w:kern w:val="0"/>
          <w:sz w:val="24"/>
          <w:szCs w:val="24"/>
        </w:rPr>
      </w:r>
      <w:r w:rsidR="00DD3E5A" w:rsidRPr="00DB3822">
        <w:rPr>
          <w:rFonts w:ascii="Book Antiqua" w:eastAsia="AdvP8C43" w:hAnsi="Book Antiqua" w:cs="Times New Roman"/>
          <w:color w:val="000000" w:themeColor="text1"/>
          <w:kern w:val="0"/>
          <w:sz w:val="24"/>
          <w:szCs w:val="24"/>
        </w:rPr>
        <w:fldChar w:fldCharType="separate"/>
      </w:r>
      <w:r w:rsidR="00F3058F" w:rsidRPr="00DB3822">
        <w:rPr>
          <w:rFonts w:ascii="Book Antiqua" w:eastAsia="AdvP8C43" w:hAnsi="Book Antiqua" w:cs="Times New Roman"/>
          <w:noProof/>
          <w:color w:val="000000" w:themeColor="text1"/>
          <w:kern w:val="0"/>
          <w:sz w:val="24"/>
          <w:szCs w:val="24"/>
          <w:vertAlign w:val="superscript"/>
        </w:rPr>
        <w:t>[</w:t>
      </w:r>
      <w:hyperlink w:anchor="_ENREF_19" w:tooltip="Zang, 2012 #408" w:history="1">
        <w:r w:rsidR="00EB63C4" w:rsidRPr="00DB3822">
          <w:rPr>
            <w:rFonts w:ascii="Book Antiqua" w:eastAsia="AdvP8C43" w:hAnsi="Book Antiqua" w:cs="Times New Roman"/>
            <w:noProof/>
            <w:color w:val="000000" w:themeColor="text1"/>
            <w:kern w:val="0"/>
            <w:sz w:val="24"/>
            <w:szCs w:val="24"/>
            <w:vertAlign w:val="superscript"/>
          </w:rPr>
          <w:t>19-26</w:t>
        </w:r>
      </w:hyperlink>
      <w:r w:rsidR="00F3058F" w:rsidRPr="00DB3822">
        <w:rPr>
          <w:rFonts w:ascii="Book Antiqua" w:eastAsia="AdvP8C43" w:hAnsi="Book Antiqua" w:cs="Times New Roman"/>
          <w:noProof/>
          <w:color w:val="000000" w:themeColor="text1"/>
          <w:kern w:val="0"/>
          <w:sz w:val="24"/>
          <w:szCs w:val="24"/>
          <w:vertAlign w:val="superscript"/>
        </w:rPr>
        <w:t>]</w:t>
      </w:r>
      <w:r w:rsidR="00DD3E5A" w:rsidRPr="00DB3822">
        <w:rPr>
          <w:rFonts w:ascii="Book Antiqua" w:eastAsia="AdvP8C43" w:hAnsi="Book Antiqua" w:cs="Times New Roman"/>
          <w:color w:val="000000" w:themeColor="text1"/>
          <w:kern w:val="0"/>
          <w:sz w:val="24"/>
          <w:szCs w:val="24"/>
        </w:rPr>
        <w:fldChar w:fldCharType="end"/>
      </w:r>
      <w:bookmarkEnd w:id="227"/>
      <w:bookmarkEnd w:id="228"/>
      <w:r w:rsidRPr="00DB3822">
        <w:rPr>
          <w:rFonts w:ascii="Book Antiqua" w:eastAsia="AdvP8C43" w:hAnsi="Book Antiqua" w:cs="Times New Roman"/>
          <w:color w:val="000000" w:themeColor="text1"/>
          <w:sz w:val="24"/>
          <w:szCs w:val="24"/>
        </w:rPr>
        <w:t xml:space="preserve">. For example, ATF4 is the main transcriptional regulator of the cellular hypoxic response to UPR signaling and activates genes that promote restoration of normal ER function and </w:t>
      </w:r>
      <w:r w:rsidRPr="00DB3822">
        <w:rPr>
          <w:rFonts w:ascii="Book Antiqua" w:eastAsia="AdvP8C43" w:hAnsi="Book Antiqua" w:cs="Times New Roman"/>
          <w:color w:val="000000" w:themeColor="text1"/>
          <w:sz w:val="24"/>
          <w:szCs w:val="24"/>
        </w:rPr>
        <w:lastRenderedPageBreak/>
        <w:t>s</w:t>
      </w:r>
      <w:r w:rsidR="003C6E06">
        <w:rPr>
          <w:rFonts w:ascii="Book Antiqua" w:eastAsia="AdvP8C43" w:hAnsi="Book Antiqua" w:cs="Times New Roman"/>
          <w:color w:val="000000" w:themeColor="text1"/>
          <w:sz w:val="24"/>
          <w:szCs w:val="24"/>
        </w:rPr>
        <w:t xml:space="preserve">urvival under hypoxia </w:t>
      </w:r>
      <w:proofErr w:type="gramStart"/>
      <w:r w:rsidR="003C6E06">
        <w:rPr>
          <w:rFonts w:ascii="Book Antiqua" w:eastAsia="AdvP8C43" w:hAnsi="Book Antiqua" w:cs="Times New Roman"/>
          <w:color w:val="000000" w:themeColor="text1"/>
          <w:sz w:val="24"/>
          <w:szCs w:val="24"/>
        </w:rPr>
        <w:t>condition</w:t>
      </w:r>
      <w:proofErr w:type="gramEnd"/>
      <w:r w:rsidR="00DD3E5A" w:rsidRPr="00DB3822">
        <w:rPr>
          <w:rFonts w:ascii="Book Antiqua" w:eastAsia="AdvP8C43" w:hAnsi="Book Antiqua" w:cs="Times New Roman"/>
          <w:color w:val="000000" w:themeColor="text1"/>
          <w:sz w:val="24"/>
          <w:szCs w:val="24"/>
        </w:rPr>
        <w:fldChar w:fldCharType="begin">
          <w:fldData xml:space="preserve">PEVuZE5vdGU+PENpdGU+PEF1dGhvcj5Ob3R0ZTwvQXV0aG9yPjxZZWFyPjIwMTU8L1llYXI+PFJl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</w:fldData>
        </w:fldChar>
      </w:r>
      <w:r w:rsidR="00F3058F" w:rsidRPr="00DB3822">
        <w:rPr>
          <w:rFonts w:ascii="Book Antiqua" w:eastAsia="AdvP8C43" w:hAnsi="Book Antiqua" w:cs="Times New Roman"/>
          <w:color w:val="000000" w:themeColor="text1"/>
          <w:sz w:val="24"/>
          <w:szCs w:val="24"/>
        </w:rPr>
        <w:instrText xml:space="preserve"> ADDIN EN.CITE </w:instrText>
      </w:r>
      <w:r w:rsidR="00DD3E5A" w:rsidRPr="00DB3822">
        <w:rPr>
          <w:rFonts w:ascii="Book Antiqua" w:eastAsia="AdvP8C43" w:hAnsi="Book Antiqua" w:cs="Times New Roman"/>
          <w:color w:val="000000" w:themeColor="text1"/>
          <w:sz w:val="24"/>
          <w:szCs w:val="24"/>
        </w:rPr>
        <w:fldChar w:fldCharType="begin">
          <w:fldData xml:space="preserve">PEVuZE5vdGU+PENpdGU+PEF1dGhvcj5Ob3R0ZTwvQXV0aG9yPjxZZWFyPjIwMTU8L1llYXI+PFJl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</w:fldData>
        </w:fldChar>
      </w:r>
      <w:r w:rsidR="00F3058F" w:rsidRPr="00DB3822">
        <w:rPr>
          <w:rFonts w:ascii="Book Antiqua" w:eastAsia="AdvP8C43" w:hAnsi="Book Antiqua" w:cs="Times New Roman"/>
          <w:color w:val="000000" w:themeColor="text1"/>
          <w:sz w:val="24"/>
          <w:szCs w:val="24"/>
        </w:rPr>
        <w:instrText xml:space="preserve"> ADDIN EN.CITE.DATA </w:instrText>
      </w:r>
      <w:r w:rsidR="00DD3E5A" w:rsidRPr="00DB3822">
        <w:rPr>
          <w:rFonts w:ascii="Book Antiqua" w:eastAsia="AdvP8C43" w:hAnsi="Book Antiqua" w:cs="Times New Roman"/>
          <w:color w:val="000000" w:themeColor="text1"/>
          <w:sz w:val="24"/>
          <w:szCs w:val="24"/>
        </w:rPr>
      </w:r>
      <w:r w:rsidR="00DD3E5A" w:rsidRPr="00DB3822">
        <w:rPr>
          <w:rFonts w:ascii="Book Antiqua" w:eastAsia="AdvP8C43" w:hAnsi="Book Antiqua" w:cs="Times New Roman"/>
          <w:color w:val="000000" w:themeColor="text1"/>
          <w:sz w:val="24"/>
          <w:szCs w:val="24"/>
        </w:rPr>
        <w:fldChar w:fldCharType="end"/>
      </w:r>
      <w:r w:rsidR="00DD3E5A" w:rsidRPr="00DB3822">
        <w:rPr>
          <w:rFonts w:ascii="Book Antiqua" w:eastAsia="AdvP8C43" w:hAnsi="Book Antiqua" w:cs="Times New Roman"/>
          <w:color w:val="000000" w:themeColor="text1"/>
          <w:sz w:val="24"/>
          <w:szCs w:val="24"/>
        </w:rPr>
      </w:r>
      <w:r w:rsidR="00DD3E5A" w:rsidRPr="00DB3822">
        <w:rPr>
          <w:rFonts w:ascii="Book Antiqua" w:eastAsia="AdvP8C43" w:hAnsi="Book Antiqua" w:cs="Times New Roman"/>
          <w:color w:val="000000" w:themeColor="text1"/>
          <w:sz w:val="24"/>
          <w:szCs w:val="24"/>
        </w:rPr>
        <w:fldChar w:fldCharType="separate"/>
      </w:r>
      <w:r w:rsidR="00F3058F" w:rsidRPr="00DB3822">
        <w:rPr>
          <w:rFonts w:ascii="Book Antiqua" w:eastAsia="AdvP8C43" w:hAnsi="Book Antiqua" w:cs="Times New Roman"/>
          <w:noProof/>
          <w:color w:val="000000" w:themeColor="text1"/>
          <w:sz w:val="24"/>
          <w:szCs w:val="24"/>
          <w:vertAlign w:val="superscript"/>
        </w:rPr>
        <w:t>[</w:t>
      </w:r>
      <w:hyperlink w:anchor="_ENREF_23" w:tooltip="Notte, 2015 #436" w:history="1">
        <w:r w:rsidR="00EB63C4" w:rsidRPr="00DB3822">
          <w:rPr>
            <w:rFonts w:ascii="Book Antiqua" w:eastAsia="AdvP8C43" w:hAnsi="Book Antiqua" w:cs="Times New Roman"/>
            <w:noProof/>
            <w:color w:val="000000" w:themeColor="text1"/>
            <w:sz w:val="24"/>
            <w:szCs w:val="24"/>
            <w:vertAlign w:val="superscript"/>
          </w:rPr>
          <w:t>23</w:t>
        </w:r>
      </w:hyperlink>
      <w:r w:rsidR="00F3058F" w:rsidRPr="00DB3822">
        <w:rPr>
          <w:rFonts w:ascii="Book Antiqua" w:eastAsia="AdvP8C43" w:hAnsi="Book Antiqua" w:cs="Times New Roman"/>
          <w:noProof/>
          <w:color w:val="000000" w:themeColor="text1"/>
          <w:sz w:val="24"/>
          <w:szCs w:val="24"/>
          <w:vertAlign w:val="superscript"/>
        </w:rPr>
        <w:t>]</w:t>
      </w:r>
      <w:r w:rsidR="00DD3E5A" w:rsidRPr="00DB3822">
        <w:rPr>
          <w:rFonts w:ascii="Book Antiqua" w:eastAsia="AdvP8C43" w:hAnsi="Book Antiqua" w:cs="Times New Roman"/>
          <w:color w:val="000000" w:themeColor="text1"/>
          <w:sz w:val="24"/>
          <w:szCs w:val="24"/>
        </w:rPr>
        <w:fldChar w:fldCharType="end"/>
      </w:r>
      <w:r w:rsidRPr="00DB3822">
        <w:rPr>
          <w:rFonts w:ascii="Book Antiqua" w:eastAsia="AdvP8C43" w:hAnsi="Book Antiqua" w:cs="Times New Roman"/>
          <w:color w:val="000000" w:themeColor="text1"/>
          <w:sz w:val="24"/>
          <w:szCs w:val="24"/>
        </w:rPr>
        <w:t xml:space="preserve">. Recently, ATF4 was reported to promote drug resistance in several types of </w:t>
      </w:r>
      <w:r w:rsidR="003C6E06">
        <w:rPr>
          <w:rFonts w:ascii="Book Antiqua" w:eastAsia="AdvP8C43" w:hAnsi="Book Antiqua" w:cs="Times New Roman"/>
          <w:color w:val="000000" w:themeColor="text1"/>
          <w:sz w:val="24"/>
          <w:szCs w:val="24"/>
        </w:rPr>
        <w:t>tumors, including breast cancer</w:t>
      </w:r>
      <w:r w:rsidR="00DD3E5A" w:rsidRPr="00DB3822">
        <w:rPr>
          <w:rFonts w:ascii="Book Antiqua" w:eastAsia="AdvP8C43" w:hAnsi="Book Antiqua" w:cs="Times New Roman"/>
          <w:color w:val="000000" w:themeColor="text1"/>
          <w:sz w:val="24"/>
          <w:szCs w:val="24"/>
        </w:rPr>
        <w:fldChar w:fldCharType="begin">
          <w:fldData xml:space="preserve">PEVuZE5vdGU+PENpdGU+PEF1dGhvcj5NaWxhbmk8L0F1dGhvcj48WWVhcj4yMDA5PC9ZZWFyPjxS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</w:fldData>
        </w:fldChar>
      </w:r>
      <w:r w:rsidR="00F3058F" w:rsidRPr="00DB3822">
        <w:rPr>
          <w:rFonts w:ascii="Book Antiqua" w:eastAsia="AdvP8C43" w:hAnsi="Book Antiqua" w:cs="Times New Roman"/>
          <w:color w:val="000000" w:themeColor="text1"/>
          <w:sz w:val="24"/>
          <w:szCs w:val="24"/>
        </w:rPr>
        <w:instrText xml:space="preserve"> ADDIN EN.CITE </w:instrText>
      </w:r>
      <w:r w:rsidR="00DD3E5A" w:rsidRPr="00DB3822">
        <w:rPr>
          <w:rFonts w:ascii="Book Antiqua" w:eastAsia="AdvP8C43" w:hAnsi="Book Antiqua" w:cs="Times New Roman"/>
          <w:color w:val="000000" w:themeColor="text1"/>
          <w:sz w:val="24"/>
          <w:szCs w:val="24"/>
        </w:rPr>
        <w:fldChar w:fldCharType="begin">
          <w:fldData xml:space="preserve">PEVuZE5vdGU+PENpdGU+PEF1dGhvcj5NaWxhbmk8L0F1dGhvcj48WWVhcj4yMDA5PC9ZZWFyPjxS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</w:fldData>
        </w:fldChar>
      </w:r>
      <w:r w:rsidR="00F3058F" w:rsidRPr="00DB3822">
        <w:rPr>
          <w:rFonts w:ascii="Book Antiqua" w:eastAsia="AdvP8C43" w:hAnsi="Book Antiqua" w:cs="Times New Roman"/>
          <w:color w:val="000000" w:themeColor="text1"/>
          <w:sz w:val="24"/>
          <w:szCs w:val="24"/>
        </w:rPr>
        <w:instrText xml:space="preserve"> ADDIN EN.CITE.DATA </w:instrText>
      </w:r>
      <w:r w:rsidR="00DD3E5A" w:rsidRPr="00DB3822">
        <w:rPr>
          <w:rFonts w:ascii="Book Antiqua" w:eastAsia="AdvP8C43" w:hAnsi="Book Antiqua" w:cs="Times New Roman"/>
          <w:color w:val="000000" w:themeColor="text1"/>
          <w:sz w:val="24"/>
          <w:szCs w:val="24"/>
        </w:rPr>
      </w:r>
      <w:r w:rsidR="00DD3E5A" w:rsidRPr="00DB3822">
        <w:rPr>
          <w:rFonts w:ascii="Book Antiqua" w:eastAsia="AdvP8C43" w:hAnsi="Book Antiqua" w:cs="Times New Roman"/>
          <w:color w:val="000000" w:themeColor="text1"/>
          <w:sz w:val="24"/>
          <w:szCs w:val="24"/>
        </w:rPr>
        <w:fldChar w:fldCharType="end"/>
      </w:r>
      <w:r w:rsidR="00DD3E5A" w:rsidRPr="00DB3822">
        <w:rPr>
          <w:rFonts w:ascii="Book Antiqua" w:eastAsia="AdvP8C43" w:hAnsi="Book Antiqua" w:cs="Times New Roman"/>
          <w:color w:val="000000" w:themeColor="text1"/>
          <w:sz w:val="24"/>
          <w:szCs w:val="24"/>
        </w:rPr>
      </w:r>
      <w:r w:rsidR="00DD3E5A" w:rsidRPr="00DB3822">
        <w:rPr>
          <w:rFonts w:ascii="Book Antiqua" w:eastAsia="AdvP8C43" w:hAnsi="Book Antiqua" w:cs="Times New Roman"/>
          <w:color w:val="000000" w:themeColor="text1"/>
          <w:sz w:val="24"/>
          <w:szCs w:val="24"/>
        </w:rPr>
        <w:fldChar w:fldCharType="separate"/>
      </w:r>
      <w:r w:rsidR="00F3058F" w:rsidRPr="00DB3822">
        <w:rPr>
          <w:rFonts w:ascii="Book Antiqua" w:eastAsia="AdvP8C43" w:hAnsi="Book Antiqua" w:cs="Times New Roman"/>
          <w:noProof/>
          <w:color w:val="000000" w:themeColor="text1"/>
          <w:sz w:val="24"/>
          <w:szCs w:val="24"/>
          <w:vertAlign w:val="superscript"/>
        </w:rPr>
        <w:t>[</w:t>
      </w:r>
      <w:hyperlink w:anchor="_ENREF_27" w:tooltip="Milani, 2009 #382" w:history="1">
        <w:r w:rsidR="00EB63C4" w:rsidRPr="00DB3822">
          <w:rPr>
            <w:rFonts w:ascii="Book Antiqua" w:eastAsia="AdvP8C43" w:hAnsi="Book Antiqua" w:cs="Times New Roman"/>
            <w:noProof/>
            <w:color w:val="000000" w:themeColor="text1"/>
            <w:sz w:val="24"/>
            <w:szCs w:val="24"/>
            <w:vertAlign w:val="superscript"/>
          </w:rPr>
          <w:t>27</w:t>
        </w:r>
      </w:hyperlink>
      <w:r w:rsidR="00F3058F" w:rsidRPr="00DB3822">
        <w:rPr>
          <w:rFonts w:ascii="Book Antiqua" w:eastAsia="AdvP8C43" w:hAnsi="Book Antiqua" w:cs="Times New Roman"/>
          <w:noProof/>
          <w:color w:val="000000" w:themeColor="text1"/>
          <w:sz w:val="24"/>
          <w:szCs w:val="24"/>
          <w:vertAlign w:val="superscript"/>
        </w:rPr>
        <w:t>]</w:t>
      </w:r>
      <w:r w:rsidR="00DD3E5A" w:rsidRPr="00DB3822">
        <w:rPr>
          <w:rFonts w:ascii="Book Antiqua" w:eastAsia="AdvP8C43" w:hAnsi="Book Antiqua" w:cs="Times New Roman"/>
          <w:color w:val="000000" w:themeColor="text1"/>
          <w:sz w:val="24"/>
          <w:szCs w:val="24"/>
        </w:rPr>
        <w:fldChar w:fldCharType="end"/>
      </w:r>
      <w:r w:rsidRPr="00DB3822">
        <w:rPr>
          <w:rFonts w:ascii="Book Antiqua" w:eastAsia="AdvP8C43" w:hAnsi="Book Antiqua" w:cs="Times New Roman"/>
          <w:color w:val="000000" w:themeColor="text1"/>
          <w:sz w:val="24"/>
          <w:szCs w:val="24"/>
        </w:rPr>
        <w:t>, l</w:t>
      </w:r>
      <w:bookmarkStart w:id="229" w:name="OLE_LINK71"/>
      <w:bookmarkStart w:id="230" w:name="OLE_LINK72"/>
      <w:r w:rsidRPr="00DB3822">
        <w:rPr>
          <w:rFonts w:ascii="Book Antiqua" w:eastAsia="AdvP8C43" w:hAnsi="Book Antiqua" w:cs="Times New Roman"/>
          <w:color w:val="000000" w:themeColor="text1"/>
          <w:sz w:val="24"/>
          <w:szCs w:val="24"/>
        </w:rPr>
        <w:t>ung cancer</w:t>
      </w:r>
      <w:bookmarkEnd w:id="229"/>
      <w:bookmarkEnd w:id="230"/>
      <w:r w:rsidR="00DD3E5A" w:rsidRPr="00DB3822">
        <w:rPr>
          <w:rFonts w:ascii="Book Antiqua" w:eastAsia="AdvP8C43" w:hAnsi="Book Antiqua" w:cs="Times New Roman"/>
          <w:color w:val="000000" w:themeColor="text1"/>
          <w:sz w:val="24"/>
          <w:szCs w:val="24"/>
        </w:rPr>
        <w:fldChar w:fldCharType="begin">
          <w:fldData xml:space="preserve">PEVuZE5vdGU+PENpdGU+PEF1dGhvcj5GYW48L0F1dGhvcj48WWVhcj4yMDE0PC9ZZWFyPjxSZWNO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=
</w:fldData>
        </w:fldChar>
      </w:r>
      <w:r w:rsidR="00F3058F" w:rsidRPr="00DB3822">
        <w:rPr>
          <w:rFonts w:ascii="Book Antiqua" w:eastAsia="AdvP8C43" w:hAnsi="Book Antiqua" w:cs="Times New Roman"/>
          <w:color w:val="000000" w:themeColor="text1"/>
          <w:sz w:val="24"/>
          <w:szCs w:val="24"/>
        </w:rPr>
        <w:instrText xml:space="preserve"> ADDIN EN.CITE </w:instrText>
      </w:r>
      <w:r w:rsidR="00DD3E5A" w:rsidRPr="00DB3822">
        <w:rPr>
          <w:rFonts w:ascii="Book Antiqua" w:eastAsia="AdvP8C43" w:hAnsi="Book Antiqua" w:cs="Times New Roman"/>
          <w:color w:val="000000" w:themeColor="text1"/>
          <w:sz w:val="24"/>
          <w:szCs w:val="24"/>
        </w:rPr>
        <w:fldChar w:fldCharType="begin">
          <w:fldData xml:space="preserve">PEVuZE5vdGU+PENpdGU+PEF1dGhvcj5GYW48L0F1dGhvcj48WWVhcj4yMDE0PC9ZZWFyPjxSZWNO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=
</w:fldData>
        </w:fldChar>
      </w:r>
      <w:r w:rsidR="00F3058F" w:rsidRPr="00DB3822">
        <w:rPr>
          <w:rFonts w:ascii="Book Antiqua" w:eastAsia="AdvP8C43" w:hAnsi="Book Antiqua" w:cs="Times New Roman"/>
          <w:color w:val="000000" w:themeColor="text1"/>
          <w:sz w:val="24"/>
          <w:szCs w:val="24"/>
        </w:rPr>
        <w:instrText xml:space="preserve"> ADDIN EN.CITE.DATA </w:instrText>
      </w:r>
      <w:r w:rsidR="00DD3E5A" w:rsidRPr="00DB3822">
        <w:rPr>
          <w:rFonts w:ascii="Book Antiqua" w:eastAsia="AdvP8C43" w:hAnsi="Book Antiqua" w:cs="Times New Roman"/>
          <w:color w:val="000000" w:themeColor="text1"/>
          <w:sz w:val="24"/>
          <w:szCs w:val="24"/>
        </w:rPr>
      </w:r>
      <w:r w:rsidR="00DD3E5A" w:rsidRPr="00DB3822">
        <w:rPr>
          <w:rFonts w:ascii="Book Antiqua" w:eastAsia="AdvP8C43" w:hAnsi="Book Antiqua" w:cs="Times New Roman"/>
          <w:color w:val="000000" w:themeColor="text1"/>
          <w:sz w:val="24"/>
          <w:szCs w:val="24"/>
        </w:rPr>
        <w:fldChar w:fldCharType="end"/>
      </w:r>
      <w:r w:rsidR="00DD3E5A" w:rsidRPr="00DB3822">
        <w:rPr>
          <w:rFonts w:ascii="Book Antiqua" w:eastAsia="AdvP8C43" w:hAnsi="Book Antiqua" w:cs="Times New Roman"/>
          <w:color w:val="000000" w:themeColor="text1"/>
          <w:sz w:val="24"/>
          <w:szCs w:val="24"/>
        </w:rPr>
      </w:r>
      <w:r w:rsidR="00DD3E5A" w:rsidRPr="00DB3822">
        <w:rPr>
          <w:rFonts w:ascii="Book Antiqua" w:eastAsia="AdvP8C43" w:hAnsi="Book Antiqua" w:cs="Times New Roman"/>
          <w:color w:val="000000" w:themeColor="text1"/>
          <w:sz w:val="24"/>
          <w:szCs w:val="24"/>
        </w:rPr>
        <w:fldChar w:fldCharType="separate"/>
      </w:r>
      <w:r w:rsidR="00F3058F" w:rsidRPr="00DB3822">
        <w:rPr>
          <w:rFonts w:ascii="Book Antiqua" w:eastAsia="AdvP8C43" w:hAnsi="Book Antiqua" w:cs="Times New Roman"/>
          <w:noProof/>
          <w:color w:val="000000" w:themeColor="text1"/>
          <w:sz w:val="24"/>
          <w:szCs w:val="24"/>
          <w:vertAlign w:val="superscript"/>
        </w:rPr>
        <w:t>[</w:t>
      </w:r>
      <w:hyperlink w:anchor="_ENREF_28" w:tooltip="Fan, 2014 #399" w:history="1">
        <w:r w:rsidR="00EB63C4" w:rsidRPr="00DB3822">
          <w:rPr>
            <w:rFonts w:ascii="Book Antiqua" w:eastAsia="AdvP8C43" w:hAnsi="Book Antiqua" w:cs="Times New Roman"/>
            <w:noProof/>
            <w:color w:val="000000" w:themeColor="text1"/>
            <w:sz w:val="24"/>
            <w:szCs w:val="24"/>
            <w:vertAlign w:val="superscript"/>
          </w:rPr>
          <w:t>28</w:t>
        </w:r>
      </w:hyperlink>
      <w:r w:rsidR="00F3058F" w:rsidRPr="00DB3822">
        <w:rPr>
          <w:rFonts w:ascii="Book Antiqua" w:eastAsia="AdvP8C43" w:hAnsi="Book Antiqua" w:cs="Times New Roman"/>
          <w:noProof/>
          <w:color w:val="000000" w:themeColor="text1"/>
          <w:sz w:val="24"/>
          <w:szCs w:val="24"/>
          <w:vertAlign w:val="superscript"/>
        </w:rPr>
        <w:t>]</w:t>
      </w:r>
      <w:r w:rsidR="00DD3E5A" w:rsidRPr="00DB3822">
        <w:rPr>
          <w:rFonts w:ascii="Book Antiqua" w:eastAsia="AdvP8C43" w:hAnsi="Book Antiqua" w:cs="Times New Roman"/>
          <w:color w:val="000000" w:themeColor="text1"/>
          <w:sz w:val="24"/>
          <w:szCs w:val="24"/>
        </w:rPr>
        <w:fldChar w:fldCharType="end"/>
      </w:r>
      <w:r w:rsidRPr="00DB3822">
        <w:rPr>
          <w:rFonts w:ascii="Book Antiqua" w:eastAsia="AdvP8C43" w:hAnsi="Book Antiqua" w:cs="Times New Roman"/>
          <w:color w:val="000000" w:themeColor="text1"/>
          <w:sz w:val="24"/>
          <w:szCs w:val="24"/>
        </w:rPr>
        <w:t xml:space="preserve">, </w:t>
      </w:r>
      <w:bookmarkStart w:id="231" w:name="OLE_LINK73"/>
      <w:bookmarkStart w:id="232" w:name="OLE_LINK74"/>
      <w:r w:rsidRPr="00DB3822">
        <w:rPr>
          <w:rFonts w:ascii="Book Antiqua" w:eastAsia="AdvP8C43" w:hAnsi="Book Antiqua" w:cs="Times New Roman"/>
          <w:color w:val="000000" w:themeColor="text1"/>
          <w:sz w:val="24"/>
          <w:szCs w:val="24"/>
        </w:rPr>
        <w:t>liver cancer</w:t>
      </w:r>
      <w:bookmarkEnd w:id="231"/>
      <w:bookmarkEnd w:id="232"/>
      <w:r w:rsidR="00DD3E5A" w:rsidRPr="00DB3822">
        <w:rPr>
          <w:rFonts w:ascii="Book Antiqua" w:eastAsia="AdvP8C43" w:hAnsi="Book Antiqua" w:cs="Times New Roman"/>
          <w:color w:val="000000" w:themeColor="text1"/>
          <w:sz w:val="24"/>
          <w:szCs w:val="24"/>
        </w:rPr>
        <w:fldChar w:fldCharType="begin">
          <w:fldData xml:space="preserve">PEVuZE5vdGU+PENpdGU+PEF1dGhvcj5aaGFuZzwvQXV0aG9yPjxZZWFyPjIwMTI8L1llYXI+PFJl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</w:fldData>
        </w:fldChar>
      </w:r>
      <w:r w:rsidR="00F3058F" w:rsidRPr="00DB3822">
        <w:rPr>
          <w:rFonts w:ascii="Book Antiqua" w:eastAsia="AdvP8C43" w:hAnsi="Book Antiqua" w:cs="Times New Roman"/>
          <w:color w:val="000000" w:themeColor="text1"/>
          <w:sz w:val="24"/>
          <w:szCs w:val="24"/>
        </w:rPr>
        <w:instrText xml:space="preserve"> ADDIN EN.CITE </w:instrText>
      </w:r>
      <w:r w:rsidR="00DD3E5A" w:rsidRPr="00DB3822">
        <w:rPr>
          <w:rFonts w:ascii="Book Antiqua" w:eastAsia="AdvP8C43" w:hAnsi="Book Antiqua" w:cs="Times New Roman"/>
          <w:color w:val="000000" w:themeColor="text1"/>
          <w:sz w:val="24"/>
          <w:szCs w:val="24"/>
        </w:rPr>
        <w:fldChar w:fldCharType="begin">
          <w:fldData xml:space="preserve">PEVuZE5vdGU+PENpdGU+PEF1dGhvcj5aaGFuZzwvQXV0aG9yPjxZZWFyPjIwMTI8L1llYXI+PFJl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</w:fldData>
        </w:fldChar>
      </w:r>
      <w:r w:rsidR="00F3058F" w:rsidRPr="00DB3822">
        <w:rPr>
          <w:rFonts w:ascii="Book Antiqua" w:eastAsia="AdvP8C43" w:hAnsi="Book Antiqua" w:cs="Times New Roman"/>
          <w:color w:val="000000" w:themeColor="text1"/>
          <w:sz w:val="24"/>
          <w:szCs w:val="24"/>
        </w:rPr>
        <w:instrText xml:space="preserve"> ADDIN EN.CITE.DATA </w:instrText>
      </w:r>
      <w:r w:rsidR="00DD3E5A" w:rsidRPr="00DB3822">
        <w:rPr>
          <w:rFonts w:ascii="Book Antiqua" w:eastAsia="AdvP8C43" w:hAnsi="Book Antiqua" w:cs="Times New Roman"/>
          <w:color w:val="000000" w:themeColor="text1"/>
          <w:sz w:val="24"/>
          <w:szCs w:val="24"/>
        </w:rPr>
      </w:r>
      <w:r w:rsidR="00DD3E5A" w:rsidRPr="00DB3822">
        <w:rPr>
          <w:rFonts w:ascii="Book Antiqua" w:eastAsia="AdvP8C43" w:hAnsi="Book Antiqua" w:cs="Times New Roman"/>
          <w:color w:val="000000" w:themeColor="text1"/>
          <w:sz w:val="24"/>
          <w:szCs w:val="24"/>
        </w:rPr>
        <w:fldChar w:fldCharType="end"/>
      </w:r>
      <w:r w:rsidR="00DD3E5A" w:rsidRPr="00DB3822">
        <w:rPr>
          <w:rFonts w:ascii="Book Antiqua" w:eastAsia="AdvP8C43" w:hAnsi="Book Antiqua" w:cs="Times New Roman"/>
          <w:color w:val="000000" w:themeColor="text1"/>
          <w:sz w:val="24"/>
          <w:szCs w:val="24"/>
        </w:rPr>
      </w:r>
      <w:r w:rsidR="00DD3E5A" w:rsidRPr="00DB3822">
        <w:rPr>
          <w:rFonts w:ascii="Book Antiqua" w:eastAsia="AdvP8C43" w:hAnsi="Book Antiqua" w:cs="Times New Roman"/>
          <w:color w:val="000000" w:themeColor="text1"/>
          <w:sz w:val="24"/>
          <w:szCs w:val="24"/>
        </w:rPr>
        <w:fldChar w:fldCharType="separate"/>
      </w:r>
      <w:r w:rsidR="00F3058F" w:rsidRPr="00DB3822">
        <w:rPr>
          <w:rFonts w:ascii="Book Antiqua" w:eastAsia="AdvP8C43" w:hAnsi="Book Antiqua" w:cs="Times New Roman"/>
          <w:noProof/>
          <w:color w:val="000000" w:themeColor="text1"/>
          <w:sz w:val="24"/>
          <w:szCs w:val="24"/>
          <w:vertAlign w:val="superscript"/>
        </w:rPr>
        <w:t>[</w:t>
      </w:r>
      <w:hyperlink w:anchor="_ENREF_29" w:tooltip="Zhang, 2012 #358" w:history="1">
        <w:r w:rsidR="00EB63C4" w:rsidRPr="00DB3822">
          <w:rPr>
            <w:rFonts w:ascii="Book Antiqua" w:eastAsia="AdvP8C43" w:hAnsi="Book Antiqua" w:cs="Times New Roman"/>
            <w:noProof/>
            <w:color w:val="000000" w:themeColor="text1"/>
            <w:sz w:val="24"/>
            <w:szCs w:val="24"/>
            <w:vertAlign w:val="superscript"/>
          </w:rPr>
          <w:t>29</w:t>
        </w:r>
      </w:hyperlink>
      <w:r w:rsidR="00F3058F" w:rsidRPr="00DB3822">
        <w:rPr>
          <w:rFonts w:ascii="Book Antiqua" w:eastAsia="AdvP8C43" w:hAnsi="Book Antiqua" w:cs="Times New Roman"/>
          <w:noProof/>
          <w:color w:val="000000" w:themeColor="text1"/>
          <w:sz w:val="24"/>
          <w:szCs w:val="24"/>
          <w:vertAlign w:val="superscript"/>
        </w:rPr>
        <w:t>]</w:t>
      </w:r>
      <w:r w:rsidR="00DD3E5A" w:rsidRPr="00DB3822">
        <w:rPr>
          <w:rFonts w:ascii="Book Antiqua" w:eastAsia="AdvP8C43" w:hAnsi="Book Antiqua" w:cs="Times New Roman"/>
          <w:color w:val="000000" w:themeColor="text1"/>
          <w:sz w:val="24"/>
          <w:szCs w:val="24"/>
        </w:rPr>
        <w:fldChar w:fldCharType="end"/>
      </w:r>
      <w:r w:rsidRPr="00DB3822">
        <w:rPr>
          <w:rFonts w:ascii="Book Antiqua" w:eastAsia="AdvP8C43" w:hAnsi="Book Antiqua" w:cs="Times New Roman"/>
          <w:color w:val="000000" w:themeColor="text1"/>
          <w:sz w:val="24"/>
          <w:szCs w:val="24"/>
        </w:rPr>
        <w:t>, and gastric cancer</w:t>
      </w:r>
      <w:r w:rsidR="00DD3E5A" w:rsidRPr="00DB3822">
        <w:rPr>
          <w:rFonts w:ascii="Book Antiqua" w:eastAsia="AdvP8C43" w:hAnsi="Book Antiqua" w:cs="Times New Roman"/>
          <w:color w:val="000000" w:themeColor="text1"/>
          <w:sz w:val="24"/>
          <w:szCs w:val="24"/>
        </w:rPr>
        <w:fldChar w:fldCharType="begin">
          <w:fldData xml:space="preserve">PEVuZE5vdGU+PENpdGU+PEF1dGhvcj5aaHU8L0F1dGhvcj48WWVhcj4yMDEyPC9ZZWFyPjxSZWNO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</w:fldData>
        </w:fldChar>
      </w:r>
      <w:r w:rsidR="00F3058F" w:rsidRPr="00DB3822">
        <w:rPr>
          <w:rFonts w:ascii="Book Antiqua" w:eastAsia="AdvP8C43" w:hAnsi="Book Antiqua" w:cs="Times New Roman"/>
          <w:color w:val="000000" w:themeColor="text1"/>
          <w:sz w:val="24"/>
          <w:szCs w:val="24"/>
        </w:rPr>
        <w:instrText xml:space="preserve"> ADDIN EN.CITE </w:instrText>
      </w:r>
      <w:r w:rsidR="00DD3E5A" w:rsidRPr="00DB3822">
        <w:rPr>
          <w:rFonts w:ascii="Book Antiqua" w:eastAsia="AdvP8C43" w:hAnsi="Book Antiqua" w:cs="Times New Roman"/>
          <w:color w:val="000000" w:themeColor="text1"/>
          <w:sz w:val="24"/>
          <w:szCs w:val="24"/>
        </w:rPr>
        <w:fldChar w:fldCharType="begin">
          <w:fldData xml:space="preserve">PEVuZE5vdGU+PENpdGU+PEF1dGhvcj5aaHU8L0F1dGhvcj48WWVhcj4yMDEyPC9ZZWFyPjxSZWNO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</w:fldData>
        </w:fldChar>
      </w:r>
      <w:r w:rsidR="00F3058F" w:rsidRPr="00DB3822">
        <w:rPr>
          <w:rFonts w:ascii="Book Antiqua" w:eastAsia="AdvP8C43" w:hAnsi="Book Antiqua" w:cs="Times New Roman"/>
          <w:color w:val="000000" w:themeColor="text1"/>
          <w:sz w:val="24"/>
          <w:szCs w:val="24"/>
        </w:rPr>
        <w:instrText xml:space="preserve"> ADDIN EN.CITE.DATA </w:instrText>
      </w:r>
      <w:r w:rsidR="00DD3E5A" w:rsidRPr="00DB3822">
        <w:rPr>
          <w:rFonts w:ascii="Book Antiqua" w:eastAsia="AdvP8C43" w:hAnsi="Book Antiqua" w:cs="Times New Roman"/>
          <w:color w:val="000000" w:themeColor="text1"/>
          <w:sz w:val="24"/>
          <w:szCs w:val="24"/>
        </w:rPr>
      </w:r>
      <w:r w:rsidR="00DD3E5A" w:rsidRPr="00DB3822">
        <w:rPr>
          <w:rFonts w:ascii="Book Antiqua" w:eastAsia="AdvP8C43" w:hAnsi="Book Antiqua" w:cs="Times New Roman"/>
          <w:color w:val="000000" w:themeColor="text1"/>
          <w:sz w:val="24"/>
          <w:szCs w:val="24"/>
        </w:rPr>
        <w:fldChar w:fldCharType="end"/>
      </w:r>
      <w:r w:rsidR="00DD3E5A" w:rsidRPr="00DB3822">
        <w:rPr>
          <w:rFonts w:ascii="Book Antiqua" w:eastAsia="AdvP8C43" w:hAnsi="Book Antiqua" w:cs="Times New Roman"/>
          <w:color w:val="000000" w:themeColor="text1"/>
          <w:sz w:val="24"/>
          <w:szCs w:val="24"/>
        </w:rPr>
      </w:r>
      <w:r w:rsidR="00DD3E5A" w:rsidRPr="00DB3822">
        <w:rPr>
          <w:rFonts w:ascii="Book Antiqua" w:eastAsia="AdvP8C43" w:hAnsi="Book Antiqua" w:cs="Times New Roman"/>
          <w:color w:val="000000" w:themeColor="text1"/>
          <w:sz w:val="24"/>
          <w:szCs w:val="24"/>
        </w:rPr>
        <w:fldChar w:fldCharType="separate"/>
      </w:r>
      <w:r w:rsidR="00F3058F" w:rsidRPr="00DB3822">
        <w:rPr>
          <w:rFonts w:ascii="Book Antiqua" w:eastAsia="AdvP8C43" w:hAnsi="Book Antiqua" w:cs="Times New Roman"/>
          <w:noProof/>
          <w:color w:val="000000" w:themeColor="text1"/>
          <w:sz w:val="24"/>
          <w:szCs w:val="24"/>
          <w:vertAlign w:val="superscript"/>
        </w:rPr>
        <w:t>[</w:t>
      </w:r>
      <w:hyperlink w:anchor="_ENREF_3" w:tooltip="Zhu, 2012 #359" w:history="1">
        <w:r w:rsidR="00EB63C4" w:rsidRPr="00DB3822">
          <w:rPr>
            <w:rFonts w:ascii="Book Antiqua" w:eastAsia="AdvP8C43" w:hAnsi="Book Antiqua" w:cs="Times New Roman"/>
            <w:noProof/>
            <w:color w:val="000000" w:themeColor="text1"/>
            <w:sz w:val="24"/>
            <w:szCs w:val="24"/>
            <w:vertAlign w:val="superscript"/>
          </w:rPr>
          <w:t>3</w:t>
        </w:r>
      </w:hyperlink>
      <w:r w:rsidR="00F3058F" w:rsidRPr="00DB3822">
        <w:rPr>
          <w:rFonts w:ascii="Book Antiqua" w:eastAsia="AdvP8C43" w:hAnsi="Book Antiqua" w:cs="Times New Roman"/>
          <w:noProof/>
          <w:color w:val="000000" w:themeColor="text1"/>
          <w:sz w:val="24"/>
          <w:szCs w:val="24"/>
          <w:vertAlign w:val="superscript"/>
        </w:rPr>
        <w:t>]</w:t>
      </w:r>
      <w:r w:rsidR="00DD3E5A" w:rsidRPr="00DB3822">
        <w:rPr>
          <w:rFonts w:ascii="Book Antiqua" w:eastAsia="AdvP8C43" w:hAnsi="Book Antiqua" w:cs="Times New Roman"/>
          <w:color w:val="000000" w:themeColor="text1"/>
          <w:sz w:val="24"/>
          <w:szCs w:val="24"/>
        </w:rPr>
        <w:fldChar w:fldCharType="end"/>
      </w:r>
      <w:r w:rsidRPr="00DB3822">
        <w:rPr>
          <w:rFonts w:ascii="Book Antiqua" w:eastAsia="AdvP8C43" w:hAnsi="Book Antiqua" w:cs="Times New Roman"/>
          <w:color w:val="000000" w:themeColor="text1"/>
          <w:sz w:val="24"/>
          <w:szCs w:val="24"/>
        </w:rPr>
        <w:t xml:space="preserve">. Similarly, we revealed that </w:t>
      </w:r>
      <w:r w:rsidRPr="00DB3822">
        <w:rPr>
          <w:rFonts w:ascii="Book Antiqua" w:eastAsia="AdvP8C43" w:hAnsi="Book Antiqua" w:cs="Times New Roman"/>
          <w:color w:val="000000" w:themeColor="text1"/>
          <w:kern w:val="0"/>
          <w:sz w:val="24"/>
          <w:szCs w:val="24"/>
        </w:rPr>
        <w:t xml:space="preserve">the MDR was reversed when we inhibited the GD-induced </w:t>
      </w:r>
      <w:proofErr w:type="spellStart"/>
      <w:r w:rsidRPr="00DB3822">
        <w:rPr>
          <w:rFonts w:ascii="Book Antiqua" w:eastAsia="AdvP8C43" w:hAnsi="Book Antiqua" w:cs="Times New Roman"/>
          <w:color w:val="000000" w:themeColor="text1"/>
          <w:kern w:val="0"/>
          <w:sz w:val="24"/>
          <w:szCs w:val="24"/>
        </w:rPr>
        <w:t>upreguation</w:t>
      </w:r>
      <w:proofErr w:type="spellEnd"/>
      <w:r w:rsidRPr="00DB3822">
        <w:rPr>
          <w:rFonts w:ascii="Book Antiqua" w:eastAsia="AdvP8C43" w:hAnsi="Book Antiqua" w:cs="Times New Roman"/>
          <w:color w:val="000000" w:themeColor="text1"/>
          <w:kern w:val="0"/>
          <w:sz w:val="24"/>
          <w:szCs w:val="24"/>
        </w:rPr>
        <w:t xml:space="preserve"> of ATF4 using shATF4. Moreover, we revealed that </w:t>
      </w:r>
      <w:r w:rsidRPr="00DB3822">
        <w:rPr>
          <w:rFonts w:ascii="Book Antiqua" w:eastAsia="AdvP8C43" w:hAnsi="Book Antiqua" w:cs="Times New Roman"/>
          <w:color w:val="000000" w:themeColor="text1"/>
          <w:sz w:val="24"/>
          <w:szCs w:val="24"/>
        </w:rPr>
        <w:t xml:space="preserve">inhibition of ATF4 by </w:t>
      </w:r>
      <w:bookmarkStart w:id="233" w:name="OLE_LINK15"/>
      <w:bookmarkStart w:id="234" w:name="OLE_LINK16"/>
      <w:r w:rsidRPr="00DB3822">
        <w:rPr>
          <w:rFonts w:ascii="Book Antiqua" w:eastAsia="AdvP8C43" w:hAnsi="Book Antiqua" w:cs="Times New Roman"/>
          <w:color w:val="000000" w:themeColor="text1"/>
          <w:sz w:val="24"/>
          <w:szCs w:val="24"/>
        </w:rPr>
        <w:t>shRNA in the ATF4-overexpressed CRC cells also reintroduced</w:t>
      </w:r>
      <w:bookmarkEnd w:id="233"/>
      <w:bookmarkEnd w:id="234"/>
      <w:r w:rsidRPr="00DB3822">
        <w:rPr>
          <w:rFonts w:ascii="Book Antiqua" w:eastAsia="AdvP8C43" w:hAnsi="Book Antiqua" w:cs="Times New Roman"/>
          <w:color w:val="000000" w:themeColor="text1"/>
          <w:sz w:val="24"/>
          <w:szCs w:val="24"/>
        </w:rPr>
        <w:t xml:space="preserve"> therapeutic sensitivity and apoptosis in CRC cells. These data indicate that GD induces MDR mainly by activating ATF4. Nishimoto et al showed that GD could induce acquire resistance to doxorubicin-induced apoptosis in CRC cells, suggesting that multiple downstream targets mediate </w:t>
      </w:r>
      <w:r w:rsidR="003C6E06">
        <w:rPr>
          <w:rFonts w:ascii="Book Antiqua" w:eastAsia="AdvP8C43" w:hAnsi="Book Antiqua" w:cs="Times New Roman"/>
          <w:color w:val="000000" w:themeColor="text1"/>
          <w:sz w:val="24"/>
          <w:szCs w:val="24"/>
        </w:rPr>
        <w:t xml:space="preserve">the MDR-inducing function of </w:t>
      </w:r>
      <w:proofErr w:type="gramStart"/>
      <w:r w:rsidR="003C6E06">
        <w:rPr>
          <w:rFonts w:ascii="Book Antiqua" w:eastAsia="AdvP8C43" w:hAnsi="Book Antiqua" w:cs="Times New Roman"/>
          <w:color w:val="000000" w:themeColor="text1"/>
          <w:sz w:val="24"/>
          <w:szCs w:val="24"/>
        </w:rPr>
        <w:t>GD</w:t>
      </w:r>
      <w:proofErr w:type="gramEnd"/>
      <w:r w:rsidR="00DD3E5A" w:rsidRPr="00DB3822">
        <w:rPr>
          <w:rFonts w:ascii="Book Antiqua" w:eastAsia="AdvP8C43" w:hAnsi="Book Antiqua" w:cs="Times New Roman"/>
          <w:color w:val="000000" w:themeColor="text1"/>
          <w:kern w:val="0"/>
          <w:sz w:val="24"/>
          <w:szCs w:val="24"/>
        </w:rPr>
        <w:fldChar w:fldCharType="begin">
          <w:fldData xml:space="preserve">PEVuZE5vdGU+PENpdGU+PEF1dGhvcj5OaXNoaW1vdG88L0F1dGhvcj48WWVhcj4yMDE0PC9ZZWFy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</w:fldData>
        </w:fldChar>
      </w:r>
      <w:r w:rsidR="00F3058F" w:rsidRPr="00DB3822">
        <w:rPr>
          <w:rFonts w:ascii="Book Antiqua" w:eastAsia="AdvP8C43" w:hAnsi="Book Antiqua" w:cs="Times New Roman"/>
          <w:color w:val="000000" w:themeColor="text1"/>
          <w:kern w:val="0"/>
          <w:sz w:val="24"/>
          <w:szCs w:val="24"/>
        </w:rPr>
        <w:instrText xml:space="preserve"> ADDIN EN.CITE </w:instrText>
      </w:r>
      <w:r w:rsidR="00DD3E5A" w:rsidRPr="00DB3822">
        <w:rPr>
          <w:rFonts w:ascii="Book Antiqua" w:eastAsia="AdvP8C43" w:hAnsi="Book Antiqua" w:cs="Times New Roman"/>
          <w:color w:val="000000" w:themeColor="text1"/>
          <w:kern w:val="0"/>
          <w:sz w:val="24"/>
          <w:szCs w:val="24"/>
        </w:rPr>
        <w:fldChar w:fldCharType="begin">
          <w:fldData xml:space="preserve">PEVuZE5vdGU+PENpdGU+PEF1dGhvcj5OaXNoaW1vdG88L0F1dGhvcj48WWVhcj4yMDE0PC9ZZWFy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</w:fldData>
        </w:fldChar>
      </w:r>
      <w:r w:rsidR="00F3058F" w:rsidRPr="00DB3822">
        <w:rPr>
          <w:rFonts w:ascii="Book Antiqua" w:eastAsia="AdvP8C43" w:hAnsi="Book Antiqua" w:cs="Times New Roman"/>
          <w:color w:val="000000" w:themeColor="text1"/>
          <w:kern w:val="0"/>
          <w:sz w:val="24"/>
          <w:szCs w:val="24"/>
        </w:rPr>
        <w:instrText xml:space="preserve"> ADDIN EN.CITE.DATA </w:instrText>
      </w:r>
      <w:r w:rsidR="00DD3E5A" w:rsidRPr="00DB3822">
        <w:rPr>
          <w:rFonts w:ascii="Book Antiqua" w:eastAsia="AdvP8C43" w:hAnsi="Book Antiqua" w:cs="Times New Roman"/>
          <w:color w:val="000000" w:themeColor="text1"/>
          <w:kern w:val="0"/>
          <w:sz w:val="24"/>
          <w:szCs w:val="24"/>
        </w:rPr>
      </w:r>
      <w:r w:rsidR="00DD3E5A" w:rsidRPr="00DB3822">
        <w:rPr>
          <w:rFonts w:ascii="Book Antiqua" w:eastAsia="AdvP8C43" w:hAnsi="Book Antiqua" w:cs="Times New Roman"/>
          <w:color w:val="000000" w:themeColor="text1"/>
          <w:kern w:val="0"/>
          <w:sz w:val="24"/>
          <w:szCs w:val="24"/>
        </w:rPr>
        <w:fldChar w:fldCharType="end"/>
      </w:r>
      <w:r w:rsidR="00DD3E5A" w:rsidRPr="00DB3822">
        <w:rPr>
          <w:rFonts w:ascii="Book Antiqua" w:eastAsia="AdvP8C43" w:hAnsi="Book Antiqua" w:cs="Times New Roman"/>
          <w:color w:val="000000" w:themeColor="text1"/>
          <w:kern w:val="0"/>
          <w:sz w:val="24"/>
          <w:szCs w:val="24"/>
        </w:rPr>
      </w:r>
      <w:r w:rsidR="00DD3E5A" w:rsidRPr="00DB3822">
        <w:rPr>
          <w:rFonts w:ascii="Book Antiqua" w:eastAsia="AdvP8C43" w:hAnsi="Book Antiqua" w:cs="Times New Roman"/>
          <w:color w:val="000000" w:themeColor="text1"/>
          <w:kern w:val="0"/>
          <w:sz w:val="24"/>
          <w:szCs w:val="24"/>
        </w:rPr>
        <w:fldChar w:fldCharType="separate"/>
      </w:r>
      <w:r w:rsidR="00F3058F" w:rsidRPr="00DB3822">
        <w:rPr>
          <w:rFonts w:ascii="Book Antiqua" w:eastAsia="AdvP8C43" w:hAnsi="Book Antiqua" w:cs="Times New Roman"/>
          <w:noProof/>
          <w:color w:val="000000" w:themeColor="text1"/>
          <w:kern w:val="0"/>
          <w:sz w:val="24"/>
          <w:szCs w:val="24"/>
          <w:vertAlign w:val="superscript"/>
        </w:rPr>
        <w:t>[</w:t>
      </w:r>
      <w:hyperlink w:anchor="_ENREF_10" w:tooltip="Nishimoto, 2014 #393" w:history="1">
        <w:r w:rsidR="00EB63C4" w:rsidRPr="00DB3822">
          <w:rPr>
            <w:rFonts w:ascii="Book Antiqua" w:eastAsia="AdvP8C43" w:hAnsi="Book Antiqua" w:cs="Times New Roman"/>
            <w:noProof/>
            <w:color w:val="000000" w:themeColor="text1"/>
            <w:kern w:val="0"/>
            <w:sz w:val="24"/>
            <w:szCs w:val="24"/>
            <w:vertAlign w:val="superscript"/>
          </w:rPr>
          <w:t>10</w:t>
        </w:r>
      </w:hyperlink>
      <w:r w:rsidR="00F3058F" w:rsidRPr="00DB3822">
        <w:rPr>
          <w:rFonts w:ascii="Book Antiqua" w:eastAsia="AdvP8C43" w:hAnsi="Book Antiqua" w:cs="Times New Roman"/>
          <w:noProof/>
          <w:color w:val="000000" w:themeColor="text1"/>
          <w:kern w:val="0"/>
          <w:sz w:val="24"/>
          <w:szCs w:val="24"/>
          <w:vertAlign w:val="superscript"/>
        </w:rPr>
        <w:t>]</w:t>
      </w:r>
      <w:r w:rsidR="00DD3E5A" w:rsidRPr="00DB3822">
        <w:rPr>
          <w:rFonts w:ascii="Book Antiqua" w:eastAsia="AdvP8C43" w:hAnsi="Book Antiqua" w:cs="Times New Roman"/>
          <w:color w:val="000000" w:themeColor="text1"/>
          <w:kern w:val="0"/>
          <w:sz w:val="24"/>
          <w:szCs w:val="24"/>
        </w:rPr>
        <w:fldChar w:fldCharType="end"/>
      </w:r>
      <w:r w:rsidRPr="00DB3822">
        <w:rPr>
          <w:rFonts w:ascii="Book Antiqua" w:eastAsia="AdvP8C43" w:hAnsi="Book Antiqua" w:cs="Times New Roman"/>
          <w:color w:val="000000" w:themeColor="text1"/>
          <w:sz w:val="24"/>
          <w:szCs w:val="24"/>
        </w:rPr>
        <w:t>.</w:t>
      </w:r>
    </w:p>
    <w:p w:rsidR="002514F5" w:rsidRPr="00DB3822" w:rsidRDefault="00233AA6" w:rsidP="007A45EC">
      <w:pPr>
        <w:autoSpaceDE w:val="0"/>
        <w:autoSpaceDN w:val="0"/>
        <w:adjustRightInd w:val="0"/>
        <w:snapToGrid w:val="0"/>
        <w:spacing w:line="360" w:lineRule="auto"/>
        <w:ind w:firstLineChars="100" w:firstLine="240"/>
        <w:rPr>
          <w:rFonts w:ascii="Book Antiqua" w:eastAsia="AdvP8C43" w:hAnsi="Book Antiqua" w:cs="Times New Roman"/>
          <w:color w:val="000000" w:themeColor="text1"/>
          <w:sz w:val="24"/>
          <w:szCs w:val="24"/>
        </w:rPr>
      </w:pPr>
      <w:proofErr w:type="spellStart"/>
      <w:r w:rsidRPr="00DB3822">
        <w:rPr>
          <w:rFonts w:ascii="Book Antiqua" w:eastAsia="AdvP8C43" w:hAnsi="Book Antiqua" w:cs="Times New Roman"/>
          <w:color w:val="000000" w:themeColor="text1"/>
          <w:sz w:val="24"/>
          <w:szCs w:val="24"/>
        </w:rPr>
        <w:t>Ledoux</w:t>
      </w:r>
      <w:proofErr w:type="spellEnd"/>
      <w:r w:rsidRPr="00DB3822">
        <w:rPr>
          <w:rFonts w:ascii="Book Antiqua" w:eastAsia="AdvP8C43" w:hAnsi="Book Antiqua" w:cs="Times New Roman"/>
          <w:color w:val="000000" w:themeColor="text1"/>
          <w:sz w:val="24"/>
          <w:szCs w:val="24"/>
        </w:rPr>
        <w:t xml:space="preserve"> </w:t>
      </w:r>
      <w:r w:rsidRPr="003C6E06">
        <w:rPr>
          <w:rFonts w:ascii="Book Antiqua" w:eastAsia="AdvP8C43" w:hAnsi="Book Antiqua" w:cs="Times New Roman"/>
          <w:i/>
          <w:color w:val="000000" w:themeColor="text1"/>
          <w:sz w:val="24"/>
          <w:szCs w:val="24"/>
        </w:rPr>
        <w:t xml:space="preserve">et </w:t>
      </w:r>
      <w:proofErr w:type="gramStart"/>
      <w:r w:rsidRPr="003C6E06">
        <w:rPr>
          <w:rFonts w:ascii="Book Antiqua" w:eastAsia="AdvP8C43" w:hAnsi="Book Antiqua" w:cs="Times New Roman"/>
          <w:i/>
          <w:color w:val="000000" w:themeColor="text1"/>
          <w:sz w:val="24"/>
          <w:szCs w:val="24"/>
        </w:rPr>
        <w:t>al</w:t>
      </w:r>
      <w:proofErr w:type="gramEnd"/>
      <w:r w:rsidR="003C6E06" w:rsidRPr="00DB3822">
        <w:rPr>
          <w:rFonts w:ascii="Book Antiqua" w:eastAsia="AdvP8C43" w:hAnsi="Book Antiqua" w:cs="Times New Roman"/>
          <w:color w:val="000000" w:themeColor="text1"/>
          <w:sz w:val="24"/>
          <w:szCs w:val="24"/>
        </w:rPr>
        <w:fldChar w:fldCharType="begin">
          <w:fldData xml:space="preserve">PEVuZE5vdGU+PENpdGU+PEF1dGhvcj5MZWRvdXg8L0F1dGhvcj48WWVhcj4yMDAzPC9ZZWFyPjxS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</w:fldData>
        </w:fldChar>
      </w:r>
      <w:r w:rsidR="003C6E06" w:rsidRPr="00DB3822">
        <w:rPr>
          <w:rFonts w:ascii="Book Antiqua" w:eastAsia="AdvP8C43" w:hAnsi="Book Antiqua" w:cs="Times New Roman"/>
          <w:color w:val="000000" w:themeColor="text1"/>
          <w:sz w:val="24"/>
          <w:szCs w:val="24"/>
        </w:rPr>
        <w:instrText xml:space="preserve"> ADDIN EN.CITE </w:instrText>
      </w:r>
      <w:r w:rsidR="003C6E06" w:rsidRPr="00DB3822">
        <w:rPr>
          <w:rFonts w:ascii="Book Antiqua" w:eastAsia="AdvP8C43" w:hAnsi="Book Antiqua" w:cs="Times New Roman"/>
          <w:color w:val="000000" w:themeColor="text1"/>
          <w:sz w:val="24"/>
          <w:szCs w:val="24"/>
        </w:rPr>
        <w:fldChar w:fldCharType="begin">
          <w:fldData xml:space="preserve">PEVuZE5vdGU+PENpdGU+PEF1dGhvcj5MZWRvdXg8L0F1dGhvcj48WWVhcj4yMDAzPC9ZZWFyPjxS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</w:fldData>
        </w:fldChar>
      </w:r>
      <w:r w:rsidR="003C6E06" w:rsidRPr="00DB3822">
        <w:rPr>
          <w:rFonts w:ascii="Book Antiqua" w:eastAsia="AdvP8C43" w:hAnsi="Book Antiqua" w:cs="Times New Roman"/>
          <w:color w:val="000000" w:themeColor="text1"/>
          <w:sz w:val="24"/>
          <w:szCs w:val="24"/>
        </w:rPr>
        <w:instrText xml:space="preserve"> ADDIN EN.CITE.DATA </w:instrText>
      </w:r>
      <w:r w:rsidR="003C6E06" w:rsidRPr="00DB3822">
        <w:rPr>
          <w:rFonts w:ascii="Book Antiqua" w:eastAsia="AdvP8C43" w:hAnsi="Book Antiqua" w:cs="Times New Roman"/>
          <w:color w:val="000000" w:themeColor="text1"/>
          <w:sz w:val="24"/>
          <w:szCs w:val="24"/>
        </w:rPr>
      </w:r>
      <w:r w:rsidR="003C6E06" w:rsidRPr="00DB3822">
        <w:rPr>
          <w:rFonts w:ascii="Book Antiqua" w:eastAsia="AdvP8C43" w:hAnsi="Book Antiqua" w:cs="Times New Roman"/>
          <w:color w:val="000000" w:themeColor="text1"/>
          <w:sz w:val="24"/>
          <w:szCs w:val="24"/>
        </w:rPr>
        <w:fldChar w:fldCharType="end"/>
      </w:r>
      <w:r w:rsidR="003C6E06" w:rsidRPr="00DB3822">
        <w:rPr>
          <w:rFonts w:ascii="Book Antiqua" w:eastAsia="AdvP8C43" w:hAnsi="Book Antiqua" w:cs="Times New Roman"/>
          <w:color w:val="000000" w:themeColor="text1"/>
          <w:sz w:val="24"/>
          <w:szCs w:val="24"/>
        </w:rPr>
      </w:r>
      <w:r w:rsidR="003C6E06" w:rsidRPr="00DB3822">
        <w:rPr>
          <w:rFonts w:ascii="Book Antiqua" w:eastAsia="AdvP8C43" w:hAnsi="Book Antiqua" w:cs="Times New Roman"/>
          <w:color w:val="000000" w:themeColor="text1"/>
          <w:sz w:val="24"/>
          <w:szCs w:val="24"/>
        </w:rPr>
        <w:fldChar w:fldCharType="separate"/>
      </w:r>
      <w:r w:rsidR="003C6E06" w:rsidRPr="00DB3822">
        <w:rPr>
          <w:rFonts w:ascii="Book Antiqua" w:eastAsia="AdvP8C43" w:hAnsi="Book Antiqua" w:cs="Times New Roman"/>
          <w:noProof/>
          <w:color w:val="000000" w:themeColor="text1"/>
          <w:sz w:val="24"/>
          <w:szCs w:val="24"/>
          <w:vertAlign w:val="superscript"/>
        </w:rPr>
        <w:t>[</w:t>
      </w:r>
      <w:hyperlink w:anchor="_ENREF_30" w:tooltip="Ledoux, 2003 #143" w:history="1">
        <w:r w:rsidR="003C6E06" w:rsidRPr="00DB3822">
          <w:rPr>
            <w:rFonts w:ascii="Book Antiqua" w:eastAsia="AdvP8C43" w:hAnsi="Book Antiqua" w:cs="Times New Roman"/>
            <w:noProof/>
            <w:color w:val="000000" w:themeColor="text1"/>
            <w:sz w:val="24"/>
            <w:szCs w:val="24"/>
            <w:vertAlign w:val="superscript"/>
          </w:rPr>
          <w:t>30</w:t>
        </w:r>
      </w:hyperlink>
      <w:r w:rsidR="003C6E06" w:rsidRPr="00DB3822">
        <w:rPr>
          <w:rFonts w:ascii="Book Antiqua" w:eastAsia="AdvP8C43" w:hAnsi="Book Antiqua" w:cs="Times New Roman"/>
          <w:noProof/>
          <w:color w:val="000000" w:themeColor="text1"/>
          <w:sz w:val="24"/>
          <w:szCs w:val="24"/>
          <w:vertAlign w:val="superscript"/>
        </w:rPr>
        <w:t>]</w:t>
      </w:r>
      <w:r w:rsidR="003C6E06" w:rsidRPr="00DB3822">
        <w:rPr>
          <w:rFonts w:ascii="Book Antiqua" w:eastAsia="AdvP8C43" w:hAnsi="Book Antiqua" w:cs="Times New Roman"/>
          <w:color w:val="000000" w:themeColor="text1"/>
          <w:sz w:val="24"/>
          <w:szCs w:val="24"/>
        </w:rPr>
        <w:fldChar w:fldCharType="end"/>
      </w:r>
      <w:r w:rsidRPr="00DB3822">
        <w:rPr>
          <w:rFonts w:ascii="Book Antiqua" w:eastAsia="AdvP8C43" w:hAnsi="Book Antiqua" w:cs="Times New Roman"/>
          <w:color w:val="000000" w:themeColor="text1"/>
          <w:sz w:val="24"/>
          <w:szCs w:val="24"/>
        </w:rPr>
        <w:t xml:space="preserve"> reported that GD enhances expression of MDR1 through c-J</w:t>
      </w:r>
      <w:r w:rsidR="003C6E06">
        <w:rPr>
          <w:rFonts w:ascii="Book Antiqua" w:eastAsia="AdvP8C43" w:hAnsi="Book Antiqua" w:cs="Times New Roman"/>
          <w:color w:val="000000" w:themeColor="text1"/>
          <w:sz w:val="24"/>
          <w:szCs w:val="24"/>
        </w:rPr>
        <w:t>un activation in hepatoma cells</w:t>
      </w:r>
      <w:r w:rsidRPr="00DB3822">
        <w:rPr>
          <w:rFonts w:ascii="Book Antiqua" w:eastAsia="AdvP8C43" w:hAnsi="Book Antiqua" w:cs="Times New Roman"/>
          <w:color w:val="000000" w:themeColor="text1"/>
          <w:sz w:val="24"/>
          <w:szCs w:val="24"/>
        </w:rPr>
        <w:t xml:space="preserve">. Our data also observed increased </w:t>
      </w:r>
      <w:bookmarkStart w:id="235" w:name="OLE_LINK19"/>
      <w:bookmarkStart w:id="236" w:name="OLE_LINK20"/>
      <w:r w:rsidRPr="00DB3822">
        <w:rPr>
          <w:rFonts w:ascii="Book Antiqua" w:eastAsia="AdvP8C43" w:hAnsi="Book Antiqua" w:cs="Times New Roman"/>
          <w:color w:val="000000" w:themeColor="text1"/>
          <w:sz w:val="24"/>
          <w:szCs w:val="24"/>
        </w:rPr>
        <w:t>MDR1 expression</w:t>
      </w:r>
      <w:bookmarkEnd w:id="235"/>
      <w:bookmarkEnd w:id="236"/>
      <w:r w:rsidRPr="00DB3822">
        <w:rPr>
          <w:rFonts w:ascii="Book Antiqua" w:eastAsia="AdvP8C43" w:hAnsi="Book Antiqua" w:cs="Times New Roman"/>
          <w:color w:val="000000" w:themeColor="text1"/>
          <w:sz w:val="24"/>
          <w:szCs w:val="24"/>
        </w:rPr>
        <w:t xml:space="preserve"> in GD-treated CRC cells. In addition, our data indicated that ATF4 knockdown significantly decreased MDR1 expression in the GD-treated CRC cells compared with the control </w:t>
      </w:r>
      <w:r w:rsidR="00306938" w:rsidRPr="00DB3822">
        <w:rPr>
          <w:rFonts w:ascii="Book Antiqua" w:eastAsia="AdvP8C43" w:hAnsi="Book Antiqua" w:cs="Times New Roman"/>
          <w:color w:val="000000" w:themeColor="text1"/>
          <w:sz w:val="24"/>
          <w:szCs w:val="24"/>
        </w:rPr>
        <w:t>cells</w:t>
      </w:r>
      <w:r w:rsidRPr="00DB3822">
        <w:rPr>
          <w:rFonts w:ascii="Book Antiqua" w:eastAsia="AdvP8C43" w:hAnsi="Book Antiqua" w:cs="Times New Roman"/>
          <w:color w:val="000000" w:themeColor="text1"/>
          <w:sz w:val="24"/>
          <w:szCs w:val="24"/>
        </w:rPr>
        <w:t>. These results imply that ATF4 contribute to </w:t>
      </w:r>
      <w:proofErr w:type="spellStart"/>
      <w:r w:rsidRPr="00DB3822">
        <w:rPr>
          <w:rFonts w:ascii="Book Antiqua" w:eastAsia="AdvP8C43" w:hAnsi="Book Antiqua" w:cs="Times New Roman"/>
          <w:color w:val="000000" w:themeColor="text1"/>
          <w:sz w:val="24"/>
          <w:szCs w:val="24"/>
        </w:rPr>
        <w:t>chemoresistance</w:t>
      </w:r>
      <w:proofErr w:type="spellEnd"/>
      <w:r w:rsidRPr="00DB3822">
        <w:rPr>
          <w:rFonts w:ascii="Book Antiqua" w:eastAsia="AdvP8C43" w:hAnsi="Book Antiqua" w:cs="Times New Roman"/>
          <w:color w:val="000000" w:themeColor="text1"/>
          <w:sz w:val="24"/>
          <w:szCs w:val="24"/>
        </w:rPr>
        <w:t xml:space="preserve"> in CRC partly via regulating MDR1.</w:t>
      </w:r>
    </w:p>
    <w:p w:rsidR="002514F5" w:rsidRPr="00DB3822" w:rsidRDefault="00233AA6" w:rsidP="007A45EC">
      <w:pPr>
        <w:autoSpaceDE w:val="0"/>
        <w:autoSpaceDN w:val="0"/>
        <w:adjustRightInd w:val="0"/>
        <w:snapToGrid w:val="0"/>
        <w:spacing w:line="360" w:lineRule="auto"/>
        <w:ind w:firstLineChars="100" w:firstLine="240"/>
        <w:rPr>
          <w:rFonts w:ascii="Book Antiqua" w:eastAsia="AdvP8C43" w:hAnsi="Book Antiqua" w:cs="Times New Roman"/>
          <w:color w:val="000000" w:themeColor="text1"/>
          <w:sz w:val="24"/>
          <w:szCs w:val="24"/>
        </w:rPr>
      </w:pPr>
      <w:r w:rsidRPr="00DB3822">
        <w:rPr>
          <w:rFonts w:ascii="Book Antiqua" w:eastAsia="AdvP8C43" w:hAnsi="Book Antiqua" w:cs="Times New Roman"/>
          <w:color w:val="000000" w:themeColor="text1"/>
          <w:sz w:val="24"/>
          <w:szCs w:val="24"/>
        </w:rPr>
        <w:t>In conclusion, our data clearly identified that GD induces the MDR phenotype of CRC cells by activating PEKR/ATF4 signaling</w:t>
      </w:r>
      <w:r w:rsidR="00EA17A2" w:rsidRPr="00DB3822">
        <w:rPr>
          <w:rFonts w:ascii="Book Antiqua" w:eastAsia="AdvP8C43" w:hAnsi="Book Antiqua" w:cs="Times New Roman"/>
          <w:color w:val="000000" w:themeColor="text1"/>
          <w:sz w:val="24"/>
          <w:szCs w:val="24"/>
        </w:rPr>
        <w:t>,</w:t>
      </w:r>
      <w:r w:rsidRPr="00DB3822">
        <w:rPr>
          <w:rFonts w:ascii="Book Antiqua" w:eastAsia="AdvP8C43" w:hAnsi="Book Antiqua" w:cs="Times New Roman"/>
          <w:color w:val="000000" w:themeColor="text1"/>
          <w:sz w:val="24"/>
          <w:szCs w:val="24"/>
        </w:rPr>
        <w:t xml:space="preserve"> and targeting the ATF4 pathway may provide a clinical perspective for treating drug resistant of CRC to conventional therapy. Further studies are necessary to identify key molecules that enhance the effect of ATF4 knockdown on CRC cells resistant to conventional chemotherapy. Therefore, interventions based on the disruption of GD-induced ATF4 expression may be effective in reversing </w:t>
      </w:r>
      <w:bookmarkStart w:id="237" w:name="OLE_LINK153"/>
      <w:bookmarkStart w:id="238" w:name="OLE_LINK154"/>
      <w:r w:rsidRPr="00DB3822">
        <w:rPr>
          <w:rFonts w:ascii="Book Antiqua" w:eastAsia="AdvP8C43" w:hAnsi="Book Antiqua" w:cs="Times New Roman"/>
          <w:color w:val="000000" w:themeColor="text1"/>
          <w:sz w:val="24"/>
          <w:szCs w:val="24"/>
        </w:rPr>
        <w:t xml:space="preserve">drug resistance </w:t>
      </w:r>
      <w:bookmarkEnd w:id="237"/>
      <w:bookmarkEnd w:id="238"/>
      <w:r w:rsidRPr="00DB3822">
        <w:rPr>
          <w:rFonts w:ascii="Book Antiqua" w:eastAsia="AdvP8C43" w:hAnsi="Book Antiqua" w:cs="Times New Roman"/>
          <w:color w:val="000000" w:themeColor="text1"/>
          <w:sz w:val="24"/>
          <w:szCs w:val="24"/>
        </w:rPr>
        <w:t>in CRC cells.</w:t>
      </w:r>
    </w:p>
    <w:p w:rsidR="002514F5" w:rsidRPr="00DB3822" w:rsidRDefault="002514F5" w:rsidP="007A45EC">
      <w:pPr>
        <w:adjustRightInd w:val="0"/>
        <w:snapToGrid w:val="0"/>
        <w:spacing w:line="360" w:lineRule="auto"/>
        <w:rPr>
          <w:rFonts w:ascii="Book Antiqua" w:eastAsia="AdvP8C43" w:hAnsi="Book Antiqua" w:cs="Times New Roman"/>
          <w:b/>
          <w:color w:val="231F20"/>
          <w:sz w:val="24"/>
          <w:szCs w:val="24"/>
        </w:rPr>
      </w:pPr>
    </w:p>
    <w:p w:rsidR="002514F5" w:rsidRPr="00DB3822" w:rsidRDefault="00631A93" w:rsidP="007A45EC">
      <w:pPr>
        <w:adjustRightInd w:val="0"/>
        <w:snapToGrid w:val="0"/>
        <w:spacing w:line="360" w:lineRule="auto"/>
        <w:rPr>
          <w:rFonts w:ascii="Book Antiqua" w:eastAsia="AdvP8C43" w:hAnsi="Book Antiqua" w:cs="Times New Roman"/>
          <w:b/>
          <w:color w:val="231F20"/>
          <w:sz w:val="24"/>
          <w:szCs w:val="24"/>
        </w:rPr>
      </w:pPr>
      <w:r w:rsidRPr="00DB3822">
        <w:rPr>
          <w:rFonts w:ascii="Book Antiqua" w:eastAsia="AdvP8C43" w:hAnsi="Book Antiqua" w:cs="Times New Roman"/>
          <w:b/>
          <w:color w:val="231F20"/>
          <w:sz w:val="24"/>
          <w:szCs w:val="24"/>
        </w:rPr>
        <w:t>COMMENTS</w:t>
      </w:r>
      <w:r w:rsidRPr="00DB3822">
        <w:rPr>
          <w:rFonts w:ascii="Book Antiqua" w:eastAsia="AdvP8C43" w:hAnsi="Book Antiqua" w:cs="Times New Roman"/>
          <w:b/>
          <w:color w:val="231F20"/>
          <w:sz w:val="24"/>
          <w:szCs w:val="24"/>
        </w:rPr>
        <w:br/>
      </w:r>
      <w:r w:rsidRPr="00DB3822">
        <w:rPr>
          <w:rFonts w:ascii="Book Antiqua" w:eastAsia="AdvP8C43" w:hAnsi="Book Antiqua" w:cs="Times New Roman"/>
          <w:b/>
          <w:i/>
          <w:color w:val="231F20"/>
          <w:sz w:val="24"/>
          <w:szCs w:val="24"/>
        </w:rPr>
        <w:t>Background</w:t>
      </w:r>
    </w:p>
    <w:p w:rsidR="002514F5" w:rsidRPr="00DB3822" w:rsidRDefault="009B298C" w:rsidP="007A45EC">
      <w:pPr>
        <w:adjustRightInd w:val="0"/>
        <w:snapToGrid w:val="0"/>
        <w:spacing w:line="360" w:lineRule="auto"/>
        <w:rPr>
          <w:rFonts w:ascii="Book Antiqua" w:eastAsia="AdvP8C43" w:hAnsi="Book Antiqua" w:cs="Times New Roman"/>
          <w:color w:val="000000" w:themeColor="text1"/>
          <w:sz w:val="24"/>
          <w:szCs w:val="24"/>
        </w:rPr>
      </w:pPr>
      <w:bookmarkStart w:id="239" w:name="OLE_LINK148"/>
      <w:bookmarkStart w:id="240" w:name="OLE_LINK149"/>
      <w:proofErr w:type="spellStart"/>
      <w:r w:rsidRPr="00DB3822">
        <w:rPr>
          <w:rFonts w:ascii="Book Antiqua" w:eastAsia="AdvP8C43" w:hAnsi="Book Antiqua" w:cs="Times New Roman"/>
          <w:color w:val="000000" w:themeColor="text1"/>
          <w:sz w:val="24"/>
          <w:szCs w:val="24"/>
        </w:rPr>
        <w:t>Chemoresistance</w:t>
      </w:r>
      <w:bookmarkEnd w:id="239"/>
      <w:bookmarkEnd w:id="240"/>
      <w:proofErr w:type="spellEnd"/>
      <w:r w:rsidR="006B7676" w:rsidRPr="00DB3822">
        <w:rPr>
          <w:rFonts w:ascii="Book Antiqua" w:eastAsia="AdvP8C43" w:hAnsi="Book Antiqua" w:cs="Times New Roman"/>
          <w:color w:val="000000" w:themeColor="text1"/>
          <w:sz w:val="24"/>
          <w:szCs w:val="24"/>
        </w:rPr>
        <w:t xml:space="preserve"> </w:t>
      </w:r>
      <w:r w:rsidR="00676578">
        <w:rPr>
          <w:rFonts w:ascii="Book Antiqua" w:eastAsia="AdvP8C43" w:hAnsi="Book Antiqua" w:cs="Times New Roman"/>
          <w:color w:val="000000" w:themeColor="text1"/>
          <w:sz w:val="24"/>
          <w:szCs w:val="24"/>
        </w:rPr>
        <w:t>is</w:t>
      </w:r>
      <w:r w:rsidR="00676578">
        <w:rPr>
          <w:rFonts w:ascii="Book Antiqua" w:eastAsia="AdvP8C43" w:hAnsi="Book Antiqua" w:cs="Times New Roman" w:hint="eastAsia"/>
          <w:color w:val="000000" w:themeColor="text1"/>
          <w:sz w:val="24"/>
          <w:szCs w:val="24"/>
        </w:rPr>
        <w:t xml:space="preserve"> </w:t>
      </w:r>
      <w:r w:rsidR="00676578">
        <w:rPr>
          <w:rFonts w:ascii="Book Antiqua" w:eastAsia="AdvP8C43" w:hAnsi="Book Antiqua" w:cs="Times New Roman"/>
          <w:color w:val="000000" w:themeColor="text1"/>
          <w:sz w:val="24"/>
          <w:szCs w:val="24"/>
        </w:rPr>
        <w:t>an important</w:t>
      </w:r>
      <w:r w:rsidR="00676578">
        <w:rPr>
          <w:rFonts w:ascii="Book Antiqua" w:eastAsia="AdvP8C43" w:hAnsi="Book Antiqua" w:cs="Times New Roman" w:hint="eastAsia"/>
          <w:color w:val="000000" w:themeColor="text1"/>
          <w:sz w:val="24"/>
          <w:szCs w:val="24"/>
        </w:rPr>
        <w:t xml:space="preserve"> </w:t>
      </w:r>
      <w:r w:rsidR="00676578">
        <w:rPr>
          <w:rFonts w:ascii="Book Antiqua" w:eastAsia="AdvP8C43" w:hAnsi="Book Antiqua" w:cs="Times New Roman"/>
          <w:color w:val="000000" w:themeColor="text1"/>
          <w:sz w:val="24"/>
          <w:szCs w:val="24"/>
        </w:rPr>
        <w:t>reason</w:t>
      </w:r>
      <w:r w:rsidR="00676578">
        <w:rPr>
          <w:rFonts w:ascii="Book Antiqua" w:eastAsia="AdvP8C43" w:hAnsi="Book Antiqua" w:cs="Times New Roman" w:hint="eastAsia"/>
          <w:color w:val="000000" w:themeColor="text1"/>
          <w:sz w:val="24"/>
          <w:szCs w:val="24"/>
        </w:rPr>
        <w:t xml:space="preserve"> </w:t>
      </w:r>
      <w:r w:rsidR="00676578">
        <w:rPr>
          <w:rFonts w:ascii="Book Antiqua" w:eastAsia="AdvP8C43" w:hAnsi="Book Antiqua" w:cs="Times New Roman"/>
          <w:color w:val="000000" w:themeColor="text1"/>
          <w:sz w:val="24"/>
          <w:szCs w:val="24"/>
        </w:rPr>
        <w:t>for</w:t>
      </w:r>
      <w:r w:rsidR="00676578">
        <w:rPr>
          <w:rFonts w:ascii="Book Antiqua" w:eastAsia="AdvP8C43" w:hAnsi="Book Antiqua" w:cs="Times New Roman" w:hint="eastAsia"/>
          <w:color w:val="000000" w:themeColor="text1"/>
          <w:sz w:val="24"/>
          <w:szCs w:val="24"/>
        </w:rPr>
        <w:t xml:space="preserve"> </w:t>
      </w:r>
      <w:r w:rsidR="00676578">
        <w:rPr>
          <w:rFonts w:ascii="Book Antiqua" w:eastAsia="AdvP8C43" w:hAnsi="Book Antiqua" w:cs="Times New Roman"/>
          <w:color w:val="000000" w:themeColor="text1"/>
          <w:sz w:val="24"/>
          <w:szCs w:val="24"/>
        </w:rPr>
        <w:t>clinical chemotherapy</w:t>
      </w:r>
      <w:r w:rsidR="00676578">
        <w:rPr>
          <w:rFonts w:ascii="Book Antiqua" w:eastAsia="AdvP8C43" w:hAnsi="Book Antiqua" w:cs="Times New Roman" w:hint="eastAsia"/>
          <w:color w:val="000000" w:themeColor="text1"/>
          <w:sz w:val="24"/>
          <w:szCs w:val="24"/>
        </w:rPr>
        <w:t xml:space="preserve"> </w:t>
      </w:r>
      <w:r w:rsidRPr="00DB3822">
        <w:rPr>
          <w:rFonts w:ascii="Book Antiqua" w:eastAsia="AdvP8C43" w:hAnsi="Book Antiqua" w:cs="Times New Roman"/>
          <w:color w:val="000000" w:themeColor="text1"/>
          <w:sz w:val="24"/>
          <w:szCs w:val="24"/>
        </w:rPr>
        <w:t>failure</w:t>
      </w:r>
      <w:r w:rsidR="00142C4F" w:rsidRPr="00DB3822">
        <w:rPr>
          <w:rFonts w:ascii="Book Antiqua" w:eastAsia="AdvP8C43" w:hAnsi="Book Antiqua" w:cs="Times New Roman"/>
          <w:color w:val="000000" w:themeColor="text1"/>
          <w:sz w:val="24"/>
          <w:szCs w:val="24"/>
        </w:rPr>
        <w:t>.</w:t>
      </w:r>
      <w:r w:rsidR="00EE6B5B" w:rsidRPr="00DB3822">
        <w:rPr>
          <w:rFonts w:ascii="Book Antiqua" w:eastAsia="AdvP8C43" w:hAnsi="Book Antiqua" w:cs="Times New Roman"/>
          <w:color w:val="000000" w:themeColor="text1"/>
          <w:sz w:val="24"/>
          <w:szCs w:val="24"/>
        </w:rPr>
        <w:t xml:space="preserve"> </w:t>
      </w:r>
      <w:r w:rsidR="00142C4F" w:rsidRPr="00DB3822">
        <w:rPr>
          <w:rFonts w:ascii="Book Antiqua" w:eastAsia="AdvP8C43" w:hAnsi="Book Antiqua" w:cs="Times New Roman"/>
          <w:color w:val="000000" w:themeColor="text1"/>
          <w:sz w:val="24"/>
          <w:szCs w:val="24"/>
        </w:rPr>
        <w:t>Recent</w:t>
      </w:r>
      <w:r w:rsidR="00E72B2C" w:rsidRPr="00DB3822">
        <w:rPr>
          <w:rFonts w:ascii="Book Antiqua" w:eastAsia="AdvP8C43" w:hAnsi="Book Antiqua" w:cs="Times New Roman"/>
          <w:color w:val="000000" w:themeColor="text1"/>
          <w:sz w:val="24"/>
          <w:szCs w:val="24"/>
        </w:rPr>
        <w:t xml:space="preserve"> </w:t>
      </w:r>
      <w:r w:rsidR="00676578">
        <w:rPr>
          <w:rFonts w:ascii="Book Antiqua" w:eastAsia="AdvP8C43" w:hAnsi="Book Antiqua" w:cs="Times New Roman"/>
          <w:color w:val="000000" w:themeColor="text1"/>
          <w:sz w:val="24"/>
          <w:szCs w:val="24"/>
        </w:rPr>
        <w:t>studies</w:t>
      </w:r>
      <w:r w:rsidR="00676578">
        <w:rPr>
          <w:rFonts w:ascii="Book Antiqua" w:eastAsia="AdvP8C43" w:hAnsi="Book Antiqua" w:cs="Times New Roman" w:hint="eastAsia"/>
          <w:color w:val="000000" w:themeColor="text1"/>
          <w:sz w:val="24"/>
          <w:szCs w:val="24"/>
        </w:rPr>
        <w:t xml:space="preserve"> </w:t>
      </w:r>
      <w:r w:rsidR="00142C4F" w:rsidRPr="00DB3822">
        <w:rPr>
          <w:rFonts w:ascii="Book Antiqua" w:eastAsia="AdvP8C43" w:hAnsi="Book Antiqua" w:cs="Times New Roman"/>
          <w:color w:val="000000" w:themeColor="text1"/>
          <w:sz w:val="24"/>
          <w:szCs w:val="24"/>
        </w:rPr>
        <w:t>suggested that</w:t>
      </w:r>
      <w:r w:rsidRPr="00DB3822">
        <w:rPr>
          <w:rFonts w:ascii="Book Antiqua" w:eastAsia="AdvP8C43" w:hAnsi="Book Antiqua" w:cs="Times New Roman"/>
          <w:color w:val="000000" w:themeColor="text1"/>
          <w:sz w:val="24"/>
          <w:szCs w:val="24"/>
        </w:rPr>
        <w:t xml:space="preserve"> that tumor microenvironment is an important determinant of malignant progression and </w:t>
      </w:r>
      <w:proofErr w:type="spellStart"/>
      <w:r w:rsidRPr="00DB3822">
        <w:rPr>
          <w:rFonts w:ascii="Book Antiqua" w:eastAsia="AdvP8C43" w:hAnsi="Book Antiqua" w:cs="Times New Roman"/>
          <w:color w:val="000000" w:themeColor="text1"/>
          <w:sz w:val="24"/>
          <w:szCs w:val="24"/>
        </w:rPr>
        <w:t>chemoresistance</w:t>
      </w:r>
      <w:proofErr w:type="spellEnd"/>
      <w:r w:rsidRPr="00DB3822">
        <w:rPr>
          <w:rFonts w:ascii="Book Antiqua" w:eastAsia="AdvP8C43" w:hAnsi="Book Antiqua" w:cs="Times New Roman"/>
          <w:color w:val="000000" w:themeColor="text1"/>
          <w:sz w:val="24"/>
          <w:szCs w:val="24"/>
        </w:rPr>
        <w:t xml:space="preserve">. Changes in the tumor microenvironment, such as hypoxia and glucose deprivation (GD), can </w:t>
      </w:r>
      <w:r w:rsidRPr="00DB3822">
        <w:rPr>
          <w:rFonts w:ascii="Book Antiqua" w:eastAsia="AdvP8C43" w:hAnsi="Book Antiqua" w:cs="Times New Roman"/>
          <w:color w:val="000000" w:themeColor="text1"/>
          <w:sz w:val="24"/>
          <w:szCs w:val="24"/>
        </w:rPr>
        <w:lastRenderedPageBreak/>
        <w:t xml:space="preserve">prompt tumor progression and drug resistance. </w:t>
      </w:r>
      <w:r w:rsidR="00142C4F" w:rsidRPr="00DB3822">
        <w:rPr>
          <w:rFonts w:ascii="Book Antiqua" w:eastAsia="AdvP8C43" w:hAnsi="Book Antiqua" w:cs="Times New Roman"/>
          <w:color w:val="000000" w:themeColor="text1"/>
          <w:sz w:val="24"/>
          <w:szCs w:val="24"/>
        </w:rPr>
        <w:t xml:space="preserve">However, the role and mechanism of GD in </w:t>
      </w:r>
      <w:r w:rsidR="003C6E06" w:rsidRPr="00DB3822">
        <w:rPr>
          <w:rFonts w:ascii="Book Antiqua" w:eastAsia="AdvP8C43" w:hAnsi="Book Antiqua" w:cs="Times New Roman"/>
          <w:color w:val="231F20"/>
          <w:sz w:val="24"/>
          <w:szCs w:val="24"/>
        </w:rPr>
        <w:t>colorectal cancer (CRC)</w:t>
      </w:r>
      <w:r w:rsidR="003C6E06">
        <w:rPr>
          <w:rFonts w:ascii="Book Antiqua" w:eastAsia="AdvP8C43" w:hAnsi="Book Antiqua" w:cs="Times New Roman" w:hint="eastAsia"/>
          <w:color w:val="231F20"/>
          <w:sz w:val="24"/>
          <w:szCs w:val="24"/>
        </w:rPr>
        <w:t xml:space="preserve"> </w:t>
      </w:r>
      <w:r w:rsidR="00142C4F" w:rsidRPr="00DB3822">
        <w:rPr>
          <w:rFonts w:ascii="Book Antiqua" w:eastAsia="AdvP8C43" w:hAnsi="Book Antiqua" w:cs="Times New Roman"/>
          <w:color w:val="000000" w:themeColor="text1"/>
          <w:sz w:val="24"/>
          <w:szCs w:val="24"/>
        </w:rPr>
        <w:t>drug resistance is unknown.</w:t>
      </w:r>
    </w:p>
    <w:p w:rsidR="00C36481" w:rsidRPr="00DB3822" w:rsidRDefault="00C36481" w:rsidP="007A45EC">
      <w:pPr>
        <w:adjustRightInd w:val="0"/>
        <w:snapToGrid w:val="0"/>
        <w:spacing w:line="360" w:lineRule="auto"/>
        <w:rPr>
          <w:rFonts w:ascii="Book Antiqua" w:eastAsia="AdvP8C43" w:hAnsi="Book Antiqua" w:cs="Times New Roman"/>
          <w:color w:val="231F20"/>
          <w:sz w:val="24"/>
          <w:szCs w:val="24"/>
          <w:highlight w:val="yellow"/>
        </w:rPr>
      </w:pPr>
    </w:p>
    <w:p w:rsidR="00C36481" w:rsidRPr="00DB3822" w:rsidRDefault="00C36481" w:rsidP="007A45EC">
      <w:pPr>
        <w:adjustRightInd w:val="0"/>
        <w:snapToGrid w:val="0"/>
        <w:spacing w:line="360" w:lineRule="auto"/>
        <w:rPr>
          <w:rFonts w:ascii="Book Antiqua" w:eastAsia="AdvP8C43" w:hAnsi="Book Antiqua" w:cs="Times New Roman"/>
          <w:b/>
          <w:i/>
          <w:color w:val="231F20"/>
          <w:sz w:val="24"/>
          <w:szCs w:val="24"/>
        </w:rPr>
      </w:pPr>
      <w:bookmarkStart w:id="241" w:name="OLE_LINK146"/>
      <w:bookmarkStart w:id="242" w:name="OLE_LINK147"/>
      <w:bookmarkStart w:id="243" w:name="OLE_LINK150"/>
      <w:r w:rsidRPr="00DB3822">
        <w:rPr>
          <w:rFonts w:ascii="Book Antiqua" w:eastAsia="AdvP8C43" w:hAnsi="Book Antiqua" w:cs="Times New Roman"/>
          <w:b/>
          <w:i/>
          <w:color w:val="231F20"/>
          <w:sz w:val="24"/>
          <w:szCs w:val="24"/>
        </w:rPr>
        <w:t>Research frontiers</w:t>
      </w:r>
    </w:p>
    <w:bookmarkEnd w:id="241"/>
    <w:bookmarkEnd w:id="242"/>
    <w:bookmarkEnd w:id="243"/>
    <w:p w:rsidR="00C36481" w:rsidRPr="00DB3822" w:rsidRDefault="00DC5166" w:rsidP="007A45EC">
      <w:pPr>
        <w:adjustRightInd w:val="0"/>
        <w:snapToGrid w:val="0"/>
        <w:spacing w:line="360" w:lineRule="auto"/>
        <w:rPr>
          <w:rFonts w:ascii="Book Antiqua" w:hAnsi="Book Antiqua" w:cs="Times New Roman"/>
          <w:color w:val="000000"/>
          <w:sz w:val="24"/>
          <w:szCs w:val="24"/>
        </w:rPr>
      </w:pPr>
      <w:r w:rsidRPr="00DB3822">
        <w:rPr>
          <w:rFonts w:ascii="Book Antiqua" w:hAnsi="Book Antiqua" w:cs="Times New Roman"/>
          <w:kern w:val="0"/>
          <w:sz w:val="24"/>
          <w:szCs w:val="24"/>
        </w:rPr>
        <w:t>GD</w:t>
      </w:r>
      <w:r w:rsidR="00223E4B" w:rsidRPr="00DB3822">
        <w:rPr>
          <w:rFonts w:ascii="Book Antiqua" w:hAnsi="Book Antiqua" w:cs="Times New Roman"/>
          <w:kern w:val="0"/>
          <w:sz w:val="24"/>
          <w:szCs w:val="24"/>
        </w:rPr>
        <w:t xml:space="preserve"> ha</w:t>
      </w:r>
      <w:r w:rsidR="000E2BFE" w:rsidRPr="00DB3822">
        <w:rPr>
          <w:rFonts w:ascii="Book Antiqua" w:hAnsi="Book Antiqua" w:cs="Times New Roman"/>
          <w:kern w:val="0"/>
          <w:sz w:val="24"/>
          <w:szCs w:val="24"/>
        </w:rPr>
        <w:t>s</w:t>
      </w:r>
      <w:r w:rsidR="00223E4B" w:rsidRPr="00DB3822">
        <w:rPr>
          <w:rFonts w:ascii="Book Antiqua" w:hAnsi="Book Antiqua" w:cs="Times New Roman"/>
          <w:kern w:val="0"/>
          <w:sz w:val="24"/>
          <w:szCs w:val="24"/>
        </w:rPr>
        <w:t xml:space="preserve"> been found to be involved in the regulation of multiple pathological processes that contribute to tumorigenesis and metastasis, such as tumor cell proliferation, </w:t>
      </w:r>
      <w:r w:rsidR="00A36E0A" w:rsidRPr="00DB3822">
        <w:rPr>
          <w:rFonts w:ascii="Book Antiqua" w:hAnsi="Book Antiqua" w:cs="Times New Roman"/>
          <w:kern w:val="0"/>
          <w:sz w:val="24"/>
          <w:szCs w:val="24"/>
        </w:rPr>
        <w:t>multidrug resistance</w:t>
      </w:r>
      <w:r w:rsidR="00676578">
        <w:rPr>
          <w:rFonts w:ascii="Book Antiqua" w:hAnsi="Book Antiqua" w:cs="Times New Roman"/>
          <w:kern w:val="0"/>
          <w:sz w:val="24"/>
          <w:szCs w:val="24"/>
        </w:rPr>
        <w:t>, and</w:t>
      </w:r>
      <w:r w:rsidR="00676578">
        <w:rPr>
          <w:rFonts w:ascii="Book Antiqua" w:hAnsi="Book Antiqua" w:cs="Times New Roman" w:hint="eastAsia"/>
          <w:kern w:val="0"/>
          <w:sz w:val="24"/>
          <w:szCs w:val="24"/>
        </w:rPr>
        <w:t xml:space="preserve"> </w:t>
      </w:r>
      <w:r w:rsidR="000F42B4" w:rsidRPr="00DB3822">
        <w:rPr>
          <w:rFonts w:ascii="Book Antiqua" w:hAnsi="Book Antiqua" w:cs="Times New Roman"/>
          <w:kern w:val="0"/>
          <w:sz w:val="24"/>
          <w:szCs w:val="24"/>
        </w:rPr>
        <w:t>autophagy</w:t>
      </w:r>
      <w:r w:rsidR="00A36E0A" w:rsidRPr="00DB3822">
        <w:rPr>
          <w:rFonts w:ascii="Book Antiqua" w:hAnsi="Book Antiqua" w:cs="Times New Roman"/>
          <w:kern w:val="0"/>
          <w:sz w:val="24"/>
          <w:szCs w:val="24"/>
        </w:rPr>
        <w:t>.</w:t>
      </w:r>
      <w:r w:rsidR="005B71C5" w:rsidRPr="00DB3822">
        <w:rPr>
          <w:rFonts w:ascii="Book Antiqua" w:hAnsi="Book Antiqua" w:cs="Times New Roman"/>
          <w:kern w:val="0"/>
          <w:sz w:val="24"/>
          <w:szCs w:val="24"/>
        </w:rPr>
        <w:t xml:space="preserve"> </w:t>
      </w:r>
      <w:r w:rsidR="009E7660" w:rsidRPr="00DB3822">
        <w:rPr>
          <w:rFonts w:ascii="Book Antiqua" w:hAnsi="Book Antiqua" w:cs="Times New Roman"/>
          <w:color w:val="000000"/>
          <w:sz w:val="24"/>
          <w:szCs w:val="24"/>
        </w:rPr>
        <w:t>ATF4 is a key player in UPR signaling</w:t>
      </w:r>
      <w:r w:rsidR="009E7660" w:rsidRPr="00DB3822">
        <w:rPr>
          <w:rFonts w:ascii="Book Antiqua" w:hAnsi="Book Antiqua" w:cs="Times New Roman"/>
          <w:kern w:val="0"/>
          <w:sz w:val="24"/>
          <w:szCs w:val="24"/>
        </w:rPr>
        <w:t xml:space="preserve">. </w:t>
      </w:r>
      <w:r w:rsidR="005B71C5" w:rsidRPr="00DB3822">
        <w:rPr>
          <w:rFonts w:ascii="Book Antiqua" w:hAnsi="Book Antiqua" w:cs="Times New Roman"/>
          <w:kern w:val="0"/>
          <w:sz w:val="24"/>
          <w:szCs w:val="24"/>
        </w:rPr>
        <w:t xml:space="preserve">Many studies recently revealed that ATF4 </w:t>
      </w:r>
      <w:r w:rsidR="005B71C5" w:rsidRPr="00DB3822">
        <w:rPr>
          <w:rFonts w:ascii="Book Antiqua" w:hAnsi="Book Antiqua" w:cs="Times New Roman"/>
          <w:color w:val="000000"/>
          <w:sz w:val="24"/>
          <w:szCs w:val="24"/>
        </w:rPr>
        <w:t>participate</w:t>
      </w:r>
      <w:r w:rsidR="00FE5B03" w:rsidRPr="00DB3822">
        <w:rPr>
          <w:rFonts w:ascii="Book Antiqua" w:hAnsi="Book Antiqua" w:cs="Times New Roman"/>
          <w:color w:val="000000"/>
          <w:sz w:val="24"/>
          <w:szCs w:val="24"/>
        </w:rPr>
        <w:t>s</w:t>
      </w:r>
      <w:r w:rsidR="005B71C5" w:rsidRPr="00DB3822">
        <w:rPr>
          <w:rFonts w:ascii="Book Antiqua" w:hAnsi="Book Antiqua" w:cs="Times New Roman"/>
          <w:color w:val="000000"/>
          <w:sz w:val="24"/>
          <w:szCs w:val="24"/>
        </w:rPr>
        <w:t xml:space="preserve"> in</w:t>
      </w:r>
      <w:r w:rsidR="0015467B" w:rsidRPr="00DB3822">
        <w:rPr>
          <w:rFonts w:ascii="Book Antiqua" w:eastAsia="AdvP8C43" w:hAnsi="Book Antiqua" w:cs="Times New Roman"/>
          <w:color w:val="000000" w:themeColor="text1"/>
          <w:sz w:val="24"/>
          <w:szCs w:val="24"/>
        </w:rPr>
        <w:t xml:space="preserve"> drug resistance</w:t>
      </w:r>
      <w:r w:rsidR="005B71C5" w:rsidRPr="00DB3822">
        <w:rPr>
          <w:rFonts w:ascii="Book Antiqua" w:hAnsi="Book Antiqua" w:cs="Times New Roman"/>
          <w:color w:val="000000"/>
          <w:sz w:val="24"/>
          <w:szCs w:val="24"/>
        </w:rPr>
        <w:t xml:space="preserve"> of cancer</w:t>
      </w:r>
      <w:r w:rsidR="000E2BFE" w:rsidRPr="00DB3822">
        <w:rPr>
          <w:rFonts w:ascii="Book Antiqua" w:hAnsi="Book Antiqua" w:cs="Times New Roman"/>
          <w:color w:val="000000"/>
          <w:sz w:val="24"/>
          <w:szCs w:val="24"/>
        </w:rPr>
        <w:t>.</w:t>
      </w:r>
      <w:r w:rsidR="00972972" w:rsidRPr="00DB3822">
        <w:rPr>
          <w:rFonts w:ascii="Book Antiqua" w:hAnsi="Book Antiqua" w:cs="Times New Roman"/>
          <w:color w:val="000000"/>
          <w:sz w:val="24"/>
          <w:szCs w:val="24"/>
        </w:rPr>
        <w:t xml:space="preserve"> However, the role of </w:t>
      </w:r>
      <w:r w:rsidR="0076030D" w:rsidRPr="00DB3822">
        <w:rPr>
          <w:rFonts w:ascii="Book Antiqua" w:hAnsi="Book Antiqua" w:cs="Times New Roman"/>
          <w:color w:val="000000"/>
          <w:sz w:val="24"/>
          <w:szCs w:val="24"/>
        </w:rPr>
        <w:t>ATF4</w:t>
      </w:r>
      <w:r w:rsidR="00972972" w:rsidRPr="00DB3822">
        <w:rPr>
          <w:rFonts w:ascii="Book Antiqua" w:hAnsi="Book Antiqua" w:cs="Times New Roman"/>
          <w:color w:val="000000"/>
          <w:sz w:val="24"/>
          <w:szCs w:val="24"/>
        </w:rPr>
        <w:t xml:space="preserve"> in </w:t>
      </w:r>
      <w:r w:rsidR="0076030D" w:rsidRPr="00DB3822">
        <w:rPr>
          <w:rFonts w:ascii="Book Antiqua" w:hAnsi="Book Antiqua" w:cs="Times New Roman"/>
          <w:color w:val="000000"/>
          <w:sz w:val="24"/>
          <w:szCs w:val="24"/>
        </w:rPr>
        <w:t xml:space="preserve">GD-induced CRC drug resistance </w:t>
      </w:r>
      <w:r w:rsidR="00972972" w:rsidRPr="00DB3822">
        <w:rPr>
          <w:rFonts w:ascii="Book Antiqua" w:hAnsi="Book Antiqua" w:cs="Times New Roman"/>
          <w:color w:val="000000"/>
          <w:sz w:val="24"/>
          <w:szCs w:val="24"/>
        </w:rPr>
        <w:t>remains unclear and needs further exploration.</w:t>
      </w:r>
    </w:p>
    <w:p w:rsidR="00C36481" w:rsidRPr="00DB3822" w:rsidRDefault="00C36481" w:rsidP="007A45EC">
      <w:pPr>
        <w:adjustRightInd w:val="0"/>
        <w:snapToGrid w:val="0"/>
        <w:spacing w:line="360" w:lineRule="auto"/>
        <w:rPr>
          <w:rFonts w:ascii="Book Antiqua" w:eastAsia="AdvP8C43" w:hAnsi="Book Antiqua" w:cs="Times New Roman"/>
          <w:b/>
          <w:color w:val="231F20"/>
          <w:sz w:val="24"/>
          <w:szCs w:val="24"/>
          <w:highlight w:val="yellow"/>
        </w:rPr>
      </w:pPr>
    </w:p>
    <w:p w:rsidR="00FB3111" w:rsidRPr="00DB3822" w:rsidRDefault="00C36481" w:rsidP="007A45EC">
      <w:pPr>
        <w:adjustRightInd w:val="0"/>
        <w:snapToGrid w:val="0"/>
        <w:spacing w:line="360" w:lineRule="auto"/>
        <w:rPr>
          <w:rFonts w:ascii="Book Antiqua" w:hAnsi="Book Antiqua" w:cs="Times New Roman"/>
          <w:color w:val="000000"/>
          <w:sz w:val="24"/>
          <w:szCs w:val="24"/>
        </w:rPr>
      </w:pPr>
      <w:r w:rsidRPr="00DB3822">
        <w:rPr>
          <w:rFonts w:ascii="Book Antiqua" w:eastAsia="AdvP8C43" w:hAnsi="Book Antiqua" w:cs="Times New Roman"/>
          <w:b/>
          <w:i/>
          <w:color w:val="231F20"/>
          <w:sz w:val="24"/>
          <w:szCs w:val="24"/>
        </w:rPr>
        <w:t>Innovations and breakthroughs</w:t>
      </w:r>
    </w:p>
    <w:p w:rsidR="005D7C32" w:rsidRPr="00DB3822" w:rsidRDefault="003C6E06" w:rsidP="007A45EC">
      <w:pPr>
        <w:adjustRightInd w:val="0"/>
        <w:snapToGrid w:val="0"/>
        <w:spacing w:line="360" w:lineRule="auto"/>
        <w:rPr>
          <w:rFonts w:ascii="Book Antiqua" w:eastAsia="AdvP8C43" w:hAnsi="Book Antiqua" w:cs="Times New Roman"/>
          <w:color w:val="000000" w:themeColor="text1"/>
          <w:sz w:val="24"/>
          <w:szCs w:val="24"/>
        </w:rPr>
      </w:pPr>
      <w:r>
        <w:rPr>
          <w:rFonts w:ascii="Book Antiqua" w:eastAsia="AdvP8C43" w:hAnsi="Book Antiqua" w:cs="Times New Roman" w:hint="eastAsia"/>
          <w:color w:val="000000" w:themeColor="text1"/>
          <w:sz w:val="24"/>
          <w:szCs w:val="24"/>
        </w:rPr>
        <w:t xml:space="preserve">The authors </w:t>
      </w:r>
      <w:r w:rsidR="005D7C32" w:rsidRPr="00DB3822">
        <w:rPr>
          <w:rFonts w:ascii="Book Antiqua" w:eastAsia="AdvP8C43" w:hAnsi="Book Antiqua" w:cs="Times New Roman"/>
          <w:color w:val="000000" w:themeColor="text1"/>
          <w:sz w:val="24"/>
          <w:szCs w:val="24"/>
        </w:rPr>
        <w:t>clearly identified that GD induces the MDR phenotype of CRC cells by activating PEKR/ATF4 signaling and targeting the ATF4 pathway may provide a clinical perspective for treating drug resistant of CRC to conventional therapy.</w:t>
      </w:r>
    </w:p>
    <w:p w:rsidR="00855FD3" w:rsidRPr="00DB3822" w:rsidRDefault="00855FD3" w:rsidP="007A45EC">
      <w:pPr>
        <w:adjustRightInd w:val="0"/>
        <w:snapToGrid w:val="0"/>
        <w:spacing w:line="360" w:lineRule="auto"/>
        <w:rPr>
          <w:rFonts w:ascii="Book Antiqua" w:eastAsia="AdvP8C43" w:hAnsi="Book Antiqua" w:cs="Times New Roman"/>
          <w:color w:val="231F20"/>
          <w:sz w:val="24"/>
          <w:szCs w:val="24"/>
          <w:highlight w:val="yellow"/>
        </w:rPr>
      </w:pPr>
    </w:p>
    <w:p w:rsidR="0071478C" w:rsidRPr="00DB3822" w:rsidRDefault="0071478C" w:rsidP="007A45EC">
      <w:pPr>
        <w:adjustRightInd w:val="0"/>
        <w:snapToGrid w:val="0"/>
        <w:spacing w:line="360" w:lineRule="auto"/>
        <w:rPr>
          <w:rFonts w:ascii="Book Antiqua" w:eastAsia="AdvP8C43" w:hAnsi="Book Antiqua" w:cs="Times New Roman"/>
          <w:b/>
          <w:i/>
          <w:color w:val="231F20"/>
          <w:sz w:val="24"/>
          <w:szCs w:val="24"/>
        </w:rPr>
      </w:pPr>
      <w:r w:rsidRPr="00DB3822">
        <w:rPr>
          <w:rFonts w:ascii="Book Antiqua" w:eastAsia="AdvP8C43" w:hAnsi="Book Antiqua" w:cs="Times New Roman"/>
          <w:b/>
          <w:i/>
          <w:color w:val="231F20"/>
          <w:sz w:val="24"/>
          <w:szCs w:val="24"/>
        </w:rPr>
        <w:t>Applications</w:t>
      </w:r>
    </w:p>
    <w:p w:rsidR="00EE7A90" w:rsidRPr="00DB3822" w:rsidRDefault="00EE7A90" w:rsidP="007A45EC">
      <w:pPr>
        <w:adjustRightInd w:val="0"/>
        <w:snapToGrid w:val="0"/>
        <w:spacing w:line="360" w:lineRule="auto"/>
        <w:rPr>
          <w:rFonts w:ascii="Book Antiqua" w:hAnsi="Book Antiqua" w:cs="Times New Roman"/>
          <w:kern w:val="0"/>
          <w:sz w:val="24"/>
          <w:szCs w:val="24"/>
        </w:rPr>
      </w:pPr>
      <w:r w:rsidRPr="00DB3822">
        <w:rPr>
          <w:rFonts w:ascii="Book Antiqua" w:hAnsi="Book Antiqua" w:cs="Times New Roman"/>
          <w:kern w:val="0"/>
          <w:sz w:val="24"/>
          <w:szCs w:val="24"/>
        </w:rPr>
        <w:t xml:space="preserve">ATF4 may be a therapeutic target to combat therapeutic resistance in CRC cells. </w:t>
      </w:r>
    </w:p>
    <w:p w:rsidR="007B102E" w:rsidRPr="00DB3822" w:rsidRDefault="007B102E" w:rsidP="007A45EC">
      <w:pPr>
        <w:adjustRightInd w:val="0"/>
        <w:snapToGrid w:val="0"/>
        <w:spacing w:line="360" w:lineRule="auto"/>
        <w:rPr>
          <w:rFonts w:ascii="Book Antiqua" w:hAnsi="Book Antiqua" w:cs="Times New Roman"/>
          <w:kern w:val="0"/>
          <w:sz w:val="24"/>
          <w:szCs w:val="24"/>
        </w:rPr>
      </w:pPr>
    </w:p>
    <w:p w:rsidR="00EE7A90" w:rsidRPr="00DB3822" w:rsidRDefault="007B102E" w:rsidP="007A45EC">
      <w:pPr>
        <w:adjustRightInd w:val="0"/>
        <w:snapToGrid w:val="0"/>
        <w:spacing w:line="360" w:lineRule="auto"/>
        <w:rPr>
          <w:rFonts w:ascii="Book Antiqua" w:eastAsia="AdvP8C43" w:hAnsi="Book Antiqua" w:cs="Times New Roman"/>
          <w:b/>
          <w:i/>
          <w:color w:val="231F20"/>
          <w:sz w:val="24"/>
          <w:szCs w:val="24"/>
        </w:rPr>
      </w:pPr>
      <w:r w:rsidRPr="00DB3822">
        <w:rPr>
          <w:rFonts w:ascii="Book Antiqua" w:eastAsia="AdvP8C43" w:hAnsi="Book Antiqua" w:cs="Times New Roman"/>
          <w:b/>
          <w:i/>
          <w:color w:val="231F20"/>
          <w:sz w:val="24"/>
          <w:szCs w:val="24"/>
        </w:rPr>
        <w:t>Terminology</w:t>
      </w:r>
    </w:p>
    <w:p w:rsidR="007B102E" w:rsidRPr="00DB3822" w:rsidRDefault="00DF5BEF" w:rsidP="007A45EC">
      <w:pPr>
        <w:adjustRightInd w:val="0"/>
        <w:snapToGrid w:val="0"/>
        <w:spacing w:line="360" w:lineRule="auto"/>
        <w:rPr>
          <w:rFonts w:ascii="Book Antiqua" w:hAnsi="Book Antiqua" w:cs="Times New Roman"/>
          <w:kern w:val="0"/>
          <w:sz w:val="24"/>
          <w:szCs w:val="24"/>
        </w:rPr>
      </w:pPr>
      <w:r w:rsidRPr="00DB3822">
        <w:rPr>
          <w:rFonts w:ascii="Book Antiqua" w:hAnsi="Book Antiqua" w:cs="Times New Roman"/>
          <w:kern w:val="0"/>
          <w:sz w:val="24"/>
          <w:szCs w:val="24"/>
        </w:rPr>
        <w:t xml:space="preserve">GD: </w:t>
      </w:r>
      <w:r w:rsidR="008722C1" w:rsidRPr="00DB3822">
        <w:rPr>
          <w:rFonts w:ascii="Book Antiqua" w:hAnsi="Book Antiqua" w:cs="Times New Roman"/>
          <w:kern w:val="0"/>
          <w:sz w:val="24"/>
          <w:szCs w:val="24"/>
        </w:rPr>
        <w:t xml:space="preserve">In the tumor microenvironment, the abnormal development of vasculature results in insufficient blood supply, </w:t>
      </w:r>
      <w:r w:rsidR="00733B59" w:rsidRPr="00DB3822">
        <w:rPr>
          <w:rFonts w:ascii="Book Antiqua" w:hAnsi="Book Antiqua" w:cs="Times New Roman"/>
          <w:kern w:val="0"/>
          <w:sz w:val="24"/>
          <w:szCs w:val="24"/>
        </w:rPr>
        <w:t>such as hypoxia and GD.</w:t>
      </w:r>
      <w:r w:rsidR="00AF51AB" w:rsidRPr="00DB3822">
        <w:rPr>
          <w:rFonts w:ascii="Book Antiqua" w:hAnsi="Book Antiqua" w:cs="Times New Roman"/>
          <w:kern w:val="0"/>
          <w:sz w:val="24"/>
          <w:szCs w:val="24"/>
        </w:rPr>
        <w:t xml:space="preserve"> Changes in the tumor microenvironment, can </w:t>
      </w:r>
      <w:bookmarkStart w:id="244" w:name="OLE_LINK157"/>
      <w:bookmarkStart w:id="245" w:name="OLE_LINK158"/>
      <w:r w:rsidR="00AF51AB" w:rsidRPr="00DB3822">
        <w:rPr>
          <w:rFonts w:ascii="Book Antiqua" w:hAnsi="Book Antiqua" w:cs="Times New Roman"/>
          <w:kern w:val="0"/>
          <w:sz w:val="24"/>
          <w:szCs w:val="24"/>
        </w:rPr>
        <w:t>prompt tumor progression and drug resistance</w:t>
      </w:r>
      <w:bookmarkEnd w:id="244"/>
      <w:bookmarkEnd w:id="245"/>
      <w:r w:rsidR="00AF51AB" w:rsidRPr="00DB3822">
        <w:rPr>
          <w:rFonts w:ascii="Book Antiqua" w:hAnsi="Book Antiqua" w:cs="Times New Roman"/>
          <w:kern w:val="0"/>
          <w:sz w:val="24"/>
          <w:szCs w:val="24"/>
        </w:rPr>
        <w:t>.</w:t>
      </w:r>
    </w:p>
    <w:p w:rsidR="007B102E" w:rsidRPr="00DB3822" w:rsidRDefault="007B102E" w:rsidP="007A45EC">
      <w:pPr>
        <w:adjustRightInd w:val="0"/>
        <w:snapToGrid w:val="0"/>
        <w:spacing w:line="360" w:lineRule="auto"/>
        <w:rPr>
          <w:rFonts w:ascii="Book Antiqua" w:eastAsia="AdvP8C43" w:hAnsi="Book Antiqua" w:cs="Times New Roman"/>
          <w:color w:val="231F20"/>
          <w:sz w:val="24"/>
          <w:szCs w:val="24"/>
        </w:rPr>
      </w:pPr>
    </w:p>
    <w:p w:rsidR="00B122ED" w:rsidRPr="00DB3822" w:rsidRDefault="00B122ED" w:rsidP="007A45EC">
      <w:pPr>
        <w:adjustRightInd w:val="0"/>
        <w:snapToGrid w:val="0"/>
        <w:spacing w:line="360" w:lineRule="auto"/>
        <w:rPr>
          <w:rFonts w:ascii="Book Antiqua" w:hAnsi="Book Antiqua" w:cs="Times New Roman"/>
          <w:i/>
          <w:kern w:val="0"/>
          <w:sz w:val="24"/>
          <w:szCs w:val="24"/>
        </w:rPr>
      </w:pPr>
      <w:r w:rsidRPr="00DB3822">
        <w:rPr>
          <w:rFonts w:ascii="Book Antiqua" w:hAnsi="Book Antiqua" w:cs="Times New Roman"/>
          <w:b/>
          <w:i/>
          <w:kern w:val="0"/>
          <w:sz w:val="24"/>
          <w:szCs w:val="24"/>
        </w:rPr>
        <w:t>Peer-review</w:t>
      </w:r>
      <w:r w:rsidRPr="00DB3822">
        <w:rPr>
          <w:rFonts w:ascii="Book Antiqua" w:hAnsi="Book Antiqua" w:cs="Times New Roman"/>
          <w:i/>
          <w:kern w:val="0"/>
          <w:sz w:val="24"/>
          <w:szCs w:val="24"/>
        </w:rPr>
        <w:t xml:space="preserve"> </w:t>
      </w:r>
    </w:p>
    <w:p w:rsidR="00B122ED" w:rsidRDefault="00B122ED" w:rsidP="007A45EC">
      <w:pPr>
        <w:adjustRightInd w:val="0"/>
        <w:snapToGrid w:val="0"/>
        <w:spacing w:line="360" w:lineRule="auto"/>
        <w:rPr>
          <w:rFonts w:ascii="Book Antiqua" w:hAnsi="Book Antiqua" w:cs="Times New Roman"/>
          <w:kern w:val="0"/>
          <w:sz w:val="24"/>
          <w:szCs w:val="24"/>
        </w:rPr>
      </w:pPr>
      <w:r w:rsidRPr="00DB3822">
        <w:rPr>
          <w:rFonts w:ascii="Book Antiqua" w:hAnsi="Book Antiqua" w:cs="Times New Roman"/>
          <w:kern w:val="0"/>
          <w:sz w:val="24"/>
          <w:szCs w:val="24"/>
        </w:rPr>
        <w:t xml:space="preserve">This is a very interesting study which explored the role and mechanism of </w:t>
      </w:r>
      <w:r w:rsidR="00AE12F9" w:rsidRPr="00DB3822">
        <w:rPr>
          <w:rFonts w:ascii="Book Antiqua" w:hAnsi="Book Antiqua" w:cs="Times New Roman"/>
          <w:kern w:val="0"/>
          <w:sz w:val="24"/>
          <w:szCs w:val="24"/>
        </w:rPr>
        <w:t>GD</w:t>
      </w:r>
      <w:r w:rsidRPr="00DB3822">
        <w:rPr>
          <w:rFonts w:ascii="Book Antiqua" w:hAnsi="Book Antiqua" w:cs="Times New Roman"/>
          <w:kern w:val="0"/>
          <w:sz w:val="24"/>
          <w:szCs w:val="24"/>
        </w:rPr>
        <w:t xml:space="preserve"> in the </w:t>
      </w:r>
      <w:proofErr w:type="spellStart"/>
      <w:r w:rsidRPr="00DB3822">
        <w:rPr>
          <w:rFonts w:ascii="Book Antiqua" w:hAnsi="Book Antiqua" w:cs="Times New Roman"/>
          <w:kern w:val="0"/>
          <w:sz w:val="24"/>
          <w:szCs w:val="24"/>
        </w:rPr>
        <w:t>chemoresistance</w:t>
      </w:r>
      <w:proofErr w:type="spellEnd"/>
      <w:r w:rsidRPr="00DB3822">
        <w:rPr>
          <w:rFonts w:ascii="Book Antiqua" w:hAnsi="Book Antiqua" w:cs="Times New Roman"/>
          <w:kern w:val="0"/>
          <w:sz w:val="24"/>
          <w:szCs w:val="24"/>
        </w:rPr>
        <w:t xml:space="preserve"> of CRC. The results </w:t>
      </w:r>
      <w:r w:rsidR="008154BA" w:rsidRPr="00DB3822">
        <w:rPr>
          <w:rFonts w:ascii="Book Antiqua" w:hAnsi="Book Antiqua" w:cs="Times New Roman"/>
          <w:kern w:val="0"/>
          <w:sz w:val="24"/>
          <w:szCs w:val="24"/>
        </w:rPr>
        <w:t xml:space="preserve">suggest that ATF4 </w:t>
      </w:r>
      <w:r w:rsidRPr="00DB3822">
        <w:rPr>
          <w:rFonts w:ascii="Book Antiqua" w:hAnsi="Book Antiqua" w:cs="Times New Roman"/>
          <w:kern w:val="0"/>
          <w:sz w:val="24"/>
          <w:szCs w:val="24"/>
        </w:rPr>
        <w:t xml:space="preserve">may </w:t>
      </w:r>
      <w:r w:rsidR="00EE7A90" w:rsidRPr="00DB3822">
        <w:rPr>
          <w:rFonts w:ascii="Book Antiqua" w:hAnsi="Book Antiqua" w:cs="Times New Roman"/>
          <w:kern w:val="0"/>
          <w:sz w:val="24"/>
          <w:szCs w:val="24"/>
        </w:rPr>
        <w:t>be a new target</w:t>
      </w:r>
      <w:r w:rsidRPr="00DB3822">
        <w:rPr>
          <w:rFonts w:ascii="Book Antiqua" w:hAnsi="Book Antiqua" w:cs="Times New Roman"/>
          <w:kern w:val="0"/>
          <w:sz w:val="24"/>
          <w:szCs w:val="24"/>
        </w:rPr>
        <w:t xml:space="preserve"> for overcoming CRC resistant to conventional chemotherapy.</w:t>
      </w:r>
    </w:p>
    <w:p w:rsidR="00676578" w:rsidRPr="00DB3822" w:rsidRDefault="00676578" w:rsidP="007A45EC">
      <w:pPr>
        <w:adjustRightInd w:val="0"/>
        <w:snapToGrid w:val="0"/>
        <w:spacing w:line="360" w:lineRule="auto"/>
        <w:rPr>
          <w:rFonts w:ascii="Book Antiqua" w:hAnsi="Book Antiqua" w:cs="Times New Roman"/>
          <w:kern w:val="0"/>
          <w:sz w:val="24"/>
          <w:szCs w:val="24"/>
        </w:rPr>
        <w:sectPr w:rsidR="00676578" w:rsidRPr="00DB3822" w:rsidSect="000518DC">
          <w:pgSz w:w="11906" w:h="16838"/>
          <w:pgMar w:top="1440" w:right="1797" w:bottom="1440" w:left="1797" w:header="851" w:footer="992" w:gutter="0"/>
          <w:cols w:space="425"/>
          <w:docGrid w:linePitch="312"/>
        </w:sectPr>
      </w:pPr>
    </w:p>
    <w:p w:rsidR="002514F5" w:rsidRDefault="00A07E20" w:rsidP="007A45EC">
      <w:pPr>
        <w:adjustRightInd w:val="0"/>
        <w:snapToGrid w:val="0"/>
        <w:spacing w:line="360" w:lineRule="auto"/>
        <w:rPr>
          <w:rFonts w:ascii="Book Antiqua" w:hAnsi="Book Antiqua" w:cs="Times New Roman"/>
          <w:b/>
          <w:bCs/>
          <w:color w:val="2B2B2B"/>
          <w:sz w:val="24"/>
          <w:szCs w:val="24"/>
          <w:shd w:val="clear" w:color="auto" w:fill="FAFAFA"/>
        </w:rPr>
      </w:pPr>
      <w:r w:rsidRPr="00DB3822">
        <w:rPr>
          <w:rFonts w:ascii="Book Antiqua" w:hAnsi="Book Antiqua" w:cs="Times New Roman"/>
          <w:b/>
          <w:bCs/>
          <w:color w:val="2B2B2B"/>
          <w:sz w:val="24"/>
          <w:szCs w:val="24"/>
          <w:shd w:val="clear" w:color="auto" w:fill="FAFAFA"/>
        </w:rPr>
        <w:lastRenderedPageBreak/>
        <w:t>REFERENCES</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1 </w:t>
      </w:r>
      <w:r w:rsidRPr="0075189E">
        <w:rPr>
          <w:rFonts w:ascii="Book Antiqua" w:hAnsi="Book Antiqua" w:cs="宋体"/>
          <w:b/>
          <w:bCs/>
          <w:color w:val="000000"/>
          <w:sz w:val="24"/>
          <w:szCs w:val="24"/>
        </w:rPr>
        <w:t>Yin Y</w:t>
      </w:r>
      <w:r w:rsidRPr="0075189E">
        <w:rPr>
          <w:rFonts w:ascii="Book Antiqua" w:hAnsi="Book Antiqua" w:cs="宋体"/>
          <w:color w:val="000000"/>
          <w:sz w:val="24"/>
          <w:szCs w:val="24"/>
        </w:rPr>
        <w:t xml:space="preserve">, Zhang B, Wang W, </w:t>
      </w:r>
      <w:proofErr w:type="spellStart"/>
      <w:r w:rsidRPr="0075189E">
        <w:rPr>
          <w:rFonts w:ascii="Book Antiqua" w:hAnsi="Book Antiqua" w:cs="宋体"/>
          <w:color w:val="000000"/>
          <w:sz w:val="24"/>
          <w:szCs w:val="24"/>
        </w:rPr>
        <w:t>Fei</w:t>
      </w:r>
      <w:proofErr w:type="spellEnd"/>
      <w:r w:rsidRPr="0075189E">
        <w:rPr>
          <w:rFonts w:ascii="Book Antiqua" w:hAnsi="Book Antiqua" w:cs="宋体"/>
          <w:color w:val="000000"/>
          <w:sz w:val="24"/>
          <w:szCs w:val="24"/>
        </w:rPr>
        <w:t xml:space="preserve"> B, </w:t>
      </w:r>
      <w:proofErr w:type="spellStart"/>
      <w:r w:rsidRPr="0075189E">
        <w:rPr>
          <w:rFonts w:ascii="Book Antiqua" w:hAnsi="Book Antiqua" w:cs="宋体"/>
          <w:color w:val="000000"/>
          <w:sz w:val="24"/>
          <w:szCs w:val="24"/>
        </w:rPr>
        <w:t>Quan</w:t>
      </w:r>
      <w:proofErr w:type="spellEnd"/>
      <w:r w:rsidRPr="0075189E">
        <w:rPr>
          <w:rFonts w:ascii="Book Antiqua" w:hAnsi="Book Antiqua" w:cs="宋体"/>
          <w:color w:val="000000"/>
          <w:sz w:val="24"/>
          <w:szCs w:val="24"/>
        </w:rPr>
        <w:t xml:space="preserve"> C, Zhang J, Song M, </w:t>
      </w:r>
      <w:proofErr w:type="spellStart"/>
      <w:r w:rsidRPr="0075189E">
        <w:rPr>
          <w:rFonts w:ascii="Book Antiqua" w:hAnsi="Book Antiqua" w:cs="宋体"/>
          <w:color w:val="000000"/>
          <w:sz w:val="24"/>
          <w:szCs w:val="24"/>
        </w:rPr>
        <w:t>Bian</w:t>
      </w:r>
      <w:proofErr w:type="spellEnd"/>
      <w:r w:rsidRPr="0075189E">
        <w:rPr>
          <w:rFonts w:ascii="Book Antiqua" w:hAnsi="Book Antiqua" w:cs="宋体"/>
          <w:color w:val="000000"/>
          <w:sz w:val="24"/>
          <w:szCs w:val="24"/>
        </w:rPr>
        <w:t xml:space="preserve"> Z, Wang Q, Ni S, Hu Y, Mao Y, Zhou L, Wang Y, Yu J, Du X, Hua D, Huang Z. miR-204-5p inhibits proliferation and invasion and enhances chemotherapeutic sensitivity of colorectal cancer cells by downregulating RAB22A. </w:t>
      </w:r>
      <w:proofErr w:type="spellStart"/>
      <w:r w:rsidRPr="0075189E">
        <w:rPr>
          <w:rFonts w:ascii="Book Antiqua" w:hAnsi="Book Antiqua" w:cs="宋体"/>
          <w:i/>
          <w:iCs/>
          <w:color w:val="000000"/>
          <w:sz w:val="24"/>
          <w:szCs w:val="24"/>
        </w:rPr>
        <w:t>Clin</w:t>
      </w:r>
      <w:proofErr w:type="spellEnd"/>
      <w:r w:rsidRPr="0075189E">
        <w:rPr>
          <w:rFonts w:ascii="Book Antiqua" w:hAnsi="Book Antiqua" w:cs="宋体"/>
          <w:i/>
          <w:iCs/>
          <w:color w:val="000000"/>
          <w:sz w:val="24"/>
          <w:szCs w:val="24"/>
        </w:rPr>
        <w:t xml:space="preserve"> Cancer Res</w:t>
      </w:r>
      <w:r w:rsidRPr="0075189E">
        <w:rPr>
          <w:rFonts w:ascii="Book Antiqua" w:hAnsi="Book Antiqua" w:cs="宋体"/>
          <w:color w:val="000000"/>
          <w:sz w:val="24"/>
          <w:szCs w:val="24"/>
        </w:rPr>
        <w:t> 2014; </w:t>
      </w:r>
      <w:r w:rsidRPr="0075189E">
        <w:rPr>
          <w:rFonts w:ascii="Book Antiqua" w:hAnsi="Book Antiqua" w:cs="宋体"/>
          <w:b/>
          <w:bCs/>
          <w:color w:val="000000"/>
          <w:sz w:val="24"/>
          <w:szCs w:val="24"/>
        </w:rPr>
        <w:t>20</w:t>
      </w:r>
      <w:r w:rsidRPr="0075189E">
        <w:rPr>
          <w:rFonts w:ascii="Book Antiqua" w:hAnsi="Book Antiqua" w:cs="宋体"/>
          <w:color w:val="000000"/>
          <w:sz w:val="24"/>
          <w:szCs w:val="24"/>
        </w:rPr>
        <w:t>: 6187-6199 [PMID: 25294901 DOI: 10.1158/1078-0432.CCR-14-1030]</w:t>
      </w:r>
    </w:p>
    <w:p w:rsidR="00A863D8" w:rsidRPr="0075189E" w:rsidRDefault="00A863D8" w:rsidP="007A45EC">
      <w:pPr>
        <w:adjustRightInd w:val="0"/>
        <w:snapToGrid w:val="0"/>
        <w:spacing w:line="360" w:lineRule="auto"/>
        <w:rPr>
          <w:rFonts w:ascii="Book Antiqua" w:hAnsi="Book Antiqua" w:cs="宋体"/>
          <w:color w:val="000000"/>
          <w:sz w:val="24"/>
          <w:szCs w:val="24"/>
        </w:rPr>
      </w:pPr>
      <w:proofErr w:type="gramStart"/>
      <w:r w:rsidRPr="0075189E">
        <w:rPr>
          <w:rFonts w:ascii="Book Antiqua" w:hAnsi="Book Antiqua" w:cs="宋体"/>
          <w:color w:val="000000"/>
          <w:sz w:val="24"/>
          <w:szCs w:val="24"/>
        </w:rPr>
        <w:t>2 </w:t>
      </w:r>
      <w:proofErr w:type="spellStart"/>
      <w:r w:rsidRPr="0075189E">
        <w:rPr>
          <w:rFonts w:ascii="Book Antiqua" w:hAnsi="Book Antiqua" w:cs="宋体"/>
          <w:b/>
          <w:bCs/>
          <w:color w:val="000000"/>
          <w:sz w:val="24"/>
          <w:szCs w:val="24"/>
        </w:rPr>
        <w:t>Alekshun</w:t>
      </w:r>
      <w:proofErr w:type="spellEnd"/>
      <w:r w:rsidRPr="0075189E">
        <w:rPr>
          <w:rFonts w:ascii="Book Antiqua" w:hAnsi="Book Antiqua" w:cs="宋体"/>
          <w:b/>
          <w:bCs/>
          <w:color w:val="000000"/>
          <w:sz w:val="24"/>
          <w:szCs w:val="24"/>
        </w:rPr>
        <w:t xml:space="preserve"> MN</w:t>
      </w:r>
      <w:r w:rsidRPr="0075189E">
        <w:rPr>
          <w:rFonts w:ascii="Book Antiqua" w:hAnsi="Book Antiqua" w:cs="宋体"/>
          <w:color w:val="000000"/>
          <w:sz w:val="24"/>
          <w:szCs w:val="24"/>
        </w:rPr>
        <w:t>, Levy SB. Molecular mechanisms of antibacterial multidrug resistance.</w:t>
      </w:r>
      <w:proofErr w:type="gramEnd"/>
      <w:r w:rsidRPr="0075189E">
        <w:rPr>
          <w:rFonts w:ascii="Book Antiqua" w:hAnsi="Book Antiqua" w:cs="宋体"/>
          <w:color w:val="000000"/>
          <w:sz w:val="24"/>
          <w:szCs w:val="24"/>
        </w:rPr>
        <w:t> </w:t>
      </w:r>
      <w:r w:rsidRPr="0075189E">
        <w:rPr>
          <w:rFonts w:ascii="Book Antiqua" w:hAnsi="Book Antiqua" w:cs="宋体"/>
          <w:i/>
          <w:iCs/>
          <w:color w:val="000000"/>
          <w:sz w:val="24"/>
          <w:szCs w:val="24"/>
        </w:rPr>
        <w:t>Cell</w:t>
      </w:r>
      <w:r w:rsidRPr="0075189E">
        <w:rPr>
          <w:rFonts w:ascii="Book Antiqua" w:hAnsi="Book Antiqua" w:cs="宋体"/>
          <w:color w:val="000000"/>
          <w:sz w:val="24"/>
          <w:szCs w:val="24"/>
        </w:rPr>
        <w:t> 2007; </w:t>
      </w:r>
      <w:r w:rsidRPr="0075189E">
        <w:rPr>
          <w:rFonts w:ascii="Book Antiqua" w:hAnsi="Book Antiqua" w:cs="宋体"/>
          <w:b/>
          <w:bCs/>
          <w:color w:val="000000"/>
          <w:sz w:val="24"/>
          <w:szCs w:val="24"/>
        </w:rPr>
        <w:t>128</w:t>
      </w:r>
      <w:r w:rsidRPr="0075189E">
        <w:rPr>
          <w:rFonts w:ascii="Book Antiqua" w:hAnsi="Book Antiqua" w:cs="宋体"/>
          <w:color w:val="000000"/>
          <w:sz w:val="24"/>
          <w:szCs w:val="24"/>
        </w:rPr>
        <w:t>: 1037-1050 [PMID: 17382878 DOI: 10.1016/j.cell.2007.03.004]</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3 </w:t>
      </w:r>
      <w:r w:rsidRPr="0075189E">
        <w:rPr>
          <w:rFonts w:ascii="Book Antiqua" w:hAnsi="Book Antiqua" w:cs="宋体"/>
          <w:b/>
          <w:bCs/>
          <w:color w:val="000000"/>
          <w:sz w:val="24"/>
          <w:szCs w:val="24"/>
        </w:rPr>
        <w:t>Zhu H</w:t>
      </w:r>
      <w:r w:rsidRPr="0075189E">
        <w:rPr>
          <w:rFonts w:ascii="Book Antiqua" w:hAnsi="Book Antiqua" w:cs="宋体"/>
          <w:color w:val="000000"/>
          <w:sz w:val="24"/>
          <w:szCs w:val="24"/>
        </w:rPr>
        <w:t xml:space="preserve">, Xia L, Zhang Y, Wang H, Xu W, Hu H, Wang J, Xin J, Gang Y, Sha S, Xu B, Fan D, </w:t>
      </w:r>
      <w:proofErr w:type="spellStart"/>
      <w:r w:rsidRPr="0075189E">
        <w:rPr>
          <w:rFonts w:ascii="Book Antiqua" w:hAnsi="Book Antiqua" w:cs="宋体"/>
          <w:color w:val="000000"/>
          <w:sz w:val="24"/>
          <w:szCs w:val="24"/>
        </w:rPr>
        <w:t>Nie</w:t>
      </w:r>
      <w:proofErr w:type="spellEnd"/>
      <w:r w:rsidRPr="0075189E">
        <w:rPr>
          <w:rFonts w:ascii="Book Antiqua" w:hAnsi="Book Antiqua" w:cs="宋体"/>
          <w:color w:val="000000"/>
          <w:sz w:val="24"/>
          <w:szCs w:val="24"/>
        </w:rPr>
        <w:t xml:space="preserve"> Y, Wu K. Activating transcription factor 4 confers a multidrug resistance phenotype to gastric cancer cells through transactivation of SIRT1 expression. </w:t>
      </w:r>
      <w:proofErr w:type="spellStart"/>
      <w:r w:rsidRPr="0075189E">
        <w:rPr>
          <w:rFonts w:ascii="Book Antiqua" w:hAnsi="Book Antiqua" w:cs="宋体"/>
          <w:i/>
          <w:iCs/>
          <w:color w:val="000000"/>
          <w:sz w:val="24"/>
          <w:szCs w:val="24"/>
        </w:rPr>
        <w:t>PLoS</w:t>
      </w:r>
      <w:proofErr w:type="spellEnd"/>
      <w:r w:rsidRPr="0075189E">
        <w:rPr>
          <w:rFonts w:ascii="Book Antiqua" w:hAnsi="Book Antiqua" w:cs="宋体"/>
          <w:i/>
          <w:iCs/>
          <w:color w:val="000000"/>
          <w:sz w:val="24"/>
          <w:szCs w:val="24"/>
        </w:rPr>
        <w:t xml:space="preserve"> One</w:t>
      </w:r>
      <w:r w:rsidRPr="0075189E">
        <w:rPr>
          <w:rFonts w:ascii="Book Antiqua" w:hAnsi="Book Antiqua" w:cs="宋体"/>
          <w:color w:val="000000"/>
          <w:sz w:val="24"/>
          <w:szCs w:val="24"/>
        </w:rPr>
        <w:t> 2012; </w:t>
      </w:r>
      <w:r w:rsidRPr="0075189E">
        <w:rPr>
          <w:rFonts w:ascii="Book Antiqua" w:hAnsi="Book Antiqua" w:cs="宋体"/>
          <w:b/>
          <w:bCs/>
          <w:color w:val="000000"/>
          <w:sz w:val="24"/>
          <w:szCs w:val="24"/>
        </w:rPr>
        <w:t>7</w:t>
      </w:r>
      <w:r w:rsidRPr="0075189E">
        <w:rPr>
          <w:rFonts w:ascii="Book Antiqua" w:hAnsi="Book Antiqua" w:cs="宋体"/>
          <w:color w:val="000000"/>
          <w:sz w:val="24"/>
          <w:szCs w:val="24"/>
        </w:rPr>
        <w:t>: e31431 [PMID: 22363646 DOI: 10.1371/journal.pone.0031431]</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4 </w:t>
      </w:r>
      <w:r w:rsidRPr="0075189E">
        <w:rPr>
          <w:rFonts w:ascii="Book Antiqua" w:hAnsi="Book Antiqua" w:cs="宋体"/>
          <w:b/>
          <w:bCs/>
          <w:color w:val="000000"/>
          <w:sz w:val="24"/>
          <w:szCs w:val="24"/>
        </w:rPr>
        <w:t>Zhu H</w:t>
      </w:r>
      <w:r w:rsidRPr="0075189E">
        <w:rPr>
          <w:rFonts w:ascii="Book Antiqua" w:hAnsi="Book Antiqua" w:cs="宋体"/>
          <w:color w:val="000000"/>
          <w:sz w:val="24"/>
          <w:szCs w:val="24"/>
        </w:rPr>
        <w:t xml:space="preserve">, Chen X, Chen B, Chen B, Fan J, Song W, </w:t>
      </w:r>
      <w:proofErr w:type="spellStart"/>
      <w:r w:rsidRPr="0075189E">
        <w:rPr>
          <w:rFonts w:ascii="Book Antiqua" w:hAnsi="Book Antiqua" w:cs="宋体"/>
          <w:color w:val="000000"/>
          <w:sz w:val="24"/>
          <w:szCs w:val="24"/>
        </w:rPr>
        <w:t>Xie</w:t>
      </w:r>
      <w:proofErr w:type="spellEnd"/>
      <w:r w:rsidRPr="0075189E">
        <w:rPr>
          <w:rFonts w:ascii="Book Antiqua" w:hAnsi="Book Antiqua" w:cs="宋体"/>
          <w:color w:val="000000"/>
          <w:sz w:val="24"/>
          <w:szCs w:val="24"/>
        </w:rPr>
        <w:t xml:space="preserve"> Z, Jiang D, Li Q, Zhou M, Sun D, Zhao Y. Activating transcription factor 4 mediates a multidrug resistance phenotype of esophageal squamous cell carcinoma cells through transactivation of STAT3 expression. </w:t>
      </w:r>
      <w:r w:rsidRPr="0075189E">
        <w:rPr>
          <w:rFonts w:ascii="Book Antiqua" w:hAnsi="Book Antiqua" w:cs="宋体"/>
          <w:i/>
          <w:iCs/>
          <w:color w:val="000000"/>
          <w:sz w:val="24"/>
          <w:szCs w:val="24"/>
        </w:rPr>
        <w:t>Cancer Lett</w:t>
      </w:r>
      <w:r w:rsidRPr="0075189E">
        <w:rPr>
          <w:rFonts w:ascii="Book Antiqua" w:hAnsi="Book Antiqua" w:cs="宋体"/>
          <w:color w:val="000000"/>
          <w:sz w:val="24"/>
          <w:szCs w:val="24"/>
        </w:rPr>
        <w:t> 2014; </w:t>
      </w:r>
      <w:r w:rsidRPr="0075189E">
        <w:rPr>
          <w:rFonts w:ascii="Book Antiqua" w:hAnsi="Book Antiqua" w:cs="宋体"/>
          <w:b/>
          <w:bCs/>
          <w:color w:val="000000"/>
          <w:sz w:val="24"/>
          <w:szCs w:val="24"/>
        </w:rPr>
        <w:t>354</w:t>
      </w:r>
      <w:r w:rsidRPr="0075189E">
        <w:rPr>
          <w:rFonts w:ascii="Book Antiqua" w:hAnsi="Book Antiqua" w:cs="宋体"/>
          <w:color w:val="000000"/>
          <w:sz w:val="24"/>
          <w:szCs w:val="24"/>
        </w:rPr>
        <w:t>: 142-152 [PMID: 25130172 DOI: 10.1016/j.canlet.2014.07.044]</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5 </w:t>
      </w:r>
      <w:r w:rsidRPr="0075189E">
        <w:rPr>
          <w:rFonts w:ascii="Book Antiqua" w:hAnsi="Book Antiqua" w:cs="宋体"/>
          <w:b/>
          <w:bCs/>
          <w:color w:val="000000"/>
          <w:sz w:val="24"/>
          <w:szCs w:val="24"/>
        </w:rPr>
        <w:t>Chen F</w:t>
      </w:r>
      <w:r w:rsidRPr="0075189E">
        <w:rPr>
          <w:rFonts w:ascii="Book Antiqua" w:hAnsi="Book Antiqua" w:cs="宋体"/>
          <w:color w:val="000000"/>
          <w:sz w:val="24"/>
          <w:szCs w:val="24"/>
        </w:rPr>
        <w:t>, Qi X, Qian M, Dai Y, Sun Y. Tackling the tumor microenvironment: what challenge does it pose to anticancer therapies? </w:t>
      </w:r>
      <w:r w:rsidRPr="0075189E">
        <w:rPr>
          <w:rFonts w:ascii="Book Antiqua" w:hAnsi="Book Antiqua" w:cs="宋体"/>
          <w:i/>
          <w:iCs/>
          <w:color w:val="000000"/>
          <w:sz w:val="24"/>
          <w:szCs w:val="24"/>
        </w:rPr>
        <w:t>Protein Cell</w:t>
      </w:r>
      <w:r w:rsidRPr="0075189E">
        <w:rPr>
          <w:rFonts w:ascii="Book Antiqua" w:hAnsi="Book Antiqua" w:cs="宋体"/>
          <w:color w:val="000000"/>
          <w:sz w:val="24"/>
          <w:szCs w:val="24"/>
        </w:rPr>
        <w:t> 2014; </w:t>
      </w:r>
      <w:r w:rsidRPr="0075189E">
        <w:rPr>
          <w:rFonts w:ascii="Book Antiqua" w:hAnsi="Book Antiqua" w:cs="宋体"/>
          <w:b/>
          <w:bCs/>
          <w:color w:val="000000"/>
          <w:sz w:val="24"/>
          <w:szCs w:val="24"/>
        </w:rPr>
        <w:t>5</w:t>
      </w:r>
      <w:r w:rsidRPr="0075189E">
        <w:rPr>
          <w:rFonts w:ascii="Book Antiqua" w:hAnsi="Book Antiqua" w:cs="宋体"/>
          <w:color w:val="000000"/>
          <w:sz w:val="24"/>
          <w:szCs w:val="24"/>
        </w:rPr>
        <w:t>: 816-826 [PMID: 25185441 DOI: 10.1007/s13238-014-0097-1]</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 xml:space="preserve">6 </w:t>
      </w:r>
      <w:proofErr w:type="spellStart"/>
      <w:r w:rsidRPr="0075189E">
        <w:rPr>
          <w:rFonts w:ascii="Book Antiqua" w:hAnsi="Book Antiqua" w:cs="宋体"/>
          <w:b/>
          <w:color w:val="000000"/>
          <w:sz w:val="24"/>
          <w:szCs w:val="24"/>
        </w:rPr>
        <w:t>Ameri</w:t>
      </w:r>
      <w:proofErr w:type="spellEnd"/>
      <w:r w:rsidRPr="0075189E">
        <w:rPr>
          <w:rFonts w:ascii="Book Antiqua" w:hAnsi="Book Antiqua" w:cs="宋体"/>
          <w:b/>
          <w:color w:val="000000"/>
          <w:sz w:val="24"/>
          <w:szCs w:val="24"/>
        </w:rPr>
        <w:t xml:space="preserve"> K</w:t>
      </w:r>
      <w:r w:rsidRPr="0075189E">
        <w:rPr>
          <w:rFonts w:ascii="Book Antiqua" w:hAnsi="Book Antiqua" w:cs="宋体"/>
          <w:color w:val="000000"/>
          <w:sz w:val="24"/>
          <w:szCs w:val="24"/>
        </w:rPr>
        <w:t xml:space="preserve">, </w:t>
      </w:r>
      <w:proofErr w:type="spellStart"/>
      <w:r w:rsidRPr="0075189E">
        <w:rPr>
          <w:rFonts w:ascii="Book Antiqua" w:hAnsi="Book Antiqua" w:cs="宋体"/>
          <w:color w:val="000000"/>
          <w:sz w:val="24"/>
          <w:szCs w:val="24"/>
        </w:rPr>
        <w:t>Jahangiri</w:t>
      </w:r>
      <w:proofErr w:type="spellEnd"/>
      <w:r w:rsidRPr="0075189E">
        <w:rPr>
          <w:rFonts w:ascii="Book Antiqua" w:hAnsi="Book Antiqua" w:cs="宋体"/>
          <w:color w:val="000000"/>
          <w:sz w:val="24"/>
          <w:szCs w:val="24"/>
        </w:rPr>
        <w:t xml:space="preserve"> A, Rajah AM, </w:t>
      </w:r>
      <w:proofErr w:type="spellStart"/>
      <w:r w:rsidRPr="0075189E">
        <w:rPr>
          <w:rFonts w:ascii="Book Antiqua" w:hAnsi="Book Antiqua" w:cs="宋体"/>
          <w:color w:val="000000"/>
          <w:sz w:val="24"/>
          <w:szCs w:val="24"/>
        </w:rPr>
        <w:t>Tormos</w:t>
      </w:r>
      <w:proofErr w:type="spellEnd"/>
      <w:r w:rsidRPr="0075189E">
        <w:rPr>
          <w:rFonts w:ascii="Book Antiqua" w:hAnsi="Book Antiqua" w:cs="宋体"/>
          <w:color w:val="000000"/>
          <w:sz w:val="24"/>
          <w:szCs w:val="24"/>
        </w:rPr>
        <w:t xml:space="preserve"> KV, </w:t>
      </w:r>
      <w:proofErr w:type="spellStart"/>
      <w:r w:rsidRPr="0075189E">
        <w:rPr>
          <w:rFonts w:ascii="Book Antiqua" w:hAnsi="Book Antiqua" w:cs="宋体"/>
          <w:color w:val="000000"/>
          <w:sz w:val="24"/>
          <w:szCs w:val="24"/>
        </w:rPr>
        <w:t>Nagarajan</w:t>
      </w:r>
      <w:proofErr w:type="spellEnd"/>
      <w:r w:rsidRPr="0075189E">
        <w:rPr>
          <w:rFonts w:ascii="Book Antiqua" w:hAnsi="Book Antiqua" w:cs="宋体"/>
          <w:color w:val="000000"/>
          <w:sz w:val="24"/>
          <w:szCs w:val="24"/>
        </w:rPr>
        <w:t xml:space="preserve"> R, </w:t>
      </w:r>
      <w:proofErr w:type="spellStart"/>
      <w:r w:rsidRPr="0075189E">
        <w:rPr>
          <w:rFonts w:ascii="Book Antiqua" w:hAnsi="Book Antiqua" w:cs="宋体"/>
          <w:color w:val="000000"/>
          <w:sz w:val="24"/>
          <w:szCs w:val="24"/>
        </w:rPr>
        <w:t>Pekmezci</w:t>
      </w:r>
      <w:proofErr w:type="spellEnd"/>
      <w:r w:rsidRPr="0075189E">
        <w:rPr>
          <w:rFonts w:ascii="Book Antiqua" w:hAnsi="Book Antiqua" w:cs="宋体"/>
          <w:color w:val="000000"/>
          <w:sz w:val="24"/>
          <w:szCs w:val="24"/>
        </w:rPr>
        <w:t xml:space="preserve"> M, Nguyen V, Wheeler ML, Murphy MP, Sanders TA, Jeffrey SS, </w:t>
      </w:r>
      <w:proofErr w:type="spellStart"/>
      <w:r w:rsidRPr="0075189E">
        <w:rPr>
          <w:rFonts w:ascii="Book Antiqua" w:hAnsi="Book Antiqua" w:cs="宋体"/>
          <w:color w:val="000000"/>
          <w:sz w:val="24"/>
          <w:szCs w:val="24"/>
        </w:rPr>
        <w:t>Yeghiazarians</w:t>
      </w:r>
      <w:proofErr w:type="spellEnd"/>
      <w:r w:rsidRPr="0075189E">
        <w:rPr>
          <w:rFonts w:ascii="Book Antiqua" w:hAnsi="Book Antiqua" w:cs="宋体"/>
          <w:color w:val="000000"/>
          <w:sz w:val="24"/>
          <w:szCs w:val="24"/>
        </w:rPr>
        <w:t xml:space="preserve"> Y, </w:t>
      </w:r>
      <w:proofErr w:type="spellStart"/>
      <w:r w:rsidRPr="0075189E">
        <w:rPr>
          <w:rFonts w:ascii="Book Antiqua" w:hAnsi="Book Antiqua" w:cs="宋体"/>
          <w:color w:val="000000"/>
          <w:sz w:val="24"/>
          <w:szCs w:val="24"/>
        </w:rPr>
        <w:t>Rinaudo</w:t>
      </w:r>
      <w:proofErr w:type="spellEnd"/>
      <w:r w:rsidRPr="0075189E">
        <w:rPr>
          <w:rFonts w:ascii="Book Antiqua" w:hAnsi="Book Antiqua" w:cs="宋体"/>
          <w:color w:val="000000"/>
          <w:sz w:val="24"/>
          <w:szCs w:val="24"/>
        </w:rPr>
        <w:t xml:space="preserve"> PF, Costello JF, </w:t>
      </w:r>
      <w:proofErr w:type="spellStart"/>
      <w:r w:rsidRPr="0075189E">
        <w:rPr>
          <w:rFonts w:ascii="Book Antiqua" w:hAnsi="Book Antiqua" w:cs="宋体"/>
          <w:color w:val="000000"/>
          <w:sz w:val="24"/>
          <w:szCs w:val="24"/>
        </w:rPr>
        <w:t>Aghi</w:t>
      </w:r>
      <w:proofErr w:type="spellEnd"/>
      <w:r w:rsidRPr="0075189E">
        <w:rPr>
          <w:rFonts w:ascii="Book Antiqua" w:hAnsi="Book Antiqua" w:cs="宋体"/>
          <w:color w:val="000000"/>
          <w:sz w:val="24"/>
          <w:szCs w:val="24"/>
        </w:rPr>
        <w:t xml:space="preserve"> MK, </w:t>
      </w:r>
      <w:proofErr w:type="spellStart"/>
      <w:r w:rsidRPr="0075189E">
        <w:rPr>
          <w:rFonts w:ascii="Book Antiqua" w:hAnsi="Book Antiqua" w:cs="宋体"/>
          <w:color w:val="000000"/>
          <w:sz w:val="24"/>
          <w:szCs w:val="24"/>
        </w:rPr>
        <w:t>Maltepe</w:t>
      </w:r>
      <w:proofErr w:type="spellEnd"/>
      <w:r w:rsidRPr="0075189E">
        <w:rPr>
          <w:rFonts w:ascii="Book Antiqua" w:hAnsi="Book Antiqua" w:cs="宋体"/>
          <w:color w:val="000000"/>
          <w:sz w:val="24"/>
          <w:szCs w:val="24"/>
        </w:rPr>
        <w:t xml:space="preserve"> E. HIGD1A Regulates Oxygen Consumption, ROS Production, and AMPK Activity during Glucose Deprivation to Modulate Cell Survival and Tumor Growth. </w:t>
      </w:r>
      <w:r w:rsidRPr="0075189E">
        <w:rPr>
          <w:rFonts w:ascii="Book Antiqua" w:hAnsi="Book Antiqua" w:cs="宋体"/>
          <w:i/>
          <w:iCs/>
          <w:color w:val="000000"/>
          <w:sz w:val="24"/>
          <w:szCs w:val="24"/>
        </w:rPr>
        <w:t>Cell Rep</w:t>
      </w:r>
      <w:r w:rsidRPr="0075189E">
        <w:rPr>
          <w:rFonts w:ascii="Book Antiqua" w:hAnsi="Book Antiqua" w:cs="宋体"/>
          <w:color w:val="000000"/>
          <w:sz w:val="24"/>
          <w:szCs w:val="24"/>
        </w:rPr>
        <w:t> 2015; </w:t>
      </w:r>
      <w:proofErr w:type="spellStart"/>
      <w:r w:rsidRPr="0075189E">
        <w:rPr>
          <w:rFonts w:ascii="Book Antiqua" w:hAnsi="Book Antiqua" w:cs="宋体"/>
          <w:color w:val="000000"/>
          <w:sz w:val="24"/>
          <w:szCs w:val="24"/>
        </w:rPr>
        <w:t>Epub</w:t>
      </w:r>
      <w:proofErr w:type="spellEnd"/>
      <w:r w:rsidRPr="0075189E">
        <w:rPr>
          <w:rFonts w:ascii="Book Antiqua" w:hAnsi="Book Antiqua" w:cs="宋体"/>
          <w:color w:val="000000"/>
          <w:sz w:val="24"/>
          <w:szCs w:val="24"/>
        </w:rPr>
        <w:t xml:space="preserve"> ahead of print [PMID: 25683712 DOI: 10.1016/j.celrep.2015.01.020]</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7 </w:t>
      </w:r>
      <w:r w:rsidRPr="0075189E">
        <w:rPr>
          <w:rFonts w:ascii="Book Antiqua" w:hAnsi="Book Antiqua" w:cs="宋体"/>
          <w:b/>
          <w:bCs/>
          <w:color w:val="000000"/>
          <w:sz w:val="24"/>
          <w:szCs w:val="24"/>
        </w:rPr>
        <w:t>Mathews EH</w:t>
      </w:r>
      <w:r w:rsidRPr="0075189E">
        <w:rPr>
          <w:rFonts w:ascii="Book Antiqua" w:hAnsi="Book Antiqua" w:cs="宋体"/>
          <w:color w:val="000000"/>
          <w:sz w:val="24"/>
          <w:szCs w:val="24"/>
        </w:rPr>
        <w:t xml:space="preserve">, Stander BA, </w:t>
      </w:r>
      <w:proofErr w:type="spellStart"/>
      <w:r w:rsidRPr="0075189E">
        <w:rPr>
          <w:rFonts w:ascii="Book Antiqua" w:hAnsi="Book Antiqua" w:cs="宋体"/>
          <w:color w:val="000000"/>
          <w:sz w:val="24"/>
          <w:szCs w:val="24"/>
        </w:rPr>
        <w:t>Joubert</w:t>
      </w:r>
      <w:proofErr w:type="spellEnd"/>
      <w:r w:rsidRPr="0075189E">
        <w:rPr>
          <w:rFonts w:ascii="Book Antiqua" w:hAnsi="Book Antiqua" w:cs="宋体"/>
          <w:color w:val="000000"/>
          <w:sz w:val="24"/>
          <w:szCs w:val="24"/>
        </w:rPr>
        <w:t xml:space="preserve"> AM, Liebenberg L. Tumor cell culture </w:t>
      </w:r>
      <w:r w:rsidRPr="0075189E">
        <w:rPr>
          <w:rFonts w:ascii="Book Antiqua" w:hAnsi="Book Antiqua" w:cs="宋体"/>
          <w:color w:val="000000"/>
          <w:sz w:val="24"/>
          <w:szCs w:val="24"/>
        </w:rPr>
        <w:lastRenderedPageBreak/>
        <w:t>survival following glucose and glutamine deprivation at typical physiological concentrations. </w:t>
      </w:r>
      <w:r w:rsidRPr="0075189E">
        <w:rPr>
          <w:rFonts w:ascii="Book Antiqua" w:hAnsi="Book Antiqua" w:cs="宋体"/>
          <w:i/>
          <w:iCs/>
          <w:color w:val="000000"/>
          <w:sz w:val="24"/>
          <w:szCs w:val="24"/>
        </w:rPr>
        <w:t>Nutrition</w:t>
      </w:r>
      <w:r w:rsidRPr="0075189E">
        <w:rPr>
          <w:rFonts w:ascii="Book Antiqua" w:hAnsi="Book Antiqua" w:cs="宋体"/>
          <w:color w:val="000000"/>
          <w:sz w:val="24"/>
          <w:szCs w:val="24"/>
        </w:rPr>
        <w:t> 2014; </w:t>
      </w:r>
      <w:r w:rsidRPr="0075189E">
        <w:rPr>
          <w:rFonts w:ascii="Book Antiqua" w:hAnsi="Book Antiqua" w:cs="宋体"/>
          <w:b/>
          <w:bCs/>
          <w:color w:val="000000"/>
          <w:sz w:val="24"/>
          <w:szCs w:val="24"/>
        </w:rPr>
        <w:t>30</w:t>
      </w:r>
      <w:r w:rsidRPr="0075189E">
        <w:rPr>
          <w:rFonts w:ascii="Book Antiqua" w:hAnsi="Book Antiqua" w:cs="宋体"/>
          <w:color w:val="000000"/>
          <w:sz w:val="24"/>
          <w:szCs w:val="24"/>
        </w:rPr>
        <w:t>: 218-227 [PMID: 24262514 DOI: 10.1016/j.nut.2013.07.024]</w:t>
      </w:r>
    </w:p>
    <w:p w:rsidR="00A863D8" w:rsidRPr="0075189E" w:rsidRDefault="00A863D8" w:rsidP="007A45EC">
      <w:pPr>
        <w:adjustRightInd w:val="0"/>
        <w:snapToGrid w:val="0"/>
        <w:spacing w:line="360" w:lineRule="auto"/>
        <w:rPr>
          <w:rFonts w:ascii="Book Antiqua" w:hAnsi="Book Antiqua" w:cs="宋体"/>
          <w:color w:val="000000"/>
          <w:sz w:val="24"/>
          <w:szCs w:val="24"/>
        </w:rPr>
      </w:pPr>
      <w:proofErr w:type="gramStart"/>
      <w:r w:rsidRPr="0075189E">
        <w:rPr>
          <w:rFonts w:ascii="Book Antiqua" w:hAnsi="Book Antiqua" w:cs="宋体"/>
          <w:color w:val="000000"/>
          <w:sz w:val="24"/>
          <w:szCs w:val="24"/>
        </w:rPr>
        <w:t>8 </w:t>
      </w:r>
      <w:r w:rsidRPr="0075189E">
        <w:rPr>
          <w:rFonts w:ascii="Book Antiqua" w:hAnsi="Book Antiqua" w:cs="宋体"/>
          <w:b/>
          <w:bCs/>
          <w:color w:val="000000"/>
          <w:sz w:val="24"/>
          <w:szCs w:val="24"/>
        </w:rPr>
        <w:t>Wang Y</w:t>
      </w:r>
      <w:r w:rsidRPr="0075189E">
        <w:rPr>
          <w:rFonts w:ascii="Book Antiqua" w:hAnsi="Book Antiqua" w:cs="宋体"/>
          <w:color w:val="000000"/>
          <w:sz w:val="24"/>
          <w:szCs w:val="24"/>
        </w:rPr>
        <w:t xml:space="preserve">, </w:t>
      </w:r>
      <w:proofErr w:type="spellStart"/>
      <w:r w:rsidRPr="0075189E">
        <w:rPr>
          <w:rFonts w:ascii="Book Antiqua" w:hAnsi="Book Antiqua" w:cs="宋体"/>
          <w:color w:val="000000"/>
          <w:sz w:val="24"/>
          <w:szCs w:val="24"/>
        </w:rPr>
        <w:t>Alam</w:t>
      </w:r>
      <w:proofErr w:type="spellEnd"/>
      <w:r w:rsidRPr="0075189E">
        <w:rPr>
          <w:rFonts w:ascii="Book Antiqua" w:hAnsi="Book Antiqua" w:cs="宋体"/>
          <w:color w:val="000000"/>
          <w:sz w:val="24"/>
          <w:szCs w:val="24"/>
        </w:rPr>
        <w:t xml:space="preserve"> GN, Ning Y, </w:t>
      </w:r>
      <w:proofErr w:type="spellStart"/>
      <w:r w:rsidRPr="0075189E">
        <w:rPr>
          <w:rFonts w:ascii="Book Antiqua" w:hAnsi="Book Antiqua" w:cs="宋体"/>
          <w:color w:val="000000"/>
          <w:sz w:val="24"/>
          <w:szCs w:val="24"/>
        </w:rPr>
        <w:t>Visioli</w:t>
      </w:r>
      <w:proofErr w:type="spellEnd"/>
      <w:r w:rsidRPr="0075189E">
        <w:rPr>
          <w:rFonts w:ascii="Book Antiqua" w:hAnsi="Book Antiqua" w:cs="宋体"/>
          <w:color w:val="000000"/>
          <w:sz w:val="24"/>
          <w:szCs w:val="24"/>
        </w:rPr>
        <w:t xml:space="preserve"> F, Dong Z, </w:t>
      </w:r>
      <w:proofErr w:type="spellStart"/>
      <w:r w:rsidRPr="0075189E">
        <w:rPr>
          <w:rFonts w:ascii="Book Antiqua" w:hAnsi="Book Antiqua" w:cs="宋体"/>
          <w:color w:val="000000"/>
          <w:sz w:val="24"/>
          <w:szCs w:val="24"/>
        </w:rPr>
        <w:t>Nör</w:t>
      </w:r>
      <w:proofErr w:type="spellEnd"/>
      <w:r w:rsidRPr="0075189E">
        <w:rPr>
          <w:rFonts w:ascii="Book Antiqua" w:hAnsi="Book Antiqua" w:cs="宋体"/>
          <w:color w:val="000000"/>
          <w:sz w:val="24"/>
          <w:szCs w:val="24"/>
        </w:rPr>
        <w:t xml:space="preserve"> JE, </w:t>
      </w:r>
      <w:proofErr w:type="spellStart"/>
      <w:r w:rsidRPr="0075189E">
        <w:rPr>
          <w:rFonts w:ascii="Book Antiqua" w:hAnsi="Book Antiqua" w:cs="宋体"/>
          <w:color w:val="000000"/>
          <w:sz w:val="24"/>
          <w:szCs w:val="24"/>
        </w:rPr>
        <w:t>Polverini</w:t>
      </w:r>
      <w:proofErr w:type="spellEnd"/>
      <w:r w:rsidRPr="0075189E">
        <w:rPr>
          <w:rFonts w:ascii="Book Antiqua" w:hAnsi="Book Antiqua" w:cs="宋体"/>
          <w:color w:val="000000"/>
          <w:sz w:val="24"/>
          <w:szCs w:val="24"/>
        </w:rPr>
        <w:t xml:space="preserve"> PJ.</w:t>
      </w:r>
      <w:proofErr w:type="gramEnd"/>
      <w:r w:rsidRPr="0075189E">
        <w:rPr>
          <w:rFonts w:ascii="Book Antiqua" w:hAnsi="Book Antiqua" w:cs="宋体"/>
          <w:color w:val="000000"/>
          <w:sz w:val="24"/>
          <w:szCs w:val="24"/>
        </w:rPr>
        <w:t xml:space="preserve"> The unfolded protein response induces the </w:t>
      </w:r>
      <w:proofErr w:type="spellStart"/>
      <w:r w:rsidRPr="0075189E">
        <w:rPr>
          <w:rFonts w:ascii="Book Antiqua" w:hAnsi="Book Antiqua" w:cs="宋体"/>
          <w:color w:val="000000"/>
          <w:sz w:val="24"/>
          <w:szCs w:val="24"/>
        </w:rPr>
        <w:t>angiogenic</w:t>
      </w:r>
      <w:proofErr w:type="spellEnd"/>
      <w:r w:rsidRPr="0075189E">
        <w:rPr>
          <w:rFonts w:ascii="Book Antiqua" w:hAnsi="Book Antiqua" w:cs="宋体"/>
          <w:color w:val="000000"/>
          <w:sz w:val="24"/>
          <w:szCs w:val="24"/>
        </w:rPr>
        <w:t xml:space="preserve"> switch in human tumor cells through the PERK/ATF4 pathway. </w:t>
      </w:r>
      <w:r w:rsidRPr="0075189E">
        <w:rPr>
          <w:rFonts w:ascii="Book Antiqua" w:hAnsi="Book Antiqua" w:cs="宋体"/>
          <w:i/>
          <w:iCs/>
          <w:color w:val="000000"/>
          <w:sz w:val="24"/>
          <w:szCs w:val="24"/>
        </w:rPr>
        <w:t>Cancer Res</w:t>
      </w:r>
      <w:r w:rsidRPr="0075189E">
        <w:rPr>
          <w:rFonts w:ascii="Book Antiqua" w:hAnsi="Book Antiqua" w:cs="宋体"/>
          <w:color w:val="000000"/>
          <w:sz w:val="24"/>
          <w:szCs w:val="24"/>
        </w:rPr>
        <w:t> 2012; </w:t>
      </w:r>
      <w:r w:rsidRPr="0075189E">
        <w:rPr>
          <w:rFonts w:ascii="Book Antiqua" w:hAnsi="Book Antiqua" w:cs="宋体"/>
          <w:b/>
          <w:bCs/>
          <w:color w:val="000000"/>
          <w:sz w:val="24"/>
          <w:szCs w:val="24"/>
        </w:rPr>
        <w:t>72</w:t>
      </w:r>
      <w:r w:rsidRPr="0075189E">
        <w:rPr>
          <w:rFonts w:ascii="Book Antiqua" w:hAnsi="Book Antiqua" w:cs="宋体"/>
          <w:color w:val="000000"/>
          <w:sz w:val="24"/>
          <w:szCs w:val="24"/>
        </w:rPr>
        <w:t>: 5396-5406 [PMID: 22915762 DOI: 10.1158/0008-5472.CAN-12-0474]</w:t>
      </w:r>
    </w:p>
    <w:p w:rsidR="00A863D8" w:rsidRPr="0075189E" w:rsidRDefault="00A863D8" w:rsidP="007A45EC">
      <w:pPr>
        <w:adjustRightInd w:val="0"/>
        <w:snapToGrid w:val="0"/>
        <w:spacing w:line="360" w:lineRule="auto"/>
        <w:rPr>
          <w:rFonts w:ascii="Book Antiqua" w:hAnsi="Book Antiqua" w:cs="宋体"/>
          <w:color w:val="000000"/>
          <w:sz w:val="24"/>
          <w:szCs w:val="24"/>
        </w:rPr>
      </w:pPr>
      <w:proofErr w:type="gramStart"/>
      <w:r w:rsidRPr="0075189E">
        <w:rPr>
          <w:rFonts w:ascii="Book Antiqua" w:hAnsi="Book Antiqua" w:cs="宋体"/>
          <w:color w:val="000000"/>
          <w:sz w:val="24"/>
          <w:szCs w:val="24"/>
        </w:rPr>
        <w:t>9 </w:t>
      </w:r>
      <w:r w:rsidRPr="0075189E">
        <w:rPr>
          <w:rFonts w:ascii="Book Antiqua" w:hAnsi="Book Antiqua" w:cs="宋体"/>
          <w:b/>
          <w:bCs/>
          <w:color w:val="000000"/>
          <w:sz w:val="24"/>
          <w:szCs w:val="24"/>
        </w:rPr>
        <w:t>Wang Y</w:t>
      </w:r>
      <w:r w:rsidRPr="0075189E">
        <w:rPr>
          <w:rFonts w:ascii="Book Antiqua" w:hAnsi="Book Antiqua" w:cs="宋体"/>
          <w:color w:val="000000"/>
          <w:sz w:val="24"/>
          <w:szCs w:val="24"/>
        </w:rPr>
        <w:t xml:space="preserve">, Ning Y, </w:t>
      </w:r>
      <w:proofErr w:type="spellStart"/>
      <w:r w:rsidRPr="0075189E">
        <w:rPr>
          <w:rFonts w:ascii="Book Antiqua" w:hAnsi="Book Antiqua" w:cs="宋体"/>
          <w:color w:val="000000"/>
          <w:sz w:val="24"/>
          <w:szCs w:val="24"/>
        </w:rPr>
        <w:t>Alam</w:t>
      </w:r>
      <w:proofErr w:type="spellEnd"/>
      <w:r w:rsidRPr="0075189E">
        <w:rPr>
          <w:rFonts w:ascii="Book Antiqua" w:hAnsi="Book Antiqua" w:cs="宋体"/>
          <w:color w:val="000000"/>
          <w:sz w:val="24"/>
          <w:szCs w:val="24"/>
        </w:rPr>
        <w:t xml:space="preserve"> GN, Jankowski BM, Dong Z, </w:t>
      </w:r>
      <w:proofErr w:type="spellStart"/>
      <w:r w:rsidRPr="0075189E">
        <w:rPr>
          <w:rFonts w:ascii="Book Antiqua" w:hAnsi="Book Antiqua" w:cs="宋体"/>
          <w:color w:val="000000"/>
          <w:sz w:val="24"/>
          <w:szCs w:val="24"/>
        </w:rPr>
        <w:t>Nör</w:t>
      </w:r>
      <w:proofErr w:type="spellEnd"/>
      <w:r w:rsidRPr="0075189E">
        <w:rPr>
          <w:rFonts w:ascii="Book Antiqua" w:hAnsi="Book Antiqua" w:cs="宋体"/>
          <w:color w:val="000000"/>
          <w:sz w:val="24"/>
          <w:szCs w:val="24"/>
        </w:rPr>
        <w:t xml:space="preserve"> JE, </w:t>
      </w:r>
      <w:proofErr w:type="spellStart"/>
      <w:r w:rsidRPr="0075189E">
        <w:rPr>
          <w:rFonts w:ascii="Book Antiqua" w:hAnsi="Book Antiqua" w:cs="宋体"/>
          <w:color w:val="000000"/>
          <w:sz w:val="24"/>
          <w:szCs w:val="24"/>
        </w:rPr>
        <w:t>Polverini</w:t>
      </w:r>
      <w:proofErr w:type="spellEnd"/>
      <w:r w:rsidRPr="0075189E">
        <w:rPr>
          <w:rFonts w:ascii="Book Antiqua" w:hAnsi="Book Antiqua" w:cs="宋体"/>
          <w:color w:val="000000"/>
          <w:sz w:val="24"/>
          <w:szCs w:val="24"/>
        </w:rPr>
        <w:t xml:space="preserve"> PJ.</w:t>
      </w:r>
      <w:proofErr w:type="gramEnd"/>
      <w:r w:rsidRPr="0075189E">
        <w:rPr>
          <w:rFonts w:ascii="Book Antiqua" w:hAnsi="Book Antiqua" w:cs="宋体"/>
          <w:color w:val="000000"/>
          <w:sz w:val="24"/>
          <w:szCs w:val="24"/>
        </w:rPr>
        <w:t xml:space="preserve"> Amino acid deprivation promotes tumor angiogenesis through the GCN2/ATF4 pathway. </w:t>
      </w:r>
      <w:r w:rsidRPr="0075189E">
        <w:rPr>
          <w:rFonts w:ascii="Book Antiqua" w:hAnsi="Book Antiqua" w:cs="宋体"/>
          <w:i/>
          <w:iCs/>
          <w:color w:val="000000"/>
          <w:sz w:val="24"/>
          <w:szCs w:val="24"/>
        </w:rPr>
        <w:t>Neoplasia</w:t>
      </w:r>
      <w:r w:rsidRPr="0075189E">
        <w:rPr>
          <w:rFonts w:ascii="Book Antiqua" w:hAnsi="Book Antiqua" w:cs="宋体"/>
          <w:color w:val="000000"/>
          <w:sz w:val="24"/>
          <w:szCs w:val="24"/>
        </w:rPr>
        <w:t> 2013; </w:t>
      </w:r>
      <w:r w:rsidRPr="0075189E">
        <w:rPr>
          <w:rFonts w:ascii="Book Antiqua" w:hAnsi="Book Antiqua" w:cs="宋体"/>
          <w:b/>
          <w:bCs/>
          <w:color w:val="000000"/>
          <w:sz w:val="24"/>
          <w:szCs w:val="24"/>
        </w:rPr>
        <w:t>15</w:t>
      </w:r>
      <w:r w:rsidRPr="0075189E">
        <w:rPr>
          <w:rFonts w:ascii="Book Antiqua" w:hAnsi="Book Antiqua" w:cs="宋体"/>
          <w:color w:val="000000"/>
          <w:sz w:val="24"/>
          <w:szCs w:val="24"/>
        </w:rPr>
        <w:t>: 989-997 [PMID: 23908598]</w:t>
      </w:r>
    </w:p>
    <w:p w:rsidR="00A863D8" w:rsidRPr="0075189E" w:rsidRDefault="00A863D8" w:rsidP="007A45EC">
      <w:pPr>
        <w:adjustRightInd w:val="0"/>
        <w:snapToGrid w:val="0"/>
        <w:spacing w:line="360" w:lineRule="auto"/>
        <w:rPr>
          <w:rFonts w:ascii="Book Antiqua" w:hAnsi="Book Antiqua"/>
          <w:color w:val="000000"/>
          <w:sz w:val="24"/>
          <w:szCs w:val="24"/>
        </w:rPr>
      </w:pPr>
      <w:r w:rsidRPr="0075189E">
        <w:rPr>
          <w:rFonts w:ascii="Book Antiqua" w:hAnsi="Book Antiqua"/>
          <w:color w:val="000000"/>
          <w:sz w:val="24"/>
          <w:szCs w:val="24"/>
        </w:rPr>
        <w:t>10</w:t>
      </w:r>
      <w:r w:rsidRPr="0075189E">
        <w:rPr>
          <w:rStyle w:val="apple-converted-space"/>
          <w:rFonts w:ascii="Book Antiqua" w:hAnsi="Book Antiqua"/>
          <w:color w:val="000000"/>
          <w:sz w:val="24"/>
          <w:szCs w:val="24"/>
        </w:rPr>
        <w:t> </w:t>
      </w:r>
      <w:r w:rsidRPr="0075189E">
        <w:rPr>
          <w:rFonts w:ascii="Book Antiqua" w:hAnsi="Book Antiqua"/>
          <w:b/>
          <w:bCs/>
          <w:color w:val="000000"/>
          <w:sz w:val="24"/>
          <w:szCs w:val="24"/>
        </w:rPr>
        <w:t>Nishimoto A</w:t>
      </w:r>
      <w:r w:rsidRPr="0075189E">
        <w:rPr>
          <w:rFonts w:ascii="Book Antiqua" w:hAnsi="Book Antiqua"/>
          <w:color w:val="000000"/>
          <w:sz w:val="24"/>
          <w:szCs w:val="24"/>
        </w:rPr>
        <w:t xml:space="preserve">, </w:t>
      </w:r>
      <w:proofErr w:type="spellStart"/>
      <w:r w:rsidRPr="0075189E">
        <w:rPr>
          <w:rFonts w:ascii="Book Antiqua" w:hAnsi="Book Antiqua"/>
          <w:color w:val="000000"/>
          <w:sz w:val="24"/>
          <w:szCs w:val="24"/>
        </w:rPr>
        <w:t>Kugimiya</w:t>
      </w:r>
      <w:proofErr w:type="spellEnd"/>
      <w:r w:rsidRPr="0075189E">
        <w:rPr>
          <w:rFonts w:ascii="Book Antiqua" w:hAnsi="Book Antiqua"/>
          <w:color w:val="000000"/>
          <w:sz w:val="24"/>
          <w:szCs w:val="24"/>
        </w:rPr>
        <w:t xml:space="preserve"> N, </w:t>
      </w:r>
      <w:proofErr w:type="spellStart"/>
      <w:r w:rsidRPr="0075189E">
        <w:rPr>
          <w:rFonts w:ascii="Book Antiqua" w:hAnsi="Book Antiqua"/>
          <w:color w:val="000000"/>
          <w:sz w:val="24"/>
          <w:szCs w:val="24"/>
        </w:rPr>
        <w:t>Hosoyama</w:t>
      </w:r>
      <w:proofErr w:type="spellEnd"/>
      <w:r w:rsidRPr="0075189E">
        <w:rPr>
          <w:rFonts w:ascii="Book Antiqua" w:hAnsi="Book Antiqua"/>
          <w:color w:val="000000"/>
          <w:sz w:val="24"/>
          <w:szCs w:val="24"/>
        </w:rPr>
        <w:t xml:space="preserve"> T, </w:t>
      </w:r>
      <w:proofErr w:type="spellStart"/>
      <w:r w:rsidRPr="0075189E">
        <w:rPr>
          <w:rFonts w:ascii="Book Antiqua" w:hAnsi="Book Antiqua"/>
          <w:color w:val="000000"/>
          <w:sz w:val="24"/>
          <w:szCs w:val="24"/>
        </w:rPr>
        <w:t>Enoki</w:t>
      </w:r>
      <w:proofErr w:type="spellEnd"/>
      <w:r w:rsidRPr="0075189E">
        <w:rPr>
          <w:rFonts w:ascii="Book Antiqua" w:hAnsi="Book Antiqua"/>
          <w:color w:val="000000"/>
          <w:sz w:val="24"/>
          <w:szCs w:val="24"/>
        </w:rPr>
        <w:t xml:space="preserve"> T, Li TS, Hamano K. HIF-1α activation under glucose deprivation plays a central role in the acquisition of anti-apoptosis in human colon cancer cells.</w:t>
      </w:r>
      <w:r w:rsidRPr="0075189E">
        <w:rPr>
          <w:rStyle w:val="apple-converted-space"/>
          <w:rFonts w:ascii="Book Antiqua" w:hAnsi="Book Antiqua"/>
          <w:color w:val="000000"/>
          <w:sz w:val="24"/>
          <w:szCs w:val="24"/>
        </w:rPr>
        <w:t> </w:t>
      </w:r>
      <w:proofErr w:type="spellStart"/>
      <w:r w:rsidRPr="0075189E">
        <w:rPr>
          <w:rFonts w:ascii="Book Antiqua" w:hAnsi="Book Antiqua"/>
          <w:i/>
          <w:iCs/>
          <w:color w:val="000000"/>
          <w:sz w:val="24"/>
          <w:szCs w:val="24"/>
        </w:rPr>
        <w:t>Int</w:t>
      </w:r>
      <w:proofErr w:type="spellEnd"/>
      <w:r w:rsidRPr="0075189E">
        <w:rPr>
          <w:rFonts w:ascii="Book Antiqua" w:hAnsi="Book Antiqua"/>
          <w:i/>
          <w:iCs/>
          <w:color w:val="000000"/>
          <w:sz w:val="24"/>
          <w:szCs w:val="24"/>
        </w:rPr>
        <w:t xml:space="preserve"> J </w:t>
      </w:r>
      <w:proofErr w:type="spellStart"/>
      <w:r w:rsidRPr="0075189E">
        <w:rPr>
          <w:rFonts w:ascii="Book Antiqua" w:hAnsi="Book Antiqua"/>
          <w:i/>
          <w:iCs/>
          <w:color w:val="000000"/>
          <w:sz w:val="24"/>
          <w:szCs w:val="24"/>
        </w:rPr>
        <w:t>Oncol</w:t>
      </w:r>
      <w:proofErr w:type="spellEnd"/>
      <w:r w:rsidRPr="0075189E">
        <w:rPr>
          <w:rStyle w:val="apple-converted-space"/>
          <w:rFonts w:ascii="Book Antiqua" w:hAnsi="Book Antiqua"/>
          <w:color w:val="000000"/>
          <w:sz w:val="24"/>
          <w:szCs w:val="24"/>
        </w:rPr>
        <w:t> </w:t>
      </w:r>
      <w:r w:rsidRPr="0075189E">
        <w:rPr>
          <w:rFonts w:ascii="Book Antiqua" w:hAnsi="Book Antiqua"/>
          <w:color w:val="000000"/>
          <w:sz w:val="24"/>
          <w:szCs w:val="24"/>
        </w:rPr>
        <w:t>2014;</w:t>
      </w:r>
      <w:r w:rsidRPr="0075189E">
        <w:rPr>
          <w:rStyle w:val="apple-converted-space"/>
          <w:rFonts w:ascii="Book Antiqua" w:hAnsi="Book Antiqua"/>
          <w:color w:val="000000"/>
          <w:sz w:val="24"/>
          <w:szCs w:val="24"/>
        </w:rPr>
        <w:t> </w:t>
      </w:r>
      <w:r w:rsidRPr="0075189E">
        <w:rPr>
          <w:rFonts w:ascii="Book Antiqua" w:hAnsi="Book Antiqua"/>
          <w:b/>
          <w:bCs/>
          <w:color w:val="000000"/>
          <w:sz w:val="24"/>
          <w:szCs w:val="24"/>
        </w:rPr>
        <w:t>44</w:t>
      </w:r>
      <w:r w:rsidRPr="0075189E">
        <w:rPr>
          <w:rFonts w:ascii="Book Antiqua" w:hAnsi="Book Antiqua"/>
          <w:color w:val="000000"/>
          <w:sz w:val="24"/>
          <w:szCs w:val="24"/>
        </w:rPr>
        <w:t>: 2077-2084 [PMID: 24718784 DOI: 10.3892/ijo.2014.2367]</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11 </w:t>
      </w:r>
      <w:r w:rsidRPr="0075189E">
        <w:rPr>
          <w:rFonts w:ascii="Book Antiqua" w:hAnsi="Book Antiqua" w:cs="宋体"/>
          <w:b/>
          <w:bCs/>
          <w:color w:val="000000"/>
          <w:sz w:val="24"/>
          <w:szCs w:val="24"/>
        </w:rPr>
        <w:t>Igarashi T</w:t>
      </w:r>
      <w:r w:rsidRPr="0075189E">
        <w:rPr>
          <w:rFonts w:ascii="Book Antiqua" w:hAnsi="Book Antiqua" w:cs="宋体"/>
          <w:color w:val="000000"/>
          <w:sz w:val="24"/>
          <w:szCs w:val="24"/>
        </w:rPr>
        <w:t xml:space="preserve">, Izumi H, Uchiumi T, </w:t>
      </w:r>
      <w:proofErr w:type="spellStart"/>
      <w:r w:rsidRPr="0075189E">
        <w:rPr>
          <w:rFonts w:ascii="Book Antiqua" w:hAnsi="Book Antiqua" w:cs="宋体"/>
          <w:color w:val="000000"/>
          <w:sz w:val="24"/>
          <w:szCs w:val="24"/>
        </w:rPr>
        <w:t>Nishio</w:t>
      </w:r>
      <w:proofErr w:type="spellEnd"/>
      <w:r w:rsidRPr="0075189E">
        <w:rPr>
          <w:rFonts w:ascii="Book Antiqua" w:hAnsi="Book Antiqua" w:cs="宋体"/>
          <w:color w:val="000000"/>
          <w:sz w:val="24"/>
          <w:szCs w:val="24"/>
        </w:rPr>
        <w:t xml:space="preserve"> K, </w:t>
      </w:r>
      <w:proofErr w:type="spellStart"/>
      <w:r w:rsidRPr="0075189E">
        <w:rPr>
          <w:rFonts w:ascii="Book Antiqua" w:hAnsi="Book Antiqua" w:cs="宋体"/>
          <w:color w:val="000000"/>
          <w:sz w:val="24"/>
          <w:szCs w:val="24"/>
        </w:rPr>
        <w:t>Arao</w:t>
      </w:r>
      <w:proofErr w:type="spellEnd"/>
      <w:r w:rsidRPr="0075189E">
        <w:rPr>
          <w:rFonts w:ascii="Book Antiqua" w:hAnsi="Book Antiqua" w:cs="宋体"/>
          <w:color w:val="000000"/>
          <w:sz w:val="24"/>
          <w:szCs w:val="24"/>
        </w:rPr>
        <w:t xml:space="preserve"> T, Tanabe M, </w:t>
      </w:r>
      <w:proofErr w:type="spellStart"/>
      <w:r w:rsidRPr="0075189E">
        <w:rPr>
          <w:rFonts w:ascii="Book Antiqua" w:hAnsi="Book Antiqua" w:cs="宋体"/>
          <w:color w:val="000000"/>
          <w:sz w:val="24"/>
          <w:szCs w:val="24"/>
        </w:rPr>
        <w:t>Uramoto</w:t>
      </w:r>
      <w:proofErr w:type="spellEnd"/>
      <w:r w:rsidRPr="0075189E">
        <w:rPr>
          <w:rFonts w:ascii="Book Antiqua" w:hAnsi="Book Antiqua" w:cs="宋体"/>
          <w:color w:val="000000"/>
          <w:sz w:val="24"/>
          <w:szCs w:val="24"/>
        </w:rPr>
        <w:t xml:space="preserve"> H, </w:t>
      </w:r>
      <w:proofErr w:type="spellStart"/>
      <w:r w:rsidRPr="0075189E">
        <w:rPr>
          <w:rFonts w:ascii="Book Antiqua" w:hAnsi="Book Antiqua" w:cs="宋体"/>
          <w:color w:val="000000"/>
          <w:sz w:val="24"/>
          <w:szCs w:val="24"/>
        </w:rPr>
        <w:t>Sugio</w:t>
      </w:r>
      <w:proofErr w:type="spellEnd"/>
      <w:r w:rsidRPr="0075189E">
        <w:rPr>
          <w:rFonts w:ascii="Book Antiqua" w:hAnsi="Book Antiqua" w:cs="宋体"/>
          <w:color w:val="000000"/>
          <w:sz w:val="24"/>
          <w:szCs w:val="24"/>
        </w:rPr>
        <w:t xml:space="preserve"> K, </w:t>
      </w:r>
      <w:proofErr w:type="spellStart"/>
      <w:r w:rsidRPr="0075189E">
        <w:rPr>
          <w:rFonts w:ascii="Book Antiqua" w:hAnsi="Book Antiqua" w:cs="宋体"/>
          <w:color w:val="000000"/>
          <w:sz w:val="24"/>
          <w:szCs w:val="24"/>
        </w:rPr>
        <w:t>Yasumoto</w:t>
      </w:r>
      <w:proofErr w:type="spellEnd"/>
      <w:r w:rsidRPr="0075189E">
        <w:rPr>
          <w:rFonts w:ascii="Book Antiqua" w:hAnsi="Book Antiqua" w:cs="宋体"/>
          <w:color w:val="000000"/>
          <w:sz w:val="24"/>
          <w:szCs w:val="24"/>
        </w:rPr>
        <w:t xml:space="preserve"> K, </w:t>
      </w:r>
      <w:proofErr w:type="spellStart"/>
      <w:r w:rsidRPr="0075189E">
        <w:rPr>
          <w:rFonts w:ascii="Book Antiqua" w:hAnsi="Book Antiqua" w:cs="宋体"/>
          <w:color w:val="000000"/>
          <w:sz w:val="24"/>
          <w:szCs w:val="24"/>
        </w:rPr>
        <w:t>Sasaguri</w:t>
      </w:r>
      <w:proofErr w:type="spellEnd"/>
      <w:r w:rsidRPr="0075189E">
        <w:rPr>
          <w:rFonts w:ascii="Book Antiqua" w:hAnsi="Book Antiqua" w:cs="宋体"/>
          <w:color w:val="000000"/>
          <w:sz w:val="24"/>
          <w:szCs w:val="24"/>
        </w:rPr>
        <w:t xml:space="preserve"> Y, Wang KY, </w:t>
      </w:r>
      <w:proofErr w:type="spellStart"/>
      <w:r w:rsidRPr="0075189E">
        <w:rPr>
          <w:rFonts w:ascii="Book Antiqua" w:hAnsi="Book Antiqua" w:cs="宋体"/>
          <w:color w:val="000000"/>
          <w:sz w:val="24"/>
          <w:szCs w:val="24"/>
        </w:rPr>
        <w:t>Otsuji</w:t>
      </w:r>
      <w:proofErr w:type="spellEnd"/>
      <w:r w:rsidRPr="0075189E">
        <w:rPr>
          <w:rFonts w:ascii="Book Antiqua" w:hAnsi="Book Antiqua" w:cs="宋体"/>
          <w:color w:val="000000"/>
          <w:sz w:val="24"/>
          <w:szCs w:val="24"/>
        </w:rPr>
        <w:t xml:space="preserve"> Y, Kohno K. Clock and ATF4 transcription system regulates drug resistance in human cancer cell lines. </w:t>
      </w:r>
      <w:r w:rsidRPr="0075189E">
        <w:rPr>
          <w:rFonts w:ascii="Book Antiqua" w:hAnsi="Book Antiqua" w:cs="宋体"/>
          <w:i/>
          <w:iCs/>
          <w:color w:val="000000"/>
          <w:sz w:val="24"/>
          <w:szCs w:val="24"/>
        </w:rPr>
        <w:t>Oncogene</w:t>
      </w:r>
      <w:r w:rsidRPr="0075189E">
        <w:rPr>
          <w:rFonts w:ascii="Book Antiqua" w:hAnsi="Book Antiqua" w:cs="宋体"/>
          <w:color w:val="000000"/>
          <w:sz w:val="24"/>
          <w:szCs w:val="24"/>
        </w:rPr>
        <w:t> 2007; </w:t>
      </w:r>
      <w:r w:rsidRPr="0075189E">
        <w:rPr>
          <w:rFonts w:ascii="Book Antiqua" w:hAnsi="Book Antiqua" w:cs="宋体"/>
          <w:b/>
          <w:bCs/>
          <w:color w:val="000000"/>
          <w:sz w:val="24"/>
          <w:szCs w:val="24"/>
        </w:rPr>
        <w:t>26</w:t>
      </w:r>
      <w:r w:rsidRPr="0075189E">
        <w:rPr>
          <w:rFonts w:ascii="Book Antiqua" w:hAnsi="Book Antiqua" w:cs="宋体"/>
          <w:color w:val="000000"/>
          <w:sz w:val="24"/>
          <w:szCs w:val="24"/>
        </w:rPr>
        <w:t>: 4749-4760 [PMID: 17297441 DOI: 10.1038/sj.onc.1210289]</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12 </w:t>
      </w:r>
      <w:proofErr w:type="spellStart"/>
      <w:r w:rsidRPr="0075189E">
        <w:rPr>
          <w:rFonts w:ascii="Book Antiqua" w:hAnsi="Book Antiqua" w:cs="宋体"/>
          <w:b/>
          <w:bCs/>
          <w:color w:val="000000"/>
          <w:sz w:val="24"/>
          <w:szCs w:val="24"/>
        </w:rPr>
        <w:t>Nagelkerke</w:t>
      </w:r>
      <w:proofErr w:type="spellEnd"/>
      <w:r w:rsidRPr="0075189E">
        <w:rPr>
          <w:rFonts w:ascii="Book Antiqua" w:hAnsi="Book Antiqua" w:cs="宋体"/>
          <w:b/>
          <w:bCs/>
          <w:color w:val="000000"/>
          <w:sz w:val="24"/>
          <w:szCs w:val="24"/>
        </w:rPr>
        <w:t xml:space="preserve"> A</w:t>
      </w:r>
      <w:r w:rsidRPr="0075189E">
        <w:rPr>
          <w:rFonts w:ascii="Book Antiqua" w:hAnsi="Book Antiqua" w:cs="宋体"/>
          <w:color w:val="000000"/>
          <w:sz w:val="24"/>
          <w:szCs w:val="24"/>
        </w:rPr>
        <w:t xml:space="preserve">, </w:t>
      </w:r>
      <w:proofErr w:type="spellStart"/>
      <w:r w:rsidRPr="0075189E">
        <w:rPr>
          <w:rFonts w:ascii="Book Antiqua" w:hAnsi="Book Antiqua" w:cs="宋体"/>
          <w:color w:val="000000"/>
          <w:sz w:val="24"/>
          <w:szCs w:val="24"/>
        </w:rPr>
        <w:t>Bussink</w:t>
      </w:r>
      <w:proofErr w:type="spellEnd"/>
      <w:r w:rsidRPr="0075189E">
        <w:rPr>
          <w:rFonts w:ascii="Book Antiqua" w:hAnsi="Book Antiqua" w:cs="宋体"/>
          <w:color w:val="000000"/>
          <w:sz w:val="24"/>
          <w:szCs w:val="24"/>
        </w:rPr>
        <w:t xml:space="preserve"> J, </w:t>
      </w:r>
      <w:proofErr w:type="spellStart"/>
      <w:r w:rsidRPr="0075189E">
        <w:rPr>
          <w:rFonts w:ascii="Book Antiqua" w:hAnsi="Book Antiqua" w:cs="宋体"/>
          <w:color w:val="000000"/>
          <w:sz w:val="24"/>
          <w:szCs w:val="24"/>
        </w:rPr>
        <w:t>Mujcic</w:t>
      </w:r>
      <w:proofErr w:type="spellEnd"/>
      <w:r w:rsidRPr="0075189E">
        <w:rPr>
          <w:rFonts w:ascii="Book Antiqua" w:hAnsi="Book Antiqua" w:cs="宋体"/>
          <w:color w:val="000000"/>
          <w:sz w:val="24"/>
          <w:szCs w:val="24"/>
        </w:rPr>
        <w:t xml:space="preserve"> H, </w:t>
      </w:r>
      <w:proofErr w:type="spellStart"/>
      <w:r w:rsidRPr="0075189E">
        <w:rPr>
          <w:rFonts w:ascii="Book Antiqua" w:hAnsi="Book Antiqua" w:cs="宋体"/>
          <w:color w:val="000000"/>
          <w:sz w:val="24"/>
          <w:szCs w:val="24"/>
        </w:rPr>
        <w:t>Wouters</w:t>
      </w:r>
      <w:proofErr w:type="spellEnd"/>
      <w:r w:rsidRPr="0075189E">
        <w:rPr>
          <w:rFonts w:ascii="Book Antiqua" w:hAnsi="Book Antiqua" w:cs="宋体"/>
          <w:color w:val="000000"/>
          <w:sz w:val="24"/>
          <w:szCs w:val="24"/>
        </w:rPr>
        <w:t xml:space="preserve"> BG, Lehmann S, Sweep FC, Span PN. Hypoxia stimulates migration of breast cancer cells via the PERK/ATF4/LAMP3-arm of the unfolded protein response. </w:t>
      </w:r>
      <w:r w:rsidRPr="0075189E">
        <w:rPr>
          <w:rFonts w:ascii="Book Antiqua" w:hAnsi="Book Antiqua" w:cs="宋体"/>
          <w:i/>
          <w:iCs/>
          <w:color w:val="000000"/>
          <w:sz w:val="24"/>
          <w:szCs w:val="24"/>
        </w:rPr>
        <w:t>Breast Cancer Res</w:t>
      </w:r>
      <w:r w:rsidRPr="0075189E">
        <w:rPr>
          <w:rFonts w:ascii="Book Antiqua" w:hAnsi="Book Antiqua" w:cs="宋体"/>
          <w:color w:val="000000"/>
          <w:sz w:val="24"/>
          <w:szCs w:val="24"/>
        </w:rPr>
        <w:t> 2013; </w:t>
      </w:r>
      <w:r w:rsidRPr="0075189E">
        <w:rPr>
          <w:rFonts w:ascii="Book Antiqua" w:hAnsi="Book Antiqua" w:cs="宋体"/>
          <w:b/>
          <w:bCs/>
          <w:color w:val="000000"/>
          <w:sz w:val="24"/>
          <w:szCs w:val="24"/>
        </w:rPr>
        <w:t>15</w:t>
      </w:r>
      <w:r w:rsidRPr="0075189E">
        <w:rPr>
          <w:rFonts w:ascii="Book Antiqua" w:hAnsi="Book Antiqua" w:cs="宋体"/>
          <w:color w:val="000000"/>
          <w:sz w:val="24"/>
          <w:szCs w:val="24"/>
        </w:rPr>
        <w:t>: R2 [PMID: 23294542 DOI: 10.1186/bcr3373]</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13 </w:t>
      </w:r>
      <w:r w:rsidRPr="0075189E">
        <w:rPr>
          <w:rFonts w:ascii="Book Antiqua" w:hAnsi="Book Antiqua" w:cs="宋体"/>
          <w:b/>
          <w:bCs/>
          <w:color w:val="000000"/>
          <w:sz w:val="24"/>
          <w:szCs w:val="24"/>
        </w:rPr>
        <w:t>Lee SH</w:t>
      </w:r>
      <w:r w:rsidRPr="0075189E">
        <w:rPr>
          <w:rFonts w:ascii="Book Antiqua" w:hAnsi="Book Antiqua" w:cs="宋体"/>
          <w:color w:val="000000"/>
          <w:sz w:val="24"/>
          <w:szCs w:val="24"/>
        </w:rPr>
        <w:t xml:space="preserve">, Min KW, Zhang X, </w:t>
      </w:r>
      <w:proofErr w:type="spellStart"/>
      <w:r w:rsidRPr="0075189E">
        <w:rPr>
          <w:rFonts w:ascii="Book Antiqua" w:hAnsi="Book Antiqua" w:cs="宋体"/>
          <w:color w:val="000000"/>
          <w:sz w:val="24"/>
          <w:szCs w:val="24"/>
        </w:rPr>
        <w:t>Baek</w:t>
      </w:r>
      <w:proofErr w:type="spellEnd"/>
      <w:r w:rsidRPr="0075189E">
        <w:rPr>
          <w:rFonts w:ascii="Book Antiqua" w:hAnsi="Book Antiqua" w:cs="宋体"/>
          <w:color w:val="000000"/>
          <w:sz w:val="24"/>
          <w:szCs w:val="24"/>
        </w:rPr>
        <w:t xml:space="preserve"> SJ. 3</w:t>
      </w:r>
      <w:proofErr w:type="gramStart"/>
      <w:r w:rsidRPr="0075189E">
        <w:rPr>
          <w:rFonts w:ascii="Book Antiqua" w:hAnsi="Book Antiqua" w:cs="宋体"/>
          <w:color w:val="000000"/>
          <w:sz w:val="24"/>
          <w:szCs w:val="24"/>
        </w:rPr>
        <w:t>,3'</w:t>
      </w:r>
      <w:proofErr w:type="gramEnd"/>
      <w:r w:rsidRPr="0075189E">
        <w:rPr>
          <w:rFonts w:ascii="Book Antiqua" w:hAnsi="Book Antiqua" w:cs="宋体"/>
          <w:color w:val="000000"/>
          <w:sz w:val="24"/>
          <w:szCs w:val="24"/>
        </w:rPr>
        <w:t>-diindolylmethane induces activating transcription factor 3 (ATF3) via ATF4 in human colorectal cancer cells. </w:t>
      </w:r>
      <w:r w:rsidRPr="0075189E">
        <w:rPr>
          <w:rFonts w:ascii="Book Antiqua" w:hAnsi="Book Antiqua" w:cs="宋体"/>
          <w:i/>
          <w:iCs/>
          <w:color w:val="000000"/>
          <w:sz w:val="24"/>
          <w:szCs w:val="24"/>
        </w:rPr>
        <w:t xml:space="preserve">J </w:t>
      </w:r>
      <w:proofErr w:type="spellStart"/>
      <w:r w:rsidRPr="0075189E">
        <w:rPr>
          <w:rFonts w:ascii="Book Antiqua" w:hAnsi="Book Antiqua" w:cs="宋体"/>
          <w:i/>
          <w:iCs/>
          <w:color w:val="000000"/>
          <w:sz w:val="24"/>
          <w:szCs w:val="24"/>
        </w:rPr>
        <w:t>Nutr</w:t>
      </w:r>
      <w:proofErr w:type="spellEnd"/>
      <w:r w:rsidRPr="0075189E">
        <w:rPr>
          <w:rFonts w:ascii="Book Antiqua" w:hAnsi="Book Antiqua" w:cs="宋体"/>
          <w:i/>
          <w:iCs/>
          <w:color w:val="000000"/>
          <w:sz w:val="24"/>
          <w:szCs w:val="24"/>
        </w:rPr>
        <w:t xml:space="preserve"> </w:t>
      </w:r>
      <w:proofErr w:type="spellStart"/>
      <w:r w:rsidRPr="0075189E">
        <w:rPr>
          <w:rFonts w:ascii="Book Antiqua" w:hAnsi="Book Antiqua" w:cs="宋体"/>
          <w:i/>
          <w:iCs/>
          <w:color w:val="000000"/>
          <w:sz w:val="24"/>
          <w:szCs w:val="24"/>
        </w:rPr>
        <w:t>Biochem</w:t>
      </w:r>
      <w:proofErr w:type="spellEnd"/>
      <w:r w:rsidRPr="0075189E">
        <w:rPr>
          <w:rFonts w:ascii="Book Antiqua" w:hAnsi="Book Antiqua" w:cs="宋体"/>
          <w:color w:val="000000"/>
          <w:sz w:val="24"/>
          <w:szCs w:val="24"/>
        </w:rPr>
        <w:t> 2013; </w:t>
      </w:r>
      <w:r w:rsidRPr="0075189E">
        <w:rPr>
          <w:rFonts w:ascii="Book Antiqua" w:hAnsi="Book Antiqua" w:cs="宋体"/>
          <w:b/>
          <w:bCs/>
          <w:color w:val="000000"/>
          <w:sz w:val="24"/>
          <w:szCs w:val="24"/>
        </w:rPr>
        <w:t>24</w:t>
      </w:r>
      <w:r w:rsidRPr="0075189E">
        <w:rPr>
          <w:rFonts w:ascii="Book Antiqua" w:hAnsi="Book Antiqua" w:cs="宋体"/>
          <w:color w:val="000000"/>
          <w:sz w:val="24"/>
          <w:szCs w:val="24"/>
        </w:rPr>
        <w:t>: 664-671 [PMID: 22819556 DOI: 10.1016/j.jnutbio.2012.03.016]</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14 </w:t>
      </w:r>
      <w:proofErr w:type="spellStart"/>
      <w:r w:rsidRPr="0075189E">
        <w:rPr>
          <w:rFonts w:ascii="Book Antiqua" w:hAnsi="Book Antiqua" w:cs="宋体"/>
          <w:b/>
          <w:bCs/>
          <w:color w:val="000000"/>
          <w:sz w:val="24"/>
          <w:szCs w:val="24"/>
        </w:rPr>
        <w:t>Nagelkerke</w:t>
      </w:r>
      <w:proofErr w:type="spellEnd"/>
      <w:r w:rsidRPr="0075189E">
        <w:rPr>
          <w:rFonts w:ascii="Book Antiqua" w:hAnsi="Book Antiqua" w:cs="宋体"/>
          <w:b/>
          <w:bCs/>
          <w:color w:val="000000"/>
          <w:sz w:val="24"/>
          <w:szCs w:val="24"/>
        </w:rPr>
        <w:t xml:space="preserve"> A</w:t>
      </w:r>
      <w:r w:rsidRPr="0075189E">
        <w:rPr>
          <w:rFonts w:ascii="Book Antiqua" w:hAnsi="Book Antiqua" w:cs="宋体"/>
          <w:color w:val="000000"/>
          <w:sz w:val="24"/>
          <w:szCs w:val="24"/>
        </w:rPr>
        <w:t xml:space="preserve">, Sweep FC, </w:t>
      </w:r>
      <w:proofErr w:type="spellStart"/>
      <w:r w:rsidRPr="0075189E">
        <w:rPr>
          <w:rFonts w:ascii="Book Antiqua" w:hAnsi="Book Antiqua" w:cs="宋体"/>
          <w:color w:val="000000"/>
          <w:sz w:val="24"/>
          <w:szCs w:val="24"/>
        </w:rPr>
        <w:t>Stegeman</w:t>
      </w:r>
      <w:proofErr w:type="spellEnd"/>
      <w:r w:rsidRPr="0075189E">
        <w:rPr>
          <w:rFonts w:ascii="Book Antiqua" w:hAnsi="Book Antiqua" w:cs="宋体"/>
          <w:color w:val="000000"/>
          <w:sz w:val="24"/>
          <w:szCs w:val="24"/>
        </w:rPr>
        <w:t xml:space="preserve"> H, </w:t>
      </w:r>
      <w:proofErr w:type="spellStart"/>
      <w:r w:rsidRPr="0075189E">
        <w:rPr>
          <w:rFonts w:ascii="Book Antiqua" w:hAnsi="Book Antiqua" w:cs="宋体"/>
          <w:color w:val="000000"/>
          <w:sz w:val="24"/>
          <w:szCs w:val="24"/>
        </w:rPr>
        <w:t>Grénman</w:t>
      </w:r>
      <w:proofErr w:type="spellEnd"/>
      <w:r w:rsidRPr="0075189E">
        <w:rPr>
          <w:rFonts w:ascii="Book Antiqua" w:hAnsi="Book Antiqua" w:cs="宋体"/>
          <w:color w:val="000000"/>
          <w:sz w:val="24"/>
          <w:szCs w:val="24"/>
        </w:rPr>
        <w:t xml:space="preserve"> R, </w:t>
      </w:r>
      <w:proofErr w:type="spellStart"/>
      <w:r w:rsidRPr="0075189E">
        <w:rPr>
          <w:rFonts w:ascii="Book Antiqua" w:hAnsi="Book Antiqua" w:cs="宋体"/>
          <w:color w:val="000000"/>
          <w:sz w:val="24"/>
          <w:szCs w:val="24"/>
        </w:rPr>
        <w:t>Kaanders</w:t>
      </w:r>
      <w:proofErr w:type="spellEnd"/>
      <w:r w:rsidRPr="0075189E">
        <w:rPr>
          <w:rFonts w:ascii="Book Antiqua" w:hAnsi="Book Antiqua" w:cs="宋体"/>
          <w:color w:val="000000"/>
          <w:sz w:val="24"/>
          <w:szCs w:val="24"/>
        </w:rPr>
        <w:t xml:space="preserve"> JH, </w:t>
      </w:r>
      <w:proofErr w:type="spellStart"/>
      <w:r w:rsidRPr="0075189E">
        <w:rPr>
          <w:rFonts w:ascii="Book Antiqua" w:hAnsi="Book Antiqua" w:cs="宋体"/>
          <w:color w:val="000000"/>
          <w:sz w:val="24"/>
          <w:szCs w:val="24"/>
        </w:rPr>
        <w:t>Bussink</w:t>
      </w:r>
      <w:proofErr w:type="spellEnd"/>
      <w:r w:rsidRPr="0075189E">
        <w:rPr>
          <w:rFonts w:ascii="Book Antiqua" w:hAnsi="Book Antiqua" w:cs="宋体"/>
          <w:color w:val="000000"/>
          <w:sz w:val="24"/>
          <w:szCs w:val="24"/>
        </w:rPr>
        <w:t xml:space="preserve"> J, Span PN. </w:t>
      </w:r>
      <w:proofErr w:type="gramStart"/>
      <w:r w:rsidRPr="0075189E">
        <w:rPr>
          <w:rFonts w:ascii="Book Antiqua" w:hAnsi="Book Antiqua" w:cs="宋体"/>
          <w:color w:val="000000"/>
          <w:sz w:val="24"/>
          <w:szCs w:val="24"/>
        </w:rPr>
        <w:t>Hypoxic regulation of the PERK/ATF4/LAMP3-arm of the unfolded protein response in head and neck squamous cell carcinoma.</w:t>
      </w:r>
      <w:proofErr w:type="gramEnd"/>
      <w:r w:rsidRPr="0075189E">
        <w:rPr>
          <w:rFonts w:ascii="Book Antiqua" w:hAnsi="Book Antiqua" w:cs="宋体"/>
          <w:color w:val="000000"/>
          <w:sz w:val="24"/>
          <w:szCs w:val="24"/>
        </w:rPr>
        <w:t> </w:t>
      </w:r>
      <w:r w:rsidRPr="0075189E">
        <w:rPr>
          <w:rFonts w:ascii="Book Antiqua" w:hAnsi="Book Antiqua" w:cs="宋体"/>
          <w:i/>
          <w:iCs/>
          <w:color w:val="000000"/>
          <w:sz w:val="24"/>
          <w:szCs w:val="24"/>
        </w:rPr>
        <w:t>Head Neck</w:t>
      </w:r>
      <w:r w:rsidRPr="0075189E">
        <w:rPr>
          <w:rFonts w:ascii="Book Antiqua" w:hAnsi="Book Antiqua" w:cs="宋体"/>
          <w:color w:val="000000"/>
          <w:sz w:val="24"/>
          <w:szCs w:val="24"/>
        </w:rPr>
        <w:t> 2015; </w:t>
      </w:r>
      <w:r w:rsidRPr="0075189E">
        <w:rPr>
          <w:rFonts w:ascii="Book Antiqua" w:hAnsi="Book Antiqua" w:cs="宋体"/>
          <w:b/>
          <w:bCs/>
          <w:color w:val="000000"/>
          <w:sz w:val="24"/>
          <w:szCs w:val="24"/>
        </w:rPr>
        <w:t>37</w:t>
      </w:r>
      <w:r w:rsidRPr="0075189E">
        <w:rPr>
          <w:rFonts w:ascii="Book Antiqua" w:hAnsi="Book Antiqua" w:cs="宋体"/>
          <w:color w:val="000000"/>
          <w:sz w:val="24"/>
          <w:szCs w:val="24"/>
        </w:rPr>
        <w:t>: 896-905 [PMID: 24634103 DOI: 10.1002/hed.23693]</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lastRenderedPageBreak/>
        <w:t>15 </w:t>
      </w:r>
      <w:r w:rsidRPr="0075189E">
        <w:rPr>
          <w:rFonts w:ascii="Book Antiqua" w:hAnsi="Book Antiqua" w:cs="宋体"/>
          <w:b/>
          <w:bCs/>
          <w:color w:val="000000"/>
          <w:sz w:val="24"/>
          <w:szCs w:val="24"/>
        </w:rPr>
        <w:t>Hecht JR</w:t>
      </w:r>
      <w:r w:rsidRPr="0075189E">
        <w:rPr>
          <w:rFonts w:ascii="Book Antiqua" w:hAnsi="Book Antiqua" w:cs="宋体"/>
          <w:color w:val="000000"/>
          <w:sz w:val="24"/>
          <w:szCs w:val="24"/>
        </w:rPr>
        <w:t xml:space="preserve">, Mitchell EP, Yoshino T, </w:t>
      </w:r>
      <w:proofErr w:type="spellStart"/>
      <w:r w:rsidRPr="0075189E">
        <w:rPr>
          <w:rFonts w:ascii="Book Antiqua" w:hAnsi="Book Antiqua" w:cs="宋体"/>
          <w:color w:val="000000"/>
          <w:sz w:val="24"/>
          <w:szCs w:val="24"/>
        </w:rPr>
        <w:t>Welslau</w:t>
      </w:r>
      <w:proofErr w:type="spellEnd"/>
      <w:r w:rsidRPr="0075189E">
        <w:rPr>
          <w:rFonts w:ascii="Book Antiqua" w:hAnsi="Book Antiqua" w:cs="宋体"/>
          <w:color w:val="000000"/>
          <w:sz w:val="24"/>
          <w:szCs w:val="24"/>
        </w:rPr>
        <w:t xml:space="preserve"> M, Lin X, Chow </w:t>
      </w:r>
      <w:proofErr w:type="spellStart"/>
      <w:r w:rsidRPr="0075189E">
        <w:rPr>
          <w:rFonts w:ascii="Book Antiqua" w:hAnsi="Book Antiqua" w:cs="宋体"/>
          <w:color w:val="000000"/>
          <w:sz w:val="24"/>
          <w:szCs w:val="24"/>
        </w:rPr>
        <w:t>Maneval</w:t>
      </w:r>
      <w:proofErr w:type="spellEnd"/>
      <w:r w:rsidRPr="0075189E">
        <w:rPr>
          <w:rFonts w:ascii="Book Antiqua" w:hAnsi="Book Antiqua" w:cs="宋体"/>
          <w:color w:val="000000"/>
          <w:sz w:val="24"/>
          <w:szCs w:val="24"/>
        </w:rPr>
        <w:t xml:space="preserve"> E, </w:t>
      </w:r>
      <w:proofErr w:type="spellStart"/>
      <w:r w:rsidRPr="0075189E">
        <w:rPr>
          <w:rFonts w:ascii="Book Antiqua" w:hAnsi="Book Antiqua" w:cs="宋体"/>
          <w:color w:val="000000"/>
          <w:sz w:val="24"/>
          <w:szCs w:val="24"/>
        </w:rPr>
        <w:t>Paolini</w:t>
      </w:r>
      <w:proofErr w:type="spellEnd"/>
      <w:r w:rsidRPr="0075189E">
        <w:rPr>
          <w:rFonts w:ascii="Book Antiqua" w:hAnsi="Book Antiqua" w:cs="宋体"/>
          <w:color w:val="000000"/>
          <w:sz w:val="24"/>
          <w:szCs w:val="24"/>
        </w:rPr>
        <w:t xml:space="preserve"> J, </w:t>
      </w:r>
      <w:proofErr w:type="spellStart"/>
      <w:r w:rsidRPr="0075189E">
        <w:rPr>
          <w:rFonts w:ascii="Book Antiqua" w:hAnsi="Book Antiqua" w:cs="宋体"/>
          <w:color w:val="000000"/>
          <w:sz w:val="24"/>
          <w:szCs w:val="24"/>
        </w:rPr>
        <w:t>Lechuga</w:t>
      </w:r>
      <w:proofErr w:type="spellEnd"/>
      <w:r w:rsidRPr="0075189E">
        <w:rPr>
          <w:rFonts w:ascii="Book Antiqua" w:hAnsi="Book Antiqua" w:cs="宋体"/>
          <w:color w:val="000000"/>
          <w:sz w:val="24"/>
          <w:szCs w:val="24"/>
        </w:rPr>
        <w:t xml:space="preserve"> MJ, </w:t>
      </w:r>
      <w:proofErr w:type="spellStart"/>
      <w:r w:rsidRPr="0075189E">
        <w:rPr>
          <w:rFonts w:ascii="Book Antiqua" w:hAnsi="Book Antiqua" w:cs="宋体"/>
          <w:color w:val="000000"/>
          <w:sz w:val="24"/>
          <w:szCs w:val="24"/>
        </w:rPr>
        <w:t>Kretzschmar</w:t>
      </w:r>
      <w:proofErr w:type="spellEnd"/>
      <w:r w:rsidRPr="0075189E">
        <w:rPr>
          <w:rFonts w:ascii="Book Antiqua" w:hAnsi="Book Antiqua" w:cs="宋体"/>
          <w:color w:val="000000"/>
          <w:sz w:val="24"/>
          <w:szCs w:val="24"/>
        </w:rPr>
        <w:t xml:space="preserve"> A. 5-Fluorouracil, </w:t>
      </w:r>
      <w:proofErr w:type="spellStart"/>
      <w:r w:rsidRPr="0075189E">
        <w:rPr>
          <w:rFonts w:ascii="Book Antiqua" w:hAnsi="Book Antiqua" w:cs="宋体"/>
          <w:color w:val="000000"/>
          <w:sz w:val="24"/>
          <w:szCs w:val="24"/>
        </w:rPr>
        <w:t>leucovorin</w:t>
      </w:r>
      <w:proofErr w:type="spellEnd"/>
      <w:r w:rsidRPr="0075189E">
        <w:rPr>
          <w:rFonts w:ascii="Book Antiqua" w:hAnsi="Book Antiqua" w:cs="宋体"/>
          <w:color w:val="000000"/>
          <w:sz w:val="24"/>
          <w:szCs w:val="24"/>
        </w:rPr>
        <w:t xml:space="preserve">, and </w:t>
      </w:r>
      <w:proofErr w:type="spellStart"/>
      <w:r w:rsidRPr="0075189E">
        <w:rPr>
          <w:rFonts w:ascii="Book Antiqua" w:hAnsi="Book Antiqua" w:cs="宋体"/>
          <w:color w:val="000000"/>
          <w:sz w:val="24"/>
          <w:szCs w:val="24"/>
        </w:rPr>
        <w:t>oxaliplatin</w:t>
      </w:r>
      <w:proofErr w:type="spellEnd"/>
      <w:r w:rsidRPr="0075189E">
        <w:rPr>
          <w:rFonts w:ascii="Book Antiqua" w:hAnsi="Book Antiqua" w:cs="宋体"/>
          <w:color w:val="000000"/>
          <w:sz w:val="24"/>
          <w:szCs w:val="24"/>
        </w:rPr>
        <w:t xml:space="preserve"> (mFOLFOX6) plus </w:t>
      </w:r>
      <w:proofErr w:type="spellStart"/>
      <w:r w:rsidRPr="0075189E">
        <w:rPr>
          <w:rFonts w:ascii="Book Antiqua" w:hAnsi="Book Antiqua" w:cs="宋体"/>
          <w:color w:val="000000"/>
          <w:sz w:val="24"/>
          <w:szCs w:val="24"/>
        </w:rPr>
        <w:t>sunitinib</w:t>
      </w:r>
      <w:proofErr w:type="spellEnd"/>
      <w:r w:rsidRPr="0075189E">
        <w:rPr>
          <w:rFonts w:ascii="Book Antiqua" w:hAnsi="Book Antiqua" w:cs="宋体"/>
          <w:color w:val="000000"/>
          <w:sz w:val="24"/>
          <w:szCs w:val="24"/>
        </w:rPr>
        <w:t xml:space="preserve"> or bevacizumab as first-line treatment for metastatic colorectal cancer: a randomized Phase </w:t>
      </w:r>
      <w:proofErr w:type="spellStart"/>
      <w:r w:rsidRPr="0075189E">
        <w:rPr>
          <w:rFonts w:ascii="Book Antiqua" w:hAnsi="Book Antiqua" w:cs="宋体"/>
          <w:color w:val="000000"/>
          <w:sz w:val="24"/>
          <w:szCs w:val="24"/>
        </w:rPr>
        <w:t>IIb</w:t>
      </w:r>
      <w:proofErr w:type="spellEnd"/>
      <w:r w:rsidRPr="0075189E">
        <w:rPr>
          <w:rFonts w:ascii="Book Antiqua" w:hAnsi="Book Antiqua" w:cs="宋体"/>
          <w:color w:val="000000"/>
          <w:sz w:val="24"/>
          <w:szCs w:val="24"/>
        </w:rPr>
        <w:t xml:space="preserve"> study. </w:t>
      </w:r>
      <w:r w:rsidRPr="0075189E">
        <w:rPr>
          <w:rFonts w:ascii="Book Antiqua" w:hAnsi="Book Antiqua" w:cs="宋体"/>
          <w:i/>
          <w:iCs/>
          <w:color w:val="000000"/>
          <w:sz w:val="24"/>
          <w:szCs w:val="24"/>
        </w:rPr>
        <w:t xml:space="preserve">Cancer </w:t>
      </w:r>
      <w:proofErr w:type="spellStart"/>
      <w:r w:rsidRPr="0075189E">
        <w:rPr>
          <w:rFonts w:ascii="Book Antiqua" w:hAnsi="Book Antiqua" w:cs="宋体"/>
          <w:i/>
          <w:iCs/>
          <w:color w:val="000000"/>
          <w:sz w:val="24"/>
          <w:szCs w:val="24"/>
        </w:rPr>
        <w:t>Manag</w:t>
      </w:r>
      <w:proofErr w:type="spellEnd"/>
      <w:r w:rsidRPr="0075189E">
        <w:rPr>
          <w:rFonts w:ascii="Book Antiqua" w:hAnsi="Book Antiqua" w:cs="宋体"/>
          <w:i/>
          <w:iCs/>
          <w:color w:val="000000"/>
          <w:sz w:val="24"/>
          <w:szCs w:val="24"/>
        </w:rPr>
        <w:t xml:space="preserve"> Res</w:t>
      </w:r>
      <w:r w:rsidRPr="0075189E">
        <w:rPr>
          <w:rFonts w:ascii="Book Antiqua" w:hAnsi="Book Antiqua" w:cs="宋体"/>
          <w:color w:val="000000"/>
          <w:sz w:val="24"/>
          <w:szCs w:val="24"/>
        </w:rPr>
        <w:t> 2015; </w:t>
      </w:r>
      <w:r w:rsidRPr="0075189E">
        <w:rPr>
          <w:rFonts w:ascii="Book Antiqua" w:hAnsi="Book Antiqua" w:cs="宋体"/>
          <w:b/>
          <w:bCs/>
          <w:color w:val="000000"/>
          <w:sz w:val="24"/>
          <w:szCs w:val="24"/>
        </w:rPr>
        <w:t>7</w:t>
      </w:r>
      <w:r w:rsidRPr="0075189E">
        <w:rPr>
          <w:rFonts w:ascii="Book Antiqua" w:hAnsi="Book Antiqua" w:cs="宋体"/>
          <w:color w:val="000000"/>
          <w:sz w:val="24"/>
          <w:szCs w:val="24"/>
        </w:rPr>
        <w:t>: 165-173 [PMID: 26109878 DOI: 10.2147/CMAR.S61408]</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16 </w:t>
      </w:r>
      <w:r w:rsidRPr="0075189E">
        <w:rPr>
          <w:rFonts w:ascii="Book Antiqua" w:hAnsi="Book Antiqua" w:cs="宋体"/>
          <w:b/>
          <w:bCs/>
          <w:color w:val="000000"/>
          <w:sz w:val="24"/>
          <w:szCs w:val="24"/>
        </w:rPr>
        <w:t>Goldenberg-Cohen N</w:t>
      </w:r>
      <w:r w:rsidRPr="0075189E">
        <w:rPr>
          <w:rFonts w:ascii="Book Antiqua" w:hAnsi="Book Antiqua" w:cs="宋体"/>
          <w:color w:val="000000"/>
          <w:sz w:val="24"/>
          <w:szCs w:val="24"/>
        </w:rPr>
        <w:t xml:space="preserve">, </w:t>
      </w:r>
      <w:proofErr w:type="spellStart"/>
      <w:r w:rsidRPr="0075189E">
        <w:rPr>
          <w:rFonts w:ascii="Book Antiqua" w:hAnsi="Book Antiqua" w:cs="宋体"/>
          <w:color w:val="000000"/>
          <w:sz w:val="24"/>
          <w:szCs w:val="24"/>
        </w:rPr>
        <w:t>Raiter</w:t>
      </w:r>
      <w:proofErr w:type="spellEnd"/>
      <w:r w:rsidRPr="0075189E">
        <w:rPr>
          <w:rFonts w:ascii="Book Antiqua" w:hAnsi="Book Antiqua" w:cs="宋体"/>
          <w:color w:val="000000"/>
          <w:sz w:val="24"/>
          <w:szCs w:val="24"/>
        </w:rPr>
        <w:t xml:space="preserve"> A, </w:t>
      </w:r>
      <w:proofErr w:type="spellStart"/>
      <w:r w:rsidRPr="0075189E">
        <w:rPr>
          <w:rFonts w:ascii="Book Antiqua" w:hAnsi="Book Antiqua" w:cs="宋体"/>
          <w:color w:val="000000"/>
          <w:sz w:val="24"/>
          <w:szCs w:val="24"/>
        </w:rPr>
        <w:t>Gaydar</w:t>
      </w:r>
      <w:proofErr w:type="spellEnd"/>
      <w:r w:rsidRPr="0075189E">
        <w:rPr>
          <w:rFonts w:ascii="Book Antiqua" w:hAnsi="Book Antiqua" w:cs="宋体"/>
          <w:color w:val="000000"/>
          <w:sz w:val="24"/>
          <w:szCs w:val="24"/>
        </w:rPr>
        <w:t xml:space="preserve"> V, </w:t>
      </w:r>
      <w:proofErr w:type="spellStart"/>
      <w:r w:rsidRPr="0075189E">
        <w:rPr>
          <w:rFonts w:ascii="Book Antiqua" w:hAnsi="Book Antiqua" w:cs="宋体"/>
          <w:color w:val="000000"/>
          <w:sz w:val="24"/>
          <w:szCs w:val="24"/>
        </w:rPr>
        <w:t>Dratviman-Storobinsky</w:t>
      </w:r>
      <w:proofErr w:type="spellEnd"/>
      <w:r w:rsidRPr="0075189E">
        <w:rPr>
          <w:rFonts w:ascii="Book Antiqua" w:hAnsi="Book Antiqua" w:cs="宋体"/>
          <w:color w:val="000000"/>
          <w:sz w:val="24"/>
          <w:szCs w:val="24"/>
        </w:rPr>
        <w:t xml:space="preserve"> O, Goldstein T, </w:t>
      </w:r>
      <w:proofErr w:type="spellStart"/>
      <w:r w:rsidRPr="0075189E">
        <w:rPr>
          <w:rFonts w:ascii="Book Antiqua" w:hAnsi="Book Antiqua" w:cs="宋体"/>
          <w:color w:val="000000"/>
          <w:sz w:val="24"/>
          <w:szCs w:val="24"/>
        </w:rPr>
        <w:t>Weizman</w:t>
      </w:r>
      <w:proofErr w:type="spellEnd"/>
      <w:r w:rsidRPr="0075189E">
        <w:rPr>
          <w:rFonts w:ascii="Book Antiqua" w:hAnsi="Book Antiqua" w:cs="宋体"/>
          <w:color w:val="000000"/>
          <w:sz w:val="24"/>
          <w:szCs w:val="24"/>
        </w:rPr>
        <w:t xml:space="preserve"> A, </w:t>
      </w:r>
      <w:proofErr w:type="gramStart"/>
      <w:r w:rsidRPr="0075189E">
        <w:rPr>
          <w:rFonts w:ascii="Book Antiqua" w:hAnsi="Book Antiqua" w:cs="宋体"/>
          <w:color w:val="000000"/>
          <w:sz w:val="24"/>
          <w:szCs w:val="24"/>
        </w:rPr>
        <w:t>Hardy</w:t>
      </w:r>
      <w:proofErr w:type="gramEnd"/>
      <w:r w:rsidRPr="0075189E">
        <w:rPr>
          <w:rFonts w:ascii="Book Antiqua" w:hAnsi="Book Antiqua" w:cs="宋体"/>
          <w:color w:val="000000"/>
          <w:sz w:val="24"/>
          <w:szCs w:val="24"/>
        </w:rPr>
        <w:t xml:space="preserve"> B. Peptide-binding GRP78 protects neurons from hypoxia-induced apoptosis. </w:t>
      </w:r>
      <w:r w:rsidRPr="0075189E">
        <w:rPr>
          <w:rFonts w:ascii="Book Antiqua" w:hAnsi="Book Antiqua" w:cs="宋体"/>
          <w:i/>
          <w:iCs/>
          <w:color w:val="000000"/>
          <w:sz w:val="24"/>
          <w:szCs w:val="24"/>
        </w:rPr>
        <w:t>Apoptosis</w:t>
      </w:r>
      <w:r w:rsidRPr="0075189E">
        <w:rPr>
          <w:rFonts w:ascii="Book Antiqua" w:hAnsi="Book Antiqua" w:cs="宋体"/>
          <w:color w:val="000000"/>
          <w:sz w:val="24"/>
          <w:szCs w:val="24"/>
        </w:rPr>
        <w:t> 2012; </w:t>
      </w:r>
      <w:r w:rsidRPr="0075189E">
        <w:rPr>
          <w:rFonts w:ascii="Book Antiqua" w:hAnsi="Book Antiqua" w:cs="宋体"/>
          <w:b/>
          <w:bCs/>
          <w:color w:val="000000"/>
          <w:sz w:val="24"/>
          <w:szCs w:val="24"/>
        </w:rPr>
        <w:t>17</w:t>
      </w:r>
      <w:r w:rsidRPr="0075189E">
        <w:rPr>
          <w:rFonts w:ascii="Book Antiqua" w:hAnsi="Book Antiqua" w:cs="宋体"/>
          <w:color w:val="000000"/>
          <w:sz w:val="24"/>
          <w:szCs w:val="24"/>
        </w:rPr>
        <w:t>: 278-288 [PMID: 22120956 DOI: 10.1007/s10495-011-0678-x]</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17 </w:t>
      </w:r>
      <w:proofErr w:type="spellStart"/>
      <w:r w:rsidRPr="0075189E">
        <w:rPr>
          <w:rFonts w:ascii="Book Antiqua" w:hAnsi="Book Antiqua" w:cs="宋体"/>
          <w:b/>
          <w:bCs/>
          <w:color w:val="000000"/>
          <w:sz w:val="24"/>
          <w:szCs w:val="24"/>
        </w:rPr>
        <w:t>Örd</w:t>
      </w:r>
      <w:proofErr w:type="spellEnd"/>
      <w:r w:rsidRPr="0075189E">
        <w:rPr>
          <w:rFonts w:ascii="Book Antiqua" w:hAnsi="Book Antiqua" w:cs="宋体"/>
          <w:b/>
          <w:bCs/>
          <w:color w:val="000000"/>
          <w:sz w:val="24"/>
          <w:szCs w:val="24"/>
        </w:rPr>
        <w:t xml:space="preserve"> T</w:t>
      </w:r>
      <w:r w:rsidRPr="0075189E">
        <w:rPr>
          <w:rFonts w:ascii="Book Antiqua" w:hAnsi="Book Antiqua" w:cs="宋体"/>
          <w:color w:val="000000"/>
          <w:sz w:val="24"/>
          <w:szCs w:val="24"/>
        </w:rPr>
        <w:t xml:space="preserve">, </w:t>
      </w:r>
      <w:proofErr w:type="spellStart"/>
      <w:r w:rsidRPr="0075189E">
        <w:rPr>
          <w:rFonts w:ascii="Book Antiqua" w:hAnsi="Book Antiqua" w:cs="宋体"/>
          <w:color w:val="000000"/>
          <w:sz w:val="24"/>
          <w:szCs w:val="24"/>
        </w:rPr>
        <w:t>Örd</w:t>
      </w:r>
      <w:proofErr w:type="spellEnd"/>
      <w:r w:rsidRPr="0075189E">
        <w:rPr>
          <w:rFonts w:ascii="Book Antiqua" w:hAnsi="Book Antiqua" w:cs="宋体"/>
          <w:color w:val="000000"/>
          <w:sz w:val="24"/>
          <w:szCs w:val="24"/>
        </w:rPr>
        <w:t xml:space="preserve"> D, Adler P, </w:t>
      </w:r>
      <w:proofErr w:type="spellStart"/>
      <w:r w:rsidRPr="0075189E">
        <w:rPr>
          <w:rFonts w:ascii="Book Antiqua" w:hAnsi="Book Antiqua" w:cs="宋体"/>
          <w:color w:val="000000"/>
          <w:sz w:val="24"/>
          <w:szCs w:val="24"/>
        </w:rPr>
        <w:t>Vilo</w:t>
      </w:r>
      <w:proofErr w:type="spellEnd"/>
      <w:r w:rsidRPr="0075189E">
        <w:rPr>
          <w:rFonts w:ascii="Book Antiqua" w:hAnsi="Book Antiqua" w:cs="宋体"/>
          <w:color w:val="000000"/>
          <w:sz w:val="24"/>
          <w:szCs w:val="24"/>
        </w:rPr>
        <w:t xml:space="preserve"> J, </w:t>
      </w:r>
      <w:proofErr w:type="spellStart"/>
      <w:r w:rsidRPr="0075189E">
        <w:rPr>
          <w:rFonts w:ascii="Book Antiqua" w:hAnsi="Book Antiqua" w:cs="宋体"/>
          <w:color w:val="000000"/>
          <w:sz w:val="24"/>
          <w:szCs w:val="24"/>
        </w:rPr>
        <w:t>Örd</w:t>
      </w:r>
      <w:proofErr w:type="spellEnd"/>
      <w:r w:rsidRPr="0075189E">
        <w:rPr>
          <w:rFonts w:ascii="Book Antiqua" w:hAnsi="Book Antiqua" w:cs="宋体"/>
          <w:color w:val="000000"/>
          <w:sz w:val="24"/>
          <w:szCs w:val="24"/>
        </w:rPr>
        <w:t xml:space="preserve"> T. TRIB3 enhances cell viability during glucose deprivation in HEK293-derived cells by upregulating IGFBP2, a novel nutrient deficiency survival factor. </w:t>
      </w:r>
      <w:proofErr w:type="spellStart"/>
      <w:r w:rsidRPr="0075189E">
        <w:rPr>
          <w:rFonts w:ascii="Book Antiqua" w:hAnsi="Book Antiqua" w:cs="宋体"/>
          <w:i/>
          <w:iCs/>
          <w:color w:val="000000"/>
          <w:sz w:val="24"/>
          <w:szCs w:val="24"/>
        </w:rPr>
        <w:t>Biochim</w:t>
      </w:r>
      <w:proofErr w:type="spellEnd"/>
      <w:r w:rsidRPr="0075189E">
        <w:rPr>
          <w:rFonts w:ascii="Book Antiqua" w:hAnsi="Book Antiqua" w:cs="宋体"/>
          <w:i/>
          <w:iCs/>
          <w:color w:val="000000"/>
          <w:sz w:val="24"/>
          <w:szCs w:val="24"/>
        </w:rPr>
        <w:t xml:space="preserve"> </w:t>
      </w:r>
      <w:proofErr w:type="spellStart"/>
      <w:r w:rsidRPr="0075189E">
        <w:rPr>
          <w:rFonts w:ascii="Book Antiqua" w:hAnsi="Book Antiqua" w:cs="宋体"/>
          <w:i/>
          <w:iCs/>
          <w:color w:val="000000"/>
          <w:sz w:val="24"/>
          <w:szCs w:val="24"/>
        </w:rPr>
        <w:t>Biophys</w:t>
      </w:r>
      <w:proofErr w:type="spellEnd"/>
      <w:r w:rsidRPr="0075189E">
        <w:rPr>
          <w:rFonts w:ascii="Book Antiqua" w:hAnsi="Book Antiqua" w:cs="宋体"/>
          <w:i/>
          <w:iCs/>
          <w:color w:val="000000"/>
          <w:sz w:val="24"/>
          <w:szCs w:val="24"/>
        </w:rPr>
        <w:t xml:space="preserve"> </w:t>
      </w:r>
      <w:proofErr w:type="spellStart"/>
      <w:r w:rsidRPr="0075189E">
        <w:rPr>
          <w:rFonts w:ascii="Book Antiqua" w:hAnsi="Book Antiqua" w:cs="宋体"/>
          <w:i/>
          <w:iCs/>
          <w:color w:val="000000"/>
          <w:sz w:val="24"/>
          <w:szCs w:val="24"/>
        </w:rPr>
        <w:t>Acta</w:t>
      </w:r>
      <w:proofErr w:type="spellEnd"/>
      <w:r w:rsidRPr="0075189E">
        <w:rPr>
          <w:rFonts w:ascii="Book Antiqua" w:hAnsi="Book Antiqua" w:cs="宋体"/>
          <w:color w:val="000000"/>
          <w:sz w:val="24"/>
          <w:szCs w:val="24"/>
        </w:rPr>
        <w:t> 2015; </w:t>
      </w:r>
      <w:r w:rsidRPr="0075189E">
        <w:rPr>
          <w:rFonts w:ascii="Book Antiqua" w:hAnsi="Book Antiqua" w:cs="宋体"/>
          <w:b/>
          <w:bCs/>
          <w:color w:val="000000"/>
          <w:sz w:val="24"/>
          <w:szCs w:val="24"/>
        </w:rPr>
        <w:t>1853</w:t>
      </w:r>
      <w:r w:rsidRPr="0075189E">
        <w:rPr>
          <w:rFonts w:ascii="Book Antiqua" w:hAnsi="Book Antiqua" w:cs="宋体"/>
          <w:color w:val="000000"/>
          <w:sz w:val="24"/>
          <w:szCs w:val="24"/>
        </w:rPr>
        <w:t>: 2492-2505 [PMID: 26094770 DOI: 10.1016/j.bbamcr.2015.06.006]</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18 </w:t>
      </w:r>
      <w:proofErr w:type="spellStart"/>
      <w:r w:rsidRPr="0075189E">
        <w:rPr>
          <w:rFonts w:ascii="Book Antiqua" w:hAnsi="Book Antiqua" w:cs="宋体"/>
          <w:b/>
          <w:bCs/>
          <w:color w:val="000000"/>
          <w:sz w:val="24"/>
          <w:szCs w:val="24"/>
        </w:rPr>
        <w:t>Redzic</w:t>
      </w:r>
      <w:proofErr w:type="spellEnd"/>
      <w:r w:rsidRPr="0075189E">
        <w:rPr>
          <w:rFonts w:ascii="Book Antiqua" w:hAnsi="Book Antiqua" w:cs="宋体"/>
          <w:b/>
          <w:bCs/>
          <w:color w:val="000000"/>
          <w:sz w:val="24"/>
          <w:szCs w:val="24"/>
        </w:rPr>
        <w:t xml:space="preserve"> ZB</w:t>
      </w:r>
      <w:r w:rsidRPr="0075189E">
        <w:rPr>
          <w:rFonts w:ascii="Book Antiqua" w:hAnsi="Book Antiqua" w:cs="宋体"/>
          <w:color w:val="000000"/>
          <w:sz w:val="24"/>
          <w:szCs w:val="24"/>
        </w:rPr>
        <w:t xml:space="preserve">, </w:t>
      </w:r>
      <w:proofErr w:type="spellStart"/>
      <w:r w:rsidRPr="0075189E">
        <w:rPr>
          <w:rFonts w:ascii="Book Antiqua" w:hAnsi="Book Antiqua" w:cs="宋体"/>
          <w:color w:val="000000"/>
          <w:sz w:val="24"/>
          <w:szCs w:val="24"/>
        </w:rPr>
        <w:t>Rabie</w:t>
      </w:r>
      <w:proofErr w:type="spellEnd"/>
      <w:r w:rsidRPr="0075189E">
        <w:rPr>
          <w:rFonts w:ascii="Book Antiqua" w:hAnsi="Book Antiqua" w:cs="宋体"/>
          <w:color w:val="000000"/>
          <w:sz w:val="24"/>
          <w:szCs w:val="24"/>
        </w:rPr>
        <w:t xml:space="preserve"> T, Sutherland BA, Buchan AM. </w:t>
      </w:r>
      <w:proofErr w:type="gramStart"/>
      <w:r w:rsidRPr="0075189E">
        <w:rPr>
          <w:rFonts w:ascii="Book Antiqua" w:hAnsi="Book Antiqua" w:cs="宋体"/>
          <w:color w:val="000000"/>
          <w:sz w:val="24"/>
          <w:szCs w:val="24"/>
        </w:rPr>
        <w:t>Differential effects of paracrine factors on the survival of cells of the neurovascular unit during oxygen glucose deprivation.</w:t>
      </w:r>
      <w:proofErr w:type="gramEnd"/>
      <w:r w:rsidRPr="0075189E">
        <w:rPr>
          <w:rFonts w:ascii="Book Antiqua" w:hAnsi="Book Antiqua" w:cs="宋体"/>
          <w:color w:val="000000"/>
          <w:sz w:val="24"/>
          <w:szCs w:val="24"/>
        </w:rPr>
        <w:t> </w:t>
      </w:r>
      <w:proofErr w:type="spellStart"/>
      <w:r w:rsidRPr="0075189E">
        <w:rPr>
          <w:rFonts w:ascii="Book Antiqua" w:hAnsi="Book Antiqua" w:cs="宋体"/>
          <w:i/>
          <w:iCs/>
          <w:color w:val="000000"/>
          <w:sz w:val="24"/>
          <w:szCs w:val="24"/>
        </w:rPr>
        <w:t>Int</w:t>
      </w:r>
      <w:proofErr w:type="spellEnd"/>
      <w:r w:rsidRPr="0075189E">
        <w:rPr>
          <w:rFonts w:ascii="Book Antiqua" w:hAnsi="Book Antiqua" w:cs="宋体"/>
          <w:i/>
          <w:iCs/>
          <w:color w:val="000000"/>
          <w:sz w:val="24"/>
          <w:szCs w:val="24"/>
        </w:rPr>
        <w:t xml:space="preserve"> J Stroke</w:t>
      </w:r>
      <w:r w:rsidRPr="0075189E">
        <w:rPr>
          <w:rFonts w:ascii="Book Antiqua" w:hAnsi="Book Antiqua" w:cs="宋体"/>
          <w:color w:val="000000"/>
          <w:sz w:val="24"/>
          <w:szCs w:val="24"/>
        </w:rPr>
        <w:t> 2015; </w:t>
      </w:r>
      <w:r w:rsidRPr="0075189E">
        <w:rPr>
          <w:rFonts w:ascii="Book Antiqua" w:hAnsi="Book Antiqua" w:cs="宋体"/>
          <w:b/>
          <w:bCs/>
          <w:color w:val="000000"/>
          <w:sz w:val="24"/>
          <w:szCs w:val="24"/>
        </w:rPr>
        <w:t>10</w:t>
      </w:r>
      <w:r w:rsidRPr="0075189E">
        <w:rPr>
          <w:rFonts w:ascii="Book Antiqua" w:hAnsi="Book Antiqua" w:cs="宋体"/>
          <w:color w:val="000000"/>
          <w:sz w:val="24"/>
          <w:szCs w:val="24"/>
        </w:rPr>
        <w:t>: 407-414 [PMID: 24206924 DOI: 10.1111/ijs.12197]</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19 </w:t>
      </w:r>
      <w:proofErr w:type="spellStart"/>
      <w:r w:rsidRPr="0075189E">
        <w:rPr>
          <w:rFonts w:ascii="Book Antiqua" w:hAnsi="Book Antiqua" w:cs="宋体"/>
          <w:b/>
          <w:bCs/>
          <w:color w:val="000000"/>
          <w:sz w:val="24"/>
          <w:szCs w:val="24"/>
        </w:rPr>
        <w:t>Zang</w:t>
      </w:r>
      <w:proofErr w:type="spellEnd"/>
      <w:r w:rsidRPr="0075189E">
        <w:rPr>
          <w:rFonts w:ascii="Book Antiqua" w:hAnsi="Book Antiqua" w:cs="宋体"/>
          <w:b/>
          <w:bCs/>
          <w:color w:val="000000"/>
          <w:sz w:val="24"/>
          <w:szCs w:val="24"/>
        </w:rPr>
        <w:t xml:space="preserve"> Y</w:t>
      </w:r>
      <w:r w:rsidRPr="0075189E">
        <w:rPr>
          <w:rFonts w:ascii="Book Antiqua" w:hAnsi="Book Antiqua" w:cs="宋体"/>
          <w:color w:val="000000"/>
          <w:sz w:val="24"/>
          <w:szCs w:val="24"/>
        </w:rPr>
        <w:t xml:space="preserve">, Thomas SM, Chan ET, Kirk CJ, </w:t>
      </w:r>
      <w:proofErr w:type="spellStart"/>
      <w:r w:rsidRPr="0075189E">
        <w:rPr>
          <w:rFonts w:ascii="Book Antiqua" w:hAnsi="Book Antiqua" w:cs="宋体"/>
          <w:color w:val="000000"/>
          <w:sz w:val="24"/>
          <w:szCs w:val="24"/>
        </w:rPr>
        <w:t>Freilino</w:t>
      </w:r>
      <w:proofErr w:type="spellEnd"/>
      <w:r w:rsidRPr="0075189E">
        <w:rPr>
          <w:rFonts w:ascii="Book Antiqua" w:hAnsi="Book Antiqua" w:cs="宋体"/>
          <w:color w:val="000000"/>
          <w:sz w:val="24"/>
          <w:szCs w:val="24"/>
        </w:rPr>
        <w:t xml:space="preserve"> ML, </w:t>
      </w:r>
      <w:proofErr w:type="spellStart"/>
      <w:r w:rsidRPr="0075189E">
        <w:rPr>
          <w:rFonts w:ascii="Book Antiqua" w:hAnsi="Book Antiqua" w:cs="宋体"/>
          <w:color w:val="000000"/>
          <w:sz w:val="24"/>
          <w:szCs w:val="24"/>
        </w:rPr>
        <w:t>DeLancey</w:t>
      </w:r>
      <w:proofErr w:type="spellEnd"/>
      <w:r w:rsidRPr="0075189E">
        <w:rPr>
          <w:rFonts w:ascii="Book Antiqua" w:hAnsi="Book Antiqua" w:cs="宋体"/>
          <w:color w:val="000000"/>
          <w:sz w:val="24"/>
          <w:szCs w:val="24"/>
        </w:rPr>
        <w:t xml:space="preserve"> HM, Grandis JR, Li C, Johnson DE. The next generation proteasome inhibitors carfilzomib and </w:t>
      </w:r>
      <w:proofErr w:type="spellStart"/>
      <w:r w:rsidRPr="0075189E">
        <w:rPr>
          <w:rFonts w:ascii="Book Antiqua" w:hAnsi="Book Antiqua" w:cs="宋体"/>
          <w:color w:val="000000"/>
          <w:sz w:val="24"/>
          <w:szCs w:val="24"/>
        </w:rPr>
        <w:t>oprozomib</w:t>
      </w:r>
      <w:proofErr w:type="spellEnd"/>
      <w:r w:rsidRPr="0075189E">
        <w:rPr>
          <w:rFonts w:ascii="Book Antiqua" w:hAnsi="Book Antiqua" w:cs="宋体"/>
          <w:color w:val="000000"/>
          <w:sz w:val="24"/>
          <w:szCs w:val="24"/>
        </w:rPr>
        <w:t xml:space="preserve"> activate </w:t>
      </w:r>
      <w:proofErr w:type="spellStart"/>
      <w:r w:rsidRPr="0075189E">
        <w:rPr>
          <w:rFonts w:ascii="Book Antiqua" w:hAnsi="Book Antiqua" w:cs="宋体"/>
          <w:color w:val="000000"/>
          <w:sz w:val="24"/>
          <w:szCs w:val="24"/>
        </w:rPr>
        <w:t>prosurvival</w:t>
      </w:r>
      <w:proofErr w:type="spellEnd"/>
      <w:r w:rsidRPr="0075189E">
        <w:rPr>
          <w:rFonts w:ascii="Book Antiqua" w:hAnsi="Book Antiqua" w:cs="宋体"/>
          <w:color w:val="000000"/>
          <w:sz w:val="24"/>
          <w:szCs w:val="24"/>
        </w:rPr>
        <w:t xml:space="preserve"> autophagy via induction of the unfolded protein response and ATF4. </w:t>
      </w:r>
      <w:r w:rsidRPr="0075189E">
        <w:rPr>
          <w:rFonts w:ascii="Book Antiqua" w:hAnsi="Book Antiqua" w:cs="宋体"/>
          <w:i/>
          <w:iCs/>
          <w:color w:val="000000"/>
          <w:sz w:val="24"/>
          <w:szCs w:val="24"/>
        </w:rPr>
        <w:t>Autophagy</w:t>
      </w:r>
      <w:r w:rsidRPr="0075189E">
        <w:rPr>
          <w:rFonts w:ascii="Book Antiqua" w:hAnsi="Book Antiqua" w:cs="宋体"/>
          <w:color w:val="000000"/>
          <w:sz w:val="24"/>
          <w:szCs w:val="24"/>
        </w:rPr>
        <w:t> 2012; </w:t>
      </w:r>
      <w:r w:rsidRPr="0075189E">
        <w:rPr>
          <w:rFonts w:ascii="Book Antiqua" w:hAnsi="Book Antiqua" w:cs="宋体"/>
          <w:b/>
          <w:bCs/>
          <w:color w:val="000000"/>
          <w:sz w:val="24"/>
          <w:szCs w:val="24"/>
        </w:rPr>
        <w:t>8</w:t>
      </w:r>
      <w:r w:rsidRPr="0075189E">
        <w:rPr>
          <w:rFonts w:ascii="Book Antiqua" w:hAnsi="Book Antiqua" w:cs="宋体"/>
          <w:color w:val="000000"/>
          <w:sz w:val="24"/>
          <w:szCs w:val="24"/>
        </w:rPr>
        <w:t>: 1873-1874 [PMID: 22995770 DOI: 10.4161/auto.22185]</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20 </w:t>
      </w:r>
      <w:r w:rsidRPr="0075189E">
        <w:rPr>
          <w:rFonts w:ascii="Book Antiqua" w:hAnsi="Book Antiqua" w:cs="宋体"/>
          <w:b/>
          <w:bCs/>
          <w:color w:val="000000"/>
          <w:sz w:val="24"/>
          <w:szCs w:val="24"/>
        </w:rPr>
        <w:t>Walter F</w:t>
      </w:r>
      <w:r w:rsidRPr="0075189E">
        <w:rPr>
          <w:rFonts w:ascii="Book Antiqua" w:hAnsi="Book Antiqua" w:cs="宋体"/>
          <w:color w:val="000000"/>
          <w:sz w:val="24"/>
          <w:szCs w:val="24"/>
        </w:rPr>
        <w:t xml:space="preserve">, </w:t>
      </w:r>
      <w:proofErr w:type="spellStart"/>
      <w:r w:rsidRPr="0075189E">
        <w:rPr>
          <w:rFonts w:ascii="Book Antiqua" w:hAnsi="Book Antiqua" w:cs="宋体"/>
          <w:color w:val="000000"/>
          <w:sz w:val="24"/>
          <w:szCs w:val="24"/>
        </w:rPr>
        <w:t>Schmid</w:t>
      </w:r>
      <w:proofErr w:type="spellEnd"/>
      <w:r w:rsidRPr="0075189E">
        <w:rPr>
          <w:rFonts w:ascii="Book Antiqua" w:hAnsi="Book Antiqua" w:cs="宋体"/>
          <w:color w:val="000000"/>
          <w:sz w:val="24"/>
          <w:szCs w:val="24"/>
        </w:rPr>
        <w:t xml:space="preserve"> J, </w:t>
      </w:r>
      <w:proofErr w:type="spellStart"/>
      <w:r w:rsidRPr="0075189E">
        <w:rPr>
          <w:rFonts w:ascii="Book Antiqua" w:hAnsi="Book Antiqua" w:cs="宋体"/>
          <w:color w:val="000000"/>
          <w:sz w:val="24"/>
          <w:szCs w:val="24"/>
        </w:rPr>
        <w:t>Düssmann</w:t>
      </w:r>
      <w:proofErr w:type="spellEnd"/>
      <w:r w:rsidRPr="0075189E">
        <w:rPr>
          <w:rFonts w:ascii="Book Antiqua" w:hAnsi="Book Antiqua" w:cs="宋体"/>
          <w:color w:val="000000"/>
          <w:sz w:val="24"/>
          <w:szCs w:val="24"/>
        </w:rPr>
        <w:t xml:space="preserve"> H, </w:t>
      </w:r>
      <w:proofErr w:type="spellStart"/>
      <w:r w:rsidRPr="0075189E">
        <w:rPr>
          <w:rFonts w:ascii="Book Antiqua" w:hAnsi="Book Antiqua" w:cs="宋体"/>
          <w:color w:val="000000"/>
          <w:sz w:val="24"/>
          <w:szCs w:val="24"/>
        </w:rPr>
        <w:t>Concannon</w:t>
      </w:r>
      <w:proofErr w:type="spellEnd"/>
      <w:r w:rsidRPr="0075189E">
        <w:rPr>
          <w:rFonts w:ascii="Book Antiqua" w:hAnsi="Book Antiqua" w:cs="宋体"/>
          <w:color w:val="000000"/>
          <w:sz w:val="24"/>
          <w:szCs w:val="24"/>
        </w:rPr>
        <w:t xml:space="preserve"> CG, </w:t>
      </w:r>
      <w:proofErr w:type="spellStart"/>
      <w:r w:rsidRPr="0075189E">
        <w:rPr>
          <w:rFonts w:ascii="Book Antiqua" w:hAnsi="Book Antiqua" w:cs="宋体"/>
          <w:color w:val="000000"/>
          <w:sz w:val="24"/>
          <w:szCs w:val="24"/>
        </w:rPr>
        <w:t>Prehn</w:t>
      </w:r>
      <w:proofErr w:type="spellEnd"/>
      <w:r w:rsidRPr="0075189E">
        <w:rPr>
          <w:rFonts w:ascii="Book Antiqua" w:hAnsi="Book Antiqua" w:cs="宋体"/>
          <w:color w:val="000000"/>
          <w:sz w:val="24"/>
          <w:szCs w:val="24"/>
        </w:rPr>
        <w:t xml:space="preserve"> JH. Imaging of single cell responses to ER stress indicates that the relative dynamics of IRE1/XBP1 and PERK/ATF4 </w:t>
      </w:r>
      <w:proofErr w:type="spellStart"/>
      <w:r w:rsidRPr="0075189E">
        <w:rPr>
          <w:rFonts w:ascii="Book Antiqua" w:hAnsi="Book Antiqua" w:cs="宋体"/>
          <w:color w:val="000000"/>
          <w:sz w:val="24"/>
          <w:szCs w:val="24"/>
        </w:rPr>
        <w:t>signalling</w:t>
      </w:r>
      <w:proofErr w:type="spellEnd"/>
      <w:r w:rsidRPr="0075189E">
        <w:rPr>
          <w:rFonts w:ascii="Book Antiqua" w:hAnsi="Book Antiqua" w:cs="宋体"/>
          <w:color w:val="000000"/>
          <w:sz w:val="24"/>
          <w:szCs w:val="24"/>
        </w:rPr>
        <w:t xml:space="preserve"> rather than a switch between </w:t>
      </w:r>
      <w:proofErr w:type="spellStart"/>
      <w:r w:rsidRPr="0075189E">
        <w:rPr>
          <w:rFonts w:ascii="Book Antiqua" w:hAnsi="Book Antiqua" w:cs="宋体"/>
          <w:color w:val="000000"/>
          <w:sz w:val="24"/>
          <w:szCs w:val="24"/>
        </w:rPr>
        <w:t>signalling</w:t>
      </w:r>
      <w:proofErr w:type="spellEnd"/>
      <w:r w:rsidRPr="0075189E">
        <w:rPr>
          <w:rFonts w:ascii="Book Antiqua" w:hAnsi="Book Antiqua" w:cs="宋体"/>
          <w:color w:val="000000"/>
          <w:sz w:val="24"/>
          <w:szCs w:val="24"/>
        </w:rPr>
        <w:t xml:space="preserve"> branches determine cell survival. </w:t>
      </w:r>
      <w:r w:rsidRPr="0075189E">
        <w:rPr>
          <w:rFonts w:ascii="Book Antiqua" w:hAnsi="Book Antiqua" w:cs="宋体"/>
          <w:i/>
          <w:iCs/>
          <w:color w:val="000000"/>
          <w:sz w:val="24"/>
          <w:szCs w:val="24"/>
        </w:rPr>
        <w:t>Cell Death Differ</w:t>
      </w:r>
      <w:r w:rsidRPr="0075189E">
        <w:rPr>
          <w:rFonts w:ascii="Book Antiqua" w:hAnsi="Book Antiqua" w:cs="宋体"/>
          <w:color w:val="000000"/>
          <w:sz w:val="24"/>
          <w:szCs w:val="24"/>
        </w:rPr>
        <w:t> 2015; </w:t>
      </w:r>
      <w:r w:rsidRPr="0075189E">
        <w:rPr>
          <w:rFonts w:ascii="Book Antiqua" w:hAnsi="Book Antiqua" w:cs="宋体"/>
          <w:b/>
          <w:bCs/>
          <w:color w:val="000000"/>
          <w:sz w:val="24"/>
          <w:szCs w:val="24"/>
        </w:rPr>
        <w:t>22</w:t>
      </w:r>
      <w:r w:rsidRPr="0075189E">
        <w:rPr>
          <w:rFonts w:ascii="Book Antiqua" w:hAnsi="Book Antiqua" w:cs="宋体"/>
          <w:color w:val="000000"/>
          <w:sz w:val="24"/>
          <w:szCs w:val="24"/>
        </w:rPr>
        <w:t>: 1502-1516 [PMID: 25633195 DOI: 10.1038/cdd.2014.241]</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21 </w:t>
      </w:r>
      <w:proofErr w:type="spellStart"/>
      <w:r w:rsidRPr="0075189E">
        <w:rPr>
          <w:rFonts w:ascii="Book Antiqua" w:hAnsi="Book Antiqua" w:cs="宋体"/>
          <w:b/>
          <w:bCs/>
          <w:color w:val="000000"/>
          <w:sz w:val="24"/>
          <w:szCs w:val="24"/>
        </w:rPr>
        <w:t>Rzymski</w:t>
      </w:r>
      <w:proofErr w:type="spellEnd"/>
      <w:r w:rsidRPr="0075189E">
        <w:rPr>
          <w:rFonts w:ascii="Book Antiqua" w:hAnsi="Book Antiqua" w:cs="宋体"/>
          <w:b/>
          <w:bCs/>
          <w:color w:val="000000"/>
          <w:sz w:val="24"/>
          <w:szCs w:val="24"/>
        </w:rPr>
        <w:t xml:space="preserve"> T</w:t>
      </w:r>
      <w:r w:rsidRPr="0075189E">
        <w:rPr>
          <w:rFonts w:ascii="Book Antiqua" w:hAnsi="Book Antiqua" w:cs="宋体"/>
          <w:color w:val="000000"/>
          <w:sz w:val="24"/>
          <w:szCs w:val="24"/>
        </w:rPr>
        <w:t xml:space="preserve">, </w:t>
      </w:r>
      <w:proofErr w:type="spellStart"/>
      <w:r w:rsidRPr="0075189E">
        <w:rPr>
          <w:rFonts w:ascii="Book Antiqua" w:hAnsi="Book Antiqua" w:cs="宋体"/>
          <w:color w:val="000000"/>
          <w:sz w:val="24"/>
          <w:szCs w:val="24"/>
        </w:rPr>
        <w:t>Milani</w:t>
      </w:r>
      <w:proofErr w:type="spellEnd"/>
      <w:r w:rsidRPr="0075189E">
        <w:rPr>
          <w:rFonts w:ascii="Book Antiqua" w:hAnsi="Book Antiqua" w:cs="宋体"/>
          <w:color w:val="000000"/>
          <w:sz w:val="24"/>
          <w:szCs w:val="24"/>
        </w:rPr>
        <w:t xml:space="preserve"> M, Singleton DC, Harris AL. Role of ATF4 in regulation of autophagy and resistance to drugs and hypoxia. </w:t>
      </w:r>
      <w:r w:rsidRPr="0075189E">
        <w:rPr>
          <w:rFonts w:ascii="Book Antiqua" w:hAnsi="Book Antiqua" w:cs="宋体"/>
          <w:i/>
          <w:iCs/>
          <w:color w:val="000000"/>
          <w:sz w:val="24"/>
          <w:szCs w:val="24"/>
        </w:rPr>
        <w:t>Cell Cycle</w:t>
      </w:r>
      <w:r w:rsidRPr="0075189E">
        <w:rPr>
          <w:rFonts w:ascii="Book Antiqua" w:hAnsi="Book Antiqua" w:cs="宋体"/>
          <w:color w:val="000000"/>
          <w:sz w:val="24"/>
          <w:szCs w:val="24"/>
        </w:rPr>
        <w:t> 2009; </w:t>
      </w:r>
      <w:r w:rsidRPr="0075189E">
        <w:rPr>
          <w:rFonts w:ascii="Book Antiqua" w:hAnsi="Book Antiqua" w:cs="宋体"/>
          <w:b/>
          <w:bCs/>
          <w:color w:val="000000"/>
          <w:sz w:val="24"/>
          <w:szCs w:val="24"/>
        </w:rPr>
        <w:t>8</w:t>
      </w:r>
      <w:r w:rsidRPr="0075189E">
        <w:rPr>
          <w:rFonts w:ascii="Book Antiqua" w:hAnsi="Book Antiqua" w:cs="宋体"/>
          <w:color w:val="000000"/>
          <w:sz w:val="24"/>
          <w:szCs w:val="24"/>
        </w:rPr>
        <w:t>: 3838-3847 [PMID: 19887912]</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22 </w:t>
      </w:r>
      <w:proofErr w:type="spellStart"/>
      <w:r w:rsidRPr="0075189E">
        <w:rPr>
          <w:rFonts w:ascii="Book Antiqua" w:hAnsi="Book Antiqua" w:cs="宋体"/>
          <w:b/>
          <w:bCs/>
          <w:color w:val="000000"/>
          <w:sz w:val="24"/>
          <w:szCs w:val="24"/>
        </w:rPr>
        <w:t>Dey</w:t>
      </w:r>
      <w:proofErr w:type="spellEnd"/>
      <w:r w:rsidRPr="0075189E">
        <w:rPr>
          <w:rFonts w:ascii="Book Antiqua" w:hAnsi="Book Antiqua" w:cs="宋体"/>
          <w:b/>
          <w:bCs/>
          <w:color w:val="000000"/>
          <w:sz w:val="24"/>
          <w:szCs w:val="24"/>
        </w:rPr>
        <w:t xml:space="preserve"> S</w:t>
      </w:r>
      <w:r w:rsidRPr="0075189E">
        <w:rPr>
          <w:rFonts w:ascii="Book Antiqua" w:hAnsi="Book Antiqua" w:cs="宋体"/>
          <w:color w:val="000000"/>
          <w:sz w:val="24"/>
          <w:szCs w:val="24"/>
        </w:rPr>
        <w:t xml:space="preserve">, Sayers CM, </w:t>
      </w:r>
      <w:proofErr w:type="spellStart"/>
      <w:r w:rsidRPr="0075189E">
        <w:rPr>
          <w:rFonts w:ascii="Book Antiqua" w:hAnsi="Book Antiqua" w:cs="宋体"/>
          <w:color w:val="000000"/>
          <w:sz w:val="24"/>
          <w:szCs w:val="24"/>
        </w:rPr>
        <w:t>Verginadis</w:t>
      </w:r>
      <w:proofErr w:type="spellEnd"/>
      <w:r w:rsidRPr="0075189E">
        <w:rPr>
          <w:rFonts w:ascii="Book Antiqua" w:hAnsi="Book Antiqua" w:cs="宋体"/>
          <w:color w:val="000000"/>
          <w:sz w:val="24"/>
          <w:szCs w:val="24"/>
        </w:rPr>
        <w:t xml:space="preserve"> II, Lehman SL, Cheng Y, </w:t>
      </w:r>
      <w:proofErr w:type="spellStart"/>
      <w:r w:rsidRPr="0075189E">
        <w:rPr>
          <w:rFonts w:ascii="Book Antiqua" w:hAnsi="Book Antiqua" w:cs="宋体"/>
          <w:color w:val="000000"/>
          <w:sz w:val="24"/>
          <w:szCs w:val="24"/>
        </w:rPr>
        <w:t>Cerniglia</w:t>
      </w:r>
      <w:proofErr w:type="spellEnd"/>
      <w:r w:rsidRPr="0075189E">
        <w:rPr>
          <w:rFonts w:ascii="Book Antiqua" w:hAnsi="Book Antiqua" w:cs="宋体"/>
          <w:color w:val="000000"/>
          <w:sz w:val="24"/>
          <w:szCs w:val="24"/>
        </w:rPr>
        <w:t xml:space="preserve"> GJ, Tuttle </w:t>
      </w:r>
      <w:r w:rsidRPr="0075189E">
        <w:rPr>
          <w:rFonts w:ascii="Book Antiqua" w:hAnsi="Book Antiqua" w:cs="宋体"/>
          <w:color w:val="000000"/>
          <w:sz w:val="24"/>
          <w:szCs w:val="24"/>
        </w:rPr>
        <w:lastRenderedPageBreak/>
        <w:t xml:space="preserve">SW, Feldman MD, Zhang PJ, Fuchs SY, Diehl JA, </w:t>
      </w:r>
      <w:proofErr w:type="spellStart"/>
      <w:r w:rsidRPr="0075189E">
        <w:rPr>
          <w:rFonts w:ascii="Book Antiqua" w:hAnsi="Book Antiqua" w:cs="宋体"/>
          <w:color w:val="000000"/>
          <w:sz w:val="24"/>
          <w:szCs w:val="24"/>
        </w:rPr>
        <w:t>Koumenis</w:t>
      </w:r>
      <w:proofErr w:type="spellEnd"/>
      <w:r w:rsidRPr="0075189E">
        <w:rPr>
          <w:rFonts w:ascii="Book Antiqua" w:hAnsi="Book Antiqua" w:cs="宋体"/>
          <w:color w:val="000000"/>
          <w:sz w:val="24"/>
          <w:szCs w:val="24"/>
        </w:rPr>
        <w:t xml:space="preserve"> C. ATF4-dependent induction of </w:t>
      </w:r>
      <w:proofErr w:type="spellStart"/>
      <w:r w:rsidRPr="0075189E">
        <w:rPr>
          <w:rFonts w:ascii="Book Antiqua" w:hAnsi="Book Antiqua" w:cs="宋体"/>
          <w:color w:val="000000"/>
          <w:sz w:val="24"/>
          <w:szCs w:val="24"/>
        </w:rPr>
        <w:t>heme</w:t>
      </w:r>
      <w:proofErr w:type="spellEnd"/>
      <w:r w:rsidRPr="0075189E">
        <w:rPr>
          <w:rFonts w:ascii="Book Antiqua" w:hAnsi="Book Antiqua" w:cs="宋体"/>
          <w:color w:val="000000"/>
          <w:sz w:val="24"/>
          <w:szCs w:val="24"/>
        </w:rPr>
        <w:t xml:space="preserve"> oxygenase 1 prevents </w:t>
      </w:r>
      <w:proofErr w:type="spellStart"/>
      <w:r w:rsidRPr="0075189E">
        <w:rPr>
          <w:rFonts w:ascii="Book Antiqua" w:hAnsi="Book Antiqua" w:cs="宋体"/>
          <w:color w:val="000000"/>
          <w:sz w:val="24"/>
          <w:szCs w:val="24"/>
        </w:rPr>
        <w:t>anoikis</w:t>
      </w:r>
      <w:proofErr w:type="spellEnd"/>
      <w:r w:rsidRPr="0075189E">
        <w:rPr>
          <w:rFonts w:ascii="Book Antiqua" w:hAnsi="Book Antiqua" w:cs="宋体"/>
          <w:color w:val="000000"/>
          <w:sz w:val="24"/>
          <w:szCs w:val="24"/>
        </w:rPr>
        <w:t xml:space="preserve"> and promotes metastasis. </w:t>
      </w:r>
      <w:r w:rsidRPr="0075189E">
        <w:rPr>
          <w:rFonts w:ascii="Book Antiqua" w:hAnsi="Book Antiqua" w:cs="宋体"/>
          <w:i/>
          <w:iCs/>
          <w:color w:val="000000"/>
          <w:sz w:val="24"/>
          <w:szCs w:val="24"/>
        </w:rPr>
        <w:t xml:space="preserve">J </w:t>
      </w:r>
      <w:proofErr w:type="spellStart"/>
      <w:r w:rsidRPr="0075189E">
        <w:rPr>
          <w:rFonts w:ascii="Book Antiqua" w:hAnsi="Book Antiqua" w:cs="宋体"/>
          <w:i/>
          <w:iCs/>
          <w:color w:val="000000"/>
          <w:sz w:val="24"/>
          <w:szCs w:val="24"/>
        </w:rPr>
        <w:t>Clin</w:t>
      </w:r>
      <w:proofErr w:type="spellEnd"/>
      <w:r w:rsidRPr="0075189E">
        <w:rPr>
          <w:rFonts w:ascii="Book Antiqua" w:hAnsi="Book Antiqua" w:cs="宋体"/>
          <w:i/>
          <w:iCs/>
          <w:color w:val="000000"/>
          <w:sz w:val="24"/>
          <w:szCs w:val="24"/>
        </w:rPr>
        <w:t xml:space="preserve"> Invest</w:t>
      </w:r>
      <w:r w:rsidRPr="0075189E">
        <w:rPr>
          <w:rFonts w:ascii="Book Antiqua" w:hAnsi="Book Antiqua" w:cs="宋体"/>
          <w:color w:val="000000"/>
          <w:sz w:val="24"/>
          <w:szCs w:val="24"/>
        </w:rPr>
        <w:t> 2015; </w:t>
      </w:r>
      <w:r w:rsidRPr="0075189E">
        <w:rPr>
          <w:rFonts w:ascii="Book Antiqua" w:hAnsi="Book Antiqua" w:cs="宋体"/>
          <w:b/>
          <w:bCs/>
          <w:color w:val="000000"/>
          <w:sz w:val="24"/>
          <w:szCs w:val="24"/>
        </w:rPr>
        <w:t>125</w:t>
      </w:r>
      <w:r w:rsidRPr="0075189E">
        <w:rPr>
          <w:rFonts w:ascii="Book Antiqua" w:hAnsi="Book Antiqua" w:cs="宋体"/>
          <w:color w:val="000000"/>
          <w:sz w:val="24"/>
          <w:szCs w:val="24"/>
        </w:rPr>
        <w:t>: 2592-2608 [PMID: 26011642 DOI: 10.1172/JCI78031]</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23 </w:t>
      </w:r>
      <w:proofErr w:type="spellStart"/>
      <w:r w:rsidRPr="0075189E">
        <w:rPr>
          <w:rFonts w:ascii="Book Antiqua" w:hAnsi="Book Antiqua" w:cs="宋体"/>
          <w:b/>
          <w:bCs/>
          <w:color w:val="000000"/>
          <w:sz w:val="24"/>
          <w:szCs w:val="24"/>
        </w:rPr>
        <w:t>Notte</w:t>
      </w:r>
      <w:proofErr w:type="spellEnd"/>
      <w:r w:rsidRPr="0075189E">
        <w:rPr>
          <w:rFonts w:ascii="Book Antiqua" w:hAnsi="Book Antiqua" w:cs="宋体"/>
          <w:b/>
          <w:bCs/>
          <w:color w:val="000000"/>
          <w:sz w:val="24"/>
          <w:szCs w:val="24"/>
        </w:rPr>
        <w:t xml:space="preserve"> A</w:t>
      </w:r>
      <w:r w:rsidRPr="0075189E">
        <w:rPr>
          <w:rFonts w:ascii="Book Antiqua" w:hAnsi="Book Antiqua" w:cs="宋体"/>
          <w:color w:val="000000"/>
          <w:sz w:val="24"/>
          <w:szCs w:val="24"/>
        </w:rPr>
        <w:t xml:space="preserve">, </w:t>
      </w:r>
      <w:proofErr w:type="spellStart"/>
      <w:r w:rsidRPr="0075189E">
        <w:rPr>
          <w:rFonts w:ascii="Book Antiqua" w:hAnsi="Book Antiqua" w:cs="宋体"/>
          <w:color w:val="000000"/>
          <w:sz w:val="24"/>
          <w:szCs w:val="24"/>
        </w:rPr>
        <w:t>Rebucci</w:t>
      </w:r>
      <w:proofErr w:type="spellEnd"/>
      <w:r w:rsidRPr="0075189E">
        <w:rPr>
          <w:rFonts w:ascii="Book Antiqua" w:hAnsi="Book Antiqua" w:cs="宋体"/>
          <w:color w:val="000000"/>
          <w:sz w:val="24"/>
          <w:szCs w:val="24"/>
        </w:rPr>
        <w:t xml:space="preserve"> M, </w:t>
      </w:r>
      <w:proofErr w:type="spellStart"/>
      <w:r w:rsidRPr="0075189E">
        <w:rPr>
          <w:rFonts w:ascii="Book Antiqua" w:hAnsi="Book Antiqua" w:cs="宋体"/>
          <w:color w:val="000000"/>
          <w:sz w:val="24"/>
          <w:szCs w:val="24"/>
        </w:rPr>
        <w:t>Fransolet</w:t>
      </w:r>
      <w:proofErr w:type="spellEnd"/>
      <w:r w:rsidRPr="0075189E">
        <w:rPr>
          <w:rFonts w:ascii="Book Antiqua" w:hAnsi="Book Antiqua" w:cs="宋体"/>
          <w:color w:val="000000"/>
          <w:sz w:val="24"/>
          <w:szCs w:val="24"/>
        </w:rPr>
        <w:t xml:space="preserve"> M, </w:t>
      </w:r>
      <w:proofErr w:type="spellStart"/>
      <w:r w:rsidRPr="0075189E">
        <w:rPr>
          <w:rFonts w:ascii="Book Antiqua" w:hAnsi="Book Antiqua" w:cs="宋体"/>
          <w:color w:val="000000"/>
          <w:sz w:val="24"/>
          <w:szCs w:val="24"/>
        </w:rPr>
        <w:t>Roegiers</w:t>
      </w:r>
      <w:proofErr w:type="spellEnd"/>
      <w:r w:rsidRPr="0075189E">
        <w:rPr>
          <w:rFonts w:ascii="Book Antiqua" w:hAnsi="Book Antiqua" w:cs="宋体"/>
          <w:color w:val="000000"/>
          <w:sz w:val="24"/>
          <w:szCs w:val="24"/>
        </w:rPr>
        <w:t xml:space="preserve"> E, </w:t>
      </w:r>
      <w:proofErr w:type="spellStart"/>
      <w:r w:rsidRPr="0075189E">
        <w:rPr>
          <w:rFonts w:ascii="Book Antiqua" w:hAnsi="Book Antiqua" w:cs="宋体"/>
          <w:color w:val="000000"/>
          <w:sz w:val="24"/>
          <w:szCs w:val="24"/>
        </w:rPr>
        <w:t>Genin</w:t>
      </w:r>
      <w:proofErr w:type="spellEnd"/>
      <w:r w:rsidRPr="0075189E">
        <w:rPr>
          <w:rFonts w:ascii="Book Antiqua" w:hAnsi="Book Antiqua" w:cs="宋体"/>
          <w:color w:val="000000"/>
          <w:sz w:val="24"/>
          <w:szCs w:val="24"/>
        </w:rPr>
        <w:t xml:space="preserve"> M, </w:t>
      </w:r>
      <w:proofErr w:type="spellStart"/>
      <w:r w:rsidRPr="0075189E">
        <w:rPr>
          <w:rFonts w:ascii="Book Antiqua" w:hAnsi="Book Antiqua" w:cs="宋体"/>
          <w:color w:val="000000"/>
          <w:sz w:val="24"/>
          <w:szCs w:val="24"/>
        </w:rPr>
        <w:t>Tellier</w:t>
      </w:r>
      <w:proofErr w:type="spellEnd"/>
      <w:r w:rsidRPr="0075189E">
        <w:rPr>
          <w:rFonts w:ascii="Book Antiqua" w:hAnsi="Book Antiqua" w:cs="宋体"/>
          <w:color w:val="000000"/>
          <w:sz w:val="24"/>
          <w:szCs w:val="24"/>
        </w:rPr>
        <w:t xml:space="preserve"> C, </w:t>
      </w:r>
      <w:proofErr w:type="spellStart"/>
      <w:r w:rsidRPr="0075189E">
        <w:rPr>
          <w:rFonts w:ascii="Book Antiqua" w:hAnsi="Book Antiqua" w:cs="宋体"/>
          <w:color w:val="000000"/>
          <w:sz w:val="24"/>
          <w:szCs w:val="24"/>
        </w:rPr>
        <w:t>Watillon</w:t>
      </w:r>
      <w:proofErr w:type="spellEnd"/>
      <w:r w:rsidRPr="0075189E">
        <w:rPr>
          <w:rFonts w:ascii="Book Antiqua" w:hAnsi="Book Antiqua" w:cs="宋体"/>
          <w:color w:val="000000"/>
          <w:sz w:val="24"/>
          <w:szCs w:val="24"/>
        </w:rPr>
        <w:t xml:space="preserve"> K, </w:t>
      </w:r>
      <w:proofErr w:type="spellStart"/>
      <w:r w:rsidRPr="0075189E">
        <w:rPr>
          <w:rFonts w:ascii="Book Antiqua" w:hAnsi="Book Antiqua" w:cs="宋体"/>
          <w:color w:val="000000"/>
          <w:sz w:val="24"/>
          <w:szCs w:val="24"/>
        </w:rPr>
        <w:t>Fattaccioli</w:t>
      </w:r>
      <w:proofErr w:type="spellEnd"/>
      <w:r w:rsidRPr="0075189E">
        <w:rPr>
          <w:rFonts w:ascii="Book Antiqua" w:hAnsi="Book Antiqua" w:cs="宋体"/>
          <w:color w:val="000000"/>
          <w:sz w:val="24"/>
          <w:szCs w:val="24"/>
        </w:rPr>
        <w:t xml:space="preserve"> A, </w:t>
      </w:r>
      <w:proofErr w:type="spellStart"/>
      <w:r w:rsidRPr="0075189E">
        <w:rPr>
          <w:rFonts w:ascii="Book Antiqua" w:hAnsi="Book Antiqua" w:cs="宋体"/>
          <w:color w:val="000000"/>
          <w:sz w:val="24"/>
          <w:szCs w:val="24"/>
        </w:rPr>
        <w:t>Arnould</w:t>
      </w:r>
      <w:proofErr w:type="spellEnd"/>
      <w:r w:rsidRPr="0075189E">
        <w:rPr>
          <w:rFonts w:ascii="Book Antiqua" w:hAnsi="Book Antiqua" w:cs="宋体"/>
          <w:color w:val="000000"/>
          <w:sz w:val="24"/>
          <w:szCs w:val="24"/>
        </w:rPr>
        <w:t xml:space="preserve"> T, </w:t>
      </w:r>
      <w:proofErr w:type="spellStart"/>
      <w:r w:rsidRPr="0075189E">
        <w:rPr>
          <w:rFonts w:ascii="Book Antiqua" w:hAnsi="Book Antiqua" w:cs="宋体"/>
          <w:color w:val="000000"/>
          <w:sz w:val="24"/>
          <w:szCs w:val="24"/>
        </w:rPr>
        <w:t>Michiels</w:t>
      </w:r>
      <w:proofErr w:type="spellEnd"/>
      <w:r w:rsidRPr="0075189E">
        <w:rPr>
          <w:rFonts w:ascii="Book Antiqua" w:hAnsi="Book Antiqua" w:cs="宋体"/>
          <w:color w:val="000000"/>
          <w:sz w:val="24"/>
          <w:szCs w:val="24"/>
        </w:rPr>
        <w:t xml:space="preserve"> C. Taxol-induced unfolded protein response activation in breast cancer cells exposed to hypoxia: ATF4 activation regulates autophagy and inhibits apoptosis. </w:t>
      </w:r>
      <w:proofErr w:type="spellStart"/>
      <w:r w:rsidRPr="0075189E">
        <w:rPr>
          <w:rFonts w:ascii="Book Antiqua" w:hAnsi="Book Antiqua" w:cs="宋体"/>
          <w:i/>
          <w:iCs/>
          <w:color w:val="000000"/>
          <w:sz w:val="24"/>
          <w:szCs w:val="24"/>
        </w:rPr>
        <w:t>Int</w:t>
      </w:r>
      <w:proofErr w:type="spellEnd"/>
      <w:r w:rsidRPr="0075189E">
        <w:rPr>
          <w:rFonts w:ascii="Book Antiqua" w:hAnsi="Book Antiqua" w:cs="宋体"/>
          <w:i/>
          <w:iCs/>
          <w:color w:val="000000"/>
          <w:sz w:val="24"/>
          <w:szCs w:val="24"/>
        </w:rPr>
        <w:t xml:space="preserve"> J </w:t>
      </w:r>
      <w:proofErr w:type="spellStart"/>
      <w:r w:rsidRPr="0075189E">
        <w:rPr>
          <w:rFonts w:ascii="Book Antiqua" w:hAnsi="Book Antiqua" w:cs="宋体"/>
          <w:i/>
          <w:iCs/>
          <w:color w:val="000000"/>
          <w:sz w:val="24"/>
          <w:szCs w:val="24"/>
        </w:rPr>
        <w:t>Biochem</w:t>
      </w:r>
      <w:proofErr w:type="spellEnd"/>
      <w:r w:rsidRPr="0075189E">
        <w:rPr>
          <w:rFonts w:ascii="Book Antiqua" w:hAnsi="Book Antiqua" w:cs="宋体"/>
          <w:i/>
          <w:iCs/>
          <w:color w:val="000000"/>
          <w:sz w:val="24"/>
          <w:szCs w:val="24"/>
        </w:rPr>
        <w:t xml:space="preserve"> Cell </w:t>
      </w:r>
      <w:proofErr w:type="spellStart"/>
      <w:r w:rsidRPr="0075189E">
        <w:rPr>
          <w:rFonts w:ascii="Book Antiqua" w:hAnsi="Book Antiqua" w:cs="宋体"/>
          <w:i/>
          <w:iCs/>
          <w:color w:val="000000"/>
          <w:sz w:val="24"/>
          <w:szCs w:val="24"/>
        </w:rPr>
        <w:t>Biol</w:t>
      </w:r>
      <w:proofErr w:type="spellEnd"/>
      <w:r w:rsidRPr="0075189E">
        <w:rPr>
          <w:rFonts w:ascii="Book Antiqua" w:hAnsi="Book Antiqua" w:cs="宋体"/>
          <w:color w:val="000000"/>
          <w:sz w:val="24"/>
          <w:szCs w:val="24"/>
        </w:rPr>
        <w:t> 2015; </w:t>
      </w:r>
      <w:r w:rsidRPr="0075189E">
        <w:rPr>
          <w:rFonts w:ascii="Book Antiqua" w:hAnsi="Book Antiqua" w:cs="宋体"/>
          <w:b/>
          <w:bCs/>
          <w:color w:val="000000"/>
          <w:sz w:val="24"/>
          <w:szCs w:val="24"/>
        </w:rPr>
        <w:t>62</w:t>
      </w:r>
      <w:r w:rsidRPr="0075189E">
        <w:rPr>
          <w:rFonts w:ascii="Book Antiqua" w:hAnsi="Book Antiqua" w:cs="宋体"/>
          <w:color w:val="000000"/>
          <w:sz w:val="24"/>
          <w:szCs w:val="24"/>
        </w:rPr>
        <w:t>: 1-14 [PMID: 25724736 DOI: 10.1016/j.biocel.2015.02.010]</w:t>
      </w:r>
    </w:p>
    <w:p w:rsidR="00A863D8" w:rsidRPr="0075189E" w:rsidRDefault="00A863D8" w:rsidP="007A45EC">
      <w:pPr>
        <w:adjustRightInd w:val="0"/>
        <w:snapToGrid w:val="0"/>
        <w:spacing w:line="360" w:lineRule="auto"/>
        <w:rPr>
          <w:rFonts w:ascii="Book Antiqua" w:hAnsi="Book Antiqua" w:cs="宋体"/>
          <w:color w:val="000000"/>
          <w:sz w:val="24"/>
          <w:szCs w:val="24"/>
        </w:rPr>
      </w:pPr>
      <w:proofErr w:type="gramStart"/>
      <w:r w:rsidRPr="0075189E">
        <w:rPr>
          <w:rFonts w:ascii="Book Antiqua" w:hAnsi="Book Antiqua" w:cs="宋体"/>
          <w:color w:val="000000"/>
          <w:sz w:val="24"/>
          <w:szCs w:val="24"/>
        </w:rPr>
        <w:t>24 </w:t>
      </w:r>
      <w:r w:rsidRPr="0075189E">
        <w:rPr>
          <w:rFonts w:ascii="Book Antiqua" w:hAnsi="Book Antiqua" w:cs="宋体"/>
          <w:b/>
          <w:bCs/>
          <w:color w:val="000000"/>
          <w:sz w:val="24"/>
          <w:szCs w:val="24"/>
        </w:rPr>
        <w:t>Singleton DC</w:t>
      </w:r>
      <w:r w:rsidRPr="0075189E">
        <w:rPr>
          <w:rFonts w:ascii="Book Antiqua" w:hAnsi="Book Antiqua" w:cs="宋体"/>
          <w:color w:val="000000"/>
          <w:sz w:val="24"/>
          <w:szCs w:val="24"/>
        </w:rPr>
        <w:t>, Harris AL. Targeting the ATF4 pathway in cancer therapy.</w:t>
      </w:r>
      <w:proofErr w:type="gramEnd"/>
      <w:r w:rsidRPr="0075189E">
        <w:rPr>
          <w:rFonts w:ascii="Book Antiqua" w:hAnsi="Book Antiqua" w:cs="宋体"/>
          <w:color w:val="000000"/>
          <w:sz w:val="24"/>
          <w:szCs w:val="24"/>
        </w:rPr>
        <w:t> </w:t>
      </w:r>
      <w:r w:rsidRPr="0075189E">
        <w:rPr>
          <w:rFonts w:ascii="Book Antiqua" w:hAnsi="Book Antiqua" w:cs="宋体"/>
          <w:i/>
          <w:iCs/>
          <w:color w:val="000000"/>
          <w:sz w:val="24"/>
          <w:szCs w:val="24"/>
        </w:rPr>
        <w:t xml:space="preserve">Expert </w:t>
      </w:r>
      <w:proofErr w:type="spellStart"/>
      <w:r w:rsidRPr="0075189E">
        <w:rPr>
          <w:rFonts w:ascii="Book Antiqua" w:hAnsi="Book Antiqua" w:cs="宋体"/>
          <w:i/>
          <w:iCs/>
          <w:color w:val="000000"/>
          <w:sz w:val="24"/>
          <w:szCs w:val="24"/>
        </w:rPr>
        <w:t>Opin</w:t>
      </w:r>
      <w:proofErr w:type="spellEnd"/>
      <w:r w:rsidRPr="0075189E">
        <w:rPr>
          <w:rFonts w:ascii="Book Antiqua" w:hAnsi="Book Antiqua" w:cs="宋体"/>
          <w:i/>
          <w:iCs/>
          <w:color w:val="000000"/>
          <w:sz w:val="24"/>
          <w:szCs w:val="24"/>
        </w:rPr>
        <w:t xml:space="preserve"> </w:t>
      </w:r>
      <w:proofErr w:type="spellStart"/>
      <w:r w:rsidRPr="0075189E">
        <w:rPr>
          <w:rFonts w:ascii="Book Antiqua" w:hAnsi="Book Antiqua" w:cs="宋体"/>
          <w:i/>
          <w:iCs/>
          <w:color w:val="000000"/>
          <w:sz w:val="24"/>
          <w:szCs w:val="24"/>
        </w:rPr>
        <w:t>Ther</w:t>
      </w:r>
      <w:proofErr w:type="spellEnd"/>
      <w:r w:rsidRPr="0075189E">
        <w:rPr>
          <w:rFonts w:ascii="Book Antiqua" w:hAnsi="Book Antiqua" w:cs="宋体"/>
          <w:i/>
          <w:iCs/>
          <w:color w:val="000000"/>
          <w:sz w:val="24"/>
          <w:szCs w:val="24"/>
        </w:rPr>
        <w:t xml:space="preserve"> Targets</w:t>
      </w:r>
      <w:r w:rsidRPr="0075189E">
        <w:rPr>
          <w:rFonts w:ascii="Book Antiqua" w:hAnsi="Book Antiqua" w:cs="宋体"/>
          <w:color w:val="000000"/>
          <w:sz w:val="24"/>
          <w:szCs w:val="24"/>
        </w:rPr>
        <w:t> 2012; </w:t>
      </w:r>
      <w:r w:rsidRPr="0075189E">
        <w:rPr>
          <w:rFonts w:ascii="Book Antiqua" w:hAnsi="Book Antiqua" w:cs="宋体"/>
          <w:b/>
          <w:bCs/>
          <w:color w:val="000000"/>
          <w:sz w:val="24"/>
          <w:szCs w:val="24"/>
        </w:rPr>
        <w:t>16</w:t>
      </w:r>
      <w:r w:rsidRPr="0075189E">
        <w:rPr>
          <w:rFonts w:ascii="Book Antiqua" w:hAnsi="Book Antiqua" w:cs="宋体"/>
          <w:color w:val="000000"/>
          <w:sz w:val="24"/>
          <w:szCs w:val="24"/>
        </w:rPr>
        <w:t>: 1189-1202 [PMID: 23009153 DOI: 10.1517/14728222.2012.728207]</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25 </w:t>
      </w:r>
      <w:r w:rsidRPr="0075189E">
        <w:rPr>
          <w:rFonts w:ascii="Book Antiqua" w:hAnsi="Book Antiqua" w:cs="宋体"/>
          <w:b/>
          <w:bCs/>
          <w:color w:val="000000"/>
          <w:sz w:val="24"/>
          <w:szCs w:val="24"/>
        </w:rPr>
        <w:t>Ye P</w:t>
      </w:r>
      <w:r w:rsidRPr="0075189E">
        <w:rPr>
          <w:rFonts w:ascii="Book Antiqua" w:hAnsi="Book Antiqua" w:cs="宋体"/>
          <w:color w:val="000000"/>
          <w:sz w:val="24"/>
          <w:szCs w:val="24"/>
        </w:rPr>
        <w:t xml:space="preserve">, Mimura J, Okada T, Sato H, Liu T, Maruyama A, </w:t>
      </w:r>
      <w:proofErr w:type="spellStart"/>
      <w:r w:rsidRPr="0075189E">
        <w:rPr>
          <w:rFonts w:ascii="Book Antiqua" w:hAnsi="Book Antiqua" w:cs="宋体"/>
          <w:color w:val="000000"/>
          <w:sz w:val="24"/>
          <w:szCs w:val="24"/>
        </w:rPr>
        <w:t>Ohyama</w:t>
      </w:r>
      <w:proofErr w:type="spellEnd"/>
      <w:r w:rsidRPr="0075189E">
        <w:rPr>
          <w:rFonts w:ascii="Book Antiqua" w:hAnsi="Book Antiqua" w:cs="宋体"/>
          <w:color w:val="000000"/>
          <w:sz w:val="24"/>
          <w:szCs w:val="24"/>
        </w:rPr>
        <w:t xml:space="preserve"> C, Itoh K. Nrf2- and ATF4-dependent upregulation of </w:t>
      </w:r>
      <w:proofErr w:type="spellStart"/>
      <w:r w:rsidRPr="0075189E">
        <w:rPr>
          <w:rFonts w:ascii="Book Antiqua" w:hAnsi="Book Antiqua" w:cs="宋体"/>
          <w:color w:val="000000"/>
          <w:sz w:val="24"/>
          <w:szCs w:val="24"/>
        </w:rPr>
        <w:t>xCT</w:t>
      </w:r>
      <w:proofErr w:type="spellEnd"/>
      <w:r w:rsidRPr="0075189E">
        <w:rPr>
          <w:rFonts w:ascii="Book Antiqua" w:hAnsi="Book Antiqua" w:cs="宋体"/>
          <w:color w:val="000000"/>
          <w:sz w:val="24"/>
          <w:szCs w:val="24"/>
        </w:rPr>
        <w:t xml:space="preserve"> </w:t>
      </w:r>
      <w:proofErr w:type="gramStart"/>
      <w:r w:rsidRPr="0075189E">
        <w:rPr>
          <w:rFonts w:ascii="Book Antiqua" w:hAnsi="Book Antiqua" w:cs="宋体"/>
          <w:color w:val="000000"/>
          <w:sz w:val="24"/>
          <w:szCs w:val="24"/>
        </w:rPr>
        <w:t>modulates</w:t>
      </w:r>
      <w:proofErr w:type="gramEnd"/>
      <w:r w:rsidRPr="0075189E">
        <w:rPr>
          <w:rFonts w:ascii="Book Antiqua" w:hAnsi="Book Antiqua" w:cs="宋体"/>
          <w:color w:val="000000"/>
          <w:sz w:val="24"/>
          <w:szCs w:val="24"/>
        </w:rPr>
        <w:t xml:space="preserve"> the sensitivity of T24 bladder carcinoma cells to proteasome inhibition. </w:t>
      </w:r>
      <w:proofErr w:type="spellStart"/>
      <w:r w:rsidRPr="0075189E">
        <w:rPr>
          <w:rFonts w:ascii="Book Antiqua" w:hAnsi="Book Antiqua" w:cs="宋体"/>
          <w:i/>
          <w:iCs/>
          <w:color w:val="000000"/>
          <w:sz w:val="24"/>
          <w:szCs w:val="24"/>
        </w:rPr>
        <w:t>Mol</w:t>
      </w:r>
      <w:proofErr w:type="spellEnd"/>
      <w:r w:rsidRPr="0075189E">
        <w:rPr>
          <w:rFonts w:ascii="Book Antiqua" w:hAnsi="Book Antiqua" w:cs="宋体"/>
          <w:i/>
          <w:iCs/>
          <w:color w:val="000000"/>
          <w:sz w:val="24"/>
          <w:szCs w:val="24"/>
        </w:rPr>
        <w:t xml:space="preserve"> Cell </w:t>
      </w:r>
      <w:proofErr w:type="spellStart"/>
      <w:r w:rsidRPr="0075189E">
        <w:rPr>
          <w:rFonts w:ascii="Book Antiqua" w:hAnsi="Book Antiqua" w:cs="宋体"/>
          <w:i/>
          <w:iCs/>
          <w:color w:val="000000"/>
          <w:sz w:val="24"/>
          <w:szCs w:val="24"/>
        </w:rPr>
        <w:t>Biol</w:t>
      </w:r>
      <w:proofErr w:type="spellEnd"/>
      <w:r w:rsidRPr="0075189E">
        <w:rPr>
          <w:rFonts w:ascii="Book Antiqua" w:hAnsi="Book Antiqua" w:cs="宋体"/>
          <w:color w:val="000000"/>
          <w:sz w:val="24"/>
          <w:szCs w:val="24"/>
        </w:rPr>
        <w:t> 2014; </w:t>
      </w:r>
      <w:r w:rsidRPr="0075189E">
        <w:rPr>
          <w:rFonts w:ascii="Book Antiqua" w:hAnsi="Book Antiqua" w:cs="宋体"/>
          <w:b/>
          <w:bCs/>
          <w:color w:val="000000"/>
          <w:sz w:val="24"/>
          <w:szCs w:val="24"/>
        </w:rPr>
        <w:t>34</w:t>
      </w:r>
      <w:r w:rsidRPr="0075189E">
        <w:rPr>
          <w:rFonts w:ascii="Book Antiqua" w:hAnsi="Book Antiqua" w:cs="宋体"/>
          <w:color w:val="000000"/>
          <w:sz w:val="24"/>
          <w:szCs w:val="24"/>
        </w:rPr>
        <w:t>: 3421-3434 [PMID: 25002527 DOI: 10.1128/MCB.00221-14]</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26 </w:t>
      </w:r>
      <w:r w:rsidRPr="0075189E">
        <w:rPr>
          <w:rFonts w:ascii="Book Antiqua" w:hAnsi="Book Antiqua" w:cs="宋体"/>
          <w:b/>
          <w:bCs/>
          <w:color w:val="000000"/>
          <w:sz w:val="24"/>
          <w:szCs w:val="24"/>
        </w:rPr>
        <w:t>Jiang Q</w:t>
      </w:r>
      <w:r w:rsidRPr="0075189E">
        <w:rPr>
          <w:rFonts w:ascii="Book Antiqua" w:hAnsi="Book Antiqua" w:cs="宋体"/>
          <w:color w:val="000000"/>
          <w:sz w:val="24"/>
          <w:szCs w:val="24"/>
        </w:rPr>
        <w:t>, Li F, Shi K, Wu P, An J, Yang Y, Xu C. Involvement of p38 in signal switching from autophagy to apoptosis via the PERK/eIF2α/ATF4 axis in selenite-treated NB4 cells. </w:t>
      </w:r>
      <w:r w:rsidRPr="0075189E">
        <w:rPr>
          <w:rFonts w:ascii="Book Antiqua" w:hAnsi="Book Antiqua" w:cs="宋体"/>
          <w:i/>
          <w:iCs/>
          <w:color w:val="000000"/>
          <w:sz w:val="24"/>
          <w:szCs w:val="24"/>
        </w:rPr>
        <w:t>Cell Death Dis</w:t>
      </w:r>
      <w:r w:rsidRPr="0075189E">
        <w:rPr>
          <w:rFonts w:ascii="Book Antiqua" w:hAnsi="Book Antiqua" w:cs="宋体"/>
          <w:color w:val="000000"/>
          <w:sz w:val="24"/>
          <w:szCs w:val="24"/>
        </w:rPr>
        <w:t> 2014; </w:t>
      </w:r>
      <w:r w:rsidRPr="0075189E">
        <w:rPr>
          <w:rFonts w:ascii="Book Antiqua" w:hAnsi="Book Antiqua" w:cs="宋体"/>
          <w:b/>
          <w:bCs/>
          <w:color w:val="000000"/>
          <w:sz w:val="24"/>
          <w:szCs w:val="24"/>
        </w:rPr>
        <w:t>5</w:t>
      </w:r>
      <w:r w:rsidRPr="0075189E">
        <w:rPr>
          <w:rFonts w:ascii="Book Antiqua" w:hAnsi="Book Antiqua" w:cs="宋体"/>
          <w:color w:val="000000"/>
          <w:sz w:val="24"/>
          <w:szCs w:val="24"/>
        </w:rPr>
        <w:t>: e1270 [PMID: 24874742 DOI: 10.1038/cddis.2014.200]</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27 </w:t>
      </w:r>
      <w:proofErr w:type="spellStart"/>
      <w:r w:rsidRPr="0075189E">
        <w:rPr>
          <w:rFonts w:ascii="Book Antiqua" w:hAnsi="Book Antiqua" w:cs="宋体"/>
          <w:b/>
          <w:bCs/>
          <w:color w:val="000000"/>
          <w:sz w:val="24"/>
          <w:szCs w:val="24"/>
        </w:rPr>
        <w:t>Milani</w:t>
      </w:r>
      <w:proofErr w:type="spellEnd"/>
      <w:r w:rsidRPr="0075189E">
        <w:rPr>
          <w:rFonts w:ascii="Book Antiqua" w:hAnsi="Book Antiqua" w:cs="宋体"/>
          <w:b/>
          <w:bCs/>
          <w:color w:val="000000"/>
          <w:sz w:val="24"/>
          <w:szCs w:val="24"/>
        </w:rPr>
        <w:t xml:space="preserve"> M</w:t>
      </w:r>
      <w:r w:rsidRPr="0075189E">
        <w:rPr>
          <w:rFonts w:ascii="Book Antiqua" w:hAnsi="Book Antiqua" w:cs="宋体"/>
          <w:color w:val="000000"/>
          <w:sz w:val="24"/>
          <w:szCs w:val="24"/>
        </w:rPr>
        <w:t xml:space="preserve">, </w:t>
      </w:r>
      <w:proofErr w:type="spellStart"/>
      <w:r w:rsidRPr="0075189E">
        <w:rPr>
          <w:rFonts w:ascii="Book Antiqua" w:hAnsi="Book Antiqua" w:cs="宋体"/>
          <w:color w:val="000000"/>
          <w:sz w:val="24"/>
          <w:szCs w:val="24"/>
        </w:rPr>
        <w:t>Rzymski</w:t>
      </w:r>
      <w:proofErr w:type="spellEnd"/>
      <w:r w:rsidRPr="0075189E">
        <w:rPr>
          <w:rFonts w:ascii="Book Antiqua" w:hAnsi="Book Antiqua" w:cs="宋体"/>
          <w:color w:val="000000"/>
          <w:sz w:val="24"/>
          <w:szCs w:val="24"/>
        </w:rPr>
        <w:t xml:space="preserve"> T, Mellor HR, Pike L, </w:t>
      </w:r>
      <w:proofErr w:type="spellStart"/>
      <w:r w:rsidRPr="0075189E">
        <w:rPr>
          <w:rFonts w:ascii="Book Antiqua" w:hAnsi="Book Antiqua" w:cs="宋体"/>
          <w:color w:val="000000"/>
          <w:sz w:val="24"/>
          <w:szCs w:val="24"/>
        </w:rPr>
        <w:t>Bottini</w:t>
      </w:r>
      <w:proofErr w:type="spellEnd"/>
      <w:r w:rsidRPr="0075189E">
        <w:rPr>
          <w:rFonts w:ascii="Book Antiqua" w:hAnsi="Book Antiqua" w:cs="宋体"/>
          <w:color w:val="000000"/>
          <w:sz w:val="24"/>
          <w:szCs w:val="24"/>
        </w:rPr>
        <w:t xml:space="preserve"> A, Generali D, Harris AL. The role of ATF4 stabilization and autophagy in resistance of breast cancer cells treated with </w:t>
      </w:r>
      <w:proofErr w:type="spellStart"/>
      <w:r w:rsidRPr="0075189E">
        <w:rPr>
          <w:rFonts w:ascii="Book Antiqua" w:hAnsi="Book Antiqua" w:cs="宋体"/>
          <w:color w:val="000000"/>
          <w:sz w:val="24"/>
          <w:szCs w:val="24"/>
        </w:rPr>
        <w:t>Bortezomib</w:t>
      </w:r>
      <w:proofErr w:type="spellEnd"/>
      <w:r w:rsidRPr="0075189E">
        <w:rPr>
          <w:rFonts w:ascii="Book Antiqua" w:hAnsi="Book Antiqua" w:cs="宋体"/>
          <w:color w:val="000000"/>
          <w:sz w:val="24"/>
          <w:szCs w:val="24"/>
        </w:rPr>
        <w:t>. </w:t>
      </w:r>
      <w:r w:rsidRPr="0075189E">
        <w:rPr>
          <w:rFonts w:ascii="Book Antiqua" w:hAnsi="Book Antiqua" w:cs="宋体"/>
          <w:i/>
          <w:iCs/>
          <w:color w:val="000000"/>
          <w:sz w:val="24"/>
          <w:szCs w:val="24"/>
        </w:rPr>
        <w:t>Cancer Res</w:t>
      </w:r>
      <w:r w:rsidRPr="0075189E">
        <w:rPr>
          <w:rFonts w:ascii="Book Antiqua" w:hAnsi="Book Antiqua" w:cs="宋体"/>
          <w:color w:val="000000"/>
          <w:sz w:val="24"/>
          <w:szCs w:val="24"/>
        </w:rPr>
        <w:t> 2009; </w:t>
      </w:r>
      <w:r w:rsidRPr="0075189E">
        <w:rPr>
          <w:rFonts w:ascii="Book Antiqua" w:hAnsi="Book Antiqua" w:cs="宋体"/>
          <w:b/>
          <w:bCs/>
          <w:color w:val="000000"/>
          <w:sz w:val="24"/>
          <w:szCs w:val="24"/>
        </w:rPr>
        <w:t>69</w:t>
      </w:r>
      <w:r w:rsidRPr="0075189E">
        <w:rPr>
          <w:rFonts w:ascii="Book Antiqua" w:hAnsi="Book Antiqua" w:cs="宋体"/>
          <w:color w:val="000000"/>
          <w:sz w:val="24"/>
          <w:szCs w:val="24"/>
        </w:rPr>
        <w:t>: 4415-4423 [PMID: 19417138 DOI: 10.1158/0008-5472.CAN-08-2839]</w:t>
      </w:r>
    </w:p>
    <w:p w:rsidR="00A863D8" w:rsidRPr="0075189E" w:rsidRDefault="00A863D8" w:rsidP="007A45EC">
      <w:pPr>
        <w:adjustRightInd w:val="0"/>
        <w:snapToGrid w:val="0"/>
        <w:spacing w:line="360" w:lineRule="auto"/>
        <w:rPr>
          <w:rFonts w:ascii="Book Antiqua" w:hAnsi="Book Antiqua" w:cs="宋体"/>
          <w:color w:val="000000"/>
          <w:sz w:val="24"/>
          <w:szCs w:val="24"/>
        </w:rPr>
      </w:pPr>
      <w:proofErr w:type="gramStart"/>
      <w:r w:rsidRPr="0075189E">
        <w:rPr>
          <w:rFonts w:ascii="Book Antiqua" w:hAnsi="Book Antiqua" w:cs="宋体"/>
          <w:color w:val="000000"/>
          <w:sz w:val="24"/>
          <w:szCs w:val="24"/>
        </w:rPr>
        <w:t>28 </w:t>
      </w:r>
      <w:r w:rsidRPr="0075189E">
        <w:rPr>
          <w:rFonts w:ascii="Book Antiqua" w:hAnsi="Book Antiqua" w:cs="宋体"/>
          <w:b/>
          <w:bCs/>
          <w:color w:val="000000"/>
          <w:sz w:val="24"/>
          <w:szCs w:val="24"/>
        </w:rPr>
        <w:t>Fan CF</w:t>
      </w:r>
      <w:r w:rsidRPr="0075189E">
        <w:rPr>
          <w:rFonts w:ascii="Book Antiqua" w:hAnsi="Book Antiqua" w:cs="宋体"/>
          <w:color w:val="000000"/>
          <w:sz w:val="24"/>
          <w:szCs w:val="24"/>
        </w:rPr>
        <w:t>, Miao Y, Lin XY, Zhang D, Wang EH.</w:t>
      </w:r>
      <w:proofErr w:type="gramEnd"/>
      <w:r w:rsidRPr="0075189E">
        <w:rPr>
          <w:rFonts w:ascii="Book Antiqua" w:hAnsi="Book Antiqua" w:cs="宋体"/>
          <w:color w:val="000000"/>
          <w:sz w:val="24"/>
          <w:szCs w:val="24"/>
        </w:rPr>
        <w:t xml:space="preserve"> </w:t>
      </w:r>
      <w:proofErr w:type="gramStart"/>
      <w:r w:rsidRPr="0075189E">
        <w:rPr>
          <w:rFonts w:ascii="Book Antiqua" w:hAnsi="Book Antiqua" w:cs="宋体"/>
          <w:color w:val="000000"/>
          <w:sz w:val="24"/>
          <w:szCs w:val="24"/>
        </w:rPr>
        <w:t>Expression of a phosphorylated form of ATF4 in lung and non-small cell lung cancer tissues.</w:t>
      </w:r>
      <w:proofErr w:type="gramEnd"/>
      <w:r w:rsidRPr="0075189E">
        <w:rPr>
          <w:rFonts w:ascii="Book Antiqua" w:hAnsi="Book Antiqua" w:cs="宋体"/>
          <w:color w:val="000000"/>
          <w:sz w:val="24"/>
          <w:szCs w:val="24"/>
        </w:rPr>
        <w:t> </w:t>
      </w:r>
      <w:proofErr w:type="spellStart"/>
      <w:r w:rsidRPr="0075189E">
        <w:rPr>
          <w:rFonts w:ascii="Book Antiqua" w:hAnsi="Book Antiqua" w:cs="宋体"/>
          <w:i/>
          <w:iCs/>
          <w:color w:val="000000"/>
          <w:sz w:val="24"/>
          <w:szCs w:val="24"/>
        </w:rPr>
        <w:t>Tumour</w:t>
      </w:r>
      <w:proofErr w:type="spellEnd"/>
      <w:r w:rsidRPr="0075189E">
        <w:rPr>
          <w:rFonts w:ascii="Book Antiqua" w:hAnsi="Book Antiqua" w:cs="宋体"/>
          <w:i/>
          <w:iCs/>
          <w:color w:val="000000"/>
          <w:sz w:val="24"/>
          <w:szCs w:val="24"/>
        </w:rPr>
        <w:t xml:space="preserve"> </w:t>
      </w:r>
      <w:proofErr w:type="spellStart"/>
      <w:r w:rsidRPr="0075189E">
        <w:rPr>
          <w:rFonts w:ascii="Book Antiqua" w:hAnsi="Book Antiqua" w:cs="宋体"/>
          <w:i/>
          <w:iCs/>
          <w:color w:val="000000"/>
          <w:sz w:val="24"/>
          <w:szCs w:val="24"/>
        </w:rPr>
        <w:t>Biol</w:t>
      </w:r>
      <w:proofErr w:type="spellEnd"/>
      <w:r w:rsidRPr="0075189E">
        <w:rPr>
          <w:rFonts w:ascii="Book Antiqua" w:hAnsi="Book Antiqua" w:cs="宋体"/>
          <w:color w:val="000000"/>
          <w:sz w:val="24"/>
          <w:szCs w:val="24"/>
        </w:rPr>
        <w:t> 2014; </w:t>
      </w:r>
      <w:r w:rsidRPr="0075189E">
        <w:rPr>
          <w:rFonts w:ascii="Book Antiqua" w:hAnsi="Book Antiqua" w:cs="宋体"/>
          <w:b/>
          <w:bCs/>
          <w:color w:val="000000"/>
          <w:sz w:val="24"/>
          <w:szCs w:val="24"/>
        </w:rPr>
        <w:t>35</w:t>
      </w:r>
      <w:r w:rsidRPr="0075189E">
        <w:rPr>
          <w:rFonts w:ascii="Book Antiqua" w:hAnsi="Book Antiqua" w:cs="宋体"/>
          <w:color w:val="000000"/>
          <w:sz w:val="24"/>
          <w:szCs w:val="24"/>
        </w:rPr>
        <w:t>: 765-771 [PMID: 23975372 DOI: 10.1007/s13277-013-1104-5]</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29 </w:t>
      </w:r>
      <w:r w:rsidRPr="0075189E">
        <w:rPr>
          <w:rFonts w:ascii="Book Antiqua" w:hAnsi="Book Antiqua" w:cs="宋体"/>
          <w:b/>
          <w:bCs/>
          <w:color w:val="000000"/>
          <w:sz w:val="24"/>
          <w:szCs w:val="24"/>
        </w:rPr>
        <w:t>Zhang Z</w:t>
      </w:r>
      <w:r w:rsidRPr="0075189E">
        <w:rPr>
          <w:rFonts w:ascii="Book Antiqua" w:hAnsi="Book Antiqua" w:cs="宋体"/>
          <w:color w:val="000000"/>
          <w:sz w:val="24"/>
          <w:szCs w:val="24"/>
        </w:rPr>
        <w:t xml:space="preserve">, Yin J, Zhang C, Liang N, Bai N, Chang A, Liu Y, Li Z, Tan X, Li N, </w:t>
      </w:r>
      <w:proofErr w:type="spellStart"/>
      <w:r w:rsidRPr="0075189E">
        <w:rPr>
          <w:rFonts w:ascii="Book Antiqua" w:hAnsi="Book Antiqua" w:cs="宋体"/>
          <w:color w:val="000000"/>
          <w:sz w:val="24"/>
          <w:szCs w:val="24"/>
        </w:rPr>
        <w:t>Lv</w:t>
      </w:r>
      <w:proofErr w:type="spellEnd"/>
      <w:r w:rsidRPr="0075189E">
        <w:rPr>
          <w:rFonts w:ascii="Book Antiqua" w:hAnsi="Book Antiqua" w:cs="宋体"/>
          <w:color w:val="000000"/>
          <w:sz w:val="24"/>
          <w:szCs w:val="24"/>
        </w:rPr>
        <w:t xml:space="preserve"> D, Xiang R, Tian Y, Liu C. Activating transcription factor 4 increases chemotherapeutics resistance of human hepatocellular carcinoma. </w:t>
      </w:r>
      <w:r w:rsidRPr="0075189E">
        <w:rPr>
          <w:rFonts w:ascii="Book Antiqua" w:hAnsi="Book Antiqua" w:cs="宋体"/>
          <w:i/>
          <w:iCs/>
          <w:color w:val="000000"/>
          <w:sz w:val="24"/>
          <w:szCs w:val="24"/>
        </w:rPr>
        <w:t xml:space="preserve">Cancer </w:t>
      </w:r>
      <w:proofErr w:type="spellStart"/>
      <w:r w:rsidRPr="0075189E">
        <w:rPr>
          <w:rFonts w:ascii="Book Antiqua" w:hAnsi="Book Antiqua" w:cs="宋体"/>
          <w:i/>
          <w:iCs/>
          <w:color w:val="000000"/>
          <w:sz w:val="24"/>
          <w:szCs w:val="24"/>
        </w:rPr>
        <w:t>Biol</w:t>
      </w:r>
      <w:proofErr w:type="spellEnd"/>
      <w:r w:rsidRPr="0075189E">
        <w:rPr>
          <w:rFonts w:ascii="Book Antiqua" w:hAnsi="Book Antiqua" w:cs="宋体"/>
          <w:i/>
          <w:iCs/>
          <w:color w:val="000000"/>
          <w:sz w:val="24"/>
          <w:szCs w:val="24"/>
        </w:rPr>
        <w:t xml:space="preserve"> </w:t>
      </w:r>
      <w:proofErr w:type="spellStart"/>
      <w:r w:rsidRPr="0075189E">
        <w:rPr>
          <w:rFonts w:ascii="Book Antiqua" w:hAnsi="Book Antiqua" w:cs="宋体"/>
          <w:i/>
          <w:iCs/>
          <w:color w:val="000000"/>
          <w:sz w:val="24"/>
          <w:szCs w:val="24"/>
        </w:rPr>
        <w:lastRenderedPageBreak/>
        <w:t>Ther</w:t>
      </w:r>
      <w:proofErr w:type="spellEnd"/>
      <w:r w:rsidRPr="0075189E">
        <w:rPr>
          <w:rFonts w:ascii="Book Antiqua" w:hAnsi="Book Antiqua" w:cs="宋体"/>
          <w:color w:val="000000"/>
          <w:sz w:val="24"/>
          <w:szCs w:val="24"/>
        </w:rPr>
        <w:t> 2012; </w:t>
      </w:r>
      <w:r w:rsidRPr="0075189E">
        <w:rPr>
          <w:rFonts w:ascii="Book Antiqua" w:hAnsi="Book Antiqua" w:cs="宋体"/>
          <w:b/>
          <w:bCs/>
          <w:color w:val="000000"/>
          <w:sz w:val="24"/>
          <w:szCs w:val="24"/>
        </w:rPr>
        <w:t>13</w:t>
      </w:r>
      <w:r w:rsidRPr="0075189E">
        <w:rPr>
          <w:rFonts w:ascii="Book Antiqua" w:hAnsi="Book Antiqua" w:cs="宋体"/>
          <w:color w:val="000000"/>
          <w:sz w:val="24"/>
          <w:szCs w:val="24"/>
        </w:rPr>
        <w:t>: 435-442 [PMID: 22338651 DOI: 10.4161/cbt.19295]</w:t>
      </w:r>
    </w:p>
    <w:p w:rsidR="00A863D8" w:rsidRPr="0075189E" w:rsidRDefault="00A863D8" w:rsidP="007A45EC">
      <w:pPr>
        <w:adjustRightInd w:val="0"/>
        <w:snapToGrid w:val="0"/>
        <w:spacing w:line="360" w:lineRule="auto"/>
        <w:rPr>
          <w:rFonts w:ascii="Book Antiqua" w:hAnsi="Book Antiqua" w:cs="宋体"/>
          <w:color w:val="000000"/>
          <w:sz w:val="24"/>
          <w:szCs w:val="24"/>
        </w:rPr>
      </w:pPr>
      <w:r w:rsidRPr="0075189E">
        <w:rPr>
          <w:rFonts w:ascii="Book Antiqua" w:hAnsi="Book Antiqua" w:cs="宋体"/>
          <w:color w:val="000000"/>
          <w:sz w:val="24"/>
          <w:szCs w:val="24"/>
        </w:rPr>
        <w:t>30 </w:t>
      </w:r>
      <w:proofErr w:type="spellStart"/>
      <w:r w:rsidRPr="0075189E">
        <w:rPr>
          <w:rFonts w:ascii="Book Antiqua" w:hAnsi="Book Antiqua" w:cs="宋体"/>
          <w:b/>
          <w:bCs/>
          <w:color w:val="000000"/>
          <w:sz w:val="24"/>
          <w:szCs w:val="24"/>
        </w:rPr>
        <w:t>Ledoux</w:t>
      </w:r>
      <w:proofErr w:type="spellEnd"/>
      <w:r w:rsidRPr="0075189E">
        <w:rPr>
          <w:rFonts w:ascii="Book Antiqua" w:hAnsi="Book Antiqua" w:cs="宋体"/>
          <w:b/>
          <w:bCs/>
          <w:color w:val="000000"/>
          <w:sz w:val="24"/>
          <w:szCs w:val="24"/>
        </w:rPr>
        <w:t xml:space="preserve"> S</w:t>
      </w:r>
      <w:r w:rsidRPr="0075189E">
        <w:rPr>
          <w:rFonts w:ascii="Book Antiqua" w:hAnsi="Book Antiqua" w:cs="宋体"/>
          <w:color w:val="000000"/>
          <w:sz w:val="24"/>
          <w:szCs w:val="24"/>
        </w:rPr>
        <w:t xml:space="preserve">, Yang R, Friedlander G, </w:t>
      </w:r>
      <w:proofErr w:type="spellStart"/>
      <w:r w:rsidRPr="0075189E">
        <w:rPr>
          <w:rFonts w:ascii="Book Antiqua" w:hAnsi="Book Antiqua" w:cs="宋体"/>
          <w:color w:val="000000"/>
          <w:sz w:val="24"/>
          <w:szCs w:val="24"/>
        </w:rPr>
        <w:t>Laouari</w:t>
      </w:r>
      <w:proofErr w:type="spellEnd"/>
      <w:r w:rsidRPr="0075189E">
        <w:rPr>
          <w:rFonts w:ascii="Book Antiqua" w:hAnsi="Book Antiqua" w:cs="宋体"/>
          <w:color w:val="000000"/>
          <w:sz w:val="24"/>
          <w:szCs w:val="24"/>
        </w:rPr>
        <w:t xml:space="preserve"> D. Glucose depletion enhances P-glycoprotein expression in hepatoma cells: role of endoplasmic reticulum stress response. </w:t>
      </w:r>
      <w:r w:rsidRPr="0075189E">
        <w:rPr>
          <w:rFonts w:ascii="Book Antiqua" w:hAnsi="Book Antiqua" w:cs="宋体"/>
          <w:i/>
          <w:iCs/>
          <w:color w:val="000000"/>
          <w:sz w:val="24"/>
          <w:szCs w:val="24"/>
        </w:rPr>
        <w:t>Cancer Res</w:t>
      </w:r>
      <w:r w:rsidRPr="0075189E">
        <w:rPr>
          <w:rFonts w:ascii="Book Antiqua" w:hAnsi="Book Antiqua" w:cs="宋体"/>
          <w:color w:val="000000"/>
          <w:sz w:val="24"/>
          <w:szCs w:val="24"/>
        </w:rPr>
        <w:t> 2003; </w:t>
      </w:r>
      <w:r w:rsidRPr="0075189E">
        <w:rPr>
          <w:rFonts w:ascii="Book Antiqua" w:hAnsi="Book Antiqua" w:cs="宋体"/>
          <w:b/>
          <w:bCs/>
          <w:color w:val="000000"/>
          <w:sz w:val="24"/>
          <w:szCs w:val="24"/>
        </w:rPr>
        <w:t>63</w:t>
      </w:r>
      <w:r w:rsidRPr="0075189E">
        <w:rPr>
          <w:rFonts w:ascii="Book Antiqua" w:hAnsi="Book Antiqua" w:cs="宋体"/>
          <w:color w:val="000000"/>
          <w:sz w:val="24"/>
          <w:szCs w:val="24"/>
        </w:rPr>
        <w:t>: 7284-7290 [PMID: 14612525]</w:t>
      </w:r>
    </w:p>
    <w:p w:rsidR="00A863D8" w:rsidRPr="0075189E" w:rsidRDefault="00A863D8" w:rsidP="007A45EC">
      <w:pPr>
        <w:adjustRightInd w:val="0"/>
        <w:snapToGrid w:val="0"/>
        <w:spacing w:line="360" w:lineRule="auto"/>
        <w:rPr>
          <w:rFonts w:ascii="Book Antiqua" w:hAnsi="Book Antiqua"/>
          <w:sz w:val="24"/>
          <w:szCs w:val="24"/>
        </w:rPr>
      </w:pPr>
    </w:p>
    <w:p w:rsidR="00A863D8" w:rsidRDefault="00A863D8" w:rsidP="007A45EC">
      <w:pPr>
        <w:adjustRightInd w:val="0"/>
        <w:snapToGrid w:val="0"/>
        <w:spacing w:line="360" w:lineRule="auto"/>
        <w:jc w:val="right"/>
        <w:rPr>
          <w:rFonts w:ascii="Book Antiqua" w:hAnsi="Book Antiqua"/>
          <w:b/>
          <w:bCs/>
          <w:sz w:val="24"/>
        </w:rPr>
      </w:pPr>
      <w:r w:rsidRPr="005F7DC3">
        <w:rPr>
          <w:rFonts w:ascii="Book Antiqua" w:hAnsi="Book Antiqua"/>
          <w:b/>
          <w:bCs/>
          <w:sz w:val="24"/>
        </w:rPr>
        <w:t xml:space="preserve">P-Reviewer: </w:t>
      </w:r>
      <w:proofErr w:type="spellStart"/>
      <w:r w:rsidRPr="00A863D8">
        <w:rPr>
          <w:rFonts w:ascii="Book Antiqua" w:hAnsi="Book Antiqua"/>
          <w:bCs/>
          <w:sz w:val="24"/>
        </w:rPr>
        <w:t>Nishiyama</w:t>
      </w:r>
      <w:proofErr w:type="spellEnd"/>
      <w:r w:rsidRPr="00A863D8">
        <w:rPr>
          <w:rFonts w:ascii="Book Antiqua" w:hAnsi="Book Antiqua" w:hint="eastAsia"/>
          <w:bCs/>
          <w:sz w:val="24"/>
        </w:rPr>
        <w:t xml:space="preserve"> M</w:t>
      </w:r>
      <w:r w:rsidRPr="005F7DC3">
        <w:rPr>
          <w:rFonts w:ascii="Book Antiqua" w:hAnsi="Book Antiqua" w:hint="eastAsia"/>
          <w:b/>
          <w:bCs/>
          <w:sz w:val="24"/>
        </w:rPr>
        <w:t xml:space="preserve"> </w:t>
      </w:r>
      <w:r w:rsidRPr="005F7DC3">
        <w:rPr>
          <w:rFonts w:ascii="Book Antiqua" w:hAnsi="Book Antiqua"/>
          <w:b/>
          <w:bCs/>
          <w:sz w:val="24"/>
        </w:rPr>
        <w:t>S-Editor:</w:t>
      </w:r>
      <w:r w:rsidRPr="005F7DC3">
        <w:rPr>
          <w:rFonts w:ascii="Book Antiqua" w:hAnsi="Book Antiqua"/>
          <w:sz w:val="24"/>
        </w:rPr>
        <w:t xml:space="preserve"> </w:t>
      </w:r>
      <w:r>
        <w:rPr>
          <w:rFonts w:ascii="Book Antiqua" w:hAnsi="Book Antiqua" w:hint="eastAsia"/>
          <w:sz w:val="24"/>
        </w:rPr>
        <w:t>Ma YJ</w:t>
      </w:r>
      <w:r w:rsidRPr="005F7DC3">
        <w:rPr>
          <w:rFonts w:ascii="Book Antiqua" w:hAnsi="Book Antiqua" w:hint="eastAsia"/>
          <w:sz w:val="24"/>
        </w:rPr>
        <w:t xml:space="preserve"> </w:t>
      </w:r>
      <w:r w:rsidRPr="005F7DC3">
        <w:rPr>
          <w:rFonts w:ascii="Book Antiqua" w:hAnsi="Book Antiqua"/>
          <w:b/>
          <w:bCs/>
          <w:sz w:val="24"/>
        </w:rPr>
        <w:t>L-Editor:</w:t>
      </w:r>
      <w:r w:rsidRPr="005F7DC3">
        <w:rPr>
          <w:rFonts w:ascii="Book Antiqua" w:hAnsi="Book Antiqua"/>
          <w:sz w:val="24"/>
        </w:rPr>
        <w:t xml:space="preserve"> </w:t>
      </w:r>
      <w:r w:rsidRPr="005F7DC3">
        <w:rPr>
          <w:rFonts w:ascii="Book Antiqua" w:hAnsi="Book Antiqua" w:hint="eastAsia"/>
          <w:sz w:val="24"/>
        </w:rPr>
        <w:t xml:space="preserve"> </w:t>
      </w:r>
      <w:r w:rsidRPr="005F7DC3">
        <w:rPr>
          <w:rFonts w:ascii="Book Antiqua" w:hAnsi="Book Antiqua"/>
          <w:sz w:val="24"/>
        </w:rPr>
        <w:t xml:space="preserve"> </w:t>
      </w:r>
      <w:r w:rsidRPr="005F7DC3">
        <w:rPr>
          <w:rFonts w:ascii="Book Antiqua" w:hAnsi="Book Antiqua"/>
          <w:b/>
          <w:bCs/>
          <w:sz w:val="24"/>
        </w:rPr>
        <w:t>E-Editor:</w:t>
      </w:r>
    </w:p>
    <w:p w:rsidR="00A863D8" w:rsidRDefault="00A863D8" w:rsidP="007A45EC">
      <w:pPr>
        <w:adjustRightInd w:val="0"/>
        <w:snapToGrid w:val="0"/>
        <w:spacing w:line="360" w:lineRule="auto"/>
        <w:rPr>
          <w:rFonts w:ascii="Book Antiqua" w:hAnsi="Book Antiqua" w:cs="Times New Roman"/>
          <w:b/>
          <w:bCs/>
          <w:color w:val="2B2B2B"/>
          <w:sz w:val="24"/>
          <w:szCs w:val="24"/>
          <w:shd w:val="clear" w:color="auto" w:fill="FAFAFA"/>
        </w:rPr>
      </w:pPr>
      <w:r>
        <w:rPr>
          <w:rFonts w:ascii="Book Antiqua" w:hAnsi="Book Antiqua" w:cs="Times New Roman"/>
          <w:b/>
          <w:bCs/>
          <w:color w:val="2B2B2B"/>
          <w:sz w:val="24"/>
          <w:szCs w:val="24"/>
          <w:shd w:val="clear" w:color="auto" w:fill="FAFAFA"/>
        </w:rPr>
        <w:br w:type="page"/>
      </w:r>
    </w:p>
    <w:p w:rsidR="00523A67" w:rsidRPr="00DB3822" w:rsidRDefault="00523A67" w:rsidP="007A45EC">
      <w:pPr>
        <w:adjustRightInd w:val="0"/>
        <w:snapToGrid w:val="0"/>
        <w:spacing w:line="360" w:lineRule="auto"/>
        <w:rPr>
          <w:rFonts w:ascii="Book Antiqua" w:hAnsi="Book Antiqua" w:cs="Times New Roman"/>
          <w:b/>
          <w:bCs/>
          <w:color w:val="2B2B2B"/>
          <w:sz w:val="24"/>
          <w:szCs w:val="24"/>
          <w:shd w:val="clear" w:color="auto" w:fill="FAFAFA"/>
        </w:rPr>
        <w:sectPr w:rsidR="00523A67" w:rsidRPr="00DB3822" w:rsidSect="000518DC">
          <w:pgSz w:w="11906" w:h="16838"/>
          <w:pgMar w:top="1440" w:right="1797" w:bottom="1440" w:left="1797" w:header="851" w:footer="992" w:gutter="0"/>
          <w:cols w:space="425"/>
          <w:docGrid w:linePitch="312"/>
        </w:sectPr>
      </w:pPr>
    </w:p>
    <w:p w:rsidR="002514F5" w:rsidRPr="00DB3822" w:rsidRDefault="006B0AC4" w:rsidP="007A45EC">
      <w:pPr>
        <w:adjustRightInd w:val="0"/>
        <w:snapToGrid w:val="0"/>
        <w:spacing w:line="360" w:lineRule="auto"/>
        <w:rPr>
          <w:rFonts w:ascii="Book Antiqua" w:hAnsi="Book Antiqua" w:cs="Times New Roman"/>
          <w:b/>
          <w:sz w:val="24"/>
          <w:szCs w:val="24"/>
        </w:rPr>
      </w:pPr>
      <w:r w:rsidRPr="00DB3822">
        <w:rPr>
          <w:rFonts w:ascii="Book Antiqua" w:hAnsi="Book Antiqua" w:cs="Times New Roman"/>
          <w:b/>
          <w:noProof/>
          <w:sz w:val="24"/>
          <w:szCs w:val="24"/>
        </w:rPr>
        <w:lastRenderedPageBreak/>
        <w:drawing>
          <wp:inline distT="0" distB="0" distL="0" distR="0" wp14:anchorId="75FB3724" wp14:editId="417F60F4">
            <wp:extent cx="5242955" cy="4159996"/>
            <wp:effectExtent l="19050" t="0" r="0" b="0"/>
            <wp:docPr id="1" name="图片 0" descr="Fig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tif"/>
                    <pic:cNvPicPr/>
                  </pic:nvPicPr>
                  <pic:blipFill>
                    <a:blip r:embed="rId14" cstate="print"/>
                    <a:stretch>
                      <a:fillRect/>
                    </a:stretch>
                  </pic:blipFill>
                  <pic:spPr>
                    <a:xfrm>
                      <a:off x="0" y="0"/>
                      <a:ext cx="5248524" cy="4164415"/>
                    </a:xfrm>
                    <a:prstGeom prst="rect">
                      <a:avLst/>
                    </a:prstGeom>
                  </pic:spPr>
                </pic:pic>
              </a:graphicData>
            </a:graphic>
          </wp:inline>
        </w:drawing>
      </w:r>
    </w:p>
    <w:p w:rsidR="00A863D8" w:rsidRPr="00A863D8" w:rsidRDefault="00233AA6" w:rsidP="007A45EC">
      <w:pPr>
        <w:adjustRightInd w:val="0"/>
        <w:snapToGrid w:val="0"/>
        <w:spacing w:line="360" w:lineRule="auto"/>
        <w:rPr>
          <w:rFonts w:ascii="Book Antiqua" w:hAnsi="Book Antiqua" w:cs="Times New Roman"/>
          <w:color w:val="231F20"/>
          <w:sz w:val="24"/>
          <w:szCs w:val="24"/>
        </w:rPr>
      </w:pPr>
      <w:bookmarkStart w:id="246" w:name="OLE_LINK49"/>
      <w:bookmarkStart w:id="247" w:name="OLE_LINK52"/>
      <w:bookmarkStart w:id="248" w:name="OLE_LINK136"/>
      <w:bookmarkStart w:id="249" w:name="OLE_LINK137"/>
      <w:r w:rsidRPr="00DB3822">
        <w:rPr>
          <w:rFonts w:ascii="Book Antiqua" w:hAnsi="Book Antiqua" w:cs="Times New Roman"/>
          <w:b/>
          <w:sz w:val="24"/>
          <w:szCs w:val="24"/>
        </w:rPr>
        <w:t>Fig</w:t>
      </w:r>
      <w:r w:rsidR="00A863D8">
        <w:rPr>
          <w:rFonts w:ascii="Book Antiqua" w:hAnsi="Book Antiqua" w:cs="Times New Roman" w:hint="eastAsia"/>
          <w:b/>
          <w:sz w:val="24"/>
          <w:szCs w:val="24"/>
        </w:rPr>
        <w:t>ure</w:t>
      </w:r>
      <w:r w:rsidRPr="00DB3822">
        <w:rPr>
          <w:rFonts w:ascii="Book Antiqua" w:hAnsi="Book Antiqua" w:cs="Times New Roman"/>
          <w:b/>
          <w:sz w:val="24"/>
          <w:szCs w:val="24"/>
        </w:rPr>
        <w:t xml:space="preserve"> 1</w:t>
      </w:r>
      <w:bookmarkEnd w:id="246"/>
      <w:bookmarkEnd w:id="247"/>
      <w:r w:rsidR="00306938" w:rsidRPr="00DB3822">
        <w:rPr>
          <w:rFonts w:ascii="Book Antiqua" w:hAnsi="Book Antiqua" w:cs="Times New Roman"/>
          <w:b/>
          <w:sz w:val="24"/>
          <w:szCs w:val="24"/>
        </w:rPr>
        <w:t xml:space="preserve"> </w:t>
      </w:r>
      <w:r w:rsidR="00A863D8" w:rsidRPr="00A863D8">
        <w:rPr>
          <w:rFonts w:ascii="Book Antiqua" w:hAnsi="Book Antiqua" w:cs="Times New Roman"/>
          <w:b/>
          <w:caps/>
          <w:color w:val="231F20"/>
          <w:sz w:val="24"/>
          <w:szCs w:val="24"/>
        </w:rPr>
        <w:t>g</w:t>
      </w:r>
      <w:r w:rsidR="00A863D8" w:rsidRPr="00A863D8">
        <w:rPr>
          <w:rFonts w:ascii="Book Antiqua" w:hAnsi="Book Antiqua" w:cs="Times New Roman"/>
          <w:b/>
          <w:color w:val="231F20"/>
          <w:sz w:val="24"/>
          <w:szCs w:val="24"/>
        </w:rPr>
        <w:t>lucose deprivation</w:t>
      </w:r>
      <w:r w:rsidR="00A863D8">
        <w:rPr>
          <w:rFonts w:ascii="Book Antiqua" w:hAnsi="Book Antiqua" w:cs="Times New Roman" w:hint="eastAsia"/>
          <w:b/>
          <w:color w:val="231F20"/>
          <w:sz w:val="24"/>
          <w:szCs w:val="24"/>
        </w:rPr>
        <w:t xml:space="preserve"> </w:t>
      </w:r>
      <w:r w:rsidRPr="00DB3822">
        <w:rPr>
          <w:rFonts w:ascii="Book Antiqua" w:hAnsi="Book Antiqua" w:cs="Times New Roman"/>
          <w:b/>
          <w:color w:val="231F20"/>
          <w:sz w:val="24"/>
          <w:szCs w:val="24"/>
        </w:rPr>
        <w:t xml:space="preserve">promotes </w:t>
      </w:r>
      <w:r w:rsidRPr="00DB3822">
        <w:rPr>
          <w:rFonts w:ascii="Book Antiqua" w:eastAsia="AdvP8C43" w:hAnsi="Book Antiqua" w:cs="Times New Roman"/>
          <w:b/>
          <w:color w:val="231F20"/>
          <w:sz w:val="24"/>
          <w:szCs w:val="24"/>
        </w:rPr>
        <w:t>drug resistance</w:t>
      </w:r>
      <w:r w:rsidRPr="00DB3822">
        <w:rPr>
          <w:rFonts w:ascii="Book Antiqua" w:hAnsi="Book Antiqua" w:cs="Times New Roman"/>
          <w:b/>
          <w:color w:val="231F20"/>
          <w:sz w:val="24"/>
          <w:szCs w:val="24"/>
        </w:rPr>
        <w:t xml:space="preserve"> of</w:t>
      </w:r>
      <w:bookmarkStart w:id="250" w:name="OLE_LINK87"/>
      <w:bookmarkStart w:id="251" w:name="OLE_LINK88"/>
      <w:r w:rsidR="00306938" w:rsidRPr="00DB3822">
        <w:rPr>
          <w:rFonts w:ascii="Book Antiqua" w:hAnsi="Book Antiqua" w:cs="Times New Roman"/>
          <w:b/>
          <w:color w:val="231F20"/>
          <w:sz w:val="24"/>
          <w:szCs w:val="24"/>
        </w:rPr>
        <w:t xml:space="preserve"> </w:t>
      </w:r>
      <w:bookmarkEnd w:id="250"/>
      <w:bookmarkEnd w:id="251"/>
      <w:r w:rsidR="00A863D8" w:rsidRPr="00A863D8">
        <w:rPr>
          <w:rFonts w:ascii="Book Antiqua" w:eastAsia="AdvP8C43" w:hAnsi="Book Antiqua" w:cs="Times New Roman"/>
          <w:b/>
          <w:color w:val="231F20"/>
          <w:sz w:val="24"/>
          <w:szCs w:val="24"/>
        </w:rPr>
        <w:t xml:space="preserve">colorectal </w:t>
      </w:r>
      <w:proofErr w:type="spellStart"/>
      <w:r w:rsidR="00A863D8" w:rsidRPr="00A863D8">
        <w:rPr>
          <w:rFonts w:ascii="Book Antiqua" w:eastAsia="AdvP8C43" w:hAnsi="Book Antiqua" w:cs="Times New Roman"/>
          <w:b/>
          <w:color w:val="231F20"/>
          <w:sz w:val="24"/>
          <w:szCs w:val="24"/>
        </w:rPr>
        <w:t>cancer</w:t>
      </w:r>
      <w:r w:rsidRPr="00DB3822">
        <w:rPr>
          <w:rFonts w:ascii="Book Antiqua" w:hAnsi="Book Antiqua" w:cs="Times New Roman"/>
          <w:b/>
          <w:color w:val="231F20"/>
          <w:sz w:val="24"/>
          <w:szCs w:val="24"/>
        </w:rPr>
        <w:t>cells</w:t>
      </w:r>
      <w:proofErr w:type="spellEnd"/>
      <w:r w:rsidRPr="00DB3822">
        <w:rPr>
          <w:rFonts w:ascii="Book Antiqua" w:hAnsi="Book Antiqua" w:cs="Times New Roman"/>
          <w:b/>
          <w:color w:val="231F20"/>
          <w:sz w:val="24"/>
          <w:szCs w:val="24"/>
        </w:rPr>
        <w:t>.</w:t>
      </w:r>
      <w:bookmarkStart w:id="252" w:name="OLE_LINK17"/>
      <w:bookmarkStart w:id="253" w:name="OLE_LINK18"/>
      <w:bookmarkStart w:id="254" w:name="OLE_LINK53"/>
      <w:bookmarkStart w:id="255" w:name="OLE_LINK78"/>
      <w:bookmarkStart w:id="256" w:name="OLE_LINK79"/>
      <w:bookmarkStart w:id="257" w:name="OLE_LINK80"/>
      <w:bookmarkEnd w:id="252"/>
      <w:bookmarkEnd w:id="253"/>
      <w:r w:rsidR="00306938" w:rsidRPr="00DB3822">
        <w:rPr>
          <w:rFonts w:ascii="Book Antiqua" w:hAnsi="Book Antiqua" w:cs="Times New Roman"/>
          <w:b/>
          <w:color w:val="231F20"/>
          <w:sz w:val="24"/>
          <w:szCs w:val="24"/>
        </w:rPr>
        <w:t xml:space="preserve"> </w:t>
      </w:r>
      <w:r w:rsidR="00340807" w:rsidRPr="00DB3822">
        <w:rPr>
          <w:rFonts w:ascii="Book Antiqua" w:hAnsi="Book Antiqua" w:cs="Times New Roman"/>
          <w:color w:val="231F20"/>
          <w:sz w:val="24"/>
          <w:szCs w:val="24"/>
        </w:rPr>
        <w:t>A</w:t>
      </w:r>
      <w:bookmarkEnd w:id="254"/>
      <w:bookmarkEnd w:id="255"/>
      <w:bookmarkEnd w:id="256"/>
      <w:bookmarkEnd w:id="257"/>
      <w:r w:rsidR="00A863D8">
        <w:rPr>
          <w:rFonts w:ascii="Book Antiqua" w:hAnsi="Book Antiqua" w:cs="Times New Roman" w:hint="eastAsia"/>
          <w:color w:val="231F20"/>
          <w:sz w:val="24"/>
          <w:szCs w:val="24"/>
        </w:rPr>
        <w:t>:</w:t>
      </w:r>
      <w:r w:rsidR="002A04DD" w:rsidRPr="00DB3822">
        <w:rPr>
          <w:rFonts w:ascii="Book Antiqua" w:hAnsi="Book Antiqua" w:cs="Times New Roman"/>
          <w:color w:val="231F20"/>
          <w:sz w:val="24"/>
          <w:szCs w:val="24"/>
        </w:rPr>
        <w:t xml:space="preserve"> </w:t>
      </w:r>
      <w:r w:rsidRPr="00DB3822">
        <w:rPr>
          <w:rFonts w:ascii="Book Antiqua" w:hAnsi="Book Antiqua" w:cs="Times New Roman"/>
          <w:color w:val="231F20"/>
          <w:sz w:val="24"/>
          <w:szCs w:val="24"/>
        </w:rPr>
        <w:t>GD</w:t>
      </w:r>
      <w:r w:rsidR="00306938" w:rsidRPr="00DB3822">
        <w:rPr>
          <w:rFonts w:ascii="Book Antiqua" w:hAnsi="Book Antiqua" w:cs="Times New Roman"/>
          <w:color w:val="231F20"/>
          <w:sz w:val="24"/>
          <w:szCs w:val="24"/>
        </w:rPr>
        <w:t xml:space="preserve"> </w:t>
      </w:r>
      <w:r w:rsidRPr="00DB3822">
        <w:rPr>
          <w:rFonts w:ascii="Book Antiqua" w:hAnsi="Book Antiqua" w:cs="Times New Roman"/>
          <w:color w:val="231F20"/>
          <w:sz w:val="24"/>
          <w:szCs w:val="24"/>
        </w:rPr>
        <w:t xml:space="preserve">decreased drug susceptibility to </w:t>
      </w:r>
      <w:r w:rsidR="00890D8F" w:rsidRPr="00DB3822">
        <w:rPr>
          <w:rFonts w:ascii="Book Antiqua" w:eastAsia="AdvP8C43" w:hAnsi="Book Antiqua" w:cs="Times New Roman"/>
          <w:color w:val="231F20"/>
          <w:sz w:val="24"/>
          <w:szCs w:val="24"/>
        </w:rPr>
        <w:t>CRC</w:t>
      </w:r>
      <w:r w:rsidR="00306938" w:rsidRPr="00DB3822">
        <w:rPr>
          <w:rFonts w:ascii="Book Antiqua" w:eastAsia="AdvP8C43" w:hAnsi="Book Antiqua" w:cs="Times New Roman"/>
          <w:color w:val="231F20"/>
          <w:sz w:val="24"/>
          <w:szCs w:val="24"/>
        </w:rPr>
        <w:t xml:space="preserve"> </w:t>
      </w:r>
      <w:r w:rsidRPr="00DB3822">
        <w:rPr>
          <w:rFonts w:ascii="Book Antiqua" w:hAnsi="Book Antiqua" w:cs="Times New Roman"/>
          <w:color w:val="231F20"/>
          <w:sz w:val="24"/>
          <w:szCs w:val="24"/>
        </w:rPr>
        <w:t xml:space="preserve">cells. The </w:t>
      </w:r>
      <w:proofErr w:type="spellStart"/>
      <w:r w:rsidRPr="00DB3822">
        <w:rPr>
          <w:rFonts w:ascii="Book Antiqua" w:hAnsi="Book Antiqua" w:cs="Times New Roman"/>
          <w:color w:val="231F20"/>
          <w:sz w:val="24"/>
          <w:szCs w:val="24"/>
        </w:rPr>
        <w:t>LoVo</w:t>
      </w:r>
      <w:proofErr w:type="spellEnd"/>
      <w:r w:rsidRPr="00DB3822">
        <w:rPr>
          <w:rFonts w:ascii="Book Antiqua" w:hAnsi="Book Antiqua" w:cs="Times New Roman"/>
          <w:color w:val="231F20"/>
          <w:sz w:val="24"/>
          <w:szCs w:val="24"/>
        </w:rPr>
        <w:t xml:space="preserve"> cell was treated with the indicated doses of the different drugs for 48</w:t>
      </w:r>
      <w:r w:rsidR="004F2852" w:rsidRPr="00DB3822">
        <w:rPr>
          <w:rFonts w:ascii="Book Antiqua" w:hAnsi="Book Antiqua" w:cs="Times New Roman"/>
          <w:color w:val="231F20"/>
          <w:sz w:val="24"/>
          <w:szCs w:val="24"/>
        </w:rPr>
        <w:t xml:space="preserve"> </w:t>
      </w:r>
      <w:r w:rsidRPr="00DB3822">
        <w:rPr>
          <w:rFonts w:ascii="Book Antiqua" w:hAnsi="Book Antiqua" w:cs="Times New Roman"/>
          <w:color w:val="231F20"/>
          <w:sz w:val="24"/>
          <w:szCs w:val="24"/>
        </w:rPr>
        <w:t xml:space="preserve">h under </w:t>
      </w:r>
      <w:r w:rsidR="00890D8F" w:rsidRPr="00DB3822">
        <w:rPr>
          <w:rFonts w:ascii="Book Antiqua" w:hAnsi="Book Antiqua" w:cs="Times New Roman"/>
          <w:color w:val="231F20"/>
          <w:sz w:val="24"/>
          <w:szCs w:val="24"/>
        </w:rPr>
        <w:t>GD</w:t>
      </w:r>
      <w:r w:rsidR="00306938" w:rsidRPr="00DB3822">
        <w:rPr>
          <w:rFonts w:ascii="Book Antiqua" w:hAnsi="Book Antiqua" w:cs="Times New Roman"/>
          <w:color w:val="231F20"/>
          <w:sz w:val="24"/>
          <w:szCs w:val="24"/>
        </w:rPr>
        <w:t xml:space="preserve"> </w:t>
      </w:r>
      <w:r w:rsidRPr="00DB3822">
        <w:rPr>
          <w:rFonts w:ascii="Book Antiqua" w:hAnsi="Book Antiqua" w:cs="Times New Roman"/>
          <w:color w:val="231F20"/>
          <w:sz w:val="24"/>
          <w:szCs w:val="24"/>
        </w:rPr>
        <w:t>or</w:t>
      </w:r>
      <w:bookmarkStart w:id="258" w:name="OLE_LINK39"/>
      <w:bookmarkStart w:id="259" w:name="OLE_LINK48"/>
      <w:r w:rsidR="00306938" w:rsidRPr="00DB3822">
        <w:rPr>
          <w:rFonts w:ascii="Book Antiqua" w:hAnsi="Book Antiqua" w:cs="Times New Roman"/>
          <w:color w:val="231F20"/>
          <w:sz w:val="24"/>
          <w:szCs w:val="24"/>
        </w:rPr>
        <w:t xml:space="preserve"> </w:t>
      </w:r>
      <w:r w:rsidR="008959BB" w:rsidRPr="00DB3822">
        <w:rPr>
          <w:rFonts w:ascii="Book Antiqua" w:hAnsi="Book Antiqua" w:cs="Times New Roman"/>
          <w:color w:val="231F20"/>
          <w:sz w:val="24"/>
          <w:szCs w:val="24"/>
        </w:rPr>
        <w:t>normal culture condition</w:t>
      </w:r>
      <w:bookmarkEnd w:id="258"/>
      <w:bookmarkEnd w:id="259"/>
      <w:r w:rsidRPr="00DB3822">
        <w:rPr>
          <w:rFonts w:ascii="Book Antiqua" w:hAnsi="Book Antiqua" w:cs="Times New Roman"/>
          <w:color w:val="231F20"/>
          <w:sz w:val="24"/>
          <w:szCs w:val="24"/>
        </w:rPr>
        <w:t xml:space="preserve">. </w:t>
      </w:r>
      <w:r w:rsidR="00306938" w:rsidRPr="00DB3822">
        <w:rPr>
          <w:rFonts w:ascii="Book Antiqua" w:hAnsi="Book Antiqua" w:cs="Times New Roman"/>
          <w:color w:val="231F20"/>
          <w:sz w:val="24"/>
          <w:szCs w:val="24"/>
        </w:rPr>
        <w:t xml:space="preserve">The </w:t>
      </w:r>
      <w:r w:rsidR="00306938" w:rsidRPr="00DB3822">
        <w:rPr>
          <w:rFonts w:ascii="Book Antiqua" w:hAnsi="Book Antiqua" w:cs="Times New Roman"/>
          <w:i/>
          <w:color w:val="231F20"/>
          <w:sz w:val="24"/>
          <w:szCs w:val="24"/>
        </w:rPr>
        <w:t>i</w:t>
      </w:r>
      <w:r w:rsidR="005E7B39" w:rsidRPr="00DB3822">
        <w:rPr>
          <w:rFonts w:ascii="Book Antiqua" w:hAnsi="Book Antiqua" w:cs="Times New Roman"/>
          <w:i/>
          <w:color w:val="231F20"/>
          <w:sz w:val="24"/>
          <w:szCs w:val="24"/>
        </w:rPr>
        <w:t>n vitro</w:t>
      </w:r>
      <w:r w:rsidRPr="00DB3822">
        <w:rPr>
          <w:rFonts w:ascii="Book Antiqua" w:hAnsi="Book Antiqua" w:cs="Times New Roman"/>
          <w:color w:val="231F20"/>
          <w:sz w:val="24"/>
          <w:szCs w:val="24"/>
        </w:rPr>
        <w:t xml:space="preserve"> drug sensitivity was tested by </w:t>
      </w:r>
      <w:r w:rsidR="008959BB" w:rsidRPr="00DB3822">
        <w:rPr>
          <w:rFonts w:ascii="Book Antiqua" w:hAnsi="Book Antiqua" w:cs="Times New Roman"/>
          <w:color w:val="231F20"/>
          <w:sz w:val="24"/>
          <w:szCs w:val="24"/>
        </w:rPr>
        <w:t xml:space="preserve">the </w:t>
      </w:r>
      <w:r w:rsidRPr="00DB3822">
        <w:rPr>
          <w:rFonts w:ascii="Book Antiqua" w:hAnsi="Book Antiqua" w:cs="Times New Roman"/>
          <w:color w:val="231F20"/>
          <w:sz w:val="24"/>
          <w:szCs w:val="24"/>
        </w:rPr>
        <w:t>CCK-8 assay</w:t>
      </w:r>
      <w:r w:rsidR="00A863D8">
        <w:rPr>
          <w:rFonts w:ascii="Book Antiqua" w:hAnsi="Book Antiqua" w:cs="Times New Roman" w:hint="eastAsia"/>
          <w:color w:val="231F20"/>
          <w:sz w:val="24"/>
          <w:szCs w:val="24"/>
        </w:rPr>
        <w:t>;</w:t>
      </w:r>
      <w:r w:rsidR="00A863D8">
        <w:rPr>
          <w:rFonts w:ascii="Book Antiqua" w:hAnsi="Book Antiqua" w:cs="Times New Roman"/>
          <w:color w:val="231F20"/>
          <w:sz w:val="24"/>
          <w:szCs w:val="24"/>
        </w:rPr>
        <w:t xml:space="preserve"> </w:t>
      </w:r>
      <w:r w:rsidR="00340807" w:rsidRPr="00DB3822">
        <w:rPr>
          <w:rFonts w:ascii="Book Antiqua" w:hAnsi="Book Antiqua" w:cs="Times New Roman"/>
          <w:color w:val="231F20"/>
          <w:sz w:val="24"/>
          <w:szCs w:val="24"/>
        </w:rPr>
        <w:t>B</w:t>
      </w:r>
      <w:r w:rsidR="00A863D8">
        <w:rPr>
          <w:rFonts w:ascii="Book Antiqua" w:hAnsi="Book Antiqua" w:cs="Times New Roman" w:hint="eastAsia"/>
          <w:color w:val="231F20"/>
          <w:sz w:val="24"/>
          <w:szCs w:val="24"/>
        </w:rPr>
        <w:t>:</w:t>
      </w:r>
      <w:r w:rsidRPr="00DB3822">
        <w:rPr>
          <w:rFonts w:ascii="Book Antiqua" w:hAnsi="Book Antiqua" w:cs="Times New Roman"/>
          <w:color w:val="231F20"/>
          <w:sz w:val="24"/>
          <w:szCs w:val="24"/>
        </w:rPr>
        <w:t xml:space="preserve"> GD inhibited LOHP</w:t>
      </w:r>
      <w:r w:rsidR="008959BB" w:rsidRPr="00DB3822">
        <w:rPr>
          <w:rFonts w:ascii="Book Antiqua" w:hAnsi="Book Antiqua" w:cs="Times New Roman"/>
          <w:color w:val="231F20"/>
          <w:sz w:val="24"/>
          <w:szCs w:val="24"/>
        </w:rPr>
        <w:t>-</w:t>
      </w:r>
      <w:r w:rsidRPr="00DB3822">
        <w:rPr>
          <w:rFonts w:ascii="Book Antiqua" w:hAnsi="Book Antiqua" w:cs="Times New Roman"/>
          <w:color w:val="231F20"/>
          <w:sz w:val="24"/>
          <w:szCs w:val="24"/>
        </w:rPr>
        <w:t xml:space="preserve"> and </w:t>
      </w:r>
      <w:r w:rsidRPr="00DB3822">
        <w:rPr>
          <w:rFonts w:ascii="Book Antiqua" w:hAnsi="Book Antiqua" w:cs="Times New Roman"/>
          <w:color w:val="000000"/>
          <w:sz w:val="24"/>
          <w:szCs w:val="24"/>
        </w:rPr>
        <w:t>5-FU</w:t>
      </w:r>
      <w:r w:rsidR="008959BB" w:rsidRPr="00DB3822">
        <w:rPr>
          <w:rFonts w:ascii="Book Antiqua" w:hAnsi="Book Antiqua" w:cs="Times New Roman"/>
          <w:color w:val="000000"/>
          <w:sz w:val="24"/>
          <w:szCs w:val="24"/>
        </w:rPr>
        <w:t>-</w:t>
      </w:r>
      <w:r w:rsidRPr="00DB3822">
        <w:rPr>
          <w:rFonts w:ascii="Book Antiqua" w:hAnsi="Book Antiqua" w:cs="Times New Roman"/>
          <w:color w:val="000000"/>
          <w:sz w:val="24"/>
          <w:szCs w:val="24"/>
        </w:rPr>
        <w:t>i</w:t>
      </w:r>
      <w:r w:rsidRPr="00DB3822">
        <w:rPr>
          <w:rFonts w:ascii="Book Antiqua" w:hAnsi="Book Antiqua" w:cs="Times New Roman"/>
          <w:color w:val="231F20"/>
          <w:sz w:val="24"/>
          <w:szCs w:val="24"/>
        </w:rPr>
        <w:t>nduced apoptosis</w:t>
      </w:r>
      <w:bookmarkStart w:id="260" w:name="OLE_LINK46"/>
      <w:bookmarkStart w:id="261" w:name="OLE_LINK47"/>
      <w:bookmarkStart w:id="262" w:name="OLE_LINK6"/>
      <w:r w:rsidR="009D115F" w:rsidRPr="00DB3822">
        <w:rPr>
          <w:rFonts w:ascii="Book Antiqua" w:hAnsi="Book Antiqua" w:cs="Times New Roman"/>
          <w:color w:val="231F20"/>
          <w:sz w:val="24"/>
          <w:szCs w:val="24"/>
        </w:rPr>
        <w:t xml:space="preserve">. </w:t>
      </w:r>
      <w:proofErr w:type="spellStart"/>
      <w:r w:rsidR="009D115F" w:rsidRPr="00DB3822">
        <w:rPr>
          <w:rFonts w:ascii="Book Antiqua" w:hAnsi="Book Antiqua" w:cs="Times New Roman"/>
          <w:color w:val="231F20"/>
          <w:sz w:val="24"/>
          <w:szCs w:val="24"/>
        </w:rPr>
        <w:t>LoVo</w:t>
      </w:r>
      <w:proofErr w:type="spellEnd"/>
      <w:r w:rsidR="009D115F" w:rsidRPr="00DB3822">
        <w:rPr>
          <w:rFonts w:ascii="Book Antiqua" w:hAnsi="Book Antiqua" w:cs="Times New Roman"/>
          <w:color w:val="231F20"/>
          <w:sz w:val="24"/>
          <w:szCs w:val="24"/>
        </w:rPr>
        <w:t xml:space="preserve"> cell was treated </w:t>
      </w:r>
      <w:proofErr w:type="gramStart"/>
      <w:r w:rsidR="009D115F" w:rsidRPr="00DB3822">
        <w:rPr>
          <w:rFonts w:ascii="Book Antiqua" w:hAnsi="Book Antiqua" w:cs="Times New Roman"/>
          <w:color w:val="231F20"/>
          <w:sz w:val="24"/>
          <w:szCs w:val="24"/>
        </w:rPr>
        <w:t>with 0.1</w:t>
      </w:r>
      <w:r w:rsidR="00A863D8">
        <w:rPr>
          <w:rFonts w:ascii="Book Antiqua" w:hAnsi="Book Antiqua" w:cs="Times New Roman" w:hint="eastAsia"/>
          <w:color w:val="231F20"/>
          <w:sz w:val="24"/>
          <w:szCs w:val="24"/>
        </w:rPr>
        <w:t xml:space="preserve"> </w:t>
      </w:r>
      <w:proofErr w:type="spellStart"/>
      <w:r w:rsidRPr="00DB3822">
        <w:rPr>
          <w:rFonts w:ascii="Book Antiqua" w:hAnsi="Book Antiqua" w:cs="Times New Roman"/>
          <w:color w:val="231F20"/>
          <w:sz w:val="24"/>
          <w:szCs w:val="24"/>
        </w:rPr>
        <w:t>μg</w:t>
      </w:r>
      <w:bookmarkEnd w:id="260"/>
      <w:bookmarkEnd w:id="261"/>
      <w:bookmarkEnd w:id="262"/>
      <w:proofErr w:type="spellEnd"/>
      <w:r w:rsidRPr="00DB3822">
        <w:rPr>
          <w:rFonts w:ascii="Book Antiqua" w:hAnsi="Book Antiqua" w:cs="Times New Roman"/>
          <w:color w:val="231F20"/>
          <w:sz w:val="24"/>
          <w:szCs w:val="24"/>
        </w:rPr>
        <w:t>/</w:t>
      </w:r>
      <w:r w:rsidR="005430C1" w:rsidRPr="00DB3822">
        <w:rPr>
          <w:rFonts w:ascii="Book Antiqua" w:hAnsi="Book Antiqua" w:cs="Times New Roman"/>
          <w:color w:val="231F20"/>
          <w:sz w:val="24"/>
          <w:szCs w:val="24"/>
        </w:rPr>
        <w:t>m</w:t>
      </w:r>
      <w:r w:rsidR="005430C1" w:rsidRPr="00A863D8">
        <w:rPr>
          <w:rFonts w:ascii="Book Antiqua" w:hAnsi="Book Antiqua" w:cs="Times New Roman"/>
          <w:caps/>
          <w:color w:val="231F20"/>
          <w:sz w:val="24"/>
          <w:szCs w:val="24"/>
        </w:rPr>
        <w:t>l</w:t>
      </w:r>
      <w:r w:rsidRPr="00DB3822">
        <w:rPr>
          <w:rFonts w:ascii="Book Antiqua" w:hAnsi="Book Antiqua" w:cs="Times New Roman"/>
          <w:color w:val="231F20"/>
          <w:sz w:val="24"/>
          <w:szCs w:val="24"/>
        </w:rPr>
        <w:t xml:space="preserve"> LOHP</w:t>
      </w:r>
      <w:proofErr w:type="gramEnd"/>
      <w:r w:rsidR="008959BB" w:rsidRPr="00DB3822">
        <w:rPr>
          <w:rFonts w:ascii="Book Antiqua" w:hAnsi="Book Antiqua" w:cs="Times New Roman"/>
          <w:color w:val="231F20"/>
          <w:sz w:val="24"/>
          <w:szCs w:val="24"/>
        </w:rPr>
        <w:t xml:space="preserve"> or</w:t>
      </w:r>
      <w:r w:rsidR="00306938" w:rsidRPr="00DB3822">
        <w:rPr>
          <w:rFonts w:ascii="Book Antiqua" w:hAnsi="Book Antiqua" w:cs="Times New Roman"/>
          <w:color w:val="231F20"/>
          <w:sz w:val="24"/>
          <w:szCs w:val="24"/>
        </w:rPr>
        <w:t xml:space="preserve"> </w:t>
      </w:r>
      <w:r w:rsidRPr="00DB3822">
        <w:rPr>
          <w:rFonts w:ascii="Book Antiqua" w:hAnsi="Book Antiqua" w:cs="Times New Roman"/>
          <w:color w:val="231F20"/>
          <w:sz w:val="24"/>
          <w:szCs w:val="24"/>
        </w:rPr>
        <w:t>0.05</w:t>
      </w:r>
      <w:r w:rsidR="00A863D8">
        <w:rPr>
          <w:rFonts w:ascii="Book Antiqua" w:hAnsi="Book Antiqua" w:cs="Times New Roman" w:hint="eastAsia"/>
          <w:color w:val="231F20"/>
          <w:sz w:val="24"/>
          <w:szCs w:val="24"/>
        </w:rPr>
        <w:t xml:space="preserve"> </w:t>
      </w:r>
      <w:proofErr w:type="spellStart"/>
      <w:r w:rsidRPr="00DB3822">
        <w:rPr>
          <w:rFonts w:ascii="Book Antiqua" w:hAnsi="Book Antiqua" w:cs="Times New Roman"/>
          <w:color w:val="231F20"/>
          <w:sz w:val="24"/>
          <w:szCs w:val="24"/>
        </w:rPr>
        <w:t>μg</w:t>
      </w:r>
      <w:proofErr w:type="spellEnd"/>
      <w:r w:rsidRPr="00DB3822">
        <w:rPr>
          <w:rFonts w:ascii="Book Antiqua" w:hAnsi="Book Antiqua" w:cs="Times New Roman"/>
          <w:color w:val="231F20"/>
          <w:sz w:val="24"/>
          <w:szCs w:val="24"/>
        </w:rPr>
        <w:t>/</w:t>
      </w:r>
      <w:r w:rsidR="005430C1" w:rsidRPr="00DB3822">
        <w:rPr>
          <w:rFonts w:ascii="Book Antiqua" w:hAnsi="Book Antiqua" w:cs="Times New Roman"/>
          <w:color w:val="231F20"/>
          <w:sz w:val="24"/>
          <w:szCs w:val="24"/>
        </w:rPr>
        <w:t>m</w:t>
      </w:r>
      <w:r w:rsidR="005430C1" w:rsidRPr="00A863D8">
        <w:rPr>
          <w:rFonts w:ascii="Book Antiqua" w:hAnsi="Book Antiqua" w:cs="Times New Roman"/>
          <w:caps/>
          <w:color w:val="231F20"/>
          <w:sz w:val="24"/>
          <w:szCs w:val="24"/>
        </w:rPr>
        <w:t>l</w:t>
      </w:r>
      <w:r w:rsidR="00306938" w:rsidRPr="00DB3822">
        <w:rPr>
          <w:rFonts w:ascii="Book Antiqua" w:hAnsi="Book Antiqua" w:cs="Times New Roman"/>
          <w:color w:val="231F20"/>
          <w:sz w:val="24"/>
          <w:szCs w:val="24"/>
        </w:rPr>
        <w:t xml:space="preserve"> </w:t>
      </w:r>
      <w:r w:rsidRPr="00DB3822">
        <w:rPr>
          <w:rFonts w:ascii="Book Antiqua" w:hAnsi="Book Antiqua" w:cs="Times New Roman"/>
          <w:color w:val="000000"/>
          <w:sz w:val="24"/>
          <w:szCs w:val="24"/>
        </w:rPr>
        <w:t>5-FU</w:t>
      </w:r>
      <w:r w:rsidRPr="00DB3822">
        <w:rPr>
          <w:rFonts w:ascii="Book Antiqua" w:hAnsi="Book Antiqua" w:cs="Times New Roman"/>
          <w:color w:val="231F20"/>
          <w:sz w:val="24"/>
          <w:szCs w:val="24"/>
        </w:rPr>
        <w:t xml:space="preserve"> for 48 h. Hoechst 33258 nuclear staining and </w:t>
      </w:r>
      <w:proofErr w:type="spellStart"/>
      <w:r w:rsidRPr="00DB3822">
        <w:rPr>
          <w:rFonts w:ascii="Book Antiqua" w:eastAsia="AdvP8C43" w:hAnsi="Book Antiqua" w:cs="Times New Roman"/>
          <w:color w:val="231F20"/>
          <w:sz w:val="24"/>
          <w:szCs w:val="24"/>
        </w:rPr>
        <w:t>Annexin</w:t>
      </w:r>
      <w:proofErr w:type="spellEnd"/>
      <w:r w:rsidRPr="00DB3822">
        <w:rPr>
          <w:rFonts w:ascii="Book Antiqua" w:eastAsia="AdvP8C43" w:hAnsi="Book Antiqua" w:cs="Times New Roman"/>
          <w:color w:val="231F20"/>
          <w:sz w:val="24"/>
          <w:szCs w:val="24"/>
        </w:rPr>
        <w:t xml:space="preserve"> V/7-AAD</w:t>
      </w:r>
      <w:r w:rsidRPr="00DB3822">
        <w:rPr>
          <w:rFonts w:ascii="Book Antiqua" w:hAnsi="Book Antiqua" w:cs="Times New Roman"/>
          <w:color w:val="231F20"/>
          <w:sz w:val="24"/>
          <w:szCs w:val="24"/>
        </w:rPr>
        <w:t xml:space="preserve"> staining assays were performed</w:t>
      </w:r>
      <w:r w:rsidR="008959BB" w:rsidRPr="00DB3822">
        <w:rPr>
          <w:rFonts w:ascii="Book Antiqua" w:hAnsi="Book Antiqua" w:cs="Times New Roman"/>
          <w:color w:val="231F20"/>
          <w:sz w:val="24"/>
          <w:szCs w:val="24"/>
        </w:rPr>
        <w:t xml:space="preserve"> to detect apoptosis</w:t>
      </w:r>
      <w:r w:rsidRPr="00DB3822">
        <w:rPr>
          <w:rFonts w:ascii="Book Antiqua" w:hAnsi="Book Antiqua" w:cs="Times New Roman"/>
          <w:color w:val="231F20"/>
          <w:sz w:val="24"/>
          <w:szCs w:val="24"/>
        </w:rPr>
        <w:t xml:space="preserve">. </w:t>
      </w:r>
      <w:bookmarkStart w:id="263" w:name="OLE_LINK83"/>
      <w:bookmarkStart w:id="264" w:name="OLE_LINK84"/>
      <w:r w:rsidR="00340807" w:rsidRPr="00DB3822">
        <w:rPr>
          <w:rFonts w:ascii="Book Antiqua" w:hAnsi="Book Antiqua" w:cs="Times New Roman"/>
          <w:color w:val="231F20"/>
          <w:sz w:val="24"/>
          <w:szCs w:val="24"/>
        </w:rPr>
        <w:t>(C and D</w:t>
      </w:r>
      <w:r w:rsidRPr="00DB3822">
        <w:rPr>
          <w:rFonts w:ascii="Book Antiqua" w:hAnsi="Book Antiqua" w:cs="Times New Roman"/>
          <w:color w:val="231F20"/>
          <w:sz w:val="24"/>
          <w:szCs w:val="24"/>
        </w:rPr>
        <w:t xml:space="preserve">) </w:t>
      </w:r>
      <w:bookmarkStart w:id="265" w:name="OLE_LINK97"/>
      <w:bookmarkStart w:id="266" w:name="OLE_LINK98"/>
      <w:r w:rsidRPr="00DB3822">
        <w:rPr>
          <w:rFonts w:ascii="Book Antiqua" w:hAnsi="Book Antiqua" w:cs="Times New Roman"/>
          <w:color w:val="231F20"/>
          <w:sz w:val="24"/>
          <w:szCs w:val="24"/>
        </w:rPr>
        <w:t xml:space="preserve">GD promoted the expression of resistance gene MDR1. The mRNA and protein levels of MDR1 were examined by </w:t>
      </w:r>
      <w:proofErr w:type="spellStart"/>
      <w:r w:rsidRPr="00DB3822">
        <w:rPr>
          <w:rFonts w:ascii="Book Antiqua" w:hAnsi="Book Antiqua" w:cs="Times New Roman"/>
          <w:color w:val="231F20"/>
          <w:sz w:val="24"/>
          <w:szCs w:val="24"/>
        </w:rPr>
        <w:t>q</w:t>
      </w:r>
      <w:r w:rsidR="008959BB" w:rsidRPr="00DB3822">
        <w:rPr>
          <w:rFonts w:ascii="Book Antiqua" w:hAnsi="Book Antiqua" w:cs="Times New Roman"/>
          <w:color w:val="231F20"/>
          <w:sz w:val="24"/>
          <w:szCs w:val="24"/>
        </w:rPr>
        <w:t>RT</w:t>
      </w:r>
      <w:proofErr w:type="spellEnd"/>
      <w:r w:rsidR="008959BB" w:rsidRPr="00DB3822">
        <w:rPr>
          <w:rFonts w:ascii="Book Antiqua" w:hAnsi="Book Antiqua" w:cs="Times New Roman"/>
          <w:color w:val="231F20"/>
          <w:sz w:val="24"/>
          <w:szCs w:val="24"/>
        </w:rPr>
        <w:t>-</w:t>
      </w:r>
      <w:r w:rsidRPr="00DB3822">
        <w:rPr>
          <w:rFonts w:ascii="Book Antiqua" w:hAnsi="Book Antiqua" w:cs="Times New Roman"/>
          <w:color w:val="231F20"/>
          <w:sz w:val="24"/>
          <w:szCs w:val="24"/>
        </w:rPr>
        <w:t>PCR and western blot</w:t>
      </w:r>
      <w:bookmarkEnd w:id="265"/>
      <w:bookmarkEnd w:id="266"/>
      <w:r w:rsidR="008959BB" w:rsidRPr="00DB3822">
        <w:rPr>
          <w:rFonts w:ascii="Book Antiqua" w:hAnsi="Book Antiqua" w:cs="Times New Roman"/>
          <w:color w:val="231F20"/>
          <w:sz w:val="24"/>
          <w:szCs w:val="24"/>
        </w:rPr>
        <w:t>ting</w:t>
      </w:r>
      <w:r w:rsidRPr="00DB3822">
        <w:rPr>
          <w:rFonts w:ascii="Book Antiqua" w:hAnsi="Book Antiqua" w:cs="Times New Roman"/>
          <w:color w:val="231F20"/>
          <w:sz w:val="24"/>
          <w:szCs w:val="24"/>
        </w:rPr>
        <w:t xml:space="preserve">. </w:t>
      </w:r>
      <w:proofErr w:type="spellStart"/>
      <w:proofErr w:type="gramStart"/>
      <w:r w:rsidR="00F93C82" w:rsidRPr="00DB3822">
        <w:rPr>
          <w:rFonts w:ascii="Book Antiqua" w:hAnsi="Book Antiqua" w:cs="Times New Roman"/>
          <w:color w:val="231F20"/>
          <w:sz w:val="24"/>
          <w:szCs w:val="24"/>
          <w:vertAlign w:val="superscript"/>
        </w:rPr>
        <w:t>a</w:t>
      </w:r>
      <w:r w:rsidR="00A863D8" w:rsidRPr="00A863D8">
        <w:rPr>
          <w:rFonts w:ascii="Book Antiqua" w:hAnsi="Book Antiqua" w:cs="Times New Roman"/>
          <w:i/>
          <w:caps/>
          <w:color w:val="231F20"/>
          <w:sz w:val="24"/>
          <w:szCs w:val="24"/>
        </w:rPr>
        <w:t>p</w:t>
      </w:r>
      <w:proofErr w:type="spellEnd"/>
      <w:proofErr w:type="gramEnd"/>
      <w:r w:rsidR="00A863D8" w:rsidRPr="00A863D8">
        <w:rPr>
          <w:rFonts w:ascii="Book Antiqua" w:hAnsi="Book Antiqua" w:cs="Times New Roman"/>
          <w:i/>
          <w:caps/>
          <w:color w:val="231F20"/>
          <w:sz w:val="24"/>
          <w:szCs w:val="24"/>
        </w:rPr>
        <w:t xml:space="preserve"> &lt; </w:t>
      </w:r>
      <w:r w:rsidR="00F93C82" w:rsidRPr="00DB3822">
        <w:rPr>
          <w:rFonts w:ascii="Book Antiqua" w:hAnsi="Book Antiqua" w:cs="Times New Roman"/>
          <w:color w:val="231F20"/>
          <w:sz w:val="24"/>
          <w:szCs w:val="24"/>
        </w:rPr>
        <w:t xml:space="preserve">0.05, </w:t>
      </w:r>
      <w:proofErr w:type="spellStart"/>
      <w:r w:rsidR="00F93C82" w:rsidRPr="00DB3822">
        <w:rPr>
          <w:rFonts w:ascii="Book Antiqua" w:hAnsi="Book Antiqua" w:cs="Times New Roman"/>
          <w:color w:val="231F20"/>
          <w:sz w:val="24"/>
          <w:szCs w:val="24"/>
          <w:vertAlign w:val="superscript"/>
        </w:rPr>
        <w:t>b</w:t>
      </w:r>
      <w:r w:rsidR="00A863D8" w:rsidRPr="00A863D8">
        <w:rPr>
          <w:rFonts w:ascii="Book Antiqua" w:hAnsi="Book Antiqua" w:cs="Times New Roman"/>
          <w:i/>
          <w:caps/>
          <w:color w:val="231F20"/>
          <w:sz w:val="24"/>
          <w:szCs w:val="24"/>
        </w:rPr>
        <w:t>p</w:t>
      </w:r>
      <w:proofErr w:type="spellEnd"/>
      <w:r w:rsidR="00A863D8" w:rsidRPr="00A863D8">
        <w:rPr>
          <w:rFonts w:ascii="Book Antiqua" w:hAnsi="Book Antiqua" w:cs="Times New Roman"/>
          <w:i/>
          <w:caps/>
          <w:color w:val="231F20"/>
          <w:sz w:val="24"/>
          <w:szCs w:val="24"/>
        </w:rPr>
        <w:t xml:space="preserve"> &lt; </w:t>
      </w:r>
      <w:r w:rsidR="00F93C82" w:rsidRPr="00DB3822">
        <w:rPr>
          <w:rFonts w:ascii="Book Antiqua" w:hAnsi="Book Antiqua" w:cs="Times New Roman"/>
          <w:color w:val="231F20"/>
          <w:sz w:val="24"/>
          <w:szCs w:val="24"/>
        </w:rPr>
        <w:t>0.01,</w:t>
      </w:r>
      <w:r w:rsidR="00F93C82" w:rsidRPr="00DB3822">
        <w:rPr>
          <w:rFonts w:ascii="Book Antiqua" w:hAnsi="Book Antiqua" w:cs="Times New Roman"/>
          <w:color w:val="231F20"/>
          <w:sz w:val="24"/>
          <w:szCs w:val="24"/>
          <w:vertAlign w:val="superscript"/>
        </w:rPr>
        <w:t>c</w:t>
      </w:r>
      <w:r w:rsidR="00A863D8" w:rsidRPr="00A863D8">
        <w:rPr>
          <w:rFonts w:ascii="Book Antiqua" w:hAnsi="Book Antiqua" w:cs="Times New Roman"/>
          <w:i/>
          <w:caps/>
          <w:color w:val="231F20"/>
          <w:sz w:val="24"/>
          <w:szCs w:val="24"/>
        </w:rPr>
        <w:t xml:space="preserve">p &lt; </w:t>
      </w:r>
      <w:r w:rsidR="00F93C82" w:rsidRPr="00DB3822">
        <w:rPr>
          <w:rFonts w:ascii="Book Antiqua" w:hAnsi="Book Antiqua" w:cs="Times New Roman"/>
          <w:color w:val="231F20"/>
          <w:sz w:val="24"/>
          <w:szCs w:val="24"/>
        </w:rPr>
        <w:t>0.001</w:t>
      </w:r>
      <w:r w:rsidR="00804169">
        <w:rPr>
          <w:rFonts w:ascii="Book Antiqua" w:hAnsi="Book Antiqua" w:cs="Times New Roman" w:hint="eastAsia"/>
          <w:color w:val="231F20"/>
          <w:sz w:val="24"/>
          <w:szCs w:val="24"/>
        </w:rPr>
        <w:t xml:space="preserve">, control </w:t>
      </w:r>
      <w:r w:rsidR="00804169" w:rsidRPr="00804169">
        <w:rPr>
          <w:rFonts w:ascii="Book Antiqua" w:hAnsi="Book Antiqua" w:cs="Times New Roman" w:hint="eastAsia"/>
          <w:i/>
          <w:color w:val="231F20"/>
          <w:sz w:val="24"/>
          <w:szCs w:val="24"/>
        </w:rPr>
        <w:t>vs</w:t>
      </w:r>
      <w:r w:rsidR="00804169">
        <w:rPr>
          <w:rFonts w:ascii="Book Antiqua" w:hAnsi="Book Antiqua" w:cs="Times New Roman" w:hint="eastAsia"/>
          <w:color w:val="231F20"/>
          <w:sz w:val="24"/>
          <w:szCs w:val="24"/>
        </w:rPr>
        <w:t xml:space="preserve"> GD</w:t>
      </w:r>
      <w:r w:rsidRPr="00DB3822">
        <w:rPr>
          <w:rFonts w:ascii="Book Antiqua" w:hAnsi="Book Antiqua" w:cs="Times New Roman"/>
          <w:color w:val="231F20"/>
          <w:sz w:val="24"/>
          <w:szCs w:val="24"/>
        </w:rPr>
        <w:t>.</w:t>
      </w:r>
      <w:bookmarkEnd w:id="263"/>
      <w:bookmarkEnd w:id="264"/>
      <w:r w:rsidR="00A863D8">
        <w:rPr>
          <w:rFonts w:ascii="Book Antiqua" w:hAnsi="Book Antiqua" w:cs="Times New Roman" w:hint="eastAsia"/>
          <w:color w:val="231F20"/>
          <w:sz w:val="24"/>
          <w:szCs w:val="24"/>
        </w:rPr>
        <w:t xml:space="preserve"> </w:t>
      </w:r>
      <w:r w:rsidR="00A863D8" w:rsidRPr="00DB3822">
        <w:rPr>
          <w:rFonts w:ascii="Book Antiqua" w:hAnsi="Book Antiqua" w:cs="Times New Roman"/>
          <w:color w:val="231F20"/>
          <w:sz w:val="24"/>
          <w:szCs w:val="24"/>
        </w:rPr>
        <w:t>GD</w:t>
      </w:r>
      <w:r w:rsidR="00A863D8">
        <w:rPr>
          <w:rFonts w:ascii="Book Antiqua" w:hAnsi="Book Antiqua" w:cs="Times New Roman" w:hint="eastAsia"/>
          <w:color w:val="231F20"/>
          <w:sz w:val="24"/>
          <w:szCs w:val="24"/>
        </w:rPr>
        <w:t>:</w:t>
      </w:r>
      <w:r w:rsidR="00A863D8" w:rsidRPr="00A863D8">
        <w:rPr>
          <w:rFonts w:ascii="Book Antiqua" w:hAnsi="Book Antiqua" w:cs="Times New Roman"/>
          <w:caps/>
          <w:color w:val="231F20"/>
          <w:sz w:val="24"/>
          <w:szCs w:val="24"/>
        </w:rPr>
        <w:t xml:space="preserve"> </w:t>
      </w:r>
      <w:r w:rsidR="00A863D8" w:rsidRPr="00A863D8">
        <w:rPr>
          <w:rFonts w:ascii="Book Antiqua" w:eastAsia="AdvP8C43" w:hAnsi="Book Antiqua" w:cs="Times New Roman"/>
          <w:caps/>
          <w:color w:val="231F20"/>
          <w:sz w:val="24"/>
          <w:szCs w:val="24"/>
        </w:rPr>
        <w:t>g</w:t>
      </w:r>
      <w:r w:rsidR="00A863D8" w:rsidRPr="00DB3822">
        <w:rPr>
          <w:rFonts w:ascii="Book Antiqua" w:eastAsia="AdvP8C43" w:hAnsi="Book Antiqua" w:cs="Times New Roman"/>
          <w:color w:val="231F20"/>
          <w:sz w:val="24"/>
          <w:szCs w:val="24"/>
        </w:rPr>
        <w:t>lucose deprivation</w:t>
      </w:r>
      <w:r w:rsidR="00A863D8">
        <w:rPr>
          <w:rFonts w:ascii="Book Antiqua" w:eastAsia="AdvP8C43" w:hAnsi="Book Antiqua" w:cs="Times New Roman" w:hint="eastAsia"/>
          <w:color w:val="231F20"/>
          <w:sz w:val="24"/>
          <w:szCs w:val="24"/>
        </w:rPr>
        <w:t xml:space="preserve">; </w:t>
      </w:r>
      <w:r w:rsidR="00A863D8" w:rsidRPr="00DB3822">
        <w:rPr>
          <w:rFonts w:ascii="Book Antiqua" w:eastAsia="AdvP8C43" w:hAnsi="Book Antiqua" w:cs="Times New Roman"/>
          <w:color w:val="231F20"/>
          <w:sz w:val="24"/>
          <w:szCs w:val="24"/>
        </w:rPr>
        <w:t>CRC</w:t>
      </w:r>
      <w:r w:rsidR="00A863D8">
        <w:rPr>
          <w:rFonts w:ascii="Book Antiqua" w:eastAsia="AdvP8C43" w:hAnsi="Book Antiqua" w:cs="Times New Roman" w:hint="eastAsia"/>
          <w:color w:val="231F20"/>
          <w:sz w:val="24"/>
          <w:szCs w:val="24"/>
        </w:rPr>
        <w:t xml:space="preserve">: </w:t>
      </w:r>
      <w:r w:rsidR="00A863D8" w:rsidRPr="00A863D8">
        <w:rPr>
          <w:rFonts w:ascii="Book Antiqua" w:eastAsia="AdvP8C43" w:hAnsi="Book Antiqua" w:cs="Times New Roman"/>
          <w:caps/>
          <w:color w:val="231F20"/>
          <w:sz w:val="24"/>
          <w:szCs w:val="24"/>
        </w:rPr>
        <w:t>c</w:t>
      </w:r>
      <w:r w:rsidR="00A863D8" w:rsidRPr="00DB3822">
        <w:rPr>
          <w:rFonts w:ascii="Book Antiqua" w:eastAsia="AdvP8C43" w:hAnsi="Book Antiqua" w:cs="Times New Roman"/>
          <w:color w:val="231F20"/>
          <w:sz w:val="24"/>
          <w:szCs w:val="24"/>
        </w:rPr>
        <w:t>olorectal cancer</w:t>
      </w:r>
      <w:r w:rsidR="00A863D8">
        <w:rPr>
          <w:rFonts w:ascii="Book Antiqua" w:eastAsia="AdvP8C43" w:hAnsi="Book Antiqua" w:cs="Times New Roman" w:hint="eastAsia"/>
          <w:color w:val="231F20"/>
          <w:sz w:val="24"/>
          <w:szCs w:val="24"/>
        </w:rPr>
        <w:t>.</w:t>
      </w:r>
    </w:p>
    <w:p w:rsidR="004076EC" w:rsidRPr="00DB3822" w:rsidRDefault="004076EC" w:rsidP="007A45EC">
      <w:pPr>
        <w:adjustRightInd w:val="0"/>
        <w:snapToGrid w:val="0"/>
        <w:spacing w:line="360" w:lineRule="auto"/>
        <w:rPr>
          <w:rFonts w:ascii="Book Antiqua" w:hAnsi="Book Antiqua" w:cs="Times New Roman"/>
          <w:color w:val="231F20"/>
          <w:sz w:val="24"/>
          <w:szCs w:val="24"/>
        </w:rPr>
      </w:pPr>
    </w:p>
    <w:p w:rsidR="00883BA1" w:rsidRPr="00DB3822" w:rsidRDefault="00A863D8" w:rsidP="00883BA1">
      <w:pPr>
        <w:adjustRightInd w:val="0"/>
        <w:snapToGrid w:val="0"/>
        <w:spacing w:line="360" w:lineRule="auto"/>
        <w:rPr>
          <w:rFonts w:ascii="Book Antiqua" w:hAnsi="Book Antiqua" w:cs="Times New Roman"/>
          <w:color w:val="231F20"/>
          <w:sz w:val="24"/>
          <w:szCs w:val="24"/>
        </w:rPr>
      </w:pPr>
      <w:r>
        <w:rPr>
          <w:rFonts w:ascii="Book Antiqua" w:hAnsi="Book Antiqua" w:cs="Times New Roman"/>
          <w:color w:val="231F20"/>
          <w:sz w:val="24"/>
          <w:szCs w:val="24"/>
        </w:rPr>
        <w:br w:type="page"/>
      </w:r>
    </w:p>
    <w:p w:rsidR="00883BA1" w:rsidRPr="00DB3822" w:rsidRDefault="00883BA1" w:rsidP="00883BA1">
      <w:pPr>
        <w:adjustRightInd w:val="0"/>
        <w:snapToGrid w:val="0"/>
        <w:spacing w:line="360" w:lineRule="auto"/>
        <w:rPr>
          <w:rFonts w:ascii="Book Antiqua" w:hAnsi="Book Antiqua" w:cs="Times New Roman"/>
          <w:color w:val="231F20"/>
          <w:sz w:val="24"/>
          <w:szCs w:val="24"/>
        </w:rPr>
      </w:pPr>
      <w:r w:rsidRPr="00DB3822">
        <w:rPr>
          <w:rFonts w:ascii="Book Antiqua" w:hAnsi="Book Antiqua" w:cs="Times New Roman"/>
          <w:noProof/>
          <w:color w:val="231F20"/>
          <w:sz w:val="24"/>
          <w:szCs w:val="24"/>
        </w:rPr>
        <w:lastRenderedPageBreak/>
        <w:drawing>
          <wp:inline distT="0" distB="0" distL="0" distR="0" wp14:anchorId="4EB75AAA" wp14:editId="6B1E066B">
            <wp:extent cx="5233850" cy="1949865"/>
            <wp:effectExtent l="19050" t="0" r="4900" b="0"/>
            <wp:docPr id="11" name="图片 7" descr="Supplementary Fig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ry Fig 1.tif"/>
                    <pic:cNvPicPr/>
                  </pic:nvPicPr>
                  <pic:blipFill>
                    <a:blip r:embed="rId15" cstate="print"/>
                    <a:stretch>
                      <a:fillRect/>
                    </a:stretch>
                  </pic:blipFill>
                  <pic:spPr>
                    <a:xfrm>
                      <a:off x="0" y="0"/>
                      <a:ext cx="5253404" cy="1957150"/>
                    </a:xfrm>
                    <a:prstGeom prst="rect">
                      <a:avLst/>
                    </a:prstGeom>
                  </pic:spPr>
                </pic:pic>
              </a:graphicData>
            </a:graphic>
          </wp:inline>
        </w:drawing>
      </w:r>
    </w:p>
    <w:p w:rsidR="00883BA1" w:rsidRPr="00DB3822" w:rsidRDefault="00883BA1" w:rsidP="00883BA1">
      <w:pPr>
        <w:adjustRightInd w:val="0"/>
        <w:snapToGrid w:val="0"/>
        <w:spacing w:line="360" w:lineRule="auto"/>
        <w:rPr>
          <w:rFonts w:ascii="Book Antiqua" w:hAnsi="Book Antiqua" w:cs="Times New Roman"/>
          <w:color w:val="231F20"/>
          <w:sz w:val="24"/>
          <w:szCs w:val="24"/>
        </w:rPr>
      </w:pPr>
      <w:r w:rsidRPr="00DB3822">
        <w:rPr>
          <w:rFonts w:ascii="Book Antiqua" w:hAnsi="Book Antiqua" w:cs="Times New Roman"/>
          <w:b/>
          <w:sz w:val="24"/>
          <w:szCs w:val="24"/>
        </w:rPr>
        <w:t>Fig</w:t>
      </w:r>
      <w:r>
        <w:rPr>
          <w:rFonts w:ascii="Book Antiqua" w:hAnsi="Book Antiqua" w:cs="Times New Roman" w:hint="eastAsia"/>
          <w:b/>
          <w:sz w:val="24"/>
          <w:szCs w:val="24"/>
        </w:rPr>
        <w:t>ure</w:t>
      </w:r>
      <w:r w:rsidRPr="00DB3822">
        <w:rPr>
          <w:rFonts w:ascii="Book Antiqua" w:hAnsi="Book Antiqua" w:cs="Times New Roman"/>
          <w:b/>
          <w:sz w:val="24"/>
          <w:szCs w:val="24"/>
        </w:rPr>
        <w:t xml:space="preserve"> </w:t>
      </w:r>
      <w:r>
        <w:rPr>
          <w:rFonts w:ascii="Book Antiqua" w:hAnsi="Book Antiqua" w:cs="Times New Roman" w:hint="eastAsia"/>
          <w:b/>
          <w:sz w:val="24"/>
          <w:szCs w:val="24"/>
        </w:rPr>
        <w:t>2</w:t>
      </w:r>
      <w:r w:rsidRPr="00DB3822">
        <w:rPr>
          <w:rFonts w:ascii="Book Antiqua" w:hAnsi="Book Antiqua" w:cs="Times New Roman"/>
          <w:b/>
          <w:sz w:val="24"/>
          <w:szCs w:val="24"/>
        </w:rPr>
        <w:t xml:space="preserve"> </w:t>
      </w:r>
      <w:r w:rsidRPr="00DB535A">
        <w:rPr>
          <w:rFonts w:ascii="Book Antiqua" w:hAnsi="Book Antiqua" w:cs="Times New Roman"/>
          <w:b/>
          <w:color w:val="231F20"/>
          <w:sz w:val="24"/>
          <w:szCs w:val="24"/>
        </w:rPr>
        <w:t xml:space="preserve">Glucose deprivation </w:t>
      </w:r>
      <w:r w:rsidRPr="00DB3822">
        <w:rPr>
          <w:rFonts w:ascii="Book Antiqua" w:hAnsi="Book Antiqua" w:cs="Times New Roman"/>
          <w:b/>
          <w:color w:val="231F20"/>
          <w:sz w:val="24"/>
          <w:szCs w:val="24"/>
        </w:rPr>
        <w:t xml:space="preserve">promotes </w:t>
      </w:r>
      <w:r w:rsidRPr="00DB3822">
        <w:rPr>
          <w:rFonts w:ascii="Book Antiqua" w:eastAsia="AdvP8C43" w:hAnsi="Book Antiqua" w:cs="Times New Roman"/>
          <w:b/>
          <w:color w:val="231F20"/>
          <w:sz w:val="24"/>
          <w:szCs w:val="24"/>
        </w:rPr>
        <w:t>drug resistance</w:t>
      </w:r>
      <w:r w:rsidRPr="00DB3822">
        <w:rPr>
          <w:rFonts w:ascii="Book Antiqua" w:hAnsi="Book Antiqua" w:cs="Times New Roman"/>
          <w:b/>
          <w:color w:val="231F20"/>
          <w:sz w:val="24"/>
          <w:szCs w:val="24"/>
        </w:rPr>
        <w:t xml:space="preserve"> of </w:t>
      </w:r>
      <w:r w:rsidRPr="00DB3822">
        <w:rPr>
          <w:rFonts w:ascii="Book Antiqua" w:eastAsia="AdvP8C43" w:hAnsi="Book Antiqua" w:cs="Times New Roman"/>
          <w:b/>
          <w:color w:val="231F20"/>
          <w:sz w:val="24"/>
          <w:szCs w:val="24"/>
        </w:rPr>
        <w:t xml:space="preserve">HCT116 </w:t>
      </w:r>
      <w:r w:rsidRPr="00DB3822">
        <w:rPr>
          <w:rFonts w:ascii="Book Antiqua" w:hAnsi="Book Antiqua" w:cs="Times New Roman"/>
          <w:b/>
          <w:color w:val="231F20"/>
          <w:sz w:val="24"/>
          <w:szCs w:val="24"/>
        </w:rPr>
        <w:t xml:space="preserve">cells to LOHP and 5-FU. </w:t>
      </w:r>
      <w:r w:rsidRPr="00DB3822">
        <w:rPr>
          <w:rFonts w:ascii="Book Antiqua" w:hAnsi="Book Antiqua" w:cs="Times New Roman"/>
          <w:color w:val="231F20"/>
          <w:sz w:val="24"/>
          <w:szCs w:val="24"/>
        </w:rPr>
        <w:t xml:space="preserve">HCT116 cells were treated with the indicated doses of the different drugs for 48 h under GD or the normal condition. The </w:t>
      </w:r>
      <w:r w:rsidRPr="00DB3822">
        <w:rPr>
          <w:rFonts w:ascii="Book Antiqua" w:hAnsi="Book Antiqua" w:cs="Times New Roman"/>
          <w:i/>
          <w:color w:val="231F20"/>
          <w:sz w:val="24"/>
          <w:szCs w:val="24"/>
        </w:rPr>
        <w:t>in vitro</w:t>
      </w:r>
      <w:r w:rsidRPr="00DB3822">
        <w:rPr>
          <w:rFonts w:ascii="Book Antiqua" w:hAnsi="Book Antiqua" w:cs="Times New Roman"/>
          <w:color w:val="231F20"/>
          <w:sz w:val="24"/>
          <w:szCs w:val="24"/>
        </w:rPr>
        <w:t xml:space="preserve"> drug sensitivity was tested by the CCK-8 assay. </w:t>
      </w:r>
      <w:proofErr w:type="spellStart"/>
      <w:proofErr w:type="gramStart"/>
      <w:r w:rsidRPr="00DB3822">
        <w:rPr>
          <w:rFonts w:ascii="Book Antiqua" w:hAnsi="Book Antiqua" w:cs="Times New Roman"/>
          <w:color w:val="231F20"/>
          <w:sz w:val="24"/>
          <w:szCs w:val="24"/>
          <w:vertAlign w:val="superscript"/>
        </w:rPr>
        <w:t>c</w:t>
      </w:r>
      <w:r w:rsidRPr="00A863D8">
        <w:rPr>
          <w:rFonts w:ascii="Book Antiqua" w:hAnsi="Book Antiqua" w:cs="Times New Roman"/>
          <w:i/>
          <w:caps/>
          <w:color w:val="231F20"/>
          <w:sz w:val="24"/>
          <w:szCs w:val="24"/>
        </w:rPr>
        <w:t>p</w:t>
      </w:r>
      <w:proofErr w:type="spellEnd"/>
      <w:proofErr w:type="gramEnd"/>
      <w:r w:rsidRPr="00A863D8">
        <w:rPr>
          <w:rFonts w:ascii="Book Antiqua" w:hAnsi="Book Antiqua" w:cs="Times New Roman"/>
          <w:i/>
          <w:caps/>
          <w:color w:val="231F20"/>
          <w:sz w:val="24"/>
          <w:szCs w:val="24"/>
        </w:rPr>
        <w:t xml:space="preserve"> &lt; </w:t>
      </w:r>
      <w:r w:rsidRPr="00DB3822">
        <w:rPr>
          <w:rFonts w:ascii="Book Antiqua" w:hAnsi="Book Antiqua" w:cs="Times New Roman"/>
          <w:color w:val="231F20"/>
          <w:sz w:val="24"/>
          <w:szCs w:val="24"/>
        </w:rPr>
        <w:t>0.001</w:t>
      </w:r>
      <w:r>
        <w:rPr>
          <w:rFonts w:ascii="Book Antiqua" w:hAnsi="Book Antiqua" w:cs="Times New Roman" w:hint="eastAsia"/>
          <w:color w:val="231F20"/>
          <w:sz w:val="24"/>
          <w:szCs w:val="24"/>
        </w:rPr>
        <w:t xml:space="preserve">, control </w:t>
      </w:r>
      <w:r w:rsidRPr="00DB535A">
        <w:rPr>
          <w:rFonts w:ascii="Book Antiqua" w:hAnsi="Book Antiqua" w:cs="Times New Roman" w:hint="eastAsia"/>
          <w:i/>
          <w:color w:val="231F20"/>
          <w:sz w:val="24"/>
          <w:szCs w:val="24"/>
        </w:rPr>
        <w:t>vs</w:t>
      </w:r>
      <w:r>
        <w:rPr>
          <w:rFonts w:ascii="Book Antiqua" w:hAnsi="Book Antiqua" w:cs="Times New Roman" w:hint="eastAsia"/>
          <w:color w:val="231F20"/>
          <w:sz w:val="24"/>
          <w:szCs w:val="24"/>
        </w:rPr>
        <w:t xml:space="preserve"> </w:t>
      </w:r>
      <w:r w:rsidRPr="00DB3822">
        <w:rPr>
          <w:rFonts w:ascii="Book Antiqua" w:hAnsi="Book Antiqua" w:cs="Times New Roman"/>
          <w:color w:val="231F20"/>
          <w:sz w:val="24"/>
          <w:szCs w:val="24"/>
        </w:rPr>
        <w:t>GD.</w:t>
      </w:r>
      <w:r>
        <w:rPr>
          <w:rFonts w:ascii="Book Antiqua" w:hAnsi="Book Antiqua" w:cs="Times New Roman" w:hint="eastAsia"/>
          <w:color w:val="231F20"/>
          <w:sz w:val="24"/>
          <w:szCs w:val="24"/>
        </w:rPr>
        <w:t xml:space="preserve"> </w:t>
      </w:r>
      <w:r w:rsidRPr="00DB3822">
        <w:rPr>
          <w:rFonts w:ascii="Book Antiqua" w:hAnsi="Book Antiqua" w:cs="Times New Roman"/>
          <w:color w:val="231F20"/>
          <w:sz w:val="24"/>
          <w:szCs w:val="24"/>
        </w:rPr>
        <w:t>GD</w:t>
      </w:r>
      <w:r>
        <w:rPr>
          <w:rFonts w:ascii="Book Antiqua" w:hAnsi="Book Antiqua" w:cs="Times New Roman" w:hint="eastAsia"/>
          <w:color w:val="231F20"/>
          <w:sz w:val="24"/>
          <w:szCs w:val="24"/>
        </w:rPr>
        <w:t>:</w:t>
      </w:r>
      <w:r w:rsidRPr="00A863D8">
        <w:rPr>
          <w:rFonts w:ascii="Book Antiqua" w:hAnsi="Book Antiqua" w:cs="Times New Roman"/>
          <w:caps/>
          <w:color w:val="231F20"/>
          <w:sz w:val="24"/>
          <w:szCs w:val="24"/>
        </w:rPr>
        <w:t xml:space="preserve"> </w:t>
      </w:r>
      <w:r w:rsidRPr="00A863D8">
        <w:rPr>
          <w:rFonts w:ascii="Book Antiqua" w:eastAsia="AdvP8C43" w:hAnsi="Book Antiqua" w:cs="Times New Roman"/>
          <w:caps/>
          <w:color w:val="231F20"/>
          <w:sz w:val="24"/>
          <w:szCs w:val="24"/>
        </w:rPr>
        <w:t>g</w:t>
      </w:r>
      <w:r w:rsidRPr="00DB3822">
        <w:rPr>
          <w:rFonts w:ascii="Book Antiqua" w:eastAsia="AdvP8C43" w:hAnsi="Book Antiqua" w:cs="Times New Roman"/>
          <w:color w:val="231F20"/>
          <w:sz w:val="24"/>
          <w:szCs w:val="24"/>
        </w:rPr>
        <w:t>lucose deprivation</w:t>
      </w:r>
      <w:r>
        <w:rPr>
          <w:rFonts w:ascii="Book Antiqua" w:eastAsia="AdvP8C43" w:hAnsi="Book Antiqua" w:cs="Times New Roman" w:hint="eastAsia"/>
          <w:color w:val="231F20"/>
          <w:sz w:val="24"/>
          <w:szCs w:val="24"/>
        </w:rPr>
        <w:t>.</w:t>
      </w:r>
    </w:p>
    <w:p w:rsidR="00883BA1" w:rsidRDefault="00883BA1" w:rsidP="007A45EC">
      <w:pPr>
        <w:adjustRightInd w:val="0"/>
        <w:snapToGrid w:val="0"/>
        <w:spacing w:line="360" w:lineRule="auto"/>
        <w:rPr>
          <w:rFonts w:ascii="Book Antiqua" w:hAnsi="Book Antiqua" w:cs="Times New Roman"/>
          <w:color w:val="231F20"/>
          <w:sz w:val="24"/>
          <w:szCs w:val="24"/>
        </w:rPr>
      </w:pPr>
      <w:r>
        <w:rPr>
          <w:rFonts w:ascii="Book Antiqua" w:hAnsi="Book Antiqua" w:cs="Times New Roman"/>
          <w:color w:val="231F20"/>
          <w:sz w:val="24"/>
          <w:szCs w:val="24"/>
        </w:rPr>
        <w:br w:type="page"/>
      </w:r>
    </w:p>
    <w:p w:rsidR="004076EC" w:rsidRPr="00DB3822" w:rsidRDefault="004076EC" w:rsidP="007A45EC">
      <w:pPr>
        <w:adjustRightInd w:val="0"/>
        <w:snapToGrid w:val="0"/>
        <w:spacing w:line="360" w:lineRule="auto"/>
        <w:rPr>
          <w:rFonts w:ascii="Book Antiqua" w:hAnsi="Book Antiqua" w:cs="Times New Roman"/>
          <w:color w:val="231F20"/>
          <w:sz w:val="24"/>
          <w:szCs w:val="24"/>
        </w:rPr>
      </w:pPr>
    </w:p>
    <w:bookmarkEnd w:id="248"/>
    <w:bookmarkEnd w:id="249"/>
    <w:p w:rsidR="002514F5" w:rsidRPr="00DB3822" w:rsidRDefault="000537BD" w:rsidP="007A45EC">
      <w:pPr>
        <w:adjustRightInd w:val="0"/>
        <w:snapToGrid w:val="0"/>
        <w:spacing w:line="360" w:lineRule="auto"/>
        <w:rPr>
          <w:rFonts w:ascii="Book Antiqua" w:hAnsi="Book Antiqua" w:cs="Times New Roman"/>
          <w:color w:val="231F20"/>
          <w:sz w:val="24"/>
          <w:szCs w:val="24"/>
        </w:rPr>
      </w:pPr>
      <w:r w:rsidRPr="00DB3822">
        <w:rPr>
          <w:rFonts w:ascii="Book Antiqua" w:hAnsi="Book Antiqua" w:cs="Times New Roman"/>
          <w:noProof/>
          <w:color w:val="231F20"/>
          <w:sz w:val="24"/>
          <w:szCs w:val="24"/>
        </w:rPr>
        <w:drawing>
          <wp:inline distT="0" distB="0" distL="0" distR="0" wp14:anchorId="4F8831C4" wp14:editId="36E9FA6E">
            <wp:extent cx="4868953" cy="3915036"/>
            <wp:effectExtent l="19050" t="0" r="7847" b="0"/>
            <wp:docPr id="6" name="图片 5" descr="FIG 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2.tif"/>
                    <pic:cNvPicPr/>
                  </pic:nvPicPr>
                  <pic:blipFill>
                    <a:blip r:embed="rId16" cstate="print"/>
                    <a:stretch>
                      <a:fillRect/>
                    </a:stretch>
                  </pic:blipFill>
                  <pic:spPr>
                    <a:xfrm>
                      <a:off x="0" y="0"/>
                      <a:ext cx="4869798" cy="3915715"/>
                    </a:xfrm>
                    <a:prstGeom prst="rect">
                      <a:avLst/>
                    </a:prstGeom>
                  </pic:spPr>
                </pic:pic>
              </a:graphicData>
            </a:graphic>
          </wp:inline>
        </w:drawing>
      </w:r>
    </w:p>
    <w:p w:rsidR="00DB535A" w:rsidRPr="00A863D8" w:rsidRDefault="00233AA6" w:rsidP="007A45EC">
      <w:pPr>
        <w:adjustRightInd w:val="0"/>
        <w:snapToGrid w:val="0"/>
        <w:spacing w:line="360" w:lineRule="auto"/>
        <w:rPr>
          <w:rFonts w:ascii="Book Antiqua" w:hAnsi="Book Antiqua" w:cs="Times New Roman"/>
          <w:color w:val="231F20"/>
          <w:sz w:val="24"/>
          <w:szCs w:val="24"/>
        </w:rPr>
      </w:pPr>
      <w:bookmarkStart w:id="267" w:name="OLE_LINK85"/>
      <w:bookmarkStart w:id="268" w:name="OLE_LINK86"/>
      <w:bookmarkStart w:id="269" w:name="OLE_LINK36"/>
      <w:bookmarkStart w:id="270" w:name="OLE_LINK37"/>
      <w:r w:rsidRPr="00DB3822">
        <w:rPr>
          <w:rFonts w:ascii="Book Antiqua" w:hAnsi="Book Antiqua" w:cs="Times New Roman"/>
          <w:b/>
          <w:sz w:val="24"/>
          <w:szCs w:val="24"/>
        </w:rPr>
        <w:t>Fig</w:t>
      </w:r>
      <w:r w:rsidR="00DB535A">
        <w:rPr>
          <w:rFonts w:ascii="Book Antiqua" w:hAnsi="Book Antiqua" w:cs="Times New Roman" w:hint="eastAsia"/>
          <w:b/>
          <w:sz w:val="24"/>
          <w:szCs w:val="24"/>
        </w:rPr>
        <w:t>ure</w:t>
      </w:r>
      <w:r w:rsidRPr="00DB3822">
        <w:rPr>
          <w:rFonts w:ascii="Book Antiqua" w:hAnsi="Book Antiqua" w:cs="Times New Roman"/>
          <w:b/>
          <w:sz w:val="24"/>
          <w:szCs w:val="24"/>
        </w:rPr>
        <w:t xml:space="preserve"> </w:t>
      </w:r>
      <w:bookmarkEnd w:id="267"/>
      <w:bookmarkEnd w:id="268"/>
      <w:r w:rsidR="00883BA1">
        <w:rPr>
          <w:rFonts w:ascii="Book Antiqua" w:hAnsi="Book Antiqua" w:cs="Times New Roman" w:hint="eastAsia"/>
          <w:b/>
          <w:sz w:val="24"/>
          <w:szCs w:val="24"/>
        </w:rPr>
        <w:t>3</w:t>
      </w:r>
      <w:r w:rsidR="00306938" w:rsidRPr="00DB3822">
        <w:rPr>
          <w:rFonts w:ascii="Book Antiqua" w:hAnsi="Book Antiqua" w:cs="Times New Roman"/>
          <w:b/>
          <w:sz w:val="24"/>
          <w:szCs w:val="24"/>
        </w:rPr>
        <w:t xml:space="preserve"> </w:t>
      </w:r>
      <w:r w:rsidRPr="00DB3822">
        <w:rPr>
          <w:rFonts w:ascii="Book Antiqua" w:hAnsi="Book Antiqua" w:cs="Times New Roman"/>
          <w:b/>
          <w:color w:val="231F20"/>
          <w:sz w:val="24"/>
          <w:szCs w:val="24"/>
        </w:rPr>
        <w:t xml:space="preserve">Grp78/PERK/ATF4 pathway </w:t>
      </w:r>
      <w:r w:rsidR="008959BB" w:rsidRPr="00DB3822">
        <w:rPr>
          <w:rFonts w:ascii="Book Antiqua" w:hAnsi="Book Antiqua" w:cs="Times New Roman"/>
          <w:b/>
          <w:color w:val="231F20"/>
          <w:sz w:val="24"/>
          <w:szCs w:val="24"/>
        </w:rPr>
        <w:t>is</w:t>
      </w:r>
      <w:r w:rsidRPr="00DB3822">
        <w:rPr>
          <w:rFonts w:ascii="Book Antiqua" w:hAnsi="Book Antiqua" w:cs="Times New Roman"/>
          <w:b/>
          <w:color w:val="231F20"/>
          <w:sz w:val="24"/>
          <w:szCs w:val="24"/>
        </w:rPr>
        <w:t xml:space="preserve"> activated in glucose deprivation.</w:t>
      </w:r>
      <w:r w:rsidR="00DB535A">
        <w:rPr>
          <w:rFonts w:ascii="Book Antiqua" w:hAnsi="Book Antiqua" w:cs="Times New Roman"/>
          <w:color w:val="231F20"/>
          <w:sz w:val="24"/>
          <w:szCs w:val="24"/>
        </w:rPr>
        <w:t xml:space="preserve"> </w:t>
      </w:r>
      <w:r w:rsidR="00340807" w:rsidRPr="00DB3822">
        <w:rPr>
          <w:rFonts w:ascii="Book Antiqua" w:hAnsi="Book Antiqua" w:cs="Times New Roman"/>
          <w:color w:val="231F20"/>
          <w:sz w:val="24"/>
          <w:szCs w:val="24"/>
        </w:rPr>
        <w:t>A and B</w:t>
      </w:r>
      <w:r w:rsidR="00DB535A">
        <w:rPr>
          <w:rFonts w:ascii="Book Antiqua" w:hAnsi="Book Antiqua" w:cs="Times New Roman" w:hint="eastAsia"/>
          <w:color w:val="231F20"/>
          <w:sz w:val="24"/>
          <w:szCs w:val="24"/>
        </w:rPr>
        <w:t>:</w:t>
      </w:r>
      <w:r w:rsidRPr="00DB3822">
        <w:rPr>
          <w:rFonts w:ascii="Book Antiqua" w:hAnsi="Book Antiqua" w:cs="Times New Roman"/>
          <w:color w:val="231F20"/>
          <w:sz w:val="24"/>
          <w:szCs w:val="24"/>
        </w:rPr>
        <w:t xml:space="preserve"> </w:t>
      </w:r>
      <w:bookmarkEnd w:id="269"/>
      <w:bookmarkEnd w:id="270"/>
      <w:r w:rsidRPr="00DB3822">
        <w:rPr>
          <w:rFonts w:ascii="Book Antiqua" w:hAnsi="Book Antiqua" w:cs="Times New Roman"/>
          <w:color w:val="231F20"/>
          <w:sz w:val="24"/>
          <w:szCs w:val="24"/>
        </w:rPr>
        <w:t>GD promotes</w:t>
      </w:r>
      <w:r w:rsidR="002A04DD" w:rsidRPr="00DB3822">
        <w:rPr>
          <w:rFonts w:ascii="Book Antiqua" w:hAnsi="Book Antiqua" w:cs="Times New Roman"/>
          <w:color w:val="231F20"/>
          <w:sz w:val="24"/>
          <w:szCs w:val="24"/>
        </w:rPr>
        <w:t xml:space="preserve"> </w:t>
      </w:r>
      <w:r w:rsidR="00DB535A">
        <w:rPr>
          <w:rFonts w:ascii="Book Antiqua" w:hAnsi="Book Antiqua" w:cs="Times New Roman"/>
          <w:color w:val="231F20"/>
          <w:sz w:val="24"/>
          <w:szCs w:val="24"/>
        </w:rPr>
        <w:t>the expression of genes</w:t>
      </w:r>
      <w:r w:rsidR="00DB535A">
        <w:rPr>
          <w:rFonts w:ascii="Book Antiqua" w:hAnsi="Book Antiqua" w:cs="Times New Roman" w:hint="eastAsia"/>
          <w:color w:val="231F20"/>
          <w:sz w:val="24"/>
          <w:szCs w:val="24"/>
        </w:rPr>
        <w:t xml:space="preserve"> </w:t>
      </w:r>
      <w:r w:rsidRPr="00DB3822">
        <w:rPr>
          <w:rFonts w:ascii="Book Antiqua" w:hAnsi="Book Antiqua" w:cs="Times New Roman"/>
          <w:color w:val="231F20"/>
          <w:sz w:val="24"/>
          <w:szCs w:val="24"/>
        </w:rPr>
        <w:t>involved in UPR</w:t>
      </w:r>
      <w:r w:rsidR="008959BB" w:rsidRPr="00DB3822">
        <w:rPr>
          <w:rFonts w:ascii="Book Antiqua" w:hAnsi="Book Antiqua" w:cs="Times New Roman"/>
          <w:color w:val="231F20"/>
          <w:sz w:val="24"/>
          <w:szCs w:val="24"/>
        </w:rPr>
        <w:t>.</w:t>
      </w:r>
      <w:r w:rsidR="001160EB" w:rsidRPr="00DB3822">
        <w:rPr>
          <w:rFonts w:ascii="Book Antiqua" w:hAnsi="Book Antiqua" w:cs="Times New Roman"/>
          <w:color w:val="231F20"/>
          <w:sz w:val="24"/>
          <w:szCs w:val="24"/>
        </w:rPr>
        <w:t xml:space="preserve"> T</w:t>
      </w:r>
      <w:r w:rsidRPr="00DB3822">
        <w:rPr>
          <w:rFonts w:ascii="Book Antiqua" w:hAnsi="Book Antiqua" w:cs="Times New Roman"/>
          <w:color w:val="231F20"/>
          <w:sz w:val="24"/>
          <w:szCs w:val="24"/>
        </w:rPr>
        <w:t xml:space="preserve">he mRNA and protein </w:t>
      </w:r>
      <w:r w:rsidR="001160EB" w:rsidRPr="00DB3822">
        <w:rPr>
          <w:rFonts w:ascii="Book Antiqua" w:hAnsi="Book Antiqua" w:cs="Times New Roman"/>
          <w:color w:val="231F20"/>
          <w:sz w:val="24"/>
          <w:szCs w:val="24"/>
        </w:rPr>
        <w:t>expression</w:t>
      </w:r>
      <w:r w:rsidRPr="00DB3822">
        <w:rPr>
          <w:rFonts w:ascii="Book Antiqua" w:hAnsi="Book Antiqua" w:cs="Times New Roman"/>
          <w:color w:val="231F20"/>
          <w:sz w:val="24"/>
          <w:szCs w:val="24"/>
        </w:rPr>
        <w:t xml:space="preserve"> were examined by </w:t>
      </w:r>
      <w:proofErr w:type="spellStart"/>
      <w:r w:rsidR="001160EB" w:rsidRPr="00DB3822">
        <w:rPr>
          <w:rFonts w:ascii="Book Antiqua" w:hAnsi="Book Antiqua" w:cs="Times New Roman"/>
          <w:color w:val="231F20"/>
          <w:sz w:val="24"/>
          <w:szCs w:val="24"/>
        </w:rPr>
        <w:t>qRT</w:t>
      </w:r>
      <w:proofErr w:type="spellEnd"/>
      <w:r w:rsidR="001160EB" w:rsidRPr="00DB3822">
        <w:rPr>
          <w:rFonts w:ascii="Book Antiqua" w:hAnsi="Book Antiqua" w:cs="Times New Roman"/>
          <w:color w:val="231F20"/>
          <w:sz w:val="24"/>
          <w:szCs w:val="24"/>
        </w:rPr>
        <w:t>-PCR and western blotting, respectively,</w:t>
      </w:r>
      <w:bookmarkStart w:id="271" w:name="OLE_LINK81"/>
      <w:bookmarkStart w:id="272" w:name="OLE_LINK82"/>
      <w:r w:rsidR="001160EB" w:rsidRPr="00DB3822">
        <w:rPr>
          <w:rFonts w:ascii="Book Antiqua" w:hAnsi="Book Antiqua" w:cs="Times New Roman"/>
          <w:color w:val="231F20"/>
          <w:sz w:val="24"/>
          <w:szCs w:val="24"/>
        </w:rPr>
        <w:t xml:space="preserve"> and</w:t>
      </w:r>
      <w:r w:rsidRPr="00DB3822">
        <w:rPr>
          <w:rFonts w:ascii="Book Antiqua" w:hAnsi="Book Antiqua" w:cs="Times New Roman"/>
          <w:color w:val="231F20"/>
          <w:sz w:val="24"/>
          <w:szCs w:val="24"/>
        </w:rPr>
        <w:t xml:space="preserve"> β-actin w</w:t>
      </w:r>
      <w:r w:rsidR="00E65030" w:rsidRPr="00DB3822">
        <w:rPr>
          <w:rFonts w:ascii="Book Antiqua" w:hAnsi="Book Antiqua" w:cs="Times New Roman"/>
          <w:color w:val="231F20"/>
          <w:sz w:val="24"/>
          <w:szCs w:val="24"/>
        </w:rPr>
        <w:t xml:space="preserve">as </w:t>
      </w:r>
      <w:r w:rsidRPr="00DB3822">
        <w:rPr>
          <w:rFonts w:ascii="Book Antiqua" w:hAnsi="Book Antiqua" w:cs="Times New Roman"/>
          <w:color w:val="231F20"/>
          <w:sz w:val="24"/>
          <w:szCs w:val="24"/>
        </w:rPr>
        <w:t>used as internal control.</w:t>
      </w:r>
      <w:bookmarkEnd w:id="271"/>
      <w:bookmarkEnd w:id="272"/>
      <w:r w:rsidR="00306938" w:rsidRPr="00DB3822">
        <w:rPr>
          <w:rFonts w:ascii="Book Antiqua" w:eastAsia="AdvP8C43" w:hAnsi="Book Antiqua" w:cs="Times New Roman"/>
          <w:color w:val="231F20"/>
          <w:sz w:val="24"/>
          <w:szCs w:val="24"/>
        </w:rPr>
        <w:t xml:space="preserve"> The phosphorylation of PERK (upward shift in the bands) indicated its activation in GD-treated CRC cells.</w:t>
      </w:r>
      <w:r w:rsidR="002A04DD" w:rsidRPr="00DB3822">
        <w:rPr>
          <w:rFonts w:ascii="Book Antiqua" w:eastAsia="AdvP8C43" w:hAnsi="Book Antiqua" w:cs="Times New Roman"/>
          <w:color w:val="231F20"/>
          <w:sz w:val="24"/>
          <w:szCs w:val="24"/>
        </w:rPr>
        <w:t xml:space="preserve"> </w:t>
      </w:r>
      <w:proofErr w:type="spellStart"/>
      <w:proofErr w:type="gramStart"/>
      <w:r w:rsidR="00F93C82" w:rsidRPr="00DB3822">
        <w:rPr>
          <w:rFonts w:ascii="Book Antiqua" w:hAnsi="Book Antiqua" w:cs="Times New Roman"/>
          <w:color w:val="231F20"/>
          <w:sz w:val="24"/>
          <w:szCs w:val="24"/>
          <w:vertAlign w:val="superscript"/>
        </w:rPr>
        <w:t>a</w:t>
      </w:r>
      <w:r w:rsidR="00A863D8" w:rsidRPr="00A863D8">
        <w:rPr>
          <w:rFonts w:ascii="Book Antiqua" w:hAnsi="Book Antiqua" w:cs="Times New Roman"/>
          <w:i/>
          <w:caps/>
          <w:color w:val="231F20"/>
          <w:sz w:val="24"/>
          <w:szCs w:val="24"/>
        </w:rPr>
        <w:t>p</w:t>
      </w:r>
      <w:proofErr w:type="spellEnd"/>
      <w:proofErr w:type="gramEnd"/>
      <w:r w:rsidR="00A863D8" w:rsidRPr="00A863D8">
        <w:rPr>
          <w:rFonts w:ascii="Book Antiqua" w:hAnsi="Book Antiqua" w:cs="Times New Roman"/>
          <w:i/>
          <w:caps/>
          <w:color w:val="231F20"/>
          <w:sz w:val="24"/>
          <w:szCs w:val="24"/>
        </w:rPr>
        <w:t xml:space="preserve"> &lt; </w:t>
      </w:r>
      <w:r w:rsidR="00F93C82" w:rsidRPr="00DB3822">
        <w:rPr>
          <w:rFonts w:ascii="Book Antiqua" w:hAnsi="Book Antiqua" w:cs="Times New Roman"/>
          <w:color w:val="231F20"/>
          <w:sz w:val="24"/>
          <w:szCs w:val="24"/>
        </w:rPr>
        <w:t xml:space="preserve">0.05, </w:t>
      </w:r>
      <w:proofErr w:type="spellStart"/>
      <w:r w:rsidR="00F93C82" w:rsidRPr="00DB3822">
        <w:rPr>
          <w:rFonts w:ascii="Book Antiqua" w:hAnsi="Book Antiqua" w:cs="Times New Roman"/>
          <w:color w:val="231F20"/>
          <w:sz w:val="24"/>
          <w:szCs w:val="24"/>
          <w:vertAlign w:val="superscript"/>
        </w:rPr>
        <w:t>c</w:t>
      </w:r>
      <w:r w:rsidR="00A863D8" w:rsidRPr="00A863D8">
        <w:rPr>
          <w:rFonts w:ascii="Book Antiqua" w:hAnsi="Book Antiqua" w:cs="Times New Roman"/>
          <w:i/>
          <w:caps/>
          <w:color w:val="231F20"/>
          <w:sz w:val="24"/>
          <w:szCs w:val="24"/>
        </w:rPr>
        <w:t>p</w:t>
      </w:r>
      <w:proofErr w:type="spellEnd"/>
      <w:r w:rsidR="00A863D8" w:rsidRPr="00A863D8">
        <w:rPr>
          <w:rFonts w:ascii="Book Antiqua" w:hAnsi="Book Antiqua" w:cs="Times New Roman"/>
          <w:i/>
          <w:caps/>
          <w:color w:val="231F20"/>
          <w:sz w:val="24"/>
          <w:szCs w:val="24"/>
        </w:rPr>
        <w:t xml:space="preserve"> &lt; </w:t>
      </w:r>
      <w:r w:rsidR="00F93C82" w:rsidRPr="00DB3822">
        <w:rPr>
          <w:rFonts w:ascii="Book Antiqua" w:hAnsi="Book Antiqua" w:cs="Times New Roman"/>
          <w:color w:val="231F20"/>
          <w:sz w:val="24"/>
          <w:szCs w:val="24"/>
        </w:rPr>
        <w:t>0.001</w:t>
      </w:r>
      <w:r w:rsidR="00DB535A">
        <w:rPr>
          <w:rFonts w:ascii="Book Antiqua" w:hAnsi="Book Antiqua" w:cs="Times New Roman" w:hint="eastAsia"/>
          <w:color w:val="231F20"/>
          <w:sz w:val="24"/>
          <w:szCs w:val="24"/>
        </w:rPr>
        <w:t xml:space="preserve">, control </w:t>
      </w:r>
      <w:r w:rsidR="00DB535A" w:rsidRPr="00804169">
        <w:rPr>
          <w:rFonts w:ascii="Book Antiqua" w:hAnsi="Book Antiqua" w:cs="Times New Roman" w:hint="eastAsia"/>
          <w:i/>
          <w:color w:val="231F20"/>
          <w:sz w:val="24"/>
          <w:szCs w:val="24"/>
        </w:rPr>
        <w:t>vs</w:t>
      </w:r>
      <w:r w:rsidR="00DB535A">
        <w:rPr>
          <w:rFonts w:ascii="Book Antiqua" w:hAnsi="Book Antiqua" w:cs="Times New Roman" w:hint="eastAsia"/>
          <w:color w:val="231F20"/>
          <w:sz w:val="24"/>
          <w:szCs w:val="24"/>
        </w:rPr>
        <w:t xml:space="preserve"> GD. </w:t>
      </w:r>
      <w:r w:rsidR="00DB535A" w:rsidRPr="00DB3822">
        <w:rPr>
          <w:rFonts w:ascii="Book Antiqua" w:hAnsi="Book Antiqua" w:cs="Times New Roman"/>
          <w:color w:val="231F20"/>
          <w:sz w:val="24"/>
          <w:szCs w:val="24"/>
        </w:rPr>
        <w:t>GD</w:t>
      </w:r>
      <w:r w:rsidR="00DB535A">
        <w:rPr>
          <w:rFonts w:ascii="Book Antiqua" w:hAnsi="Book Antiqua" w:cs="Times New Roman" w:hint="eastAsia"/>
          <w:color w:val="231F20"/>
          <w:sz w:val="24"/>
          <w:szCs w:val="24"/>
        </w:rPr>
        <w:t>:</w:t>
      </w:r>
      <w:r w:rsidR="00DB535A" w:rsidRPr="00A863D8">
        <w:rPr>
          <w:rFonts w:ascii="Book Antiqua" w:hAnsi="Book Antiqua" w:cs="Times New Roman"/>
          <w:caps/>
          <w:color w:val="231F20"/>
          <w:sz w:val="24"/>
          <w:szCs w:val="24"/>
        </w:rPr>
        <w:t xml:space="preserve"> </w:t>
      </w:r>
      <w:r w:rsidR="00DB535A" w:rsidRPr="00A863D8">
        <w:rPr>
          <w:rFonts w:ascii="Book Antiqua" w:eastAsia="AdvP8C43" w:hAnsi="Book Antiqua" w:cs="Times New Roman"/>
          <w:caps/>
          <w:color w:val="231F20"/>
          <w:sz w:val="24"/>
          <w:szCs w:val="24"/>
        </w:rPr>
        <w:t>g</w:t>
      </w:r>
      <w:r w:rsidR="00DB535A" w:rsidRPr="00DB3822">
        <w:rPr>
          <w:rFonts w:ascii="Book Antiqua" w:eastAsia="AdvP8C43" w:hAnsi="Book Antiqua" w:cs="Times New Roman"/>
          <w:color w:val="231F20"/>
          <w:sz w:val="24"/>
          <w:szCs w:val="24"/>
        </w:rPr>
        <w:t>lucose deprivation</w:t>
      </w:r>
      <w:r w:rsidR="00DB535A">
        <w:rPr>
          <w:rFonts w:ascii="Book Antiqua" w:eastAsia="AdvP8C43" w:hAnsi="Book Antiqua" w:cs="Times New Roman" w:hint="eastAsia"/>
          <w:color w:val="231F20"/>
          <w:sz w:val="24"/>
          <w:szCs w:val="24"/>
        </w:rPr>
        <w:t xml:space="preserve">; </w:t>
      </w:r>
      <w:r w:rsidR="00DB535A" w:rsidRPr="00DB3822">
        <w:rPr>
          <w:rFonts w:ascii="Book Antiqua" w:eastAsia="AdvP8C43" w:hAnsi="Book Antiqua" w:cs="Times New Roman"/>
          <w:color w:val="231F20"/>
          <w:sz w:val="24"/>
          <w:szCs w:val="24"/>
        </w:rPr>
        <w:t>CRC</w:t>
      </w:r>
      <w:r w:rsidR="00DB535A">
        <w:rPr>
          <w:rFonts w:ascii="Book Antiqua" w:eastAsia="AdvP8C43" w:hAnsi="Book Antiqua" w:cs="Times New Roman" w:hint="eastAsia"/>
          <w:color w:val="231F20"/>
          <w:sz w:val="24"/>
          <w:szCs w:val="24"/>
        </w:rPr>
        <w:t xml:space="preserve">: </w:t>
      </w:r>
      <w:r w:rsidR="00DB535A" w:rsidRPr="00A863D8">
        <w:rPr>
          <w:rFonts w:ascii="Book Antiqua" w:eastAsia="AdvP8C43" w:hAnsi="Book Antiqua" w:cs="Times New Roman"/>
          <w:caps/>
          <w:color w:val="231F20"/>
          <w:sz w:val="24"/>
          <w:szCs w:val="24"/>
        </w:rPr>
        <w:t>c</w:t>
      </w:r>
      <w:r w:rsidR="00DB535A" w:rsidRPr="00DB3822">
        <w:rPr>
          <w:rFonts w:ascii="Book Antiqua" w:eastAsia="AdvP8C43" w:hAnsi="Book Antiqua" w:cs="Times New Roman"/>
          <w:color w:val="231F20"/>
          <w:sz w:val="24"/>
          <w:szCs w:val="24"/>
        </w:rPr>
        <w:t>olorectal cancer</w:t>
      </w:r>
      <w:r w:rsidR="00DB535A">
        <w:rPr>
          <w:rFonts w:ascii="Book Antiqua" w:eastAsia="AdvP8C43" w:hAnsi="Book Antiqua" w:cs="Times New Roman" w:hint="eastAsia"/>
          <w:color w:val="231F20"/>
          <w:sz w:val="24"/>
          <w:szCs w:val="24"/>
        </w:rPr>
        <w:t>.</w:t>
      </w:r>
    </w:p>
    <w:p w:rsidR="002514F5" w:rsidRPr="00DB3822" w:rsidRDefault="002514F5" w:rsidP="007A45EC">
      <w:pPr>
        <w:adjustRightInd w:val="0"/>
        <w:snapToGrid w:val="0"/>
        <w:spacing w:line="360" w:lineRule="auto"/>
        <w:rPr>
          <w:rFonts w:ascii="Book Antiqua" w:hAnsi="Book Antiqua" w:cs="Times New Roman"/>
          <w:color w:val="231F20"/>
          <w:sz w:val="24"/>
          <w:szCs w:val="24"/>
        </w:rPr>
      </w:pPr>
    </w:p>
    <w:p w:rsidR="006B6673" w:rsidRPr="00DB3822" w:rsidRDefault="006B6673" w:rsidP="007A45EC">
      <w:pPr>
        <w:adjustRightInd w:val="0"/>
        <w:snapToGrid w:val="0"/>
        <w:spacing w:line="360" w:lineRule="auto"/>
        <w:rPr>
          <w:rFonts w:ascii="Book Antiqua" w:hAnsi="Book Antiqua" w:cs="Times New Roman"/>
          <w:color w:val="231F20"/>
          <w:sz w:val="24"/>
          <w:szCs w:val="24"/>
        </w:rPr>
      </w:pPr>
    </w:p>
    <w:p w:rsidR="00883BA1" w:rsidRPr="00DB3822" w:rsidRDefault="00DB535A" w:rsidP="00883BA1">
      <w:pPr>
        <w:adjustRightInd w:val="0"/>
        <w:snapToGrid w:val="0"/>
        <w:spacing w:line="360" w:lineRule="auto"/>
        <w:rPr>
          <w:rFonts w:ascii="Book Antiqua" w:hAnsi="Book Antiqua" w:cs="Times New Roman"/>
          <w:color w:val="231F20"/>
          <w:sz w:val="24"/>
          <w:szCs w:val="24"/>
        </w:rPr>
      </w:pPr>
      <w:r>
        <w:rPr>
          <w:rFonts w:ascii="Book Antiqua" w:hAnsi="Book Antiqua" w:cs="Times New Roman"/>
          <w:color w:val="231F20"/>
          <w:sz w:val="24"/>
          <w:szCs w:val="24"/>
        </w:rPr>
        <w:br w:type="page"/>
      </w:r>
    </w:p>
    <w:p w:rsidR="00883BA1" w:rsidRPr="00DB3822" w:rsidRDefault="00883BA1" w:rsidP="00883BA1">
      <w:pPr>
        <w:adjustRightInd w:val="0"/>
        <w:snapToGrid w:val="0"/>
        <w:spacing w:line="360" w:lineRule="auto"/>
        <w:rPr>
          <w:rFonts w:ascii="Book Antiqua" w:hAnsi="Book Antiqua" w:cs="Times New Roman"/>
          <w:color w:val="231F20"/>
          <w:sz w:val="24"/>
          <w:szCs w:val="24"/>
        </w:rPr>
      </w:pPr>
      <w:r w:rsidRPr="00DB3822">
        <w:rPr>
          <w:rFonts w:ascii="Book Antiqua" w:hAnsi="Book Antiqua" w:cs="Times New Roman"/>
          <w:noProof/>
          <w:color w:val="231F20"/>
          <w:sz w:val="24"/>
          <w:szCs w:val="24"/>
        </w:rPr>
        <w:lastRenderedPageBreak/>
        <w:drawing>
          <wp:inline distT="0" distB="0" distL="0" distR="0" wp14:anchorId="62625386" wp14:editId="712B3789">
            <wp:extent cx="5240415" cy="4086510"/>
            <wp:effectExtent l="19050" t="0" r="0" b="0"/>
            <wp:docPr id="10" name="图片 16" descr="Supplementary Fig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ry Fig 2.tif"/>
                    <pic:cNvPicPr/>
                  </pic:nvPicPr>
                  <pic:blipFill>
                    <a:blip r:embed="rId17" cstate="print"/>
                    <a:stretch>
                      <a:fillRect/>
                    </a:stretch>
                  </pic:blipFill>
                  <pic:spPr>
                    <a:xfrm>
                      <a:off x="0" y="0"/>
                      <a:ext cx="5241048" cy="4087004"/>
                    </a:xfrm>
                    <a:prstGeom prst="rect">
                      <a:avLst/>
                    </a:prstGeom>
                  </pic:spPr>
                </pic:pic>
              </a:graphicData>
            </a:graphic>
          </wp:inline>
        </w:drawing>
      </w:r>
    </w:p>
    <w:p w:rsidR="00883BA1" w:rsidRPr="00DB3822" w:rsidRDefault="00883BA1" w:rsidP="00883BA1">
      <w:pPr>
        <w:adjustRightInd w:val="0"/>
        <w:snapToGrid w:val="0"/>
        <w:spacing w:line="360" w:lineRule="auto"/>
        <w:rPr>
          <w:rFonts w:ascii="Book Antiqua" w:hAnsi="Book Antiqua" w:cs="Times New Roman"/>
          <w:color w:val="231F20"/>
          <w:sz w:val="24"/>
          <w:szCs w:val="24"/>
        </w:rPr>
      </w:pPr>
      <w:r w:rsidRPr="00DB3822">
        <w:rPr>
          <w:rFonts w:ascii="Book Antiqua" w:hAnsi="Book Antiqua" w:cs="Times New Roman"/>
          <w:b/>
          <w:sz w:val="24"/>
          <w:szCs w:val="24"/>
        </w:rPr>
        <w:t>Fig</w:t>
      </w:r>
      <w:r>
        <w:rPr>
          <w:rFonts w:ascii="Book Antiqua" w:hAnsi="Book Antiqua" w:cs="Times New Roman" w:hint="eastAsia"/>
          <w:b/>
          <w:sz w:val="24"/>
          <w:szCs w:val="24"/>
        </w:rPr>
        <w:t>ure</w:t>
      </w:r>
      <w:r w:rsidRPr="00DB3822">
        <w:rPr>
          <w:rFonts w:ascii="Book Antiqua" w:hAnsi="Book Antiqua" w:cs="Times New Roman"/>
          <w:b/>
          <w:sz w:val="24"/>
          <w:szCs w:val="24"/>
        </w:rPr>
        <w:t xml:space="preserve"> </w:t>
      </w:r>
      <w:r>
        <w:rPr>
          <w:rFonts w:ascii="Book Antiqua" w:hAnsi="Book Antiqua" w:cs="Times New Roman" w:hint="eastAsia"/>
          <w:b/>
          <w:sz w:val="24"/>
          <w:szCs w:val="24"/>
        </w:rPr>
        <w:t>4</w:t>
      </w:r>
      <w:r w:rsidRPr="00DB3822">
        <w:rPr>
          <w:rFonts w:ascii="Book Antiqua" w:hAnsi="Book Antiqua" w:cs="Times New Roman"/>
          <w:b/>
          <w:sz w:val="24"/>
          <w:szCs w:val="24"/>
        </w:rPr>
        <w:t xml:space="preserve"> </w:t>
      </w:r>
      <w:r w:rsidRPr="00DB3822">
        <w:rPr>
          <w:rFonts w:ascii="Book Antiqua" w:hAnsi="Book Antiqua" w:cs="Times New Roman"/>
          <w:b/>
          <w:color w:val="231F20"/>
          <w:sz w:val="24"/>
          <w:szCs w:val="24"/>
        </w:rPr>
        <w:t xml:space="preserve">Downregulation of ATF4 significantly reverses the </w:t>
      </w:r>
      <w:r w:rsidRPr="0095393C">
        <w:rPr>
          <w:rFonts w:ascii="Book Antiqua" w:hAnsi="Book Antiqua" w:cs="Times New Roman"/>
          <w:b/>
          <w:color w:val="231F20"/>
          <w:sz w:val="24"/>
          <w:szCs w:val="24"/>
        </w:rPr>
        <w:t>glucose deprivation</w:t>
      </w:r>
      <w:r w:rsidRPr="00DB3822">
        <w:rPr>
          <w:rFonts w:ascii="Book Antiqua" w:hAnsi="Book Antiqua" w:cs="Times New Roman"/>
          <w:b/>
          <w:color w:val="231F20"/>
          <w:sz w:val="24"/>
          <w:szCs w:val="24"/>
        </w:rPr>
        <w:t>-induced resistance of HCT116 cells to chemotherapy.</w:t>
      </w:r>
      <w:r>
        <w:rPr>
          <w:rFonts w:ascii="Book Antiqua" w:hAnsi="Book Antiqua" w:cs="Times New Roman"/>
          <w:sz w:val="24"/>
          <w:szCs w:val="24"/>
        </w:rPr>
        <w:t xml:space="preserve"> </w:t>
      </w:r>
      <w:r w:rsidRPr="00DB3822">
        <w:rPr>
          <w:rFonts w:ascii="Book Antiqua" w:hAnsi="Book Antiqua" w:cs="Times New Roman"/>
          <w:sz w:val="24"/>
          <w:szCs w:val="24"/>
        </w:rPr>
        <w:t>A</w:t>
      </w:r>
      <w:r>
        <w:rPr>
          <w:rFonts w:ascii="Book Antiqua" w:hAnsi="Book Antiqua" w:cs="Times New Roman" w:hint="eastAsia"/>
          <w:sz w:val="24"/>
          <w:szCs w:val="24"/>
        </w:rPr>
        <w:t>:</w:t>
      </w:r>
      <w:r w:rsidRPr="00DB3822">
        <w:rPr>
          <w:rFonts w:ascii="Book Antiqua" w:hAnsi="Book Antiqua" w:cs="Times New Roman"/>
          <w:sz w:val="24"/>
          <w:szCs w:val="24"/>
        </w:rPr>
        <w:t xml:space="preserve"> </w:t>
      </w:r>
      <w:r w:rsidRPr="00DB3822">
        <w:rPr>
          <w:rFonts w:ascii="Book Antiqua" w:eastAsia="AdvP8C43" w:hAnsi="Book Antiqua" w:cs="Times New Roman"/>
          <w:color w:val="231F20"/>
          <w:sz w:val="24"/>
          <w:szCs w:val="24"/>
        </w:rPr>
        <w:t xml:space="preserve">Silencing ATF4 expression using shATF4 in GD-treated </w:t>
      </w:r>
      <w:proofErr w:type="spellStart"/>
      <w:r w:rsidRPr="00DB3822">
        <w:rPr>
          <w:rFonts w:ascii="Book Antiqua" w:eastAsia="AdvP8C43" w:hAnsi="Book Antiqua" w:cs="Times New Roman"/>
          <w:color w:val="231F20"/>
          <w:sz w:val="24"/>
          <w:szCs w:val="24"/>
        </w:rPr>
        <w:t>LoVo</w:t>
      </w:r>
      <w:proofErr w:type="spellEnd"/>
      <w:r w:rsidRPr="00DB3822">
        <w:rPr>
          <w:rFonts w:ascii="Book Antiqua" w:eastAsia="AdvP8C43" w:hAnsi="Book Antiqua" w:cs="Times New Roman"/>
          <w:color w:val="231F20"/>
          <w:sz w:val="24"/>
          <w:szCs w:val="24"/>
        </w:rPr>
        <w:t xml:space="preserve"> and HCT116 cells</w:t>
      </w:r>
      <w:r>
        <w:rPr>
          <w:rFonts w:ascii="Book Antiqua" w:eastAsia="AdvP8C43" w:hAnsi="Book Antiqua" w:cs="Times New Roman" w:hint="eastAsia"/>
          <w:color w:val="231F20"/>
          <w:sz w:val="24"/>
          <w:szCs w:val="24"/>
        </w:rPr>
        <w:t>;</w:t>
      </w:r>
      <w:r>
        <w:rPr>
          <w:rFonts w:ascii="Book Antiqua" w:hAnsi="Book Antiqua" w:cs="Times New Roman"/>
          <w:color w:val="231F20"/>
          <w:sz w:val="24"/>
          <w:szCs w:val="24"/>
        </w:rPr>
        <w:t xml:space="preserve"> </w:t>
      </w:r>
      <w:r w:rsidRPr="00DB3822">
        <w:rPr>
          <w:rFonts w:ascii="Book Antiqua" w:hAnsi="Book Antiqua" w:cs="Times New Roman"/>
          <w:color w:val="231F20"/>
          <w:sz w:val="24"/>
          <w:szCs w:val="24"/>
        </w:rPr>
        <w:t>B</w:t>
      </w:r>
      <w:r>
        <w:rPr>
          <w:rFonts w:ascii="Book Antiqua" w:hAnsi="Book Antiqua" w:cs="Times New Roman" w:hint="eastAsia"/>
          <w:color w:val="231F20"/>
          <w:sz w:val="24"/>
          <w:szCs w:val="24"/>
        </w:rPr>
        <w:t>:</w:t>
      </w:r>
      <w:r w:rsidRPr="00DB3822">
        <w:rPr>
          <w:rFonts w:ascii="Book Antiqua" w:hAnsi="Book Antiqua" w:cs="Times New Roman"/>
          <w:color w:val="231F20"/>
          <w:sz w:val="24"/>
          <w:szCs w:val="24"/>
        </w:rPr>
        <w:t xml:space="preserve"> Depletion of ATF4 enhanced the sensitivity of </w:t>
      </w:r>
      <w:r w:rsidRPr="00DB3822">
        <w:rPr>
          <w:rFonts w:ascii="Book Antiqua" w:eastAsia="AdvP8C43" w:hAnsi="Book Antiqua" w:cs="Times New Roman"/>
          <w:color w:val="231F20"/>
          <w:sz w:val="24"/>
          <w:szCs w:val="24"/>
        </w:rPr>
        <w:t>HCT116</w:t>
      </w:r>
      <w:r w:rsidRPr="00DB3822">
        <w:rPr>
          <w:rFonts w:ascii="Book Antiqua" w:hAnsi="Book Antiqua" w:cs="Times New Roman"/>
          <w:color w:val="231F20"/>
          <w:sz w:val="24"/>
          <w:szCs w:val="24"/>
        </w:rPr>
        <w:t xml:space="preserve"> cells to LOHP and 5-FU. The </w:t>
      </w:r>
      <w:r w:rsidRPr="00DB3822">
        <w:rPr>
          <w:rFonts w:ascii="Book Antiqua" w:hAnsi="Book Antiqua" w:cs="Times New Roman"/>
          <w:i/>
          <w:color w:val="231F20"/>
          <w:sz w:val="24"/>
          <w:szCs w:val="24"/>
        </w:rPr>
        <w:t>in vitro</w:t>
      </w:r>
      <w:r w:rsidRPr="00DB3822">
        <w:rPr>
          <w:rFonts w:ascii="Book Antiqua" w:hAnsi="Book Antiqua" w:cs="Times New Roman"/>
          <w:color w:val="231F20"/>
          <w:sz w:val="24"/>
          <w:szCs w:val="24"/>
        </w:rPr>
        <w:t xml:space="preserve"> drug sensitivity was tested using the CCK-8 assay. </w:t>
      </w:r>
      <w:proofErr w:type="spellStart"/>
      <w:proofErr w:type="gramStart"/>
      <w:r w:rsidRPr="00DB3822">
        <w:rPr>
          <w:rFonts w:ascii="Book Antiqua" w:hAnsi="Book Antiqua" w:cs="Times New Roman"/>
          <w:color w:val="231F20"/>
          <w:sz w:val="24"/>
          <w:szCs w:val="24"/>
          <w:vertAlign w:val="superscript"/>
        </w:rPr>
        <w:t>a</w:t>
      </w:r>
      <w:r w:rsidRPr="00A863D8">
        <w:rPr>
          <w:rFonts w:ascii="Book Antiqua" w:hAnsi="Book Antiqua" w:cs="Times New Roman"/>
          <w:i/>
          <w:caps/>
          <w:color w:val="231F20"/>
          <w:sz w:val="24"/>
          <w:szCs w:val="24"/>
        </w:rPr>
        <w:t>p</w:t>
      </w:r>
      <w:proofErr w:type="spellEnd"/>
      <w:proofErr w:type="gramEnd"/>
      <w:r w:rsidRPr="00A863D8">
        <w:rPr>
          <w:rFonts w:ascii="Book Antiqua" w:hAnsi="Book Antiqua" w:cs="Times New Roman"/>
          <w:i/>
          <w:caps/>
          <w:color w:val="231F20"/>
          <w:sz w:val="24"/>
          <w:szCs w:val="24"/>
        </w:rPr>
        <w:t xml:space="preserve"> &lt; </w:t>
      </w:r>
      <w:r w:rsidRPr="00DB3822">
        <w:rPr>
          <w:rFonts w:ascii="Book Antiqua" w:hAnsi="Book Antiqua" w:cs="Times New Roman"/>
          <w:color w:val="231F20"/>
          <w:sz w:val="24"/>
          <w:szCs w:val="24"/>
        </w:rPr>
        <w:t xml:space="preserve">0.05, </w:t>
      </w:r>
      <w:proofErr w:type="spellStart"/>
      <w:r w:rsidRPr="00DB3822">
        <w:rPr>
          <w:rFonts w:ascii="Book Antiqua" w:hAnsi="Book Antiqua" w:cs="Times New Roman"/>
          <w:color w:val="231F20"/>
          <w:sz w:val="24"/>
          <w:szCs w:val="24"/>
          <w:vertAlign w:val="superscript"/>
        </w:rPr>
        <w:t>b</w:t>
      </w:r>
      <w:r w:rsidRPr="00A863D8">
        <w:rPr>
          <w:rFonts w:ascii="Book Antiqua" w:hAnsi="Book Antiqua" w:cs="Times New Roman"/>
          <w:i/>
          <w:caps/>
          <w:color w:val="231F20"/>
          <w:sz w:val="24"/>
          <w:szCs w:val="24"/>
        </w:rPr>
        <w:t>p</w:t>
      </w:r>
      <w:proofErr w:type="spellEnd"/>
      <w:r w:rsidRPr="00A863D8">
        <w:rPr>
          <w:rFonts w:ascii="Book Antiqua" w:hAnsi="Book Antiqua" w:cs="Times New Roman"/>
          <w:i/>
          <w:caps/>
          <w:color w:val="231F20"/>
          <w:sz w:val="24"/>
          <w:szCs w:val="24"/>
        </w:rPr>
        <w:t xml:space="preserve"> &lt; </w:t>
      </w:r>
      <w:r w:rsidRPr="00DB3822">
        <w:rPr>
          <w:rFonts w:ascii="Book Antiqua" w:hAnsi="Book Antiqua" w:cs="Times New Roman"/>
          <w:color w:val="231F20"/>
          <w:sz w:val="24"/>
          <w:szCs w:val="24"/>
        </w:rPr>
        <w:t xml:space="preserve">0.01, </w:t>
      </w:r>
      <w:proofErr w:type="spellStart"/>
      <w:r w:rsidRPr="00DB3822">
        <w:rPr>
          <w:rFonts w:ascii="Book Antiqua" w:hAnsi="Book Antiqua" w:cs="Times New Roman"/>
          <w:color w:val="231F20"/>
          <w:sz w:val="24"/>
          <w:szCs w:val="24"/>
          <w:vertAlign w:val="superscript"/>
        </w:rPr>
        <w:t>c</w:t>
      </w:r>
      <w:r w:rsidRPr="00A863D8">
        <w:rPr>
          <w:rFonts w:ascii="Book Antiqua" w:hAnsi="Book Antiqua" w:cs="Times New Roman"/>
          <w:i/>
          <w:caps/>
          <w:color w:val="231F20"/>
          <w:sz w:val="24"/>
          <w:szCs w:val="24"/>
        </w:rPr>
        <w:t>p</w:t>
      </w:r>
      <w:proofErr w:type="spellEnd"/>
      <w:r w:rsidRPr="00A863D8">
        <w:rPr>
          <w:rFonts w:ascii="Book Antiqua" w:hAnsi="Book Antiqua" w:cs="Times New Roman"/>
          <w:i/>
          <w:caps/>
          <w:color w:val="231F20"/>
          <w:sz w:val="24"/>
          <w:szCs w:val="24"/>
        </w:rPr>
        <w:t xml:space="preserve"> &lt; </w:t>
      </w:r>
      <w:r w:rsidRPr="00DB3822">
        <w:rPr>
          <w:rFonts w:ascii="Book Antiqua" w:hAnsi="Book Antiqua" w:cs="Times New Roman"/>
          <w:color w:val="231F20"/>
          <w:sz w:val="24"/>
          <w:szCs w:val="24"/>
        </w:rPr>
        <w:t>0.001</w:t>
      </w:r>
      <w:r>
        <w:rPr>
          <w:rFonts w:ascii="Book Antiqua" w:hAnsi="Book Antiqua" w:cs="Times New Roman" w:hint="eastAsia"/>
          <w:color w:val="231F20"/>
          <w:sz w:val="24"/>
          <w:szCs w:val="24"/>
        </w:rPr>
        <w:t xml:space="preserve">, control </w:t>
      </w:r>
      <w:r w:rsidRPr="00DB535A">
        <w:rPr>
          <w:rFonts w:ascii="Book Antiqua" w:hAnsi="Book Antiqua" w:cs="Times New Roman" w:hint="eastAsia"/>
          <w:i/>
          <w:color w:val="231F20"/>
          <w:sz w:val="24"/>
          <w:szCs w:val="24"/>
        </w:rPr>
        <w:t>vs</w:t>
      </w:r>
      <w:r>
        <w:rPr>
          <w:rFonts w:ascii="Book Antiqua" w:hAnsi="Book Antiqua" w:cs="Times New Roman" w:hint="eastAsia"/>
          <w:color w:val="231F20"/>
          <w:sz w:val="24"/>
          <w:szCs w:val="24"/>
        </w:rPr>
        <w:t xml:space="preserve"> </w:t>
      </w:r>
      <w:r w:rsidRPr="00DB3822">
        <w:rPr>
          <w:rFonts w:ascii="Book Antiqua" w:hAnsi="Book Antiqua" w:cs="Times New Roman"/>
          <w:color w:val="231F20"/>
          <w:sz w:val="24"/>
          <w:szCs w:val="24"/>
        </w:rPr>
        <w:t>GD.</w:t>
      </w:r>
      <w:r>
        <w:rPr>
          <w:rFonts w:ascii="Book Antiqua" w:hAnsi="Book Antiqua" w:cs="Times New Roman" w:hint="eastAsia"/>
          <w:color w:val="231F20"/>
          <w:sz w:val="24"/>
          <w:szCs w:val="24"/>
        </w:rPr>
        <w:t xml:space="preserve"> </w:t>
      </w:r>
      <w:r w:rsidRPr="00DB3822">
        <w:rPr>
          <w:rFonts w:ascii="Book Antiqua" w:hAnsi="Book Antiqua" w:cs="Times New Roman"/>
          <w:color w:val="231F20"/>
          <w:sz w:val="24"/>
          <w:szCs w:val="24"/>
        </w:rPr>
        <w:t>GD</w:t>
      </w:r>
      <w:r>
        <w:rPr>
          <w:rFonts w:ascii="Book Antiqua" w:hAnsi="Book Antiqua" w:cs="Times New Roman" w:hint="eastAsia"/>
          <w:color w:val="231F20"/>
          <w:sz w:val="24"/>
          <w:szCs w:val="24"/>
        </w:rPr>
        <w:t>:</w:t>
      </w:r>
      <w:r w:rsidRPr="00A863D8">
        <w:rPr>
          <w:rFonts w:ascii="Book Antiqua" w:hAnsi="Book Antiqua" w:cs="Times New Roman"/>
          <w:caps/>
          <w:color w:val="231F20"/>
          <w:sz w:val="24"/>
          <w:szCs w:val="24"/>
        </w:rPr>
        <w:t xml:space="preserve"> </w:t>
      </w:r>
      <w:r w:rsidRPr="00A863D8">
        <w:rPr>
          <w:rFonts w:ascii="Book Antiqua" w:eastAsia="AdvP8C43" w:hAnsi="Book Antiqua" w:cs="Times New Roman"/>
          <w:caps/>
          <w:color w:val="231F20"/>
          <w:sz w:val="24"/>
          <w:szCs w:val="24"/>
        </w:rPr>
        <w:t>g</w:t>
      </w:r>
      <w:r w:rsidRPr="00DB3822">
        <w:rPr>
          <w:rFonts w:ascii="Book Antiqua" w:eastAsia="AdvP8C43" w:hAnsi="Book Antiqua" w:cs="Times New Roman"/>
          <w:color w:val="231F20"/>
          <w:sz w:val="24"/>
          <w:szCs w:val="24"/>
        </w:rPr>
        <w:t>lucose deprivation</w:t>
      </w:r>
      <w:r>
        <w:rPr>
          <w:rFonts w:ascii="Book Antiqua" w:eastAsia="AdvP8C43" w:hAnsi="Book Antiqua" w:cs="Times New Roman" w:hint="eastAsia"/>
          <w:color w:val="231F20"/>
          <w:sz w:val="24"/>
          <w:szCs w:val="24"/>
        </w:rPr>
        <w:t>.</w:t>
      </w:r>
    </w:p>
    <w:p w:rsidR="00883BA1" w:rsidRDefault="00883BA1" w:rsidP="007A45EC">
      <w:pPr>
        <w:adjustRightInd w:val="0"/>
        <w:snapToGrid w:val="0"/>
        <w:spacing w:line="360" w:lineRule="auto"/>
        <w:rPr>
          <w:rFonts w:ascii="Book Antiqua" w:hAnsi="Book Antiqua" w:cs="Times New Roman"/>
          <w:color w:val="231F20"/>
          <w:sz w:val="24"/>
          <w:szCs w:val="24"/>
        </w:rPr>
      </w:pPr>
      <w:r>
        <w:rPr>
          <w:rFonts w:ascii="Book Antiqua" w:hAnsi="Book Antiqua" w:cs="Times New Roman"/>
          <w:color w:val="231F20"/>
          <w:sz w:val="24"/>
          <w:szCs w:val="24"/>
        </w:rPr>
        <w:br w:type="page"/>
      </w:r>
    </w:p>
    <w:p w:rsidR="00DB535A" w:rsidRDefault="00DB535A" w:rsidP="007A45EC">
      <w:pPr>
        <w:adjustRightInd w:val="0"/>
        <w:snapToGrid w:val="0"/>
        <w:spacing w:line="360" w:lineRule="auto"/>
        <w:rPr>
          <w:rFonts w:ascii="Book Antiqua" w:hAnsi="Book Antiqua" w:cs="Times New Roman"/>
          <w:color w:val="231F20"/>
          <w:sz w:val="24"/>
          <w:szCs w:val="24"/>
        </w:rPr>
      </w:pPr>
    </w:p>
    <w:p w:rsidR="006B6673" w:rsidRPr="00DB3822" w:rsidRDefault="006B6673" w:rsidP="007A45EC">
      <w:pPr>
        <w:adjustRightInd w:val="0"/>
        <w:snapToGrid w:val="0"/>
        <w:spacing w:line="360" w:lineRule="auto"/>
        <w:rPr>
          <w:rFonts w:ascii="Book Antiqua" w:hAnsi="Book Antiqua" w:cs="Times New Roman"/>
          <w:color w:val="231F20"/>
          <w:sz w:val="24"/>
          <w:szCs w:val="24"/>
        </w:rPr>
      </w:pPr>
    </w:p>
    <w:p w:rsidR="002514F5" w:rsidRPr="00DB3822" w:rsidRDefault="000537BD" w:rsidP="007A45EC">
      <w:pPr>
        <w:adjustRightInd w:val="0"/>
        <w:snapToGrid w:val="0"/>
        <w:spacing w:line="360" w:lineRule="auto"/>
        <w:rPr>
          <w:rFonts w:ascii="Book Antiqua" w:hAnsi="Book Antiqua" w:cs="Times New Roman"/>
          <w:color w:val="231F20"/>
          <w:sz w:val="24"/>
          <w:szCs w:val="24"/>
        </w:rPr>
      </w:pPr>
      <w:r w:rsidRPr="00DB3822">
        <w:rPr>
          <w:rFonts w:ascii="Book Antiqua" w:hAnsi="Book Antiqua" w:cs="Times New Roman"/>
          <w:noProof/>
          <w:color w:val="231F20"/>
          <w:sz w:val="24"/>
          <w:szCs w:val="24"/>
        </w:rPr>
        <w:drawing>
          <wp:inline distT="0" distB="0" distL="0" distR="0" wp14:anchorId="24B941B2" wp14:editId="721A0A79">
            <wp:extent cx="5280373" cy="4011390"/>
            <wp:effectExtent l="19050" t="0" r="0" b="0"/>
            <wp:docPr id="7" name="图片 6" descr="Fig 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2.tif"/>
                    <pic:cNvPicPr/>
                  </pic:nvPicPr>
                  <pic:blipFill>
                    <a:blip r:embed="rId18" cstate="print"/>
                    <a:stretch>
                      <a:fillRect/>
                    </a:stretch>
                  </pic:blipFill>
                  <pic:spPr>
                    <a:xfrm>
                      <a:off x="0" y="0"/>
                      <a:ext cx="5285821" cy="4015529"/>
                    </a:xfrm>
                    <a:prstGeom prst="rect">
                      <a:avLst/>
                    </a:prstGeom>
                  </pic:spPr>
                </pic:pic>
              </a:graphicData>
            </a:graphic>
          </wp:inline>
        </w:drawing>
      </w:r>
    </w:p>
    <w:p w:rsidR="00DB535A" w:rsidRPr="00A863D8" w:rsidRDefault="00233AA6" w:rsidP="007A45EC">
      <w:pPr>
        <w:adjustRightInd w:val="0"/>
        <w:snapToGrid w:val="0"/>
        <w:spacing w:line="360" w:lineRule="auto"/>
        <w:rPr>
          <w:rFonts w:ascii="Book Antiqua" w:hAnsi="Book Antiqua" w:cs="Times New Roman"/>
          <w:color w:val="231F20"/>
          <w:sz w:val="24"/>
          <w:szCs w:val="24"/>
        </w:rPr>
      </w:pPr>
      <w:bookmarkStart w:id="273" w:name="OLE_LINK95"/>
      <w:bookmarkStart w:id="274" w:name="OLE_LINK96"/>
      <w:r w:rsidRPr="00DB3822">
        <w:rPr>
          <w:rFonts w:ascii="Book Antiqua" w:hAnsi="Book Antiqua" w:cs="Times New Roman"/>
          <w:b/>
          <w:sz w:val="24"/>
          <w:szCs w:val="24"/>
        </w:rPr>
        <w:t>Fig</w:t>
      </w:r>
      <w:r w:rsidR="00DB535A">
        <w:rPr>
          <w:rFonts w:ascii="Book Antiqua" w:hAnsi="Book Antiqua" w:cs="Times New Roman" w:hint="eastAsia"/>
          <w:b/>
          <w:sz w:val="24"/>
          <w:szCs w:val="24"/>
        </w:rPr>
        <w:t>ure</w:t>
      </w:r>
      <w:r w:rsidRPr="00DB3822">
        <w:rPr>
          <w:rFonts w:ascii="Book Antiqua" w:hAnsi="Book Antiqua" w:cs="Times New Roman"/>
          <w:b/>
          <w:sz w:val="24"/>
          <w:szCs w:val="24"/>
        </w:rPr>
        <w:t xml:space="preserve"> </w:t>
      </w:r>
      <w:bookmarkEnd w:id="273"/>
      <w:bookmarkEnd w:id="274"/>
      <w:r w:rsidR="00883BA1">
        <w:rPr>
          <w:rFonts w:ascii="Book Antiqua" w:hAnsi="Book Antiqua" w:cs="Times New Roman" w:hint="eastAsia"/>
          <w:b/>
          <w:sz w:val="24"/>
          <w:szCs w:val="24"/>
        </w:rPr>
        <w:t>5</w:t>
      </w:r>
      <w:r w:rsidR="00306938" w:rsidRPr="00DB3822">
        <w:rPr>
          <w:rFonts w:ascii="Book Antiqua" w:hAnsi="Book Antiqua" w:cs="Times New Roman"/>
          <w:b/>
          <w:sz w:val="24"/>
          <w:szCs w:val="24"/>
        </w:rPr>
        <w:t xml:space="preserve"> </w:t>
      </w:r>
      <w:r w:rsidRPr="00DB3822">
        <w:rPr>
          <w:rFonts w:ascii="Book Antiqua" w:hAnsi="Book Antiqua" w:cs="Times New Roman"/>
          <w:b/>
          <w:color w:val="231F20"/>
          <w:sz w:val="24"/>
          <w:szCs w:val="24"/>
        </w:rPr>
        <w:t>Downregulation of ATF4 significantly reverse</w:t>
      </w:r>
      <w:r w:rsidR="008959BB" w:rsidRPr="00DB3822">
        <w:rPr>
          <w:rFonts w:ascii="Book Antiqua" w:hAnsi="Book Antiqua" w:cs="Times New Roman"/>
          <w:b/>
          <w:color w:val="231F20"/>
          <w:sz w:val="24"/>
          <w:szCs w:val="24"/>
        </w:rPr>
        <w:t>s</w:t>
      </w:r>
      <w:r w:rsidRPr="00DB3822">
        <w:rPr>
          <w:rFonts w:ascii="Book Antiqua" w:hAnsi="Book Antiqua" w:cs="Times New Roman"/>
          <w:b/>
          <w:color w:val="231F20"/>
          <w:sz w:val="24"/>
          <w:szCs w:val="24"/>
        </w:rPr>
        <w:t xml:space="preserve"> the GD</w:t>
      </w:r>
      <w:r w:rsidR="008959BB" w:rsidRPr="00DB3822">
        <w:rPr>
          <w:rFonts w:ascii="Book Antiqua" w:hAnsi="Book Antiqua" w:cs="Times New Roman"/>
          <w:b/>
          <w:color w:val="231F20"/>
          <w:sz w:val="24"/>
          <w:szCs w:val="24"/>
        </w:rPr>
        <w:t>-</w:t>
      </w:r>
      <w:r w:rsidRPr="00DB3822">
        <w:rPr>
          <w:rFonts w:ascii="Book Antiqua" w:hAnsi="Book Antiqua" w:cs="Times New Roman"/>
          <w:b/>
          <w:color w:val="231F20"/>
          <w:sz w:val="24"/>
          <w:szCs w:val="24"/>
        </w:rPr>
        <w:t>induced</w:t>
      </w:r>
      <w:r w:rsidR="00306938" w:rsidRPr="00DB3822">
        <w:rPr>
          <w:rFonts w:ascii="Book Antiqua" w:hAnsi="Book Antiqua" w:cs="Times New Roman"/>
          <w:b/>
          <w:color w:val="231F20"/>
          <w:sz w:val="24"/>
          <w:szCs w:val="24"/>
        </w:rPr>
        <w:t xml:space="preserve"> </w:t>
      </w:r>
      <w:r w:rsidRPr="00DB3822">
        <w:rPr>
          <w:rFonts w:ascii="Book Antiqua" w:hAnsi="Book Antiqua" w:cs="Times New Roman"/>
          <w:b/>
          <w:color w:val="231F20"/>
          <w:sz w:val="24"/>
          <w:szCs w:val="24"/>
        </w:rPr>
        <w:t xml:space="preserve">resistance of </w:t>
      </w:r>
      <w:r w:rsidR="008959BB" w:rsidRPr="00DB3822">
        <w:rPr>
          <w:rFonts w:ascii="Book Antiqua" w:hAnsi="Book Antiqua" w:cs="Times New Roman"/>
          <w:b/>
          <w:color w:val="231F20"/>
          <w:sz w:val="24"/>
          <w:szCs w:val="24"/>
        </w:rPr>
        <w:t>CRC</w:t>
      </w:r>
      <w:r w:rsidRPr="00DB3822">
        <w:rPr>
          <w:rFonts w:ascii="Book Antiqua" w:hAnsi="Book Antiqua" w:cs="Times New Roman"/>
          <w:b/>
          <w:color w:val="231F20"/>
          <w:sz w:val="24"/>
          <w:szCs w:val="24"/>
        </w:rPr>
        <w:t xml:space="preserve"> cells to chemotherapy.</w:t>
      </w:r>
      <w:bookmarkStart w:id="275" w:name="OLE_LINK91"/>
      <w:bookmarkStart w:id="276" w:name="OLE_LINK92"/>
      <w:r w:rsidR="00306938" w:rsidRPr="00DB3822">
        <w:rPr>
          <w:rFonts w:ascii="Book Antiqua" w:hAnsi="Book Antiqua" w:cs="Times New Roman"/>
          <w:b/>
          <w:color w:val="231F20"/>
          <w:sz w:val="24"/>
          <w:szCs w:val="24"/>
        </w:rPr>
        <w:t xml:space="preserve"> </w:t>
      </w:r>
      <w:r w:rsidR="00340807" w:rsidRPr="00DB3822">
        <w:rPr>
          <w:rFonts w:ascii="Book Antiqua" w:hAnsi="Book Antiqua" w:cs="Times New Roman"/>
          <w:color w:val="231F20"/>
          <w:sz w:val="24"/>
          <w:szCs w:val="24"/>
        </w:rPr>
        <w:t>A</w:t>
      </w:r>
      <w:bookmarkEnd w:id="275"/>
      <w:bookmarkEnd w:id="276"/>
      <w:r w:rsidRPr="00DB3822">
        <w:rPr>
          <w:rFonts w:ascii="Book Antiqua" w:hAnsi="Book Antiqua" w:cs="Times New Roman"/>
          <w:color w:val="231F20"/>
          <w:sz w:val="24"/>
          <w:szCs w:val="24"/>
        </w:rPr>
        <w:t xml:space="preserve"> Depletion of ATF4 enhanced the sensitivity of </w:t>
      </w:r>
      <w:r w:rsidR="008959BB" w:rsidRPr="00DB3822">
        <w:rPr>
          <w:rFonts w:ascii="Book Antiqua" w:eastAsia="AdvP8C43" w:hAnsi="Book Antiqua" w:cs="Times New Roman"/>
          <w:color w:val="231F20"/>
          <w:sz w:val="24"/>
          <w:szCs w:val="24"/>
        </w:rPr>
        <w:t>CRC</w:t>
      </w:r>
      <w:r w:rsidRPr="00DB3822">
        <w:rPr>
          <w:rFonts w:ascii="Book Antiqua" w:hAnsi="Book Antiqua" w:cs="Times New Roman"/>
          <w:color w:val="231F20"/>
          <w:sz w:val="24"/>
          <w:szCs w:val="24"/>
        </w:rPr>
        <w:t xml:space="preserve"> cells to chemical drugs. Vector and shATF4 stably transfected </w:t>
      </w:r>
      <w:proofErr w:type="spellStart"/>
      <w:r w:rsidRPr="00DB3822">
        <w:rPr>
          <w:rFonts w:ascii="Book Antiqua" w:hAnsi="Book Antiqua" w:cs="Times New Roman"/>
          <w:color w:val="231F20"/>
          <w:sz w:val="24"/>
          <w:szCs w:val="24"/>
        </w:rPr>
        <w:t>LoVo</w:t>
      </w:r>
      <w:proofErr w:type="spellEnd"/>
      <w:r w:rsidRPr="00DB3822">
        <w:rPr>
          <w:rFonts w:ascii="Book Antiqua" w:hAnsi="Book Antiqua" w:cs="Times New Roman"/>
          <w:color w:val="231F20"/>
          <w:sz w:val="24"/>
          <w:szCs w:val="24"/>
        </w:rPr>
        <w:t xml:space="preserve"> cells were treated with the indicated doses of the different drugs for 48h. In vitro drug sensitivity was tested using the CCK-8 assay</w:t>
      </w:r>
      <w:r w:rsidR="00DB535A">
        <w:rPr>
          <w:rFonts w:ascii="Book Antiqua" w:hAnsi="Book Antiqua" w:cs="Times New Roman" w:hint="eastAsia"/>
          <w:color w:val="231F20"/>
          <w:sz w:val="24"/>
          <w:szCs w:val="24"/>
        </w:rPr>
        <w:t>;</w:t>
      </w:r>
      <w:r w:rsidR="00DB535A">
        <w:rPr>
          <w:rFonts w:ascii="Book Antiqua" w:hAnsi="Book Antiqua" w:cs="Times New Roman"/>
          <w:color w:val="231F20"/>
          <w:sz w:val="24"/>
          <w:szCs w:val="24"/>
        </w:rPr>
        <w:t xml:space="preserve"> </w:t>
      </w:r>
      <w:r w:rsidR="00340807" w:rsidRPr="00DB3822">
        <w:rPr>
          <w:rFonts w:ascii="Book Antiqua" w:hAnsi="Book Antiqua" w:cs="Times New Roman"/>
          <w:color w:val="231F20"/>
          <w:sz w:val="24"/>
          <w:szCs w:val="24"/>
        </w:rPr>
        <w:t>B</w:t>
      </w:r>
      <w:r w:rsidR="00DB535A">
        <w:rPr>
          <w:rFonts w:ascii="Book Antiqua" w:hAnsi="Book Antiqua" w:cs="Times New Roman" w:hint="eastAsia"/>
          <w:color w:val="231F20"/>
          <w:sz w:val="24"/>
          <w:szCs w:val="24"/>
        </w:rPr>
        <w:t xml:space="preserve">, </w:t>
      </w:r>
      <w:r w:rsidR="00340807" w:rsidRPr="00DB3822">
        <w:rPr>
          <w:rFonts w:ascii="Book Antiqua" w:hAnsi="Book Antiqua" w:cs="Times New Roman"/>
          <w:color w:val="231F20"/>
          <w:sz w:val="24"/>
          <w:szCs w:val="24"/>
        </w:rPr>
        <w:t>C</w:t>
      </w:r>
      <w:r w:rsidR="00DB535A">
        <w:rPr>
          <w:rFonts w:ascii="Book Antiqua" w:hAnsi="Book Antiqua" w:cs="Times New Roman" w:hint="eastAsia"/>
          <w:color w:val="231F20"/>
          <w:sz w:val="24"/>
          <w:szCs w:val="24"/>
        </w:rPr>
        <w:t>:</w:t>
      </w:r>
      <w:r w:rsidRPr="00DB3822">
        <w:rPr>
          <w:rFonts w:ascii="Book Antiqua" w:hAnsi="Book Antiqua" w:cs="Times New Roman"/>
          <w:color w:val="231F20"/>
          <w:sz w:val="24"/>
          <w:szCs w:val="24"/>
        </w:rPr>
        <w:t xml:space="preserve"> The apoptotic</w:t>
      </w:r>
      <w:r w:rsidR="001160EB" w:rsidRPr="00DB3822">
        <w:rPr>
          <w:rFonts w:ascii="Book Antiqua" w:hAnsi="Book Antiqua" w:cs="Times New Roman"/>
          <w:color w:val="231F20"/>
          <w:sz w:val="24"/>
          <w:szCs w:val="24"/>
        </w:rPr>
        <w:t xml:space="preserve"> rates</w:t>
      </w:r>
      <w:r w:rsidRPr="00DB3822">
        <w:rPr>
          <w:rFonts w:ascii="Book Antiqua" w:hAnsi="Book Antiqua" w:cs="Times New Roman"/>
          <w:color w:val="231F20"/>
          <w:sz w:val="24"/>
          <w:szCs w:val="24"/>
        </w:rPr>
        <w:t xml:space="preserve"> were much </w:t>
      </w:r>
      <w:r w:rsidR="002F26BB" w:rsidRPr="00DB3822">
        <w:rPr>
          <w:rFonts w:ascii="Book Antiqua" w:hAnsi="Book Antiqua" w:cs="Times New Roman"/>
          <w:color w:val="231F20"/>
          <w:sz w:val="24"/>
          <w:szCs w:val="24"/>
        </w:rPr>
        <w:t>high</w:t>
      </w:r>
      <w:r w:rsidRPr="00DB3822">
        <w:rPr>
          <w:rFonts w:ascii="Book Antiqua" w:hAnsi="Book Antiqua" w:cs="Times New Roman"/>
          <w:color w:val="231F20"/>
          <w:sz w:val="24"/>
          <w:szCs w:val="24"/>
        </w:rPr>
        <w:t xml:space="preserve">er in </w:t>
      </w:r>
      <w:r w:rsidR="00CE75C5" w:rsidRPr="00DB3822">
        <w:rPr>
          <w:rFonts w:ascii="Book Antiqua" w:hAnsi="Book Antiqua" w:cs="Times New Roman"/>
          <w:color w:val="231F20"/>
          <w:sz w:val="24"/>
          <w:szCs w:val="24"/>
        </w:rPr>
        <w:t xml:space="preserve">the </w:t>
      </w:r>
      <w:r w:rsidRPr="00DB3822">
        <w:rPr>
          <w:rFonts w:ascii="Book Antiqua" w:hAnsi="Book Antiqua" w:cs="Times New Roman"/>
          <w:color w:val="231F20"/>
          <w:sz w:val="24"/>
          <w:szCs w:val="24"/>
        </w:rPr>
        <w:t>ATF4</w:t>
      </w:r>
      <w:r w:rsidR="001160EB" w:rsidRPr="00DB3822">
        <w:rPr>
          <w:rFonts w:ascii="Book Antiqua" w:hAnsi="Book Antiqua" w:cs="Times New Roman"/>
          <w:color w:val="231F20"/>
          <w:sz w:val="24"/>
          <w:szCs w:val="24"/>
        </w:rPr>
        <w:t>-depleted</w:t>
      </w:r>
      <w:r w:rsidRPr="00DB3822">
        <w:rPr>
          <w:rFonts w:ascii="Book Antiqua" w:hAnsi="Book Antiqua" w:cs="Times New Roman"/>
          <w:color w:val="231F20"/>
          <w:sz w:val="24"/>
          <w:szCs w:val="24"/>
        </w:rPr>
        <w:t xml:space="preserve"> cells than in </w:t>
      </w:r>
      <w:r w:rsidR="001160EB" w:rsidRPr="00DB3822">
        <w:rPr>
          <w:rFonts w:ascii="Book Antiqua" w:hAnsi="Book Antiqua" w:cs="Times New Roman"/>
          <w:color w:val="231F20"/>
          <w:sz w:val="24"/>
          <w:szCs w:val="24"/>
        </w:rPr>
        <w:t xml:space="preserve">the </w:t>
      </w:r>
      <w:r w:rsidRPr="00DB3822">
        <w:rPr>
          <w:rFonts w:ascii="Book Antiqua" w:hAnsi="Book Antiqua" w:cs="Times New Roman"/>
          <w:color w:val="231F20"/>
          <w:sz w:val="24"/>
          <w:szCs w:val="24"/>
        </w:rPr>
        <w:t xml:space="preserve">control cells. Hoechst 33258 nuclear staining and </w:t>
      </w:r>
      <w:proofErr w:type="spellStart"/>
      <w:r w:rsidRPr="00DB3822">
        <w:rPr>
          <w:rFonts w:ascii="Book Antiqua" w:eastAsia="AdvP8C43" w:hAnsi="Book Antiqua" w:cs="Times New Roman"/>
          <w:color w:val="231F20"/>
          <w:sz w:val="24"/>
          <w:szCs w:val="24"/>
        </w:rPr>
        <w:t>Annexin</w:t>
      </w:r>
      <w:proofErr w:type="spellEnd"/>
      <w:r w:rsidRPr="00DB3822">
        <w:rPr>
          <w:rFonts w:ascii="Book Antiqua" w:eastAsia="AdvP8C43" w:hAnsi="Book Antiqua" w:cs="Times New Roman"/>
          <w:color w:val="231F20"/>
          <w:sz w:val="24"/>
          <w:szCs w:val="24"/>
        </w:rPr>
        <w:t xml:space="preserve"> V/7-AAD</w:t>
      </w:r>
      <w:r w:rsidRPr="00DB3822">
        <w:rPr>
          <w:rFonts w:ascii="Book Antiqua" w:hAnsi="Book Antiqua" w:cs="Times New Roman"/>
          <w:color w:val="231F20"/>
          <w:sz w:val="24"/>
          <w:szCs w:val="24"/>
        </w:rPr>
        <w:t xml:space="preserve"> staining assays were performed</w:t>
      </w:r>
      <w:r w:rsidR="001160EB" w:rsidRPr="00DB3822">
        <w:rPr>
          <w:rFonts w:ascii="Book Antiqua" w:hAnsi="Book Antiqua" w:cs="Times New Roman"/>
          <w:color w:val="231F20"/>
          <w:sz w:val="24"/>
          <w:szCs w:val="24"/>
        </w:rPr>
        <w:t xml:space="preserve"> to detect apoptosis</w:t>
      </w:r>
      <w:r w:rsidR="00DB535A">
        <w:rPr>
          <w:rFonts w:ascii="Book Antiqua" w:hAnsi="Book Antiqua" w:cs="Times New Roman" w:hint="eastAsia"/>
          <w:color w:val="231F20"/>
          <w:sz w:val="24"/>
          <w:szCs w:val="24"/>
        </w:rPr>
        <w:t>;</w:t>
      </w:r>
      <w:r w:rsidR="00DB535A">
        <w:rPr>
          <w:rFonts w:ascii="Book Antiqua" w:hAnsi="Book Antiqua" w:cs="Times New Roman"/>
          <w:color w:val="231F20"/>
          <w:sz w:val="24"/>
          <w:szCs w:val="24"/>
        </w:rPr>
        <w:t xml:space="preserve"> </w:t>
      </w:r>
      <w:r w:rsidR="00340807" w:rsidRPr="00DB3822">
        <w:rPr>
          <w:rFonts w:ascii="Book Antiqua" w:hAnsi="Book Antiqua" w:cs="Times New Roman"/>
          <w:color w:val="231F20"/>
          <w:sz w:val="24"/>
          <w:szCs w:val="24"/>
        </w:rPr>
        <w:t>D</w:t>
      </w:r>
      <w:r w:rsidR="00DB535A">
        <w:rPr>
          <w:rFonts w:ascii="Book Antiqua" w:hAnsi="Book Antiqua" w:cs="Times New Roman" w:hint="eastAsia"/>
          <w:color w:val="231F20"/>
          <w:sz w:val="24"/>
          <w:szCs w:val="24"/>
        </w:rPr>
        <w:t>:</w:t>
      </w:r>
      <w:r w:rsidRPr="00DB3822">
        <w:rPr>
          <w:rFonts w:ascii="Book Antiqua" w:hAnsi="Book Antiqua" w:cs="Times New Roman"/>
          <w:color w:val="231F20"/>
          <w:sz w:val="24"/>
          <w:szCs w:val="24"/>
        </w:rPr>
        <w:t xml:space="preserve"> Depletion of ATF4 by shRNA in </w:t>
      </w:r>
      <w:r w:rsidR="001160EB" w:rsidRPr="00DB3822">
        <w:rPr>
          <w:rFonts w:ascii="Book Antiqua" w:hAnsi="Book Antiqua" w:cs="Times New Roman"/>
          <w:color w:val="231F20"/>
          <w:sz w:val="24"/>
          <w:szCs w:val="24"/>
        </w:rPr>
        <w:t>CRC</w:t>
      </w:r>
      <w:r w:rsidRPr="00DB3822">
        <w:rPr>
          <w:rFonts w:ascii="Book Antiqua" w:hAnsi="Book Antiqua" w:cs="Times New Roman"/>
          <w:color w:val="231F20"/>
          <w:sz w:val="24"/>
          <w:szCs w:val="24"/>
        </w:rPr>
        <w:t xml:space="preserve"> cells led to significant redu</w:t>
      </w:r>
      <w:r w:rsidR="00CE75C5" w:rsidRPr="00DB3822">
        <w:rPr>
          <w:rFonts w:ascii="Book Antiqua" w:hAnsi="Book Antiqua" w:cs="Times New Roman"/>
          <w:color w:val="231F20"/>
          <w:sz w:val="24"/>
          <w:szCs w:val="24"/>
        </w:rPr>
        <w:t>ced expression of MDR1. T</w:t>
      </w:r>
      <w:r w:rsidRPr="00DB3822">
        <w:rPr>
          <w:rFonts w:ascii="Book Antiqua" w:hAnsi="Book Antiqua" w:cs="Times New Roman"/>
          <w:color w:val="231F20"/>
          <w:sz w:val="24"/>
          <w:szCs w:val="24"/>
        </w:rPr>
        <w:t xml:space="preserve">he mRNA and protein </w:t>
      </w:r>
      <w:r w:rsidR="00CE75C5" w:rsidRPr="00DB3822">
        <w:rPr>
          <w:rFonts w:ascii="Book Antiqua" w:hAnsi="Book Antiqua" w:cs="Times New Roman"/>
          <w:color w:val="231F20"/>
          <w:sz w:val="24"/>
          <w:szCs w:val="24"/>
        </w:rPr>
        <w:t>level</w:t>
      </w:r>
      <w:r w:rsidRPr="00DB3822">
        <w:rPr>
          <w:rFonts w:ascii="Book Antiqua" w:hAnsi="Book Antiqua" w:cs="Times New Roman"/>
          <w:color w:val="231F20"/>
          <w:sz w:val="24"/>
          <w:szCs w:val="24"/>
        </w:rPr>
        <w:t xml:space="preserve"> of MDR1</w:t>
      </w:r>
      <w:r w:rsidR="00CE75C5" w:rsidRPr="00DB3822">
        <w:rPr>
          <w:rFonts w:ascii="Book Antiqua" w:hAnsi="Book Antiqua" w:cs="Times New Roman"/>
          <w:color w:val="231F20"/>
          <w:sz w:val="24"/>
          <w:szCs w:val="24"/>
        </w:rPr>
        <w:t xml:space="preserve"> were detected</w:t>
      </w:r>
      <w:r w:rsidRPr="00DB3822">
        <w:rPr>
          <w:rFonts w:ascii="Book Antiqua" w:hAnsi="Book Antiqua" w:cs="Times New Roman"/>
          <w:color w:val="231F20"/>
          <w:sz w:val="24"/>
          <w:szCs w:val="24"/>
        </w:rPr>
        <w:t xml:space="preserve"> by </w:t>
      </w:r>
      <w:proofErr w:type="spellStart"/>
      <w:r w:rsidR="001160EB" w:rsidRPr="00DB3822">
        <w:rPr>
          <w:rFonts w:ascii="Book Antiqua" w:hAnsi="Book Antiqua" w:cs="Times New Roman"/>
          <w:color w:val="231F20"/>
          <w:sz w:val="24"/>
          <w:szCs w:val="24"/>
        </w:rPr>
        <w:t>qRT</w:t>
      </w:r>
      <w:proofErr w:type="spellEnd"/>
      <w:r w:rsidR="001160EB" w:rsidRPr="00DB3822">
        <w:rPr>
          <w:rFonts w:ascii="Book Antiqua" w:hAnsi="Book Antiqua" w:cs="Times New Roman"/>
          <w:color w:val="231F20"/>
          <w:sz w:val="24"/>
          <w:szCs w:val="24"/>
        </w:rPr>
        <w:t>-PCR and western blotting</w:t>
      </w:r>
      <w:r w:rsidR="00CE75C5" w:rsidRPr="00DB3822">
        <w:rPr>
          <w:rFonts w:ascii="Book Antiqua" w:hAnsi="Book Antiqua" w:cs="Times New Roman"/>
          <w:color w:val="231F20"/>
          <w:sz w:val="24"/>
          <w:szCs w:val="24"/>
        </w:rPr>
        <w:t xml:space="preserve">, respectively, and </w:t>
      </w:r>
      <w:r w:rsidRPr="00DB3822">
        <w:rPr>
          <w:rFonts w:ascii="Book Antiqua" w:hAnsi="Book Antiqua" w:cs="Times New Roman"/>
          <w:color w:val="231F20"/>
          <w:sz w:val="24"/>
          <w:szCs w:val="24"/>
        </w:rPr>
        <w:t xml:space="preserve">β-actin </w:t>
      </w:r>
      <w:r w:rsidR="002A04DD" w:rsidRPr="00DB3822">
        <w:rPr>
          <w:rFonts w:ascii="Book Antiqua" w:hAnsi="Book Antiqua" w:cs="Times New Roman"/>
          <w:color w:val="231F20"/>
          <w:sz w:val="24"/>
          <w:szCs w:val="24"/>
        </w:rPr>
        <w:t>were used as internal controls.</w:t>
      </w:r>
      <w:r w:rsidR="00F93C82" w:rsidRPr="00DB3822">
        <w:rPr>
          <w:rFonts w:ascii="Book Antiqua" w:hAnsi="Book Antiqua" w:cs="Times New Roman"/>
          <w:color w:val="231F20"/>
          <w:sz w:val="24"/>
          <w:szCs w:val="24"/>
          <w:vertAlign w:val="superscript"/>
        </w:rPr>
        <w:t xml:space="preserve"> </w:t>
      </w:r>
      <w:proofErr w:type="spellStart"/>
      <w:proofErr w:type="gramStart"/>
      <w:r w:rsidR="00F93C82" w:rsidRPr="00DB3822">
        <w:rPr>
          <w:rFonts w:ascii="Book Antiqua" w:hAnsi="Book Antiqua" w:cs="Times New Roman"/>
          <w:color w:val="231F20"/>
          <w:sz w:val="24"/>
          <w:szCs w:val="24"/>
          <w:vertAlign w:val="superscript"/>
        </w:rPr>
        <w:t>a</w:t>
      </w:r>
      <w:r w:rsidR="00A863D8" w:rsidRPr="00A863D8">
        <w:rPr>
          <w:rFonts w:ascii="Book Antiqua" w:hAnsi="Book Antiqua" w:cs="Times New Roman"/>
          <w:i/>
          <w:caps/>
          <w:color w:val="231F20"/>
          <w:sz w:val="24"/>
          <w:szCs w:val="24"/>
        </w:rPr>
        <w:t>p</w:t>
      </w:r>
      <w:proofErr w:type="spellEnd"/>
      <w:proofErr w:type="gramEnd"/>
      <w:r w:rsidR="00A863D8" w:rsidRPr="00A863D8">
        <w:rPr>
          <w:rFonts w:ascii="Book Antiqua" w:hAnsi="Book Antiqua" w:cs="Times New Roman"/>
          <w:i/>
          <w:caps/>
          <w:color w:val="231F20"/>
          <w:sz w:val="24"/>
          <w:szCs w:val="24"/>
        </w:rPr>
        <w:t xml:space="preserve"> &lt; </w:t>
      </w:r>
      <w:r w:rsidR="00F93C82" w:rsidRPr="00DB3822">
        <w:rPr>
          <w:rFonts w:ascii="Book Antiqua" w:hAnsi="Book Antiqua" w:cs="Times New Roman"/>
          <w:color w:val="231F20"/>
          <w:sz w:val="24"/>
          <w:szCs w:val="24"/>
        </w:rPr>
        <w:t>0.05,</w:t>
      </w:r>
      <w:r w:rsidR="00F93C82" w:rsidRPr="00DB3822">
        <w:rPr>
          <w:rFonts w:ascii="Book Antiqua" w:hAnsi="Book Antiqua" w:cs="Times New Roman"/>
          <w:color w:val="231F20"/>
          <w:sz w:val="24"/>
          <w:szCs w:val="24"/>
          <w:vertAlign w:val="superscript"/>
        </w:rPr>
        <w:t xml:space="preserve"> </w:t>
      </w:r>
      <w:proofErr w:type="spellStart"/>
      <w:r w:rsidR="00F93C82" w:rsidRPr="00DB3822">
        <w:rPr>
          <w:rFonts w:ascii="Book Antiqua" w:hAnsi="Book Antiqua" w:cs="Times New Roman"/>
          <w:color w:val="231F20"/>
          <w:sz w:val="24"/>
          <w:szCs w:val="24"/>
          <w:vertAlign w:val="superscript"/>
        </w:rPr>
        <w:t>b</w:t>
      </w:r>
      <w:r w:rsidR="00A863D8" w:rsidRPr="00A863D8">
        <w:rPr>
          <w:rFonts w:ascii="Book Antiqua" w:hAnsi="Book Antiqua" w:cs="Times New Roman"/>
          <w:i/>
          <w:caps/>
          <w:color w:val="231F20"/>
          <w:sz w:val="24"/>
          <w:szCs w:val="24"/>
        </w:rPr>
        <w:t>p</w:t>
      </w:r>
      <w:proofErr w:type="spellEnd"/>
      <w:r w:rsidR="00A863D8" w:rsidRPr="00A863D8">
        <w:rPr>
          <w:rFonts w:ascii="Book Antiqua" w:hAnsi="Book Antiqua" w:cs="Times New Roman"/>
          <w:i/>
          <w:caps/>
          <w:color w:val="231F20"/>
          <w:sz w:val="24"/>
          <w:szCs w:val="24"/>
        </w:rPr>
        <w:t xml:space="preserve"> &lt; </w:t>
      </w:r>
      <w:r w:rsidR="00F93C82" w:rsidRPr="00DB3822">
        <w:rPr>
          <w:rFonts w:ascii="Book Antiqua" w:hAnsi="Book Antiqua" w:cs="Times New Roman"/>
          <w:color w:val="231F20"/>
          <w:sz w:val="24"/>
          <w:szCs w:val="24"/>
        </w:rPr>
        <w:t xml:space="preserve">0.01, </w:t>
      </w:r>
      <w:proofErr w:type="spellStart"/>
      <w:r w:rsidR="00F93C82" w:rsidRPr="00DB3822">
        <w:rPr>
          <w:rFonts w:ascii="Book Antiqua" w:hAnsi="Book Antiqua" w:cs="Times New Roman"/>
          <w:color w:val="231F20"/>
          <w:sz w:val="24"/>
          <w:szCs w:val="24"/>
          <w:vertAlign w:val="superscript"/>
        </w:rPr>
        <w:t>c</w:t>
      </w:r>
      <w:r w:rsidR="00A863D8" w:rsidRPr="00A863D8">
        <w:rPr>
          <w:rFonts w:ascii="Book Antiqua" w:hAnsi="Book Antiqua" w:cs="Times New Roman"/>
          <w:i/>
          <w:caps/>
          <w:color w:val="231F20"/>
          <w:sz w:val="24"/>
          <w:szCs w:val="24"/>
        </w:rPr>
        <w:t>p</w:t>
      </w:r>
      <w:proofErr w:type="spellEnd"/>
      <w:r w:rsidR="00A863D8" w:rsidRPr="00A863D8">
        <w:rPr>
          <w:rFonts w:ascii="Book Antiqua" w:hAnsi="Book Antiqua" w:cs="Times New Roman"/>
          <w:i/>
          <w:caps/>
          <w:color w:val="231F20"/>
          <w:sz w:val="24"/>
          <w:szCs w:val="24"/>
        </w:rPr>
        <w:t xml:space="preserve"> &lt; </w:t>
      </w:r>
      <w:r w:rsidR="00F93C82" w:rsidRPr="00DB3822">
        <w:rPr>
          <w:rFonts w:ascii="Book Antiqua" w:hAnsi="Book Antiqua" w:cs="Times New Roman"/>
          <w:color w:val="231F20"/>
          <w:sz w:val="24"/>
          <w:szCs w:val="24"/>
        </w:rPr>
        <w:t>0.001</w:t>
      </w:r>
      <w:r w:rsidR="00DB535A">
        <w:rPr>
          <w:rFonts w:ascii="Book Antiqua" w:hAnsi="Book Antiqua" w:cs="Times New Roman" w:hint="eastAsia"/>
          <w:color w:val="231F20"/>
          <w:sz w:val="24"/>
          <w:szCs w:val="24"/>
        </w:rPr>
        <w:t xml:space="preserve">, vehicle GD </w:t>
      </w:r>
      <w:r w:rsidR="00DB535A" w:rsidRPr="00DB535A">
        <w:rPr>
          <w:rFonts w:ascii="Book Antiqua" w:hAnsi="Book Antiqua" w:cs="Times New Roman" w:hint="eastAsia"/>
          <w:i/>
          <w:color w:val="231F20"/>
          <w:sz w:val="24"/>
          <w:szCs w:val="24"/>
        </w:rPr>
        <w:t>vs</w:t>
      </w:r>
      <w:r w:rsidR="00DB535A">
        <w:rPr>
          <w:rFonts w:ascii="Book Antiqua" w:hAnsi="Book Antiqua" w:cs="Times New Roman" w:hint="eastAsia"/>
          <w:color w:val="231F20"/>
          <w:sz w:val="24"/>
          <w:szCs w:val="24"/>
        </w:rPr>
        <w:t xml:space="preserve"> shATF</w:t>
      </w:r>
      <w:r w:rsidR="00DB535A" w:rsidRPr="00DB535A">
        <w:rPr>
          <w:rFonts w:ascii="Book Antiqua" w:hAnsi="Book Antiqua" w:cs="Times New Roman" w:hint="eastAsia"/>
          <w:color w:val="231F20"/>
          <w:sz w:val="24"/>
          <w:szCs w:val="24"/>
          <w:vertAlign w:val="subscript"/>
        </w:rPr>
        <w:t>4</w:t>
      </w:r>
      <w:r w:rsidR="00DB535A">
        <w:rPr>
          <w:rFonts w:ascii="Book Antiqua" w:hAnsi="Book Antiqua" w:cs="Times New Roman" w:hint="eastAsia"/>
          <w:color w:val="231F20"/>
          <w:sz w:val="24"/>
          <w:szCs w:val="24"/>
        </w:rPr>
        <w:t>-GD</w:t>
      </w:r>
      <w:r w:rsidRPr="00DB3822">
        <w:rPr>
          <w:rFonts w:ascii="Book Antiqua" w:hAnsi="Book Antiqua" w:cs="Times New Roman"/>
          <w:color w:val="231F20"/>
          <w:sz w:val="24"/>
          <w:szCs w:val="24"/>
        </w:rPr>
        <w:t>.</w:t>
      </w:r>
      <w:r w:rsidR="00DB535A">
        <w:rPr>
          <w:rFonts w:ascii="Book Antiqua" w:hAnsi="Book Antiqua" w:cs="Times New Roman" w:hint="eastAsia"/>
          <w:color w:val="231F20"/>
          <w:sz w:val="24"/>
          <w:szCs w:val="24"/>
        </w:rPr>
        <w:t xml:space="preserve"> </w:t>
      </w:r>
      <w:r w:rsidR="00DB535A" w:rsidRPr="00DB3822">
        <w:rPr>
          <w:rFonts w:ascii="Book Antiqua" w:hAnsi="Book Antiqua" w:cs="Times New Roman"/>
          <w:color w:val="231F20"/>
          <w:sz w:val="24"/>
          <w:szCs w:val="24"/>
        </w:rPr>
        <w:t>GD</w:t>
      </w:r>
      <w:r w:rsidR="00DB535A">
        <w:rPr>
          <w:rFonts w:ascii="Book Antiqua" w:hAnsi="Book Antiqua" w:cs="Times New Roman" w:hint="eastAsia"/>
          <w:color w:val="231F20"/>
          <w:sz w:val="24"/>
          <w:szCs w:val="24"/>
        </w:rPr>
        <w:t>:</w:t>
      </w:r>
      <w:r w:rsidR="00DB535A" w:rsidRPr="00A863D8">
        <w:rPr>
          <w:rFonts w:ascii="Book Antiqua" w:hAnsi="Book Antiqua" w:cs="Times New Roman"/>
          <w:caps/>
          <w:color w:val="231F20"/>
          <w:sz w:val="24"/>
          <w:szCs w:val="24"/>
        </w:rPr>
        <w:t xml:space="preserve"> </w:t>
      </w:r>
      <w:r w:rsidR="00DB535A" w:rsidRPr="00A863D8">
        <w:rPr>
          <w:rFonts w:ascii="Book Antiqua" w:eastAsia="AdvP8C43" w:hAnsi="Book Antiqua" w:cs="Times New Roman"/>
          <w:caps/>
          <w:color w:val="231F20"/>
          <w:sz w:val="24"/>
          <w:szCs w:val="24"/>
        </w:rPr>
        <w:t>g</w:t>
      </w:r>
      <w:r w:rsidR="00DB535A" w:rsidRPr="00DB3822">
        <w:rPr>
          <w:rFonts w:ascii="Book Antiqua" w:eastAsia="AdvP8C43" w:hAnsi="Book Antiqua" w:cs="Times New Roman"/>
          <w:color w:val="231F20"/>
          <w:sz w:val="24"/>
          <w:szCs w:val="24"/>
        </w:rPr>
        <w:t>lucose deprivation</w:t>
      </w:r>
      <w:r w:rsidR="00DB535A">
        <w:rPr>
          <w:rFonts w:ascii="Book Antiqua" w:eastAsia="AdvP8C43" w:hAnsi="Book Antiqua" w:cs="Times New Roman" w:hint="eastAsia"/>
          <w:color w:val="231F20"/>
          <w:sz w:val="24"/>
          <w:szCs w:val="24"/>
        </w:rPr>
        <w:t xml:space="preserve">; </w:t>
      </w:r>
      <w:r w:rsidR="00DB535A" w:rsidRPr="00DB3822">
        <w:rPr>
          <w:rFonts w:ascii="Book Antiqua" w:eastAsia="AdvP8C43" w:hAnsi="Book Antiqua" w:cs="Times New Roman"/>
          <w:color w:val="231F20"/>
          <w:sz w:val="24"/>
          <w:szCs w:val="24"/>
        </w:rPr>
        <w:t>CRC</w:t>
      </w:r>
      <w:r w:rsidR="00DB535A">
        <w:rPr>
          <w:rFonts w:ascii="Book Antiqua" w:eastAsia="AdvP8C43" w:hAnsi="Book Antiqua" w:cs="Times New Roman" w:hint="eastAsia"/>
          <w:color w:val="231F20"/>
          <w:sz w:val="24"/>
          <w:szCs w:val="24"/>
        </w:rPr>
        <w:t xml:space="preserve">: </w:t>
      </w:r>
      <w:r w:rsidR="00DB535A" w:rsidRPr="00A863D8">
        <w:rPr>
          <w:rFonts w:ascii="Book Antiqua" w:eastAsia="AdvP8C43" w:hAnsi="Book Antiqua" w:cs="Times New Roman"/>
          <w:caps/>
          <w:color w:val="231F20"/>
          <w:sz w:val="24"/>
          <w:szCs w:val="24"/>
        </w:rPr>
        <w:t>c</w:t>
      </w:r>
      <w:r w:rsidR="00DB535A" w:rsidRPr="00DB3822">
        <w:rPr>
          <w:rFonts w:ascii="Book Antiqua" w:eastAsia="AdvP8C43" w:hAnsi="Book Antiqua" w:cs="Times New Roman"/>
          <w:color w:val="231F20"/>
          <w:sz w:val="24"/>
          <w:szCs w:val="24"/>
        </w:rPr>
        <w:t>olorectal cancer</w:t>
      </w:r>
      <w:r w:rsidR="00DB535A">
        <w:rPr>
          <w:rFonts w:ascii="Book Antiqua" w:eastAsia="AdvP8C43" w:hAnsi="Book Antiqua" w:cs="Times New Roman" w:hint="eastAsia"/>
          <w:color w:val="231F20"/>
          <w:sz w:val="24"/>
          <w:szCs w:val="24"/>
        </w:rPr>
        <w:t>.</w:t>
      </w:r>
    </w:p>
    <w:p w:rsidR="002514F5" w:rsidRPr="00DB3822" w:rsidRDefault="002514F5" w:rsidP="007A45EC">
      <w:pPr>
        <w:adjustRightInd w:val="0"/>
        <w:snapToGrid w:val="0"/>
        <w:spacing w:line="360" w:lineRule="auto"/>
        <w:rPr>
          <w:rFonts w:ascii="Book Antiqua" w:hAnsi="Book Antiqua" w:cs="Times New Roman"/>
          <w:color w:val="231F20"/>
          <w:sz w:val="24"/>
          <w:szCs w:val="24"/>
        </w:rPr>
      </w:pPr>
    </w:p>
    <w:p w:rsidR="00DB535A" w:rsidRDefault="00DB535A" w:rsidP="007A45EC">
      <w:pPr>
        <w:adjustRightInd w:val="0"/>
        <w:snapToGrid w:val="0"/>
        <w:spacing w:line="360" w:lineRule="auto"/>
        <w:rPr>
          <w:rFonts w:ascii="Book Antiqua" w:hAnsi="Book Antiqua" w:cs="Times New Roman"/>
          <w:color w:val="231F20"/>
          <w:sz w:val="24"/>
          <w:szCs w:val="24"/>
        </w:rPr>
      </w:pPr>
      <w:r>
        <w:rPr>
          <w:rFonts w:ascii="Book Antiqua" w:hAnsi="Book Antiqua" w:cs="Times New Roman"/>
          <w:color w:val="231F20"/>
          <w:sz w:val="24"/>
          <w:szCs w:val="24"/>
        </w:rPr>
        <w:br w:type="page"/>
      </w:r>
    </w:p>
    <w:p w:rsidR="00B83B0B" w:rsidRPr="00DB3822" w:rsidRDefault="00B83B0B" w:rsidP="007A45EC">
      <w:pPr>
        <w:adjustRightInd w:val="0"/>
        <w:snapToGrid w:val="0"/>
        <w:spacing w:line="360" w:lineRule="auto"/>
        <w:rPr>
          <w:rFonts w:ascii="Book Antiqua" w:hAnsi="Book Antiqua" w:cs="Times New Roman"/>
          <w:color w:val="231F20"/>
          <w:sz w:val="24"/>
          <w:szCs w:val="24"/>
        </w:rPr>
      </w:pPr>
    </w:p>
    <w:p w:rsidR="00B83B0B" w:rsidRPr="00DB3822" w:rsidRDefault="00DD25DC" w:rsidP="007A45EC">
      <w:pPr>
        <w:adjustRightInd w:val="0"/>
        <w:snapToGrid w:val="0"/>
        <w:spacing w:line="360" w:lineRule="auto"/>
        <w:rPr>
          <w:rFonts w:ascii="Book Antiqua" w:hAnsi="Book Antiqua" w:cs="Times New Roman"/>
          <w:color w:val="231F20"/>
          <w:sz w:val="24"/>
          <w:szCs w:val="24"/>
        </w:rPr>
      </w:pPr>
      <w:r w:rsidRPr="00DB3822">
        <w:rPr>
          <w:rFonts w:ascii="Book Antiqua" w:hAnsi="Book Antiqua" w:cs="Times New Roman"/>
          <w:noProof/>
          <w:color w:val="231F20"/>
          <w:sz w:val="24"/>
          <w:szCs w:val="24"/>
        </w:rPr>
        <w:drawing>
          <wp:inline distT="0" distB="0" distL="0" distR="0" wp14:anchorId="7FDD8C3B" wp14:editId="7159B1FC">
            <wp:extent cx="5270255" cy="4694665"/>
            <wp:effectExtent l="19050" t="0" r="6595" b="0"/>
            <wp:docPr id="5" name="图片 4" descr="Fig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tif"/>
                    <pic:cNvPicPr/>
                  </pic:nvPicPr>
                  <pic:blipFill>
                    <a:blip r:embed="rId19" cstate="print"/>
                    <a:stretch>
                      <a:fillRect/>
                    </a:stretch>
                  </pic:blipFill>
                  <pic:spPr>
                    <a:xfrm>
                      <a:off x="0" y="0"/>
                      <a:ext cx="5280813" cy="4704070"/>
                    </a:xfrm>
                    <a:prstGeom prst="rect">
                      <a:avLst/>
                    </a:prstGeom>
                  </pic:spPr>
                </pic:pic>
              </a:graphicData>
            </a:graphic>
          </wp:inline>
        </w:drawing>
      </w:r>
    </w:p>
    <w:p w:rsidR="00DB535A" w:rsidRPr="00DB535A" w:rsidRDefault="00233AA6" w:rsidP="007A45EC">
      <w:pPr>
        <w:adjustRightInd w:val="0"/>
        <w:snapToGrid w:val="0"/>
        <w:spacing w:line="360" w:lineRule="auto"/>
      </w:pPr>
      <w:bookmarkStart w:id="277" w:name="OLE_LINK138"/>
      <w:bookmarkStart w:id="278" w:name="OLE_LINK139"/>
      <w:r w:rsidRPr="00DB3822">
        <w:rPr>
          <w:rFonts w:ascii="Book Antiqua" w:hAnsi="Book Antiqua" w:cs="Times New Roman"/>
          <w:b/>
          <w:sz w:val="24"/>
          <w:szCs w:val="24"/>
        </w:rPr>
        <w:t>Fig</w:t>
      </w:r>
      <w:r w:rsidR="00DB535A">
        <w:rPr>
          <w:rFonts w:ascii="Book Antiqua" w:hAnsi="Book Antiqua" w:cs="Times New Roman" w:hint="eastAsia"/>
          <w:b/>
          <w:sz w:val="24"/>
          <w:szCs w:val="24"/>
        </w:rPr>
        <w:t>ure</w:t>
      </w:r>
      <w:r w:rsidRPr="00DB3822">
        <w:rPr>
          <w:rFonts w:ascii="Book Antiqua" w:hAnsi="Book Antiqua" w:cs="Times New Roman"/>
          <w:b/>
          <w:sz w:val="24"/>
          <w:szCs w:val="24"/>
        </w:rPr>
        <w:t xml:space="preserve"> </w:t>
      </w:r>
      <w:r w:rsidR="00883BA1">
        <w:rPr>
          <w:rFonts w:ascii="Book Antiqua" w:hAnsi="Book Antiqua" w:cs="Times New Roman" w:hint="eastAsia"/>
          <w:b/>
          <w:sz w:val="24"/>
          <w:szCs w:val="24"/>
        </w:rPr>
        <w:t>6</w:t>
      </w:r>
      <w:r w:rsidRPr="00DB3822">
        <w:rPr>
          <w:rFonts w:ascii="Book Antiqua" w:hAnsi="Book Antiqua" w:cs="Times New Roman"/>
          <w:b/>
          <w:sz w:val="24"/>
          <w:szCs w:val="24"/>
        </w:rPr>
        <w:t xml:space="preserve"> </w:t>
      </w:r>
      <w:r w:rsidRPr="00DB3822">
        <w:rPr>
          <w:rFonts w:ascii="Book Antiqua" w:hAnsi="Book Antiqua" w:cs="Times New Roman"/>
          <w:b/>
          <w:color w:val="231F20"/>
          <w:sz w:val="24"/>
          <w:szCs w:val="24"/>
        </w:rPr>
        <w:t xml:space="preserve">Inhibition of ATF4 activity reintroduces </w:t>
      </w:r>
      <w:r w:rsidR="00CE75C5" w:rsidRPr="00DB3822">
        <w:rPr>
          <w:rFonts w:ascii="Book Antiqua" w:hAnsi="Book Antiqua" w:cs="Times New Roman"/>
          <w:b/>
          <w:color w:val="231F20"/>
          <w:sz w:val="24"/>
          <w:szCs w:val="24"/>
        </w:rPr>
        <w:t>drug</w:t>
      </w:r>
      <w:r w:rsidRPr="00DB3822">
        <w:rPr>
          <w:rFonts w:ascii="Book Antiqua" w:hAnsi="Book Antiqua" w:cs="Times New Roman"/>
          <w:b/>
          <w:color w:val="231F20"/>
          <w:sz w:val="24"/>
          <w:szCs w:val="24"/>
        </w:rPr>
        <w:t xml:space="preserve"> sensitivity in ATF4-overexpressed </w:t>
      </w:r>
      <w:r w:rsidR="00DB535A" w:rsidRPr="00DB535A">
        <w:rPr>
          <w:rFonts w:ascii="Book Antiqua" w:eastAsia="AdvP8C43" w:hAnsi="Book Antiqua" w:cs="Times New Roman"/>
          <w:b/>
          <w:color w:val="231F20"/>
          <w:sz w:val="24"/>
          <w:szCs w:val="24"/>
        </w:rPr>
        <w:t xml:space="preserve">colorectal cancer </w:t>
      </w:r>
      <w:r w:rsidRPr="00DB3822">
        <w:rPr>
          <w:rFonts w:ascii="Book Antiqua" w:hAnsi="Book Antiqua" w:cs="Times New Roman"/>
          <w:b/>
          <w:color w:val="231F20"/>
          <w:sz w:val="24"/>
          <w:szCs w:val="24"/>
        </w:rPr>
        <w:t xml:space="preserve">cells. </w:t>
      </w:r>
      <w:r w:rsidR="00701B42" w:rsidRPr="00DB3822">
        <w:rPr>
          <w:rFonts w:ascii="Book Antiqua" w:hAnsi="Book Antiqua" w:cs="Times New Roman"/>
          <w:color w:val="231F20"/>
          <w:sz w:val="24"/>
          <w:szCs w:val="24"/>
        </w:rPr>
        <w:t>A</w:t>
      </w:r>
      <w:r w:rsidR="00DB535A">
        <w:rPr>
          <w:rFonts w:ascii="Book Antiqua" w:hAnsi="Book Antiqua" w:cs="Times New Roman" w:hint="eastAsia"/>
          <w:color w:val="231F20"/>
          <w:sz w:val="24"/>
          <w:szCs w:val="24"/>
        </w:rPr>
        <w:t>:</w:t>
      </w:r>
      <w:r w:rsidRPr="00DB3822">
        <w:rPr>
          <w:rFonts w:ascii="Book Antiqua" w:hAnsi="Book Antiqua" w:cs="Times New Roman"/>
          <w:color w:val="231F20"/>
          <w:sz w:val="24"/>
          <w:szCs w:val="24"/>
        </w:rPr>
        <w:t xml:space="preserve"> </w:t>
      </w:r>
      <w:r w:rsidR="00CE75C5" w:rsidRPr="00DB3822">
        <w:rPr>
          <w:rFonts w:ascii="Book Antiqua" w:hAnsi="Book Antiqua" w:cs="Times New Roman"/>
          <w:color w:val="231F20"/>
          <w:sz w:val="24"/>
          <w:szCs w:val="24"/>
        </w:rPr>
        <w:t>After transfection with</w:t>
      </w:r>
      <w:r w:rsidRPr="00DB3822">
        <w:rPr>
          <w:rFonts w:ascii="Book Antiqua" w:hAnsi="Book Antiqua" w:cs="Times New Roman"/>
          <w:color w:val="231F20"/>
          <w:sz w:val="24"/>
          <w:szCs w:val="24"/>
        </w:rPr>
        <w:t xml:space="preserve"> shATF4</w:t>
      </w:r>
      <w:r w:rsidR="00CE75C5" w:rsidRPr="00DB3822">
        <w:rPr>
          <w:rFonts w:ascii="Book Antiqua" w:hAnsi="Book Antiqua" w:cs="Times New Roman"/>
          <w:color w:val="231F20"/>
          <w:sz w:val="24"/>
          <w:szCs w:val="24"/>
        </w:rPr>
        <w:t xml:space="preserve"> or vector, ATF4-overexpressed cells were </w:t>
      </w:r>
      <w:r w:rsidRPr="00DB3822">
        <w:rPr>
          <w:rFonts w:ascii="Book Antiqua" w:hAnsi="Book Antiqua" w:cs="Times New Roman"/>
          <w:color w:val="231F20"/>
          <w:sz w:val="24"/>
          <w:szCs w:val="24"/>
        </w:rPr>
        <w:t xml:space="preserve">exposed to the indicated doses of LOHP </w:t>
      </w:r>
      <w:r w:rsidR="00F53C9C" w:rsidRPr="00DB3822">
        <w:rPr>
          <w:rFonts w:ascii="Book Antiqua" w:hAnsi="Book Antiqua" w:cs="Times New Roman"/>
          <w:color w:val="231F20"/>
          <w:sz w:val="24"/>
          <w:szCs w:val="24"/>
        </w:rPr>
        <w:t>or</w:t>
      </w:r>
      <w:r w:rsidR="00C201C7" w:rsidRPr="00DB3822">
        <w:rPr>
          <w:rFonts w:ascii="Book Antiqua" w:hAnsi="Book Antiqua" w:cs="Times New Roman"/>
          <w:color w:val="231F20"/>
          <w:sz w:val="24"/>
          <w:szCs w:val="24"/>
        </w:rPr>
        <w:t xml:space="preserve"> </w:t>
      </w:r>
      <w:r w:rsidRPr="00DB3822">
        <w:rPr>
          <w:rFonts w:ascii="Book Antiqua" w:hAnsi="Book Antiqua" w:cs="Times New Roman"/>
          <w:color w:val="000000"/>
          <w:sz w:val="24"/>
          <w:szCs w:val="24"/>
        </w:rPr>
        <w:t>5-FU</w:t>
      </w:r>
      <w:r w:rsidRPr="00DB3822">
        <w:rPr>
          <w:rFonts w:ascii="Book Antiqua" w:hAnsi="Book Antiqua" w:cs="Times New Roman"/>
          <w:color w:val="231F20"/>
          <w:sz w:val="24"/>
          <w:szCs w:val="24"/>
        </w:rPr>
        <w:t xml:space="preserve"> for 48 h. Cell viabilities were determined by</w:t>
      </w:r>
      <w:r w:rsidR="00CE75C5" w:rsidRPr="00DB3822">
        <w:rPr>
          <w:rFonts w:ascii="Book Antiqua" w:hAnsi="Book Antiqua" w:cs="Times New Roman"/>
          <w:color w:val="231F20"/>
          <w:sz w:val="24"/>
          <w:szCs w:val="24"/>
        </w:rPr>
        <w:t xml:space="preserve"> the</w:t>
      </w:r>
      <w:r w:rsidRPr="00DB3822">
        <w:rPr>
          <w:rFonts w:ascii="Book Antiqua" w:hAnsi="Book Antiqua" w:cs="Times New Roman"/>
          <w:color w:val="231F20"/>
          <w:sz w:val="24"/>
          <w:szCs w:val="24"/>
        </w:rPr>
        <w:t xml:space="preserve"> CCK-8 assay</w:t>
      </w:r>
      <w:r w:rsidR="00DB535A">
        <w:rPr>
          <w:rFonts w:ascii="Book Antiqua" w:hAnsi="Book Antiqua" w:cs="Times New Roman" w:hint="eastAsia"/>
          <w:color w:val="231F20"/>
          <w:sz w:val="24"/>
          <w:szCs w:val="24"/>
        </w:rPr>
        <w:t>;</w:t>
      </w:r>
      <w:r w:rsidR="00DB535A">
        <w:rPr>
          <w:rFonts w:ascii="Book Antiqua" w:hAnsi="Book Antiqua" w:cs="Times New Roman"/>
          <w:color w:val="231F20"/>
          <w:sz w:val="24"/>
          <w:szCs w:val="24"/>
        </w:rPr>
        <w:t xml:space="preserve"> </w:t>
      </w:r>
      <w:r w:rsidR="00701B42" w:rsidRPr="00DB3822">
        <w:rPr>
          <w:rFonts w:ascii="Book Antiqua" w:hAnsi="Book Antiqua" w:cs="Times New Roman"/>
          <w:color w:val="231F20"/>
          <w:sz w:val="24"/>
          <w:szCs w:val="24"/>
        </w:rPr>
        <w:t>B</w:t>
      </w:r>
      <w:r w:rsidR="00DB535A">
        <w:rPr>
          <w:rFonts w:ascii="Book Antiqua" w:hAnsi="Book Antiqua" w:cs="Times New Roman" w:hint="eastAsia"/>
          <w:color w:val="231F20"/>
          <w:sz w:val="24"/>
          <w:szCs w:val="24"/>
        </w:rPr>
        <w:t>:</w:t>
      </w:r>
      <w:r w:rsidR="002A04DD" w:rsidRPr="00DB3822">
        <w:rPr>
          <w:rFonts w:ascii="Book Antiqua" w:hAnsi="Book Antiqua" w:cs="Times New Roman"/>
          <w:color w:val="231F20"/>
          <w:sz w:val="24"/>
          <w:szCs w:val="24"/>
        </w:rPr>
        <w:t xml:space="preserve"> </w:t>
      </w:r>
      <w:r w:rsidRPr="00DB3822">
        <w:rPr>
          <w:rFonts w:ascii="Book Antiqua" w:hAnsi="Book Antiqua" w:cs="Times New Roman"/>
          <w:color w:val="231F20"/>
          <w:sz w:val="24"/>
          <w:szCs w:val="24"/>
        </w:rPr>
        <w:t>The apoptotic</w:t>
      </w:r>
      <w:r w:rsidR="00CE75C5" w:rsidRPr="00DB3822">
        <w:rPr>
          <w:rFonts w:ascii="Book Antiqua" w:hAnsi="Book Antiqua" w:cs="Times New Roman"/>
          <w:color w:val="231F20"/>
          <w:sz w:val="24"/>
          <w:szCs w:val="24"/>
        </w:rPr>
        <w:t xml:space="preserve"> rates</w:t>
      </w:r>
      <w:r w:rsidRPr="00DB3822">
        <w:rPr>
          <w:rFonts w:ascii="Book Antiqua" w:hAnsi="Book Antiqua" w:cs="Times New Roman"/>
          <w:color w:val="231F20"/>
          <w:sz w:val="24"/>
          <w:szCs w:val="24"/>
        </w:rPr>
        <w:t xml:space="preserve"> were much </w:t>
      </w:r>
      <w:r w:rsidR="009F00A2" w:rsidRPr="00DB3822">
        <w:rPr>
          <w:rFonts w:ascii="Book Antiqua" w:hAnsi="Book Antiqua" w:cs="Times New Roman"/>
          <w:color w:val="231F20"/>
          <w:sz w:val="24"/>
          <w:szCs w:val="24"/>
        </w:rPr>
        <w:t>high</w:t>
      </w:r>
      <w:r w:rsidRPr="00DB3822">
        <w:rPr>
          <w:rFonts w:ascii="Book Antiqua" w:hAnsi="Book Antiqua" w:cs="Times New Roman"/>
          <w:color w:val="231F20"/>
          <w:sz w:val="24"/>
          <w:szCs w:val="24"/>
        </w:rPr>
        <w:t xml:space="preserve">er in </w:t>
      </w:r>
      <w:r w:rsidR="00CE75C5" w:rsidRPr="00DB3822">
        <w:rPr>
          <w:rFonts w:ascii="Book Antiqua" w:hAnsi="Book Antiqua" w:cs="Times New Roman"/>
          <w:color w:val="231F20"/>
          <w:sz w:val="24"/>
          <w:szCs w:val="24"/>
        </w:rPr>
        <w:t xml:space="preserve">the </w:t>
      </w:r>
      <w:r w:rsidRPr="00DB3822">
        <w:rPr>
          <w:rFonts w:ascii="Book Antiqua" w:hAnsi="Book Antiqua" w:cs="Times New Roman"/>
          <w:color w:val="231F20"/>
          <w:sz w:val="24"/>
          <w:szCs w:val="24"/>
        </w:rPr>
        <w:t>sh</w:t>
      </w:r>
      <w:r w:rsidR="00CE75C5" w:rsidRPr="00DB3822">
        <w:rPr>
          <w:rFonts w:ascii="Book Antiqua" w:hAnsi="Book Antiqua" w:cs="Times New Roman"/>
          <w:color w:val="231F20"/>
          <w:sz w:val="24"/>
          <w:szCs w:val="24"/>
        </w:rPr>
        <w:t>ATF4-transfect</w:t>
      </w:r>
      <w:r w:rsidRPr="00DB3822">
        <w:rPr>
          <w:rFonts w:ascii="Book Antiqua" w:hAnsi="Book Antiqua" w:cs="Times New Roman"/>
          <w:color w:val="231F20"/>
          <w:sz w:val="24"/>
          <w:szCs w:val="24"/>
        </w:rPr>
        <w:t xml:space="preserve">ed cells than in </w:t>
      </w:r>
      <w:r w:rsidR="00CE75C5" w:rsidRPr="00DB3822">
        <w:rPr>
          <w:rFonts w:ascii="Book Antiqua" w:hAnsi="Book Antiqua" w:cs="Times New Roman"/>
          <w:color w:val="231F20"/>
          <w:sz w:val="24"/>
          <w:szCs w:val="24"/>
        </w:rPr>
        <w:t xml:space="preserve">the </w:t>
      </w:r>
      <w:r w:rsidRPr="00DB3822">
        <w:rPr>
          <w:rFonts w:ascii="Book Antiqua" w:hAnsi="Book Antiqua" w:cs="Times New Roman"/>
          <w:color w:val="231F20"/>
          <w:sz w:val="24"/>
          <w:szCs w:val="24"/>
        </w:rPr>
        <w:t>control cells</w:t>
      </w:r>
      <w:r w:rsidR="00CE75C5" w:rsidRPr="00DB3822">
        <w:rPr>
          <w:rFonts w:ascii="Book Antiqua" w:hAnsi="Book Antiqua" w:cs="Times New Roman"/>
          <w:color w:val="231F20"/>
          <w:sz w:val="24"/>
          <w:szCs w:val="24"/>
        </w:rPr>
        <w:t>.</w:t>
      </w:r>
      <w:r w:rsidR="00C201C7" w:rsidRPr="00DB3822">
        <w:rPr>
          <w:rFonts w:ascii="Book Antiqua" w:hAnsi="Book Antiqua" w:cs="Times New Roman"/>
          <w:color w:val="231F20"/>
          <w:sz w:val="24"/>
          <w:szCs w:val="24"/>
        </w:rPr>
        <w:t xml:space="preserve"> </w:t>
      </w:r>
      <w:proofErr w:type="spellStart"/>
      <w:r w:rsidRPr="00DB3822">
        <w:rPr>
          <w:rFonts w:ascii="Book Antiqua" w:eastAsia="AdvP8C43" w:hAnsi="Book Antiqua" w:cs="Times New Roman"/>
          <w:color w:val="231F20"/>
          <w:sz w:val="24"/>
          <w:szCs w:val="24"/>
        </w:rPr>
        <w:t>Annexin</w:t>
      </w:r>
      <w:proofErr w:type="spellEnd"/>
      <w:r w:rsidRPr="00DB3822">
        <w:rPr>
          <w:rFonts w:ascii="Book Antiqua" w:eastAsia="AdvP8C43" w:hAnsi="Book Antiqua" w:cs="Times New Roman"/>
          <w:color w:val="231F20"/>
          <w:sz w:val="24"/>
          <w:szCs w:val="24"/>
        </w:rPr>
        <w:t xml:space="preserve"> V/7-AAD</w:t>
      </w:r>
      <w:r w:rsidRPr="00DB3822">
        <w:rPr>
          <w:rFonts w:ascii="Book Antiqua" w:hAnsi="Book Antiqua" w:cs="Times New Roman"/>
          <w:color w:val="231F20"/>
          <w:sz w:val="24"/>
          <w:szCs w:val="24"/>
        </w:rPr>
        <w:t xml:space="preserve"> staining assay</w:t>
      </w:r>
      <w:r w:rsidR="00821970" w:rsidRPr="00DB3822">
        <w:rPr>
          <w:rFonts w:ascii="Book Antiqua" w:hAnsi="Book Antiqua" w:cs="Times New Roman"/>
          <w:color w:val="231F20"/>
          <w:sz w:val="24"/>
          <w:szCs w:val="24"/>
        </w:rPr>
        <w:t xml:space="preserve"> was</w:t>
      </w:r>
      <w:r w:rsidRPr="00DB3822">
        <w:rPr>
          <w:rFonts w:ascii="Book Antiqua" w:hAnsi="Book Antiqua" w:cs="Times New Roman"/>
          <w:color w:val="231F20"/>
          <w:sz w:val="24"/>
          <w:szCs w:val="24"/>
        </w:rPr>
        <w:t xml:space="preserve"> performed</w:t>
      </w:r>
      <w:r w:rsidR="00CE75C5" w:rsidRPr="00DB3822">
        <w:rPr>
          <w:rFonts w:ascii="Book Antiqua" w:hAnsi="Book Antiqua" w:cs="Times New Roman"/>
          <w:color w:val="231F20"/>
          <w:sz w:val="24"/>
          <w:szCs w:val="24"/>
        </w:rPr>
        <w:t xml:space="preserve"> to detect apoptosis</w:t>
      </w:r>
      <w:r w:rsidR="00DB535A">
        <w:rPr>
          <w:rFonts w:ascii="Book Antiqua" w:hAnsi="Book Antiqua" w:cs="Times New Roman" w:hint="eastAsia"/>
          <w:color w:val="231F20"/>
          <w:sz w:val="24"/>
          <w:szCs w:val="24"/>
        </w:rPr>
        <w:t>;</w:t>
      </w:r>
      <w:r w:rsidRPr="00DB3822">
        <w:rPr>
          <w:rFonts w:ascii="Book Antiqua" w:hAnsi="Book Antiqua" w:cs="Times New Roman"/>
          <w:color w:val="231F20"/>
          <w:sz w:val="24"/>
          <w:szCs w:val="24"/>
        </w:rPr>
        <w:t xml:space="preserve"> </w:t>
      </w:r>
      <w:r w:rsidR="00701B42" w:rsidRPr="00DB3822">
        <w:rPr>
          <w:rFonts w:ascii="Book Antiqua" w:hAnsi="Book Antiqua" w:cs="Times New Roman"/>
          <w:color w:val="231F20"/>
          <w:sz w:val="24"/>
          <w:szCs w:val="24"/>
        </w:rPr>
        <w:t>C and D</w:t>
      </w:r>
      <w:r w:rsidR="00DB535A">
        <w:rPr>
          <w:rFonts w:ascii="Book Antiqua" w:hAnsi="Book Antiqua" w:cs="Times New Roman" w:hint="eastAsia"/>
          <w:color w:val="231F20"/>
          <w:sz w:val="24"/>
          <w:szCs w:val="24"/>
        </w:rPr>
        <w:t>:</w:t>
      </w:r>
      <w:r w:rsidR="00EE659D" w:rsidRPr="00DB3822">
        <w:rPr>
          <w:rFonts w:ascii="Book Antiqua" w:hAnsi="Book Antiqua" w:cs="Times New Roman"/>
          <w:color w:val="231F20"/>
          <w:sz w:val="24"/>
          <w:szCs w:val="24"/>
        </w:rPr>
        <w:t xml:space="preserve"> </w:t>
      </w:r>
      <w:r w:rsidRPr="00DB3822">
        <w:rPr>
          <w:rFonts w:ascii="Book Antiqua" w:hAnsi="Book Antiqua" w:cs="Times New Roman"/>
          <w:color w:val="231F20"/>
          <w:sz w:val="24"/>
          <w:szCs w:val="24"/>
        </w:rPr>
        <w:t>Inhibition of ATF4</w:t>
      </w:r>
      <w:r w:rsidR="00C201C7" w:rsidRPr="00DB3822">
        <w:rPr>
          <w:rFonts w:ascii="Book Antiqua" w:hAnsi="Book Antiqua" w:cs="Times New Roman"/>
          <w:color w:val="231F20"/>
          <w:sz w:val="24"/>
          <w:szCs w:val="24"/>
        </w:rPr>
        <w:t xml:space="preserve"> </w:t>
      </w:r>
      <w:r w:rsidR="00EE659D" w:rsidRPr="00DB3822">
        <w:rPr>
          <w:rFonts w:ascii="Book Antiqua" w:hAnsi="Book Antiqua" w:cs="Times New Roman"/>
          <w:color w:val="231F20"/>
          <w:sz w:val="24"/>
          <w:szCs w:val="24"/>
        </w:rPr>
        <w:t>decreased</w:t>
      </w:r>
      <w:r w:rsidRPr="00DB3822">
        <w:rPr>
          <w:rFonts w:ascii="Book Antiqua" w:hAnsi="Book Antiqua" w:cs="Times New Roman"/>
          <w:color w:val="231F20"/>
          <w:sz w:val="24"/>
          <w:szCs w:val="24"/>
        </w:rPr>
        <w:t xml:space="preserve"> the </w:t>
      </w:r>
      <w:r w:rsidR="00821970" w:rsidRPr="00DB3822">
        <w:rPr>
          <w:rFonts w:ascii="Book Antiqua" w:hAnsi="Book Antiqua" w:cs="Times New Roman"/>
          <w:color w:val="231F20"/>
          <w:sz w:val="24"/>
          <w:szCs w:val="24"/>
        </w:rPr>
        <w:t xml:space="preserve">MDR1 </w:t>
      </w:r>
      <w:r w:rsidRPr="00DB3822">
        <w:rPr>
          <w:rFonts w:ascii="Book Antiqua" w:hAnsi="Book Antiqua" w:cs="Times New Roman"/>
          <w:color w:val="231F20"/>
          <w:sz w:val="24"/>
          <w:szCs w:val="24"/>
        </w:rPr>
        <w:t>expression</w:t>
      </w:r>
      <w:r w:rsidR="00E443CA" w:rsidRPr="00DB3822">
        <w:rPr>
          <w:rFonts w:ascii="Book Antiqua" w:hAnsi="Book Antiqua" w:cs="Times New Roman"/>
          <w:color w:val="231F20"/>
          <w:sz w:val="24"/>
          <w:szCs w:val="24"/>
        </w:rPr>
        <w:t xml:space="preserve">. </w:t>
      </w:r>
      <w:r w:rsidRPr="00DB3822">
        <w:rPr>
          <w:rFonts w:ascii="Book Antiqua" w:hAnsi="Book Antiqua" w:cs="Times New Roman"/>
          <w:color w:val="231F20"/>
          <w:sz w:val="24"/>
          <w:szCs w:val="24"/>
        </w:rPr>
        <w:t xml:space="preserve">The mRNA and protein levels of MDR1 in </w:t>
      </w:r>
      <w:r w:rsidR="00821970" w:rsidRPr="00DB3822">
        <w:rPr>
          <w:rFonts w:ascii="Book Antiqua" w:hAnsi="Book Antiqua" w:cs="Times New Roman"/>
          <w:color w:val="231F20"/>
          <w:sz w:val="24"/>
          <w:szCs w:val="24"/>
        </w:rPr>
        <w:t>the ATF4-</w:t>
      </w:r>
      <w:r w:rsidRPr="00DB3822">
        <w:rPr>
          <w:rFonts w:ascii="Book Antiqua" w:hAnsi="Book Antiqua" w:cs="Times New Roman"/>
          <w:color w:val="231F20"/>
          <w:sz w:val="24"/>
          <w:szCs w:val="24"/>
        </w:rPr>
        <w:t>deplet</w:t>
      </w:r>
      <w:r w:rsidR="00821970" w:rsidRPr="00DB3822">
        <w:rPr>
          <w:rFonts w:ascii="Book Antiqua" w:hAnsi="Book Antiqua" w:cs="Times New Roman"/>
          <w:color w:val="231F20"/>
          <w:sz w:val="24"/>
          <w:szCs w:val="24"/>
        </w:rPr>
        <w:t>ed</w:t>
      </w:r>
      <w:r w:rsidRPr="00DB3822">
        <w:rPr>
          <w:rFonts w:ascii="Book Antiqua" w:hAnsi="Book Antiqua" w:cs="Times New Roman"/>
          <w:color w:val="231F20"/>
          <w:sz w:val="24"/>
          <w:szCs w:val="24"/>
        </w:rPr>
        <w:t xml:space="preserve"> cells were examined by </w:t>
      </w:r>
      <w:proofErr w:type="spellStart"/>
      <w:r w:rsidR="00821970" w:rsidRPr="00DB3822">
        <w:rPr>
          <w:rFonts w:ascii="Book Antiqua" w:hAnsi="Book Antiqua" w:cs="Times New Roman"/>
          <w:color w:val="231F20"/>
          <w:sz w:val="24"/>
          <w:szCs w:val="24"/>
        </w:rPr>
        <w:t>qRT</w:t>
      </w:r>
      <w:proofErr w:type="spellEnd"/>
      <w:r w:rsidR="00821970" w:rsidRPr="00DB3822">
        <w:rPr>
          <w:rFonts w:ascii="Book Antiqua" w:hAnsi="Book Antiqua" w:cs="Times New Roman"/>
          <w:color w:val="231F20"/>
          <w:sz w:val="24"/>
          <w:szCs w:val="24"/>
        </w:rPr>
        <w:t xml:space="preserve">-PCR and western blotting, respectively, and </w:t>
      </w:r>
      <w:r w:rsidRPr="00DB3822">
        <w:rPr>
          <w:rFonts w:ascii="Book Antiqua" w:hAnsi="Book Antiqua" w:cs="Times New Roman"/>
          <w:color w:val="231F20"/>
          <w:sz w:val="24"/>
          <w:szCs w:val="24"/>
        </w:rPr>
        <w:t xml:space="preserve">β-actin </w:t>
      </w:r>
      <w:bookmarkStart w:id="279" w:name="OLE_LINK38"/>
      <w:bookmarkStart w:id="280" w:name="OLE_LINK42"/>
      <w:r w:rsidR="002A04DD" w:rsidRPr="00DB3822">
        <w:rPr>
          <w:rFonts w:ascii="Book Antiqua" w:hAnsi="Book Antiqua" w:cs="Times New Roman"/>
          <w:color w:val="231F20"/>
          <w:sz w:val="24"/>
          <w:szCs w:val="24"/>
        </w:rPr>
        <w:t xml:space="preserve">were used as internal controls. </w:t>
      </w:r>
      <w:proofErr w:type="spellStart"/>
      <w:proofErr w:type="gramStart"/>
      <w:r w:rsidR="00F93C82" w:rsidRPr="00DB3822">
        <w:rPr>
          <w:rFonts w:ascii="Book Antiqua" w:hAnsi="Book Antiqua" w:cs="Times New Roman"/>
          <w:color w:val="231F20"/>
          <w:sz w:val="24"/>
          <w:szCs w:val="24"/>
          <w:vertAlign w:val="superscript"/>
        </w:rPr>
        <w:t>a</w:t>
      </w:r>
      <w:r w:rsidR="00A863D8" w:rsidRPr="00A863D8">
        <w:rPr>
          <w:rFonts w:ascii="Book Antiqua" w:hAnsi="Book Antiqua" w:cs="Times New Roman"/>
          <w:i/>
          <w:caps/>
          <w:color w:val="231F20"/>
          <w:sz w:val="24"/>
          <w:szCs w:val="24"/>
        </w:rPr>
        <w:t>p</w:t>
      </w:r>
      <w:proofErr w:type="spellEnd"/>
      <w:proofErr w:type="gramEnd"/>
      <w:r w:rsidR="00A863D8" w:rsidRPr="00A863D8">
        <w:rPr>
          <w:rFonts w:ascii="Book Antiqua" w:hAnsi="Book Antiqua" w:cs="Times New Roman"/>
          <w:i/>
          <w:caps/>
          <w:color w:val="231F20"/>
          <w:sz w:val="24"/>
          <w:szCs w:val="24"/>
        </w:rPr>
        <w:t xml:space="preserve"> &lt; </w:t>
      </w:r>
      <w:r w:rsidR="00F93C82" w:rsidRPr="00DB3822">
        <w:rPr>
          <w:rFonts w:ascii="Book Antiqua" w:hAnsi="Book Antiqua" w:cs="Times New Roman"/>
          <w:color w:val="231F20"/>
          <w:sz w:val="24"/>
          <w:szCs w:val="24"/>
        </w:rPr>
        <w:t xml:space="preserve">0.05, </w:t>
      </w:r>
      <w:proofErr w:type="spellStart"/>
      <w:r w:rsidR="00F93C82" w:rsidRPr="00DB3822">
        <w:rPr>
          <w:rFonts w:ascii="Book Antiqua" w:hAnsi="Book Antiqua" w:cs="Times New Roman"/>
          <w:color w:val="231F20"/>
          <w:sz w:val="24"/>
          <w:szCs w:val="24"/>
          <w:vertAlign w:val="superscript"/>
        </w:rPr>
        <w:t>b</w:t>
      </w:r>
      <w:r w:rsidR="00A863D8" w:rsidRPr="00A863D8">
        <w:rPr>
          <w:rFonts w:ascii="Book Antiqua" w:hAnsi="Book Antiqua" w:cs="Times New Roman"/>
          <w:i/>
          <w:caps/>
          <w:color w:val="231F20"/>
          <w:sz w:val="24"/>
          <w:szCs w:val="24"/>
        </w:rPr>
        <w:t>p</w:t>
      </w:r>
      <w:proofErr w:type="spellEnd"/>
      <w:r w:rsidR="00A863D8" w:rsidRPr="00A863D8">
        <w:rPr>
          <w:rFonts w:ascii="Book Antiqua" w:hAnsi="Book Antiqua" w:cs="Times New Roman"/>
          <w:i/>
          <w:caps/>
          <w:color w:val="231F20"/>
          <w:sz w:val="24"/>
          <w:szCs w:val="24"/>
        </w:rPr>
        <w:t xml:space="preserve"> &lt; </w:t>
      </w:r>
      <w:r w:rsidR="00F93C82" w:rsidRPr="00DB3822">
        <w:rPr>
          <w:rFonts w:ascii="Book Antiqua" w:hAnsi="Book Antiqua" w:cs="Times New Roman"/>
          <w:color w:val="231F20"/>
          <w:sz w:val="24"/>
          <w:szCs w:val="24"/>
        </w:rPr>
        <w:t>0.01</w:t>
      </w:r>
      <w:r w:rsidRPr="00DB3822">
        <w:rPr>
          <w:rFonts w:ascii="Book Antiqua" w:hAnsi="Book Antiqua" w:cs="Times New Roman"/>
          <w:color w:val="231F20"/>
          <w:sz w:val="24"/>
          <w:szCs w:val="24"/>
        </w:rPr>
        <w:t>.</w:t>
      </w:r>
      <w:bookmarkEnd w:id="279"/>
      <w:bookmarkEnd w:id="280"/>
      <w:r w:rsidR="00DB535A">
        <w:rPr>
          <w:rFonts w:ascii="Book Antiqua" w:hAnsi="Book Antiqua" w:cs="Times New Roman" w:hint="eastAsia"/>
          <w:color w:val="231F20"/>
          <w:sz w:val="24"/>
          <w:szCs w:val="24"/>
        </w:rPr>
        <w:t xml:space="preserve"> </w:t>
      </w:r>
      <w:proofErr w:type="gramStart"/>
      <w:r w:rsidR="00DB535A">
        <w:rPr>
          <w:rFonts w:ascii="Book Antiqua" w:hAnsi="Book Antiqua" w:cs="Times New Roman" w:hint="eastAsia"/>
          <w:color w:val="231F20"/>
          <w:sz w:val="24"/>
          <w:szCs w:val="24"/>
        </w:rPr>
        <w:t>vehicle</w:t>
      </w:r>
      <w:proofErr w:type="gramEnd"/>
      <w:r w:rsidR="00DB535A">
        <w:rPr>
          <w:rFonts w:ascii="Book Antiqua" w:hAnsi="Book Antiqua" w:cs="Times New Roman" w:hint="eastAsia"/>
          <w:color w:val="231F20"/>
          <w:sz w:val="24"/>
          <w:szCs w:val="24"/>
        </w:rPr>
        <w:t xml:space="preserve"> </w:t>
      </w:r>
      <w:r w:rsidR="00DB535A" w:rsidRPr="00DB535A">
        <w:rPr>
          <w:rFonts w:ascii="Book Antiqua" w:hAnsi="Book Antiqua" w:cs="Times New Roman" w:hint="eastAsia"/>
          <w:i/>
          <w:color w:val="231F20"/>
          <w:sz w:val="24"/>
          <w:szCs w:val="24"/>
        </w:rPr>
        <w:t>vs</w:t>
      </w:r>
      <w:r w:rsidR="00DB535A">
        <w:rPr>
          <w:rFonts w:ascii="Book Antiqua" w:hAnsi="Book Antiqua" w:cs="Times New Roman" w:hint="eastAsia"/>
          <w:color w:val="231F20"/>
          <w:sz w:val="24"/>
          <w:szCs w:val="24"/>
        </w:rPr>
        <w:t xml:space="preserve"> shATF</w:t>
      </w:r>
      <w:r w:rsidR="00DB535A" w:rsidRPr="002B6907">
        <w:rPr>
          <w:rFonts w:ascii="Book Antiqua" w:hAnsi="Book Antiqua" w:cs="Times New Roman" w:hint="eastAsia"/>
          <w:caps/>
          <w:color w:val="231F20"/>
          <w:sz w:val="24"/>
          <w:szCs w:val="24"/>
        </w:rPr>
        <w:t>4</w:t>
      </w:r>
      <w:r w:rsidR="00DB535A">
        <w:rPr>
          <w:rFonts w:hint="eastAsia"/>
        </w:rPr>
        <w:t xml:space="preserve">. </w:t>
      </w:r>
      <w:r w:rsidR="00DB535A" w:rsidRPr="00DB3822">
        <w:rPr>
          <w:rFonts w:ascii="Book Antiqua" w:hAnsi="Book Antiqua" w:cs="Times New Roman"/>
          <w:color w:val="231F20"/>
          <w:sz w:val="24"/>
          <w:szCs w:val="24"/>
        </w:rPr>
        <w:t>GD</w:t>
      </w:r>
      <w:r w:rsidR="00DB535A">
        <w:rPr>
          <w:rFonts w:ascii="Book Antiqua" w:hAnsi="Book Antiqua" w:cs="Times New Roman" w:hint="eastAsia"/>
          <w:color w:val="231F20"/>
          <w:sz w:val="24"/>
          <w:szCs w:val="24"/>
        </w:rPr>
        <w:t>:</w:t>
      </w:r>
      <w:r w:rsidR="00DB535A" w:rsidRPr="00A863D8">
        <w:rPr>
          <w:rFonts w:ascii="Book Antiqua" w:hAnsi="Book Antiqua" w:cs="Times New Roman"/>
          <w:caps/>
          <w:color w:val="231F20"/>
          <w:sz w:val="24"/>
          <w:szCs w:val="24"/>
        </w:rPr>
        <w:t xml:space="preserve"> </w:t>
      </w:r>
      <w:r w:rsidR="00DB535A" w:rsidRPr="00A863D8">
        <w:rPr>
          <w:rFonts w:ascii="Book Antiqua" w:eastAsia="AdvP8C43" w:hAnsi="Book Antiqua" w:cs="Times New Roman"/>
          <w:caps/>
          <w:color w:val="231F20"/>
          <w:sz w:val="24"/>
          <w:szCs w:val="24"/>
        </w:rPr>
        <w:t>g</w:t>
      </w:r>
      <w:r w:rsidR="00DB535A" w:rsidRPr="00DB3822">
        <w:rPr>
          <w:rFonts w:ascii="Book Antiqua" w:eastAsia="AdvP8C43" w:hAnsi="Book Antiqua" w:cs="Times New Roman"/>
          <w:color w:val="231F20"/>
          <w:sz w:val="24"/>
          <w:szCs w:val="24"/>
        </w:rPr>
        <w:t>lucose deprivation</w:t>
      </w:r>
      <w:r w:rsidR="00DB535A">
        <w:rPr>
          <w:rFonts w:ascii="Book Antiqua" w:eastAsia="AdvP8C43" w:hAnsi="Book Antiqua" w:cs="Times New Roman" w:hint="eastAsia"/>
          <w:color w:val="231F20"/>
          <w:sz w:val="24"/>
          <w:szCs w:val="24"/>
        </w:rPr>
        <w:t xml:space="preserve">; </w:t>
      </w:r>
      <w:r w:rsidR="00DB535A" w:rsidRPr="00DB3822">
        <w:rPr>
          <w:rFonts w:ascii="Book Antiqua" w:eastAsia="AdvP8C43" w:hAnsi="Book Antiqua" w:cs="Times New Roman"/>
          <w:color w:val="231F20"/>
          <w:sz w:val="24"/>
          <w:szCs w:val="24"/>
        </w:rPr>
        <w:t>CRC</w:t>
      </w:r>
      <w:r w:rsidR="00DB535A">
        <w:rPr>
          <w:rFonts w:ascii="Book Antiqua" w:eastAsia="AdvP8C43" w:hAnsi="Book Antiqua" w:cs="Times New Roman" w:hint="eastAsia"/>
          <w:color w:val="231F20"/>
          <w:sz w:val="24"/>
          <w:szCs w:val="24"/>
        </w:rPr>
        <w:t xml:space="preserve">: </w:t>
      </w:r>
      <w:r w:rsidR="00DB535A" w:rsidRPr="00A863D8">
        <w:rPr>
          <w:rFonts w:ascii="Book Antiqua" w:eastAsia="AdvP8C43" w:hAnsi="Book Antiqua" w:cs="Times New Roman"/>
          <w:caps/>
          <w:color w:val="231F20"/>
          <w:sz w:val="24"/>
          <w:szCs w:val="24"/>
        </w:rPr>
        <w:t>c</w:t>
      </w:r>
      <w:r w:rsidR="00DB535A" w:rsidRPr="00DB3822">
        <w:rPr>
          <w:rFonts w:ascii="Book Antiqua" w:eastAsia="AdvP8C43" w:hAnsi="Book Antiqua" w:cs="Times New Roman"/>
          <w:color w:val="231F20"/>
          <w:sz w:val="24"/>
          <w:szCs w:val="24"/>
        </w:rPr>
        <w:t>olorectal cancer</w:t>
      </w:r>
      <w:r w:rsidR="00DB535A">
        <w:rPr>
          <w:rFonts w:ascii="Book Antiqua" w:eastAsia="AdvP8C43" w:hAnsi="Book Antiqua" w:cs="Times New Roman" w:hint="eastAsia"/>
          <w:color w:val="231F20"/>
          <w:sz w:val="24"/>
          <w:szCs w:val="24"/>
        </w:rPr>
        <w:t>.</w:t>
      </w:r>
    </w:p>
    <w:p w:rsidR="00DB535A" w:rsidRDefault="00DB535A" w:rsidP="007A45EC">
      <w:pPr>
        <w:adjustRightInd w:val="0"/>
        <w:snapToGrid w:val="0"/>
        <w:spacing w:line="360" w:lineRule="auto"/>
        <w:rPr>
          <w:rFonts w:ascii="Book Antiqua" w:hAnsi="Book Antiqua" w:cs="Times New Roman"/>
          <w:color w:val="231F20"/>
          <w:sz w:val="24"/>
          <w:szCs w:val="24"/>
        </w:rPr>
      </w:pPr>
      <w:r>
        <w:rPr>
          <w:rFonts w:ascii="Book Antiqua" w:hAnsi="Book Antiqua" w:cs="Times New Roman"/>
          <w:color w:val="231F20"/>
          <w:sz w:val="24"/>
          <w:szCs w:val="24"/>
        </w:rPr>
        <w:br w:type="page"/>
      </w:r>
    </w:p>
    <w:bookmarkEnd w:id="277"/>
    <w:bookmarkEnd w:id="278"/>
    <w:p w:rsidR="00883BA1" w:rsidRPr="00DB3822" w:rsidRDefault="00883BA1" w:rsidP="00883BA1">
      <w:pPr>
        <w:adjustRightInd w:val="0"/>
        <w:snapToGrid w:val="0"/>
        <w:spacing w:line="360" w:lineRule="auto"/>
        <w:rPr>
          <w:rFonts w:ascii="Book Antiqua" w:hAnsi="Book Antiqua" w:cs="Times New Roman"/>
          <w:color w:val="231F20"/>
          <w:sz w:val="24"/>
          <w:szCs w:val="24"/>
        </w:rPr>
      </w:pPr>
      <w:r w:rsidRPr="00DB3822">
        <w:rPr>
          <w:rFonts w:ascii="Book Antiqua" w:hAnsi="Book Antiqua" w:cs="Times New Roman"/>
          <w:noProof/>
          <w:color w:val="231F20"/>
          <w:sz w:val="24"/>
          <w:szCs w:val="24"/>
        </w:rPr>
        <w:lastRenderedPageBreak/>
        <w:drawing>
          <wp:inline distT="0" distB="0" distL="0" distR="0" wp14:anchorId="4A74B534" wp14:editId="7A587B15">
            <wp:extent cx="5236234" cy="3608905"/>
            <wp:effectExtent l="19050" t="0" r="2516" b="0"/>
            <wp:docPr id="9" name="图片 2" descr="Supplementary Fig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ry Fig 3.tif"/>
                    <pic:cNvPicPr/>
                  </pic:nvPicPr>
                  <pic:blipFill>
                    <a:blip r:embed="rId20" cstate="print"/>
                    <a:stretch>
                      <a:fillRect/>
                    </a:stretch>
                  </pic:blipFill>
                  <pic:spPr>
                    <a:xfrm>
                      <a:off x="0" y="0"/>
                      <a:ext cx="5240160" cy="3611611"/>
                    </a:xfrm>
                    <a:prstGeom prst="rect">
                      <a:avLst/>
                    </a:prstGeom>
                  </pic:spPr>
                </pic:pic>
              </a:graphicData>
            </a:graphic>
          </wp:inline>
        </w:drawing>
      </w:r>
    </w:p>
    <w:p w:rsidR="00883BA1" w:rsidRPr="00DB3822" w:rsidRDefault="00883BA1" w:rsidP="00883BA1">
      <w:pPr>
        <w:adjustRightInd w:val="0"/>
        <w:snapToGrid w:val="0"/>
        <w:spacing w:line="360" w:lineRule="auto"/>
        <w:rPr>
          <w:rFonts w:ascii="Book Antiqua" w:hAnsi="Book Antiqua" w:cs="Times New Roman"/>
          <w:color w:val="231F20"/>
          <w:sz w:val="24"/>
          <w:szCs w:val="24"/>
        </w:rPr>
      </w:pPr>
      <w:r w:rsidRPr="00DB3822">
        <w:rPr>
          <w:rFonts w:ascii="Book Antiqua" w:hAnsi="Book Antiqua" w:cs="Times New Roman"/>
          <w:b/>
          <w:sz w:val="24"/>
          <w:szCs w:val="24"/>
        </w:rPr>
        <w:t>Fig</w:t>
      </w:r>
      <w:r>
        <w:rPr>
          <w:rFonts w:ascii="Book Antiqua" w:hAnsi="Book Antiqua" w:cs="Times New Roman" w:hint="eastAsia"/>
          <w:b/>
          <w:sz w:val="24"/>
          <w:szCs w:val="24"/>
        </w:rPr>
        <w:t>ure</w:t>
      </w:r>
      <w:r w:rsidRPr="00DB3822">
        <w:rPr>
          <w:rFonts w:ascii="Book Antiqua" w:hAnsi="Book Antiqua" w:cs="Times New Roman"/>
          <w:b/>
          <w:sz w:val="24"/>
          <w:szCs w:val="24"/>
        </w:rPr>
        <w:t xml:space="preserve"> </w:t>
      </w:r>
      <w:r>
        <w:rPr>
          <w:rFonts w:ascii="Book Antiqua" w:hAnsi="Book Antiqua" w:cs="Times New Roman" w:hint="eastAsia"/>
          <w:b/>
          <w:sz w:val="24"/>
          <w:szCs w:val="24"/>
        </w:rPr>
        <w:t>7</w:t>
      </w:r>
      <w:r w:rsidRPr="00DB3822">
        <w:rPr>
          <w:rFonts w:ascii="Book Antiqua" w:hAnsi="Book Antiqua" w:cs="Times New Roman"/>
          <w:b/>
          <w:sz w:val="24"/>
          <w:szCs w:val="24"/>
        </w:rPr>
        <w:t xml:space="preserve"> </w:t>
      </w:r>
      <w:r w:rsidRPr="00DB3822">
        <w:rPr>
          <w:rFonts w:ascii="Book Antiqua" w:hAnsi="Book Antiqua" w:cs="Times New Roman"/>
          <w:b/>
          <w:color w:val="231F20"/>
          <w:sz w:val="24"/>
          <w:szCs w:val="24"/>
        </w:rPr>
        <w:t>Inhibition of ATF4 activity reintroduces drug sensitivity in ATF4-overexpressed</w:t>
      </w:r>
      <w:r w:rsidRPr="00DB3822">
        <w:rPr>
          <w:rFonts w:ascii="Book Antiqua" w:eastAsia="AdvP8C43" w:hAnsi="Book Antiqua" w:cs="Times New Roman"/>
          <w:b/>
          <w:color w:val="231F20"/>
          <w:sz w:val="24"/>
          <w:szCs w:val="24"/>
        </w:rPr>
        <w:t xml:space="preserve"> HCT116 </w:t>
      </w:r>
      <w:r w:rsidRPr="00DB3822">
        <w:rPr>
          <w:rFonts w:ascii="Book Antiqua" w:hAnsi="Book Antiqua" w:cs="Times New Roman"/>
          <w:b/>
          <w:color w:val="231F20"/>
          <w:sz w:val="24"/>
          <w:szCs w:val="24"/>
        </w:rPr>
        <w:t xml:space="preserve">cells. </w:t>
      </w:r>
      <w:r w:rsidRPr="00DB3822">
        <w:rPr>
          <w:rFonts w:ascii="Book Antiqua" w:hAnsi="Book Antiqua" w:cs="Times New Roman"/>
          <w:sz w:val="24"/>
          <w:szCs w:val="24"/>
        </w:rPr>
        <w:t>A</w:t>
      </w:r>
      <w:r>
        <w:rPr>
          <w:rFonts w:ascii="Book Antiqua" w:hAnsi="Book Antiqua" w:cs="Times New Roman" w:hint="eastAsia"/>
          <w:sz w:val="24"/>
          <w:szCs w:val="24"/>
        </w:rPr>
        <w:t>:</w:t>
      </w:r>
      <w:r w:rsidRPr="00DB3822">
        <w:rPr>
          <w:rFonts w:ascii="Book Antiqua" w:hAnsi="Book Antiqua" w:cs="Times New Roman"/>
          <w:sz w:val="24"/>
          <w:szCs w:val="24"/>
        </w:rPr>
        <w:t xml:space="preserve"> </w:t>
      </w:r>
      <w:r w:rsidRPr="00DB3822">
        <w:rPr>
          <w:rFonts w:ascii="Book Antiqua" w:hAnsi="Book Antiqua" w:cs="Times New Roman"/>
          <w:bCs/>
          <w:color w:val="2B2B2B"/>
          <w:sz w:val="24"/>
          <w:szCs w:val="24"/>
          <w:shd w:val="clear" w:color="auto" w:fill="FAFAFA"/>
        </w:rPr>
        <w:t>ATF4 knockdown increases sensitivity of HCT116-ATF4 cell to chemotherapy.</w:t>
      </w:r>
      <w:r w:rsidRPr="00DB3822">
        <w:rPr>
          <w:rFonts w:ascii="Book Antiqua" w:hAnsi="Book Antiqua" w:cs="Times New Roman"/>
          <w:color w:val="231F20"/>
          <w:sz w:val="24"/>
          <w:szCs w:val="24"/>
        </w:rPr>
        <w:t xml:space="preserve"> The </w:t>
      </w:r>
      <w:r w:rsidRPr="00DB3822">
        <w:rPr>
          <w:rFonts w:ascii="Book Antiqua" w:hAnsi="Book Antiqua" w:cs="Times New Roman"/>
          <w:i/>
          <w:color w:val="231F20"/>
          <w:sz w:val="24"/>
          <w:szCs w:val="24"/>
        </w:rPr>
        <w:t>in vitro</w:t>
      </w:r>
      <w:r w:rsidRPr="00DB3822">
        <w:rPr>
          <w:rFonts w:ascii="Book Antiqua" w:hAnsi="Book Antiqua" w:cs="Times New Roman"/>
          <w:color w:val="231F20"/>
          <w:sz w:val="24"/>
          <w:szCs w:val="24"/>
        </w:rPr>
        <w:t xml:space="preserve"> drug sensitivity was tested using the CCK-8 assay</w:t>
      </w:r>
      <w:r>
        <w:rPr>
          <w:rFonts w:ascii="Book Antiqua" w:hAnsi="Book Antiqua" w:cs="Times New Roman" w:hint="eastAsia"/>
          <w:color w:val="231F20"/>
          <w:sz w:val="24"/>
          <w:szCs w:val="24"/>
        </w:rPr>
        <w:t>;</w:t>
      </w:r>
      <w:r>
        <w:rPr>
          <w:rFonts w:ascii="Book Antiqua" w:hAnsi="Book Antiqua" w:cs="Times New Roman"/>
          <w:color w:val="231F20"/>
          <w:sz w:val="24"/>
          <w:szCs w:val="24"/>
        </w:rPr>
        <w:t xml:space="preserve"> </w:t>
      </w:r>
      <w:r w:rsidRPr="00DB3822">
        <w:rPr>
          <w:rFonts w:ascii="Book Antiqua" w:hAnsi="Book Antiqua" w:cs="Times New Roman"/>
          <w:color w:val="231F20"/>
          <w:sz w:val="24"/>
          <w:szCs w:val="24"/>
        </w:rPr>
        <w:t>B</w:t>
      </w:r>
      <w:r>
        <w:rPr>
          <w:rFonts w:ascii="Book Antiqua" w:hAnsi="Book Antiqua" w:cs="Times New Roman" w:hint="eastAsia"/>
          <w:color w:val="231F20"/>
          <w:sz w:val="24"/>
          <w:szCs w:val="24"/>
        </w:rPr>
        <w:t>:</w:t>
      </w:r>
      <w:r w:rsidRPr="00DB3822">
        <w:rPr>
          <w:rFonts w:ascii="Book Antiqua" w:hAnsi="Book Antiqua" w:cs="Times New Roman"/>
          <w:color w:val="231F20"/>
          <w:sz w:val="24"/>
          <w:szCs w:val="24"/>
        </w:rPr>
        <w:t xml:space="preserve"> </w:t>
      </w:r>
      <w:r w:rsidRPr="00DB3822">
        <w:rPr>
          <w:rFonts w:ascii="Book Antiqua" w:hAnsi="Book Antiqua" w:cs="Times New Roman"/>
          <w:bCs/>
          <w:color w:val="2B2B2B"/>
          <w:sz w:val="24"/>
          <w:szCs w:val="24"/>
          <w:shd w:val="clear" w:color="auto" w:fill="FAFAFA"/>
        </w:rPr>
        <w:t>ATF4 knockdown counteracts drug-induced apoptosis.</w:t>
      </w:r>
      <w:r w:rsidRPr="00DB3822">
        <w:rPr>
          <w:rFonts w:ascii="Book Antiqua" w:hAnsi="Book Antiqua" w:cs="Times New Roman"/>
          <w:color w:val="231F20"/>
          <w:sz w:val="24"/>
          <w:szCs w:val="24"/>
        </w:rPr>
        <w:t xml:space="preserve"> The apoptotic rates were much higher in the shATF4-treated HCT116-ATF4 cells than in </w:t>
      </w:r>
      <w:proofErr w:type="spellStart"/>
      <w:r w:rsidRPr="00DB3822">
        <w:rPr>
          <w:rFonts w:ascii="Book Antiqua" w:hAnsi="Book Antiqua" w:cs="Times New Roman"/>
          <w:color w:val="231F20"/>
          <w:sz w:val="24"/>
          <w:szCs w:val="24"/>
        </w:rPr>
        <w:t>thecontrol</w:t>
      </w:r>
      <w:proofErr w:type="spellEnd"/>
      <w:r w:rsidRPr="00DB3822">
        <w:rPr>
          <w:rFonts w:ascii="Book Antiqua" w:hAnsi="Book Antiqua" w:cs="Times New Roman"/>
          <w:color w:val="231F20"/>
          <w:sz w:val="24"/>
          <w:szCs w:val="24"/>
        </w:rPr>
        <w:t xml:space="preserve"> cells. </w:t>
      </w:r>
      <w:proofErr w:type="spellStart"/>
      <w:proofErr w:type="gramStart"/>
      <w:r w:rsidRPr="00DB3822">
        <w:rPr>
          <w:rFonts w:ascii="Book Antiqua" w:hAnsi="Book Antiqua" w:cs="Times New Roman"/>
          <w:color w:val="231F20"/>
          <w:sz w:val="24"/>
          <w:szCs w:val="24"/>
          <w:vertAlign w:val="superscript"/>
        </w:rPr>
        <w:t>a</w:t>
      </w:r>
      <w:r w:rsidRPr="00A863D8">
        <w:rPr>
          <w:rFonts w:ascii="Book Antiqua" w:hAnsi="Book Antiqua" w:cs="Times New Roman"/>
          <w:i/>
          <w:caps/>
          <w:color w:val="231F20"/>
          <w:sz w:val="24"/>
          <w:szCs w:val="24"/>
        </w:rPr>
        <w:t>p</w:t>
      </w:r>
      <w:proofErr w:type="spellEnd"/>
      <w:proofErr w:type="gramEnd"/>
      <w:r w:rsidRPr="00A863D8">
        <w:rPr>
          <w:rFonts w:ascii="Book Antiqua" w:hAnsi="Book Antiqua" w:cs="Times New Roman"/>
          <w:i/>
          <w:caps/>
          <w:color w:val="231F20"/>
          <w:sz w:val="24"/>
          <w:szCs w:val="24"/>
        </w:rPr>
        <w:t xml:space="preserve"> &lt; </w:t>
      </w:r>
      <w:r w:rsidRPr="00DB3822">
        <w:rPr>
          <w:rFonts w:ascii="Book Antiqua" w:hAnsi="Book Antiqua" w:cs="Times New Roman"/>
          <w:color w:val="231F20"/>
          <w:sz w:val="24"/>
          <w:szCs w:val="24"/>
        </w:rPr>
        <w:t xml:space="preserve">0.05, </w:t>
      </w:r>
      <w:proofErr w:type="spellStart"/>
      <w:r w:rsidRPr="00DB3822">
        <w:rPr>
          <w:rFonts w:ascii="Book Antiqua" w:hAnsi="Book Antiqua" w:cs="Times New Roman"/>
          <w:color w:val="231F20"/>
          <w:sz w:val="24"/>
          <w:szCs w:val="24"/>
          <w:vertAlign w:val="superscript"/>
        </w:rPr>
        <w:t>b</w:t>
      </w:r>
      <w:r w:rsidRPr="00A863D8">
        <w:rPr>
          <w:rFonts w:ascii="Book Antiqua" w:hAnsi="Book Antiqua" w:cs="Times New Roman"/>
          <w:i/>
          <w:caps/>
          <w:color w:val="231F20"/>
          <w:sz w:val="24"/>
          <w:szCs w:val="24"/>
        </w:rPr>
        <w:t>p</w:t>
      </w:r>
      <w:proofErr w:type="spellEnd"/>
      <w:r w:rsidRPr="00A863D8">
        <w:rPr>
          <w:rFonts w:ascii="Book Antiqua" w:hAnsi="Book Antiqua" w:cs="Times New Roman"/>
          <w:i/>
          <w:caps/>
          <w:color w:val="231F20"/>
          <w:sz w:val="24"/>
          <w:szCs w:val="24"/>
        </w:rPr>
        <w:t xml:space="preserve"> &lt; </w:t>
      </w:r>
      <w:r w:rsidRPr="00DB3822">
        <w:rPr>
          <w:rFonts w:ascii="Book Antiqua" w:hAnsi="Book Antiqua" w:cs="Times New Roman"/>
          <w:color w:val="231F20"/>
          <w:sz w:val="24"/>
          <w:szCs w:val="24"/>
        </w:rPr>
        <w:t xml:space="preserve">0.01, </w:t>
      </w:r>
      <w:proofErr w:type="spellStart"/>
      <w:r w:rsidRPr="00DB3822">
        <w:rPr>
          <w:rFonts w:ascii="Book Antiqua" w:hAnsi="Book Antiqua" w:cs="Times New Roman"/>
          <w:color w:val="231F20"/>
          <w:sz w:val="24"/>
          <w:szCs w:val="24"/>
          <w:vertAlign w:val="superscript"/>
        </w:rPr>
        <w:t>c</w:t>
      </w:r>
      <w:r w:rsidRPr="00A863D8">
        <w:rPr>
          <w:rFonts w:ascii="Book Antiqua" w:hAnsi="Book Antiqua" w:cs="Times New Roman"/>
          <w:i/>
          <w:caps/>
          <w:color w:val="231F20"/>
          <w:sz w:val="24"/>
          <w:szCs w:val="24"/>
        </w:rPr>
        <w:t>p</w:t>
      </w:r>
      <w:proofErr w:type="spellEnd"/>
      <w:r w:rsidRPr="00A863D8">
        <w:rPr>
          <w:rFonts w:ascii="Book Antiqua" w:hAnsi="Book Antiqua" w:cs="Times New Roman"/>
          <w:i/>
          <w:caps/>
          <w:color w:val="231F20"/>
          <w:sz w:val="24"/>
          <w:szCs w:val="24"/>
        </w:rPr>
        <w:t xml:space="preserve"> &lt; </w:t>
      </w:r>
      <w:r w:rsidRPr="00DB3822">
        <w:rPr>
          <w:rFonts w:ascii="Book Antiqua" w:hAnsi="Book Antiqua" w:cs="Times New Roman"/>
          <w:color w:val="231F20"/>
          <w:sz w:val="24"/>
          <w:szCs w:val="24"/>
        </w:rPr>
        <w:t>0.001</w:t>
      </w:r>
      <w:r>
        <w:rPr>
          <w:rFonts w:ascii="Book Antiqua" w:hAnsi="Book Antiqua" w:cs="Times New Roman" w:hint="eastAsia"/>
          <w:color w:val="231F20"/>
          <w:sz w:val="24"/>
          <w:szCs w:val="24"/>
        </w:rPr>
        <w:t xml:space="preserve">, vehicle </w:t>
      </w:r>
      <w:r w:rsidRPr="00DB535A">
        <w:rPr>
          <w:rFonts w:ascii="Book Antiqua" w:hAnsi="Book Antiqua" w:cs="Times New Roman" w:hint="eastAsia"/>
          <w:i/>
          <w:color w:val="231F20"/>
          <w:sz w:val="24"/>
          <w:szCs w:val="24"/>
        </w:rPr>
        <w:t>vs</w:t>
      </w:r>
      <w:r>
        <w:rPr>
          <w:rFonts w:ascii="Book Antiqua" w:hAnsi="Book Antiqua" w:cs="Times New Roman" w:hint="eastAsia"/>
          <w:color w:val="231F20"/>
          <w:sz w:val="24"/>
          <w:szCs w:val="24"/>
        </w:rPr>
        <w:t xml:space="preserve"> shATF</w:t>
      </w:r>
      <w:r w:rsidRPr="002B6907">
        <w:rPr>
          <w:rFonts w:ascii="Book Antiqua" w:hAnsi="Book Antiqua" w:cs="Times New Roman" w:hint="eastAsia"/>
          <w:caps/>
          <w:color w:val="231F20"/>
          <w:sz w:val="24"/>
          <w:szCs w:val="24"/>
        </w:rPr>
        <w:t>4</w:t>
      </w:r>
      <w:r w:rsidRPr="00DB3822">
        <w:rPr>
          <w:rFonts w:ascii="Book Antiqua" w:hAnsi="Book Antiqua" w:cs="Times New Roman"/>
          <w:color w:val="231F20"/>
          <w:sz w:val="24"/>
          <w:szCs w:val="24"/>
        </w:rPr>
        <w:t>.</w:t>
      </w:r>
    </w:p>
    <w:p w:rsidR="00883BA1" w:rsidRDefault="00883BA1" w:rsidP="007A45EC">
      <w:pPr>
        <w:adjustRightInd w:val="0"/>
        <w:snapToGrid w:val="0"/>
        <w:spacing w:line="360" w:lineRule="auto"/>
        <w:rPr>
          <w:rFonts w:ascii="Book Antiqua" w:hAnsi="Book Antiqua" w:cs="Times New Roman"/>
          <w:color w:val="231F20"/>
          <w:sz w:val="24"/>
          <w:szCs w:val="24"/>
        </w:rPr>
      </w:pPr>
      <w:r>
        <w:rPr>
          <w:rFonts w:ascii="Book Antiqua" w:hAnsi="Book Antiqua" w:cs="Times New Roman"/>
          <w:color w:val="231F20"/>
          <w:sz w:val="24"/>
          <w:szCs w:val="24"/>
        </w:rPr>
        <w:br w:type="page"/>
      </w:r>
    </w:p>
    <w:p w:rsidR="00B83B0B" w:rsidRPr="00883BA1" w:rsidRDefault="00B83B0B" w:rsidP="007A45EC">
      <w:pPr>
        <w:adjustRightInd w:val="0"/>
        <w:snapToGrid w:val="0"/>
        <w:spacing w:line="360" w:lineRule="auto"/>
        <w:rPr>
          <w:rFonts w:ascii="Book Antiqua" w:hAnsi="Book Antiqua" w:cs="Times New Roman"/>
          <w:color w:val="231F20"/>
          <w:sz w:val="24"/>
          <w:szCs w:val="24"/>
        </w:rPr>
      </w:pPr>
    </w:p>
    <w:p w:rsidR="00B83B0B" w:rsidRPr="00DB3822" w:rsidRDefault="000C0C63" w:rsidP="007A45EC">
      <w:pPr>
        <w:adjustRightInd w:val="0"/>
        <w:snapToGrid w:val="0"/>
        <w:spacing w:line="360" w:lineRule="auto"/>
        <w:rPr>
          <w:rFonts w:ascii="Book Antiqua" w:hAnsi="Book Antiqua" w:cs="Times New Roman"/>
          <w:color w:val="231F20"/>
          <w:sz w:val="24"/>
          <w:szCs w:val="24"/>
        </w:rPr>
      </w:pPr>
      <w:r w:rsidRPr="00DB3822">
        <w:rPr>
          <w:rFonts w:ascii="Book Antiqua" w:hAnsi="Book Antiqua" w:cs="Times New Roman"/>
          <w:noProof/>
          <w:color w:val="231F20"/>
          <w:sz w:val="24"/>
          <w:szCs w:val="24"/>
        </w:rPr>
        <w:drawing>
          <wp:inline distT="0" distB="0" distL="0" distR="0" wp14:anchorId="463B85EB" wp14:editId="748D668E">
            <wp:extent cx="5250312" cy="5618676"/>
            <wp:effectExtent l="19050" t="0" r="7488" b="0"/>
            <wp:docPr id="2" name="图片 1" descr="FIG 5-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2.tif"/>
                    <pic:cNvPicPr/>
                  </pic:nvPicPr>
                  <pic:blipFill>
                    <a:blip r:embed="rId21" cstate="print"/>
                    <a:stretch>
                      <a:fillRect/>
                    </a:stretch>
                  </pic:blipFill>
                  <pic:spPr>
                    <a:xfrm>
                      <a:off x="0" y="0"/>
                      <a:ext cx="5262219" cy="5631419"/>
                    </a:xfrm>
                    <a:prstGeom prst="rect">
                      <a:avLst/>
                    </a:prstGeom>
                  </pic:spPr>
                </pic:pic>
              </a:graphicData>
            </a:graphic>
          </wp:inline>
        </w:drawing>
      </w:r>
    </w:p>
    <w:p w:rsidR="00DB535A" w:rsidRPr="00DB535A" w:rsidRDefault="00233AA6" w:rsidP="007A45EC">
      <w:pPr>
        <w:adjustRightInd w:val="0"/>
        <w:snapToGrid w:val="0"/>
        <w:spacing w:line="360" w:lineRule="auto"/>
      </w:pPr>
      <w:r w:rsidRPr="00DB3822">
        <w:rPr>
          <w:rFonts w:ascii="Book Antiqua" w:hAnsi="Book Antiqua" w:cs="Times New Roman"/>
          <w:b/>
          <w:sz w:val="24"/>
          <w:szCs w:val="24"/>
        </w:rPr>
        <w:t>Fig</w:t>
      </w:r>
      <w:r w:rsidR="00DB535A">
        <w:rPr>
          <w:rFonts w:ascii="Book Antiqua" w:hAnsi="Book Antiqua" w:cs="Times New Roman" w:hint="eastAsia"/>
          <w:b/>
          <w:sz w:val="24"/>
          <w:szCs w:val="24"/>
        </w:rPr>
        <w:t>ure</w:t>
      </w:r>
      <w:r w:rsidRPr="00DB3822">
        <w:rPr>
          <w:rFonts w:ascii="Book Antiqua" w:hAnsi="Book Antiqua" w:cs="Times New Roman"/>
          <w:b/>
          <w:sz w:val="24"/>
          <w:szCs w:val="24"/>
        </w:rPr>
        <w:t xml:space="preserve"> </w:t>
      </w:r>
      <w:r w:rsidR="00883BA1">
        <w:rPr>
          <w:rFonts w:ascii="Book Antiqua" w:hAnsi="Book Antiqua" w:cs="Times New Roman" w:hint="eastAsia"/>
          <w:b/>
          <w:sz w:val="24"/>
          <w:szCs w:val="24"/>
        </w:rPr>
        <w:t>8</w:t>
      </w:r>
      <w:r w:rsidRPr="00DB3822">
        <w:rPr>
          <w:rFonts w:ascii="Book Antiqua" w:hAnsi="Book Antiqua" w:cs="Times New Roman"/>
          <w:b/>
          <w:sz w:val="24"/>
          <w:szCs w:val="24"/>
        </w:rPr>
        <w:t xml:space="preserve"> ATF4 promotes </w:t>
      </w:r>
      <w:r w:rsidR="00821970" w:rsidRPr="00DB3822">
        <w:rPr>
          <w:rFonts w:ascii="Book Antiqua" w:hAnsi="Book Antiqua" w:cs="Times New Roman"/>
          <w:b/>
          <w:sz w:val="24"/>
          <w:szCs w:val="24"/>
        </w:rPr>
        <w:t xml:space="preserve">the </w:t>
      </w:r>
      <w:r w:rsidRPr="00DB3822">
        <w:rPr>
          <w:rFonts w:ascii="Book Antiqua" w:hAnsi="Book Antiqua" w:cs="Times New Roman"/>
          <w:b/>
          <w:sz w:val="24"/>
          <w:szCs w:val="24"/>
        </w:rPr>
        <w:t>proliferation</w:t>
      </w:r>
      <w:r w:rsidR="00821970" w:rsidRPr="00DB3822">
        <w:rPr>
          <w:rFonts w:ascii="Book Antiqua" w:hAnsi="Book Antiqua" w:cs="Times New Roman"/>
          <w:b/>
          <w:sz w:val="24"/>
          <w:szCs w:val="24"/>
        </w:rPr>
        <w:t xml:space="preserve"> of </w:t>
      </w:r>
      <w:r w:rsidR="00DB535A" w:rsidRPr="00DB535A">
        <w:rPr>
          <w:rFonts w:ascii="Book Antiqua" w:hAnsi="Book Antiqua" w:cs="Times New Roman"/>
          <w:b/>
          <w:sz w:val="24"/>
          <w:szCs w:val="24"/>
        </w:rPr>
        <w:t xml:space="preserve">colorectal cancer </w:t>
      </w:r>
      <w:r w:rsidRPr="00DB3822">
        <w:rPr>
          <w:rFonts w:ascii="Book Antiqua" w:hAnsi="Book Antiqua" w:cs="Times New Roman"/>
          <w:b/>
          <w:sz w:val="24"/>
          <w:szCs w:val="24"/>
        </w:rPr>
        <w:t>cells</w:t>
      </w:r>
      <w:r w:rsidRPr="00DB3822">
        <w:rPr>
          <w:rFonts w:ascii="Book Antiqua" w:eastAsia="AdvP8C43" w:hAnsi="Book Antiqua" w:cs="Times New Roman"/>
          <w:b/>
          <w:color w:val="231F20"/>
          <w:sz w:val="24"/>
          <w:szCs w:val="24"/>
        </w:rPr>
        <w:t>.</w:t>
      </w:r>
      <w:r w:rsidRPr="00DB3822">
        <w:rPr>
          <w:rFonts w:ascii="Book Antiqua" w:hAnsi="Book Antiqua" w:cs="Times New Roman"/>
          <w:color w:val="231F20"/>
          <w:sz w:val="24"/>
          <w:szCs w:val="24"/>
        </w:rPr>
        <w:t xml:space="preserve"> </w:t>
      </w:r>
      <w:r w:rsidR="00DB535A">
        <w:rPr>
          <w:rFonts w:ascii="Book Antiqua" w:hAnsi="Book Antiqua" w:cs="Times New Roman"/>
          <w:color w:val="231F20"/>
          <w:sz w:val="24"/>
          <w:szCs w:val="24"/>
        </w:rPr>
        <w:t>A</w:t>
      </w:r>
      <w:r w:rsidR="00DB535A">
        <w:rPr>
          <w:rFonts w:ascii="Book Antiqua" w:hAnsi="Book Antiqua" w:cs="Times New Roman" w:hint="eastAsia"/>
          <w:color w:val="231F20"/>
          <w:sz w:val="24"/>
          <w:szCs w:val="24"/>
        </w:rPr>
        <w:t>:</w:t>
      </w:r>
      <w:r w:rsidR="004B29D4" w:rsidRPr="00DB3822">
        <w:rPr>
          <w:rFonts w:ascii="Book Antiqua" w:hAnsi="Book Antiqua" w:cs="Times New Roman"/>
          <w:color w:val="231F20"/>
          <w:sz w:val="24"/>
          <w:szCs w:val="24"/>
        </w:rPr>
        <w:t xml:space="preserve"> </w:t>
      </w:r>
      <w:r w:rsidR="00E24D3D" w:rsidRPr="00DB3822">
        <w:rPr>
          <w:rFonts w:ascii="Book Antiqua" w:eastAsia="AdvP8C43" w:hAnsi="Book Antiqua" w:cs="Times New Roman"/>
          <w:sz w:val="24"/>
          <w:szCs w:val="24"/>
        </w:rPr>
        <w:t xml:space="preserve">We overexpressed ATF4 in </w:t>
      </w:r>
      <w:proofErr w:type="spellStart"/>
      <w:r w:rsidR="00E24D3D" w:rsidRPr="00DB3822">
        <w:rPr>
          <w:rFonts w:ascii="Book Antiqua" w:eastAsia="AdvP8C43" w:hAnsi="Book Antiqua" w:cs="Times New Roman"/>
          <w:sz w:val="24"/>
          <w:szCs w:val="24"/>
        </w:rPr>
        <w:t>LoVo</w:t>
      </w:r>
      <w:proofErr w:type="spellEnd"/>
      <w:r w:rsidR="00E24D3D" w:rsidRPr="00DB3822">
        <w:rPr>
          <w:rFonts w:ascii="Book Antiqua" w:eastAsia="AdvP8C43" w:hAnsi="Book Antiqua" w:cs="Times New Roman"/>
          <w:sz w:val="24"/>
          <w:szCs w:val="24"/>
        </w:rPr>
        <w:t xml:space="preserve"> and HCT116 cells and then inhibited ATF4 in these cells or their control cells, </w:t>
      </w:r>
      <w:r w:rsidR="00E24D3D" w:rsidRPr="00DB3822">
        <w:rPr>
          <w:rFonts w:ascii="Book Antiqua" w:eastAsia="AdvP8C43" w:hAnsi="Book Antiqua" w:cs="Times New Roman"/>
          <w:color w:val="231F20"/>
          <w:sz w:val="24"/>
          <w:szCs w:val="24"/>
        </w:rPr>
        <w:t>respectively</w:t>
      </w:r>
      <w:r w:rsidR="00DB535A">
        <w:rPr>
          <w:rFonts w:ascii="Book Antiqua" w:hAnsi="Book Antiqua" w:cs="Times New Roman" w:hint="eastAsia"/>
          <w:color w:val="231F20"/>
          <w:sz w:val="24"/>
          <w:szCs w:val="24"/>
        </w:rPr>
        <w:t>;</w:t>
      </w:r>
      <w:r w:rsidR="004B7BEC" w:rsidRPr="00DB3822">
        <w:rPr>
          <w:rFonts w:ascii="Book Antiqua" w:hAnsi="Book Antiqua" w:cs="Times New Roman"/>
          <w:color w:val="231F20"/>
          <w:sz w:val="24"/>
          <w:szCs w:val="24"/>
        </w:rPr>
        <w:t xml:space="preserve"> B</w:t>
      </w:r>
      <w:r w:rsidR="00DB535A">
        <w:rPr>
          <w:rFonts w:ascii="Book Antiqua" w:hAnsi="Book Antiqua" w:cs="Times New Roman" w:hint="eastAsia"/>
          <w:color w:val="231F20"/>
          <w:sz w:val="24"/>
          <w:szCs w:val="24"/>
        </w:rPr>
        <w:t>:</w:t>
      </w:r>
      <w:r w:rsidRPr="00DB3822">
        <w:rPr>
          <w:rFonts w:ascii="Book Antiqua" w:hAnsi="Book Antiqua" w:cs="Times New Roman"/>
          <w:color w:val="231F20"/>
          <w:sz w:val="24"/>
          <w:szCs w:val="24"/>
        </w:rPr>
        <w:t xml:space="preserve"> ATF4 overexpression enhanced the cell g</w:t>
      </w:r>
      <w:r w:rsidR="00E24D3D" w:rsidRPr="00DB3822">
        <w:rPr>
          <w:rFonts w:ascii="Book Antiqua" w:hAnsi="Book Antiqua" w:cs="Times New Roman"/>
          <w:color w:val="231F20"/>
          <w:sz w:val="24"/>
          <w:szCs w:val="24"/>
        </w:rPr>
        <w:t xml:space="preserve">rowth of </w:t>
      </w:r>
      <w:proofErr w:type="spellStart"/>
      <w:r w:rsidR="00E24D3D" w:rsidRPr="00DB3822">
        <w:rPr>
          <w:rFonts w:ascii="Book Antiqua" w:hAnsi="Book Antiqua" w:cs="Times New Roman"/>
          <w:color w:val="231F20"/>
          <w:sz w:val="24"/>
          <w:szCs w:val="24"/>
        </w:rPr>
        <w:t>LoVo</w:t>
      </w:r>
      <w:proofErr w:type="spellEnd"/>
      <w:r w:rsidR="00E24D3D" w:rsidRPr="00DB3822">
        <w:rPr>
          <w:rFonts w:ascii="Book Antiqua" w:hAnsi="Book Antiqua" w:cs="Times New Roman"/>
          <w:color w:val="231F20"/>
          <w:sz w:val="24"/>
          <w:szCs w:val="24"/>
        </w:rPr>
        <w:t xml:space="preserve"> and HCT116 cells</w:t>
      </w:r>
      <w:r w:rsidR="00DB535A">
        <w:rPr>
          <w:rFonts w:ascii="Book Antiqua" w:hAnsi="Book Antiqua" w:cs="Times New Roman" w:hint="eastAsia"/>
          <w:color w:val="231F20"/>
          <w:sz w:val="24"/>
          <w:szCs w:val="24"/>
        </w:rPr>
        <w:t xml:space="preserve">; </w:t>
      </w:r>
      <w:r w:rsidR="00E24D3D" w:rsidRPr="00DB3822">
        <w:rPr>
          <w:rFonts w:ascii="Book Antiqua" w:hAnsi="Book Antiqua" w:cs="Times New Roman"/>
          <w:color w:val="231F20"/>
          <w:sz w:val="24"/>
          <w:szCs w:val="24"/>
        </w:rPr>
        <w:t>C</w:t>
      </w:r>
      <w:r w:rsidR="00DB535A">
        <w:rPr>
          <w:rFonts w:ascii="Book Antiqua" w:hAnsi="Book Antiqua" w:cs="Times New Roman" w:hint="eastAsia"/>
          <w:color w:val="231F20"/>
          <w:sz w:val="24"/>
          <w:szCs w:val="24"/>
        </w:rPr>
        <w:t>:</w:t>
      </w:r>
      <w:r w:rsidR="00E24D3D" w:rsidRPr="00DB3822">
        <w:rPr>
          <w:rFonts w:ascii="Book Antiqua" w:hAnsi="Book Antiqua" w:cs="Times New Roman"/>
          <w:color w:val="231F20"/>
          <w:sz w:val="24"/>
          <w:szCs w:val="24"/>
        </w:rPr>
        <w:t xml:space="preserve"> </w:t>
      </w:r>
      <w:r w:rsidR="00821970" w:rsidRPr="00DB3822">
        <w:rPr>
          <w:rFonts w:ascii="Book Antiqua" w:hAnsi="Book Antiqua" w:cs="Times New Roman"/>
          <w:color w:val="231F20"/>
          <w:sz w:val="24"/>
          <w:szCs w:val="24"/>
        </w:rPr>
        <w:t xml:space="preserve">Silencing </w:t>
      </w:r>
      <w:r w:rsidRPr="00DB3822">
        <w:rPr>
          <w:rFonts w:ascii="Book Antiqua" w:hAnsi="Book Antiqua" w:cs="Times New Roman"/>
          <w:color w:val="231F20"/>
          <w:sz w:val="24"/>
          <w:szCs w:val="24"/>
        </w:rPr>
        <w:t>ATF4</w:t>
      </w:r>
      <w:r w:rsidR="00821970" w:rsidRPr="00DB3822">
        <w:rPr>
          <w:rFonts w:ascii="Book Antiqua" w:hAnsi="Book Antiqua" w:cs="Times New Roman"/>
          <w:color w:val="231F20"/>
          <w:sz w:val="24"/>
          <w:szCs w:val="24"/>
        </w:rPr>
        <w:t xml:space="preserve"> expression </w:t>
      </w:r>
      <w:r w:rsidRPr="00DB3822">
        <w:rPr>
          <w:rFonts w:ascii="Book Antiqua" w:hAnsi="Book Antiqua" w:cs="Times New Roman"/>
          <w:color w:val="231F20"/>
          <w:sz w:val="24"/>
          <w:szCs w:val="24"/>
        </w:rPr>
        <w:t xml:space="preserve">inhibited the proliferation of ATF4-overexpressed cells in a dose- and time-dependent manner in </w:t>
      </w:r>
      <w:proofErr w:type="spellStart"/>
      <w:r w:rsidRPr="00DB3822">
        <w:rPr>
          <w:rFonts w:ascii="Book Antiqua" w:hAnsi="Book Antiqua" w:cs="Times New Roman"/>
          <w:color w:val="231F20"/>
          <w:sz w:val="24"/>
          <w:szCs w:val="24"/>
        </w:rPr>
        <w:t>LoVo</w:t>
      </w:r>
      <w:proofErr w:type="spellEnd"/>
      <w:r w:rsidRPr="00DB3822">
        <w:rPr>
          <w:rFonts w:ascii="Book Antiqua" w:hAnsi="Book Antiqua" w:cs="Times New Roman"/>
          <w:color w:val="231F20"/>
          <w:sz w:val="24"/>
          <w:szCs w:val="24"/>
        </w:rPr>
        <w:t xml:space="preserve"> and HCT116 cells. The CCK-8 assay was used to </w:t>
      </w:r>
      <w:r w:rsidR="002A04DD" w:rsidRPr="00DB3822">
        <w:rPr>
          <w:rFonts w:ascii="Book Antiqua" w:hAnsi="Book Antiqua" w:cs="Times New Roman"/>
          <w:color w:val="231F20"/>
          <w:sz w:val="24"/>
          <w:szCs w:val="24"/>
        </w:rPr>
        <w:t>determine the cell growth rate.</w:t>
      </w:r>
      <w:r w:rsidR="00F93C82" w:rsidRPr="00DB3822">
        <w:rPr>
          <w:rFonts w:ascii="Book Antiqua" w:hAnsi="Book Antiqua" w:cs="Times New Roman"/>
          <w:color w:val="231F20"/>
          <w:sz w:val="24"/>
          <w:szCs w:val="24"/>
          <w:vertAlign w:val="superscript"/>
        </w:rPr>
        <w:t xml:space="preserve"> </w:t>
      </w:r>
      <w:proofErr w:type="spellStart"/>
      <w:proofErr w:type="gramStart"/>
      <w:r w:rsidR="00F93C82" w:rsidRPr="00DB3822">
        <w:rPr>
          <w:rFonts w:ascii="Book Antiqua" w:hAnsi="Book Antiqua" w:cs="Times New Roman"/>
          <w:color w:val="231F20"/>
          <w:sz w:val="24"/>
          <w:szCs w:val="24"/>
          <w:vertAlign w:val="superscript"/>
        </w:rPr>
        <w:t>a</w:t>
      </w:r>
      <w:r w:rsidR="00A863D8" w:rsidRPr="00A863D8">
        <w:rPr>
          <w:rFonts w:ascii="Book Antiqua" w:hAnsi="Book Antiqua" w:cs="Times New Roman"/>
          <w:i/>
          <w:caps/>
          <w:color w:val="231F20"/>
          <w:sz w:val="24"/>
          <w:szCs w:val="24"/>
        </w:rPr>
        <w:t>p</w:t>
      </w:r>
      <w:proofErr w:type="spellEnd"/>
      <w:proofErr w:type="gramEnd"/>
      <w:r w:rsidR="00A863D8" w:rsidRPr="00A863D8">
        <w:rPr>
          <w:rFonts w:ascii="Book Antiqua" w:hAnsi="Book Antiqua" w:cs="Times New Roman"/>
          <w:i/>
          <w:caps/>
          <w:color w:val="231F20"/>
          <w:sz w:val="24"/>
          <w:szCs w:val="24"/>
        </w:rPr>
        <w:t xml:space="preserve"> &lt; </w:t>
      </w:r>
      <w:r w:rsidR="00F93C82" w:rsidRPr="00DB3822">
        <w:rPr>
          <w:rFonts w:ascii="Book Antiqua" w:hAnsi="Book Antiqua" w:cs="Times New Roman"/>
          <w:color w:val="231F20"/>
          <w:sz w:val="24"/>
          <w:szCs w:val="24"/>
        </w:rPr>
        <w:t xml:space="preserve">0.05, </w:t>
      </w:r>
      <w:proofErr w:type="spellStart"/>
      <w:r w:rsidR="00F93C82" w:rsidRPr="00DB3822">
        <w:rPr>
          <w:rFonts w:ascii="Book Antiqua" w:hAnsi="Book Antiqua" w:cs="Times New Roman"/>
          <w:color w:val="231F20"/>
          <w:sz w:val="24"/>
          <w:szCs w:val="24"/>
          <w:vertAlign w:val="superscript"/>
        </w:rPr>
        <w:t>b</w:t>
      </w:r>
      <w:r w:rsidR="00A863D8" w:rsidRPr="00A863D8">
        <w:rPr>
          <w:rFonts w:ascii="Book Antiqua" w:hAnsi="Book Antiqua" w:cs="Times New Roman"/>
          <w:i/>
          <w:caps/>
          <w:color w:val="231F20"/>
          <w:sz w:val="24"/>
          <w:szCs w:val="24"/>
        </w:rPr>
        <w:t>p</w:t>
      </w:r>
      <w:proofErr w:type="spellEnd"/>
      <w:r w:rsidR="00A863D8" w:rsidRPr="00A863D8">
        <w:rPr>
          <w:rFonts w:ascii="Book Antiqua" w:hAnsi="Book Antiqua" w:cs="Times New Roman"/>
          <w:i/>
          <w:caps/>
          <w:color w:val="231F20"/>
          <w:sz w:val="24"/>
          <w:szCs w:val="24"/>
        </w:rPr>
        <w:t xml:space="preserve"> &lt; </w:t>
      </w:r>
      <w:r w:rsidR="00F93C82" w:rsidRPr="00DB3822">
        <w:rPr>
          <w:rFonts w:ascii="Book Antiqua" w:hAnsi="Book Antiqua" w:cs="Times New Roman"/>
          <w:color w:val="231F20"/>
          <w:sz w:val="24"/>
          <w:szCs w:val="24"/>
        </w:rPr>
        <w:t xml:space="preserve">0.01, </w:t>
      </w:r>
      <w:proofErr w:type="spellStart"/>
      <w:r w:rsidR="00F93C82" w:rsidRPr="00DB3822">
        <w:rPr>
          <w:rFonts w:ascii="Book Antiqua" w:hAnsi="Book Antiqua" w:cs="Times New Roman"/>
          <w:color w:val="231F20"/>
          <w:sz w:val="24"/>
          <w:szCs w:val="24"/>
          <w:vertAlign w:val="superscript"/>
        </w:rPr>
        <w:t>c</w:t>
      </w:r>
      <w:r w:rsidR="00A863D8" w:rsidRPr="00A863D8">
        <w:rPr>
          <w:rFonts w:ascii="Book Antiqua" w:hAnsi="Book Antiqua" w:cs="Times New Roman"/>
          <w:i/>
          <w:caps/>
          <w:color w:val="231F20"/>
          <w:sz w:val="24"/>
          <w:szCs w:val="24"/>
        </w:rPr>
        <w:t>p</w:t>
      </w:r>
      <w:proofErr w:type="spellEnd"/>
      <w:r w:rsidR="00A863D8" w:rsidRPr="00A863D8">
        <w:rPr>
          <w:rFonts w:ascii="Book Antiqua" w:hAnsi="Book Antiqua" w:cs="Times New Roman"/>
          <w:i/>
          <w:caps/>
          <w:color w:val="231F20"/>
          <w:sz w:val="24"/>
          <w:szCs w:val="24"/>
        </w:rPr>
        <w:t xml:space="preserve"> &lt; </w:t>
      </w:r>
      <w:r w:rsidR="00F93C82" w:rsidRPr="00DB3822">
        <w:rPr>
          <w:rFonts w:ascii="Book Antiqua" w:hAnsi="Book Antiqua" w:cs="Times New Roman"/>
          <w:color w:val="231F20"/>
          <w:sz w:val="24"/>
          <w:szCs w:val="24"/>
        </w:rPr>
        <w:t>0.001</w:t>
      </w:r>
      <w:r w:rsidR="00DB535A">
        <w:rPr>
          <w:rFonts w:ascii="Book Antiqua" w:hAnsi="Book Antiqua" w:cs="Times New Roman" w:hint="eastAsia"/>
          <w:color w:val="231F20"/>
          <w:sz w:val="24"/>
          <w:szCs w:val="24"/>
        </w:rPr>
        <w:t xml:space="preserve">, control </w:t>
      </w:r>
      <w:r w:rsidR="00DB535A" w:rsidRPr="00DB535A">
        <w:rPr>
          <w:rFonts w:ascii="Book Antiqua" w:hAnsi="Book Antiqua" w:cs="Times New Roman" w:hint="eastAsia"/>
          <w:i/>
          <w:color w:val="231F20"/>
          <w:sz w:val="24"/>
          <w:szCs w:val="24"/>
        </w:rPr>
        <w:t>vs</w:t>
      </w:r>
      <w:r w:rsidR="00DB535A">
        <w:rPr>
          <w:rFonts w:ascii="Book Antiqua" w:hAnsi="Book Antiqua" w:cs="Times New Roman" w:hint="eastAsia"/>
          <w:color w:val="231F20"/>
          <w:sz w:val="24"/>
          <w:szCs w:val="24"/>
        </w:rPr>
        <w:t xml:space="preserve"> ATF4</w:t>
      </w:r>
      <w:r w:rsidR="00821970" w:rsidRPr="00DB3822">
        <w:rPr>
          <w:rFonts w:ascii="Book Antiqua" w:hAnsi="Book Antiqua" w:cs="Times New Roman"/>
          <w:color w:val="231F20"/>
          <w:sz w:val="24"/>
          <w:szCs w:val="24"/>
        </w:rPr>
        <w:t>.</w:t>
      </w:r>
      <w:r w:rsidR="00DB535A">
        <w:rPr>
          <w:rFonts w:ascii="Book Antiqua" w:hAnsi="Book Antiqua" w:cs="Times New Roman" w:hint="eastAsia"/>
          <w:color w:val="231F20"/>
          <w:sz w:val="24"/>
          <w:szCs w:val="24"/>
        </w:rPr>
        <w:t xml:space="preserve"> </w:t>
      </w:r>
      <w:r w:rsidR="00DB535A" w:rsidRPr="00DB3822">
        <w:rPr>
          <w:rFonts w:ascii="Book Antiqua" w:hAnsi="Book Antiqua" w:cs="Times New Roman"/>
          <w:color w:val="231F20"/>
          <w:sz w:val="24"/>
          <w:szCs w:val="24"/>
        </w:rPr>
        <w:t>GD</w:t>
      </w:r>
      <w:r w:rsidR="00DB535A">
        <w:rPr>
          <w:rFonts w:ascii="Book Antiqua" w:hAnsi="Book Antiqua" w:cs="Times New Roman" w:hint="eastAsia"/>
          <w:color w:val="231F20"/>
          <w:sz w:val="24"/>
          <w:szCs w:val="24"/>
        </w:rPr>
        <w:t>:</w:t>
      </w:r>
      <w:r w:rsidR="00DB535A" w:rsidRPr="00A863D8">
        <w:rPr>
          <w:rFonts w:ascii="Book Antiqua" w:hAnsi="Book Antiqua" w:cs="Times New Roman"/>
          <w:caps/>
          <w:color w:val="231F20"/>
          <w:sz w:val="24"/>
          <w:szCs w:val="24"/>
        </w:rPr>
        <w:t xml:space="preserve"> </w:t>
      </w:r>
      <w:r w:rsidR="00DB535A" w:rsidRPr="00A863D8">
        <w:rPr>
          <w:rFonts w:ascii="Book Antiqua" w:eastAsia="AdvP8C43" w:hAnsi="Book Antiqua" w:cs="Times New Roman"/>
          <w:caps/>
          <w:color w:val="231F20"/>
          <w:sz w:val="24"/>
          <w:szCs w:val="24"/>
        </w:rPr>
        <w:t>g</w:t>
      </w:r>
      <w:r w:rsidR="00DB535A" w:rsidRPr="00DB3822">
        <w:rPr>
          <w:rFonts w:ascii="Book Antiqua" w:eastAsia="AdvP8C43" w:hAnsi="Book Antiqua" w:cs="Times New Roman"/>
          <w:color w:val="231F20"/>
          <w:sz w:val="24"/>
          <w:szCs w:val="24"/>
        </w:rPr>
        <w:t>lucose deprivation</w:t>
      </w:r>
      <w:r w:rsidR="00DB535A">
        <w:rPr>
          <w:rFonts w:ascii="Book Antiqua" w:eastAsia="AdvP8C43" w:hAnsi="Book Antiqua" w:cs="Times New Roman" w:hint="eastAsia"/>
          <w:color w:val="231F20"/>
          <w:sz w:val="24"/>
          <w:szCs w:val="24"/>
        </w:rPr>
        <w:t xml:space="preserve">; </w:t>
      </w:r>
      <w:r w:rsidR="00DB535A" w:rsidRPr="00DB3822">
        <w:rPr>
          <w:rFonts w:ascii="Book Antiqua" w:eastAsia="AdvP8C43" w:hAnsi="Book Antiqua" w:cs="Times New Roman"/>
          <w:color w:val="231F20"/>
          <w:sz w:val="24"/>
          <w:szCs w:val="24"/>
        </w:rPr>
        <w:t>CRC</w:t>
      </w:r>
      <w:r w:rsidR="00DB535A">
        <w:rPr>
          <w:rFonts w:ascii="Book Antiqua" w:eastAsia="AdvP8C43" w:hAnsi="Book Antiqua" w:cs="Times New Roman" w:hint="eastAsia"/>
          <w:color w:val="231F20"/>
          <w:sz w:val="24"/>
          <w:szCs w:val="24"/>
        </w:rPr>
        <w:t xml:space="preserve">: </w:t>
      </w:r>
      <w:r w:rsidR="00DB535A" w:rsidRPr="00A863D8">
        <w:rPr>
          <w:rFonts w:ascii="Book Antiqua" w:eastAsia="AdvP8C43" w:hAnsi="Book Antiqua" w:cs="Times New Roman"/>
          <w:caps/>
          <w:color w:val="231F20"/>
          <w:sz w:val="24"/>
          <w:szCs w:val="24"/>
        </w:rPr>
        <w:t>c</w:t>
      </w:r>
      <w:r w:rsidR="00DB535A" w:rsidRPr="00DB3822">
        <w:rPr>
          <w:rFonts w:ascii="Book Antiqua" w:eastAsia="AdvP8C43" w:hAnsi="Book Antiqua" w:cs="Times New Roman"/>
          <w:color w:val="231F20"/>
          <w:sz w:val="24"/>
          <w:szCs w:val="24"/>
        </w:rPr>
        <w:t>olorectal cancer</w:t>
      </w:r>
      <w:r w:rsidR="00DB535A">
        <w:rPr>
          <w:rFonts w:ascii="Book Antiqua" w:eastAsia="AdvP8C43" w:hAnsi="Book Antiqua" w:cs="Times New Roman" w:hint="eastAsia"/>
          <w:color w:val="231F20"/>
          <w:sz w:val="24"/>
          <w:szCs w:val="24"/>
        </w:rPr>
        <w:t>.</w:t>
      </w:r>
    </w:p>
    <w:p w:rsidR="00B83B0B" w:rsidRPr="00DB3822" w:rsidRDefault="00B83B0B" w:rsidP="007A45EC">
      <w:pPr>
        <w:adjustRightInd w:val="0"/>
        <w:snapToGrid w:val="0"/>
        <w:spacing w:line="360" w:lineRule="auto"/>
        <w:rPr>
          <w:rFonts w:ascii="Book Antiqua" w:hAnsi="Book Antiqua" w:cs="Times New Roman"/>
          <w:color w:val="231F20"/>
          <w:sz w:val="24"/>
          <w:szCs w:val="24"/>
        </w:rPr>
      </w:pPr>
    </w:p>
    <w:p w:rsidR="002514F5" w:rsidRPr="00DB3822" w:rsidRDefault="002514F5" w:rsidP="007A45EC">
      <w:pPr>
        <w:adjustRightInd w:val="0"/>
        <w:snapToGrid w:val="0"/>
        <w:spacing w:line="360" w:lineRule="auto"/>
        <w:rPr>
          <w:rFonts w:ascii="Book Antiqua" w:hAnsi="Book Antiqua" w:cs="Times New Roman"/>
          <w:color w:val="231F20"/>
          <w:sz w:val="24"/>
          <w:szCs w:val="24"/>
        </w:rPr>
      </w:pPr>
    </w:p>
    <w:sectPr w:rsidR="002514F5" w:rsidRPr="00DB3822" w:rsidSect="000518DC">
      <w:pgSz w:w="11906" w:h="16838"/>
      <w:pgMar w:top="1440" w:right="1797" w:bottom="1440" w:left="1797" w:header="851" w:footer="992" w:gutter="0"/>
      <w:cols w:space="425"/>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36FE1" w:rsidRDefault="00D36FE1" w:rsidP="002B3E84">
      <w:r>
        <w:separator/>
      </w:r>
    </w:p>
  </w:endnote>
  <w:endnote w:type="continuationSeparator" w:id="0">
    <w:p w:rsidR="00D36FE1" w:rsidRDefault="00D36FE1" w:rsidP="002B3E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EE"/>
    <w:family w:val="roman"/>
    <w:pitch w:val="variable"/>
    <w:sig w:usb0="E0002AFF" w:usb1="C0007841"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dvP8C43">
    <w:altName w:val="黑体"/>
    <w:charset w:val="86"/>
    <w:family w:val="auto"/>
    <w:pitch w:val="default"/>
    <w:sig w:usb0="00000003" w:usb1="080E0000" w:usb2="00000010" w:usb3="00000000" w:csb0="00040001" w:csb1="00000000"/>
  </w:font>
  <w:font w:name="Arial Unicode MS">
    <w:panose1 w:val="020B0604020202020204"/>
    <w:charset w:val="86"/>
    <w:family w:val="swiss"/>
    <w:pitch w:val="variable"/>
    <w:sig w:usb0="F7FFAFFF" w:usb1="E9DFFFFF" w:usb2="0000003F" w:usb3="00000000" w:csb0="003F01FF" w:csb1="00000000"/>
  </w:font>
  <w:font w:name="AdvTimes">
    <w:altName w:val="MingLiU"/>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369737"/>
      <w:docPartObj>
        <w:docPartGallery w:val="Page Numbers (Bottom of Page)"/>
        <w:docPartUnique/>
      </w:docPartObj>
    </w:sdtPr>
    <w:sdtEndPr/>
    <w:sdtContent>
      <w:p w:rsidR="004076EC" w:rsidRDefault="00DD3E5A">
        <w:pPr>
          <w:pStyle w:val="a4"/>
          <w:jc w:val="center"/>
        </w:pPr>
        <w:r>
          <w:fldChar w:fldCharType="begin"/>
        </w:r>
        <w:r w:rsidR="004076EC">
          <w:instrText xml:space="preserve"> PAGE   \* MERGEFORMAT </w:instrText>
        </w:r>
        <w:r>
          <w:fldChar w:fldCharType="separate"/>
        </w:r>
        <w:r w:rsidR="00385564" w:rsidRPr="00385564">
          <w:rPr>
            <w:noProof/>
            <w:lang w:val="zh-CN"/>
          </w:rPr>
          <w:t>11</w:t>
        </w:r>
        <w:r>
          <w:rPr>
            <w:noProof/>
            <w:lang w:val="zh-CN"/>
          </w:rPr>
          <w:fldChar w:fldCharType="end"/>
        </w:r>
      </w:p>
    </w:sdtContent>
  </w:sdt>
  <w:p w:rsidR="004076EC" w:rsidRDefault="004076EC">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36FE1" w:rsidRDefault="00D36FE1" w:rsidP="002B3E84">
      <w:r>
        <w:separator/>
      </w:r>
    </w:p>
  </w:footnote>
  <w:footnote w:type="continuationSeparator" w:id="0">
    <w:p w:rsidR="00D36FE1" w:rsidRDefault="00D36FE1" w:rsidP="002B3E8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076EC" w:rsidRDefault="004076EC" w:rsidP="00253B92">
    <w:pPr>
      <w:pStyle w:val="a3"/>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1D6F63"/>
    <w:multiLevelType w:val="hybridMultilevel"/>
    <w:tmpl w:val="03AE908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World J Gastroenterology Copy&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d2ddwwvf6vr2died5sxver9lpxa5svvz2ds0&quot;&gt;胡亚玲 Copy-Saved&lt;record-ids&gt;&lt;item&gt;170&lt;/item&gt;&lt;item&gt;240&lt;/item&gt;&lt;item&gt;307&lt;/item&gt;&lt;item&gt;314&lt;/item&gt;&lt;item&gt;326&lt;/item&gt;&lt;item&gt;347&lt;/item&gt;&lt;item&gt;348&lt;/item&gt;&lt;item&gt;358&lt;/item&gt;&lt;item&gt;359&lt;/item&gt;&lt;item&gt;361&lt;/item&gt;&lt;item&gt;382&lt;/item&gt;&lt;item&gt;391&lt;/item&gt;&lt;item&gt;393&lt;/item&gt;&lt;item&gt;399&lt;/item&gt;&lt;item&gt;401&lt;/item&gt;&lt;item&gt;402&lt;/item&gt;&lt;item&gt;403&lt;/item&gt;&lt;item&gt;404&lt;/item&gt;&lt;item&gt;405&lt;/item&gt;&lt;item&gt;406&lt;/item&gt;&lt;item&gt;408&lt;/item&gt;&lt;item&gt;409&lt;/item&gt;&lt;item&gt;417&lt;/item&gt;&lt;item&gt;422&lt;/item&gt;&lt;item&gt;426&lt;/item&gt;&lt;item&gt;432&lt;/item&gt;&lt;item&gt;436&lt;/item&gt;&lt;/record-ids&gt;&lt;/item&gt;&lt;/Libraries&gt;"/>
  </w:docVars>
  <w:rsids>
    <w:rsidRoot w:val="002B3E84"/>
    <w:rsid w:val="00000D73"/>
    <w:rsid w:val="00001795"/>
    <w:rsid w:val="00003010"/>
    <w:rsid w:val="000051E5"/>
    <w:rsid w:val="00007176"/>
    <w:rsid w:val="00007612"/>
    <w:rsid w:val="00010590"/>
    <w:rsid w:val="000110C1"/>
    <w:rsid w:val="00013BA6"/>
    <w:rsid w:val="00013E9C"/>
    <w:rsid w:val="00014D67"/>
    <w:rsid w:val="00015357"/>
    <w:rsid w:val="000171D0"/>
    <w:rsid w:val="000171E5"/>
    <w:rsid w:val="00017536"/>
    <w:rsid w:val="00017D26"/>
    <w:rsid w:val="000201B5"/>
    <w:rsid w:val="000228AC"/>
    <w:rsid w:val="000232C3"/>
    <w:rsid w:val="00024F2E"/>
    <w:rsid w:val="000252CB"/>
    <w:rsid w:val="0002551E"/>
    <w:rsid w:val="00025C67"/>
    <w:rsid w:val="000268CA"/>
    <w:rsid w:val="00030E8E"/>
    <w:rsid w:val="00032001"/>
    <w:rsid w:val="000334FF"/>
    <w:rsid w:val="00035106"/>
    <w:rsid w:val="0003760C"/>
    <w:rsid w:val="0003783E"/>
    <w:rsid w:val="000401AD"/>
    <w:rsid w:val="000409FB"/>
    <w:rsid w:val="00041F96"/>
    <w:rsid w:val="00043B59"/>
    <w:rsid w:val="00044979"/>
    <w:rsid w:val="00044FA2"/>
    <w:rsid w:val="00050892"/>
    <w:rsid w:val="0005104B"/>
    <w:rsid w:val="000518DC"/>
    <w:rsid w:val="000537BD"/>
    <w:rsid w:val="000540E2"/>
    <w:rsid w:val="0005444A"/>
    <w:rsid w:val="00054792"/>
    <w:rsid w:val="0005601F"/>
    <w:rsid w:val="00057073"/>
    <w:rsid w:val="00057534"/>
    <w:rsid w:val="00057AC1"/>
    <w:rsid w:val="000647D3"/>
    <w:rsid w:val="000659A8"/>
    <w:rsid w:val="0006607F"/>
    <w:rsid w:val="00066E4C"/>
    <w:rsid w:val="00070974"/>
    <w:rsid w:val="0007109A"/>
    <w:rsid w:val="000737BD"/>
    <w:rsid w:val="00074272"/>
    <w:rsid w:val="000749BA"/>
    <w:rsid w:val="0007561E"/>
    <w:rsid w:val="000763DB"/>
    <w:rsid w:val="00076563"/>
    <w:rsid w:val="000841BD"/>
    <w:rsid w:val="0008432B"/>
    <w:rsid w:val="00084BB4"/>
    <w:rsid w:val="0008662F"/>
    <w:rsid w:val="00087B81"/>
    <w:rsid w:val="0009217E"/>
    <w:rsid w:val="0009287A"/>
    <w:rsid w:val="0009288C"/>
    <w:rsid w:val="000976F1"/>
    <w:rsid w:val="000A0770"/>
    <w:rsid w:val="000A13A0"/>
    <w:rsid w:val="000A18CD"/>
    <w:rsid w:val="000A19B1"/>
    <w:rsid w:val="000A3492"/>
    <w:rsid w:val="000A399C"/>
    <w:rsid w:val="000A65D1"/>
    <w:rsid w:val="000A681E"/>
    <w:rsid w:val="000A7BFC"/>
    <w:rsid w:val="000A7BFD"/>
    <w:rsid w:val="000B1627"/>
    <w:rsid w:val="000B1E4A"/>
    <w:rsid w:val="000B30F2"/>
    <w:rsid w:val="000B3B01"/>
    <w:rsid w:val="000B3C7B"/>
    <w:rsid w:val="000B3EED"/>
    <w:rsid w:val="000B4531"/>
    <w:rsid w:val="000B49EF"/>
    <w:rsid w:val="000B5414"/>
    <w:rsid w:val="000B582D"/>
    <w:rsid w:val="000B5970"/>
    <w:rsid w:val="000C04D8"/>
    <w:rsid w:val="000C0C63"/>
    <w:rsid w:val="000C22E0"/>
    <w:rsid w:val="000C2B2B"/>
    <w:rsid w:val="000C4F22"/>
    <w:rsid w:val="000C57C7"/>
    <w:rsid w:val="000C61BC"/>
    <w:rsid w:val="000C6872"/>
    <w:rsid w:val="000D04EC"/>
    <w:rsid w:val="000D0BC6"/>
    <w:rsid w:val="000D1535"/>
    <w:rsid w:val="000D1C96"/>
    <w:rsid w:val="000D1CB8"/>
    <w:rsid w:val="000D45FE"/>
    <w:rsid w:val="000D7D59"/>
    <w:rsid w:val="000D7F7D"/>
    <w:rsid w:val="000E1E21"/>
    <w:rsid w:val="000E2BFE"/>
    <w:rsid w:val="000E4692"/>
    <w:rsid w:val="000E6AC4"/>
    <w:rsid w:val="000E78CD"/>
    <w:rsid w:val="000F1DD1"/>
    <w:rsid w:val="000F3C41"/>
    <w:rsid w:val="000F42B4"/>
    <w:rsid w:val="000F5558"/>
    <w:rsid w:val="000F66CF"/>
    <w:rsid w:val="00101C88"/>
    <w:rsid w:val="0010215B"/>
    <w:rsid w:val="00106C1E"/>
    <w:rsid w:val="00107833"/>
    <w:rsid w:val="00107889"/>
    <w:rsid w:val="00107AB1"/>
    <w:rsid w:val="00107E0F"/>
    <w:rsid w:val="00111CCE"/>
    <w:rsid w:val="0011466E"/>
    <w:rsid w:val="001160EB"/>
    <w:rsid w:val="001165FF"/>
    <w:rsid w:val="001178C4"/>
    <w:rsid w:val="00117A53"/>
    <w:rsid w:val="00120141"/>
    <w:rsid w:val="001223AC"/>
    <w:rsid w:val="00126052"/>
    <w:rsid w:val="00130945"/>
    <w:rsid w:val="00131EA0"/>
    <w:rsid w:val="0013290F"/>
    <w:rsid w:val="001338D9"/>
    <w:rsid w:val="00136111"/>
    <w:rsid w:val="0014010C"/>
    <w:rsid w:val="00140827"/>
    <w:rsid w:val="00142C4F"/>
    <w:rsid w:val="00142F74"/>
    <w:rsid w:val="00143C01"/>
    <w:rsid w:val="00143F10"/>
    <w:rsid w:val="00144BB3"/>
    <w:rsid w:val="00147920"/>
    <w:rsid w:val="00150637"/>
    <w:rsid w:val="001516C7"/>
    <w:rsid w:val="0015467B"/>
    <w:rsid w:val="00157E13"/>
    <w:rsid w:val="00157F7D"/>
    <w:rsid w:val="0016002F"/>
    <w:rsid w:val="00160222"/>
    <w:rsid w:val="00160DAC"/>
    <w:rsid w:val="00160E8A"/>
    <w:rsid w:val="00162917"/>
    <w:rsid w:val="00163220"/>
    <w:rsid w:val="00167788"/>
    <w:rsid w:val="001701BF"/>
    <w:rsid w:val="00170332"/>
    <w:rsid w:val="001708B0"/>
    <w:rsid w:val="001734F1"/>
    <w:rsid w:val="00173B02"/>
    <w:rsid w:val="00173D69"/>
    <w:rsid w:val="00173F10"/>
    <w:rsid w:val="00174082"/>
    <w:rsid w:val="00176DE5"/>
    <w:rsid w:val="001815A5"/>
    <w:rsid w:val="001833A8"/>
    <w:rsid w:val="001838B6"/>
    <w:rsid w:val="001838D1"/>
    <w:rsid w:val="00183ED3"/>
    <w:rsid w:val="00185FB1"/>
    <w:rsid w:val="001877B4"/>
    <w:rsid w:val="00192BD7"/>
    <w:rsid w:val="00192FE1"/>
    <w:rsid w:val="00193B12"/>
    <w:rsid w:val="00196C66"/>
    <w:rsid w:val="00196EF2"/>
    <w:rsid w:val="001A16FE"/>
    <w:rsid w:val="001A1F2A"/>
    <w:rsid w:val="001A255E"/>
    <w:rsid w:val="001A27D7"/>
    <w:rsid w:val="001A2BBE"/>
    <w:rsid w:val="001A3046"/>
    <w:rsid w:val="001A3BB0"/>
    <w:rsid w:val="001A3FD6"/>
    <w:rsid w:val="001A481B"/>
    <w:rsid w:val="001B1B0E"/>
    <w:rsid w:val="001B22DE"/>
    <w:rsid w:val="001B259F"/>
    <w:rsid w:val="001B41F1"/>
    <w:rsid w:val="001B6607"/>
    <w:rsid w:val="001B73B5"/>
    <w:rsid w:val="001B7A1E"/>
    <w:rsid w:val="001C15AF"/>
    <w:rsid w:val="001C1F7B"/>
    <w:rsid w:val="001C2803"/>
    <w:rsid w:val="001C49C9"/>
    <w:rsid w:val="001C6EBB"/>
    <w:rsid w:val="001C715B"/>
    <w:rsid w:val="001C7F72"/>
    <w:rsid w:val="001D0289"/>
    <w:rsid w:val="001D20E9"/>
    <w:rsid w:val="001D2B41"/>
    <w:rsid w:val="001D658C"/>
    <w:rsid w:val="001E13F0"/>
    <w:rsid w:val="001E2732"/>
    <w:rsid w:val="001E3069"/>
    <w:rsid w:val="001E5F47"/>
    <w:rsid w:val="001E616E"/>
    <w:rsid w:val="001E6C97"/>
    <w:rsid w:val="001F0300"/>
    <w:rsid w:val="001F0DEF"/>
    <w:rsid w:val="001F49EC"/>
    <w:rsid w:val="001F640B"/>
    <w:rsid w:val="001F7209"/>
    <w:rsid w:val="00200C6B"/>
    <w:rsid w:val="0020766E"/>
    <w:rsid w:val="002078A4"/>
    <w:rsid w:val="00210DDD"/>
    <w:rsid w:val="002112BE"/>
    <w:rsid w:val="0021309C"/>
    <w:rsid w:val="00215E85"/>
    <w:rsid w:val="00216291"/>
    <w:rsid w:val="0021743F"/>
    <w:rsid w:val="00220A8E"/>
    <w:rsid w:val="00222CE7"/>
    <w:rsid w:val="00223774"/>
    <w:rsid w:val="00223E4B"/>
    <w:rsid w:val="00225F3A"/>
    <w:rsid w:val="002268CF"/>
    <w:rsid w:val="002270B7"/>
    <w:rsid w:val="0022722D"/>
    <w:rsid w:val="00227593"/>
    <w:rsid w:val="00233AA6"/>
    <w:rsid w:val="00233CF0"/>
    <w:rsid w:val="00234860"/>
    <w:rsid w:val="00234B3D"/>
    <w:rsid w:val="00237E90"/>
    <w:rsid w:val="00237EBD"/>
    <w:rsid w:val="00240E4C"/>
    <w:rsid w:val="00242B71"/>
    <w:rsid w:val="00242F75"/>
    <w:rsid w:val="0024374C"/>
    <w:rsid w:val="00246312"/>
    <w:rsid w:val="002471A9"/>
    <w:rsid w:val="00250BD9"/>
    <w:rsid w:val="002514F5"/>
    <w:rsid w:val="00251C1F"/>
    <w:rsid w:val="00252A30"/>
    <w:rsid w:val="002538F8"/>
    <w:rsid w:val="00253B92"/>
    <w:rsid w:val="00254380"/>
    <w:rsid w:val="00254AAA"/>
    <w:rsid w:val="00254C62"/>
    <w:rsid w:val="00255142"/>
    <w:rsid w:val="00257BA1"/>
    <w:rsid w:val="00257CAD"/>
    <w:rsid w:val="00260374"/>
    <w:rsid w:val="002610FB"/>
    <w:rsid w:val="00264A4C"/>
    <w:rsid w:val="0026578A"/>
    <w:rsid w:val="002657E7"/>
    <w:rsid w:val="00265A71"/>
    <w:rsid w:val="00270EE0"/>
    <w:rsid w:val="00270F25"/>
    <w:rsid w:val="00271030"/>
    <w:rsid w:val="0027138E"/>
    <w:rsid w:val="00271A8D"/>
    <w:rsid w:val="0027232A"/>
    <w:rsid w:val="00272B6C"/>
    <w:rsid w:val="00273EAE"/>
    <w:rsid w:val="00274F6F"/>
    <w:rsid w:val="00277178"/>
    <w:rsid w:val="002772BD"/>
    <w:rsid w:val="002855C8"/>
    <w:rsid w:val="00287888"/>
    <w:rsid w:val="00291A50"/>
    <w:rsid w:val="002929E9"/>
    <w:rsid w:val="00292EE8"/>
    <w:rsid w:val="0029524E"/>
    <w:rsid w:val="00295D44"/>
    <w:rsid w:val="002960F8"/>
    <w:rsid w:val="00297F21"/>
    <w:rsid w:val="002A04DD"/>
    <w:rsid w:val="002A22AA"/>
    <w:rsid w:val="002A3810"/>
    <w:rsid w:val="002A3B75"/>
    <w:rsid w:val="002A4036"/>
    <w:rsid w:val="002A4194"/>
    <w:rsid w:val="002A5324"/>
    <w:rsid w:val="002A5938"/>
    <w:rsid w:val="002A6EAB"/>
    <w:rsid w:val="002A7BC0"/>
    <w:rsid w:val="002B04A9"/>
    <w:rsid w:val="002B34C5"/>
    <w:rsid w:val="002B3E84"/>
    <w:rsid w:val="002B67F0"/>
    <w:rsid w:val="002B6907"/>
    <w:rsid w:val="002B6CC0"/>
    <w:rsid w:val="002B79C2"/>
    <w:rsid w:val="002B79F9"/>
    <w:rsid w:val="002C4E3A"/>
    <w:rsid w:val="002C55C9"/>
    <w:rsid w:val="002C5898"/>
    <w:rsid w:val="002D1BF8"/>
    <w:rsid w:val="002D20D1"/>
    <w:rsid w:val="002D22A0"/>
    <w:rsid w:val="002D23CC"/>
    <w:rsid w:val="002D3D4D"/>
    <w:rsid w:val="002D44F9"/>
    <w:rsid w:val="002D524B"/>
    <w:rsid w:val="002D6055"/>
    <w:rsid w:val="002D62A8"/>
    <w:rsid w:val="002D6BE6"/>
    <w:rsid w:val="002D708E"/>
    <w:rsid w:val="002D7D08"/>
    <w:rsid w:val="002E0765"/>
    <w:rsid w:val="002E29BF"/>
    <w:rsid w:val="002E29DB"/>
    <w:rsid w:val="002E3D7A"/>
    <w:rsid w:val="002E3E99"/>
    <w:rsid w:val="002E40B3"/>
    <w:rsid w:val="002E419C"/>
    <w:rsid w:val="002E430A"/>
    <w:rsid w:val="002E5F14"/>
    <w:rsid w:val="002E6833"/>
    <w:rsid w:val="002E69C9"/>
    <w:rsid w:val="002E76DA"/>
    <w:rsid w:val="002F26BB"/>
    <w:rsid w:val="002F49C7"/>
    <w:rsid w:val="002F5E89"/>
    <w:rsid w:val="002F77C5"/>
    <w:rsid w:val="003002A7"/>
    <w:rsid w:val="00301396"/>
    <w:rsid w:val="003014BC"/>
    <w:rsid w:val="003042DA"/>
    <w:rsid w:val="00304700"/>
    <w:rsid w:val="00304919"/>
    <w:rsid w:val="00304BF6"/>
    <w:rsid w:val="0030598F"/>
    <w:rsid w:val="00305DF5"/>
    <w:rsid w:val="00306938"/>
    <w:rsid w:val="00307DFA"/>
    <w:rsid w:val="00310045"/>
    <w:rsid w:val="00313CBA"/>
    <w:rsid w:val="003145CA"/>
    <w:rsid w:val="003147AC"/>
    <w:rsid w:val="003158B5"/>
    <w:rsid w:val="003159F2"/>
    <w:rsid w:val="00315CE9"/>
    <w:rsid w:val="00316E44"/>
    <w:rsid w:val="003177A2"/>
    <w:rsid w:val="00320732"/>
    <w:rsid w:val="003224C2"/>
    <w:rsid w:val="00322F42"/>
    <w:rsid w:val="00323A93"/>
    <w:rsid w:val="00325FA9"/>
    <w:rsid w:val="0032650D"/>
    <w:rsid w:val="00327E84"/>
    <w:rsid w:val="00330ABA"/>
    <w:rsid w:val="00330E91"/>
    <w:rsid w:val="00332AEC"/>
    <w:rsid w:val="00333C6C"/>
    <w:rsid w:val="00333ECC"/>
    <w:rsid w:val="00335689"/>
    <w:rsid w:val="00340174"/>
    <w:rsid w:val="00340807"/>
    <w:rsid w:val="003425C5"/>
    <w:rsid w:val="00342DE9"/>
    <w:rsid w:val="00343EE5"/>
    <w:rsid w:val="00344404"/>
    <w:rsid w:val="003451BF"/>
    <w:rsid w:val="003463C0"/>
    <w:rsid w:val="00347630"/>
    <w:rsid w:val="00351D50"/>
    <w:rsid w:val="003524E8"/>
    <w:rsid w:val="00353AF5"/>
    <w:rsid w:val="00353E73"/>
    <w:rsid w:val="00354105"/>
    <w:rsid w:val="00356676"/>
    <w:rsid w:val="003619E8"/>
    <w:rsid w:val="00362796"/>
    <w:rsid w:val="00362F34"/>
    <w:rsid w:val="00363729"/>
    <w:rsid w:val="0036392E"/>
    <w:rsid w:val="00363A4C"/>
    <w:rsid w:val="00364E49"/>
    <w:rsid w:val="00364E7F"/>
    <w:rsid w:val="0036591E"/>
    <w:rsid w:val="00366A83"/>
    <w:rsid w:val="00367E0F"/>
    <w:rsid w:val="00370B39"/>
    <w:rsid w:val="0037134F"/>
    <w:rsid w:val="003713C9"/>
    <w:rsid w:val="0037205F"/>
    <w:rsid w:val="00373389"/>
    <w:rsid w:val="003752D1"/>
    <w:rsid w:val="00382834"/>
    <w:rsid w:val="00383035"/>
    <w:rsid w:val="00385564"/>
    <w:rsid w:val="003856D1"/>
    <w:rsid w:val="00385982"/>
    <w:rsid w:val="003903A2"/>
    <w:rsid w:val="003914BC"/>
    <w:rsid w:val="00391B84"/>
    <w:rsid w:val="003954D1"/>
    <w:rsid w:val="003955B6"/>
    <w:rsid w:val="003957CF"/>
    <w:rsid w:val="0039636C"/>
    <w:rsid w:val="0039725D"/>
    <w:rsid w:val="003975DD"/>
    <w:rsid w:val="00397978"/>
    <w:rsid w:val="00397AF3"/>
    <w:rsid w:val="00397DE0"/>
    <w:rsid w:val="003A00D3"/>
    <w:rsid w:val="003A0193"/>
    <w:rsid w:val="003A3847"/>
    <w:rsid w:val="003A578D"/>
    <w:rsid w:val="003A71B8"/>
    <w:rsid w:val="003B0CA4"/>
    <w:rsid w:val="003B0F2A"/>
    <w:rsid w:val="003B21B0"/>
    <w:rsid w:val="003B3197"/>
    <w:rsid w:val="003B3BB5"/>
    <w:rsid w:val="003B51E2"/>
    <w:rsid w:val="003B555F"/>
    <w:rsid w:val="003B5924"/>
    <w:rsid w:val="003B61B3"/>
    <w:rsid w:val="003C14F2"/>
    <w:rsid w:val="003C29A1"/>
    <w:rsid w:val="003C43E0"/>
    <w:rsid w:val="003C6E06"/>
    <w:rsid w:val="003C70ED"/>
    <w:rsid w:val="003D03F5"/>
    <w:rsid w:val="003D3AF4"/>
    <w:rsid w:val="003D4056"/>
    <w:rsid w:val="003D4786"/>
    <w:rsid w:val="003E1E80"/>
    <w:rsid w:val="003E228A"/>
    <w:rsid w:val="003F16BD"/>
    <w:rsid w:val="003F17C4"/>
    <w:rsid w:val="003F24C3"/>
    <w:rsid w:val="003F3373"/>
    <w:rsid w:val="003F45EA"/>
    <w:rsid w:val="003F6F1D"/>
    <w:rsid w:val="00400632"/>
    <w:rsid w:val="00401007"/>
    <w:rsid w:val="0040352E"/>
    <w:rsid w:val="0040372D"/>
    <w:rsid w:val="00403A07"/>
    <w:rsid w:val="0040455B"/>
    <w:rsid w:val="004076EC"/>
    <w:rsid w:val="0040779D"/>
    <w:rsid w:val="004102A3"/>
    <w:rsid w:val="00412516"/>
    <w:rsid w:val="00412C57"/>
    <w:rsid w:val="00413252"/>
    <w:rsid w:val="004146B3"/>
    <w:rsid w:val="00414915"/>
    <w:rsid w:val="00415B5F"/>
    <w:rsid w:val="00415EC2"/>
    <w:rsid w:val="00423C64"/>
    <w:rsid w:val="004244C5"/>
    <w:rsid w:val="00424602"/>
    <w:rsid w:val="00424B6D"/>
    <w:rsid w:val="0043152B"/>
    <w:rsid w:val="00433A85"/>
    <w:rsid w:val="00435217"/>
    <w:rsid w:val="00435E65"/>
    <w:rsid w:val="0043751A"/>
    <w:rsid w:val="00440224"/>
    <w:rsid w:val="00441FE0"/>
    <w:rsid w:val="004421A8"/>
    <w:rsid w:val="00445BC2"/>
    <w:rsid w:val="00446030"/>
    <w:rsid w:val="00447718"/>
    <w:rsid w:val="00447AD5"/>
    <w:rsid w:val="00450C1F"/>
    <w:rsid w:val="00452729"/>
    <w:rsid w:val="00453BB3"/>
    <w:rsid w:val="004568D4"/>
    <w:rsid w:val="00460F5B"/>
    <w:rsid w:val="00462E74"/>
    <w:rsid w:val="004630E6"/>
    <w:rsid w:val="004634A7"/>
    <w:rsid w:val="0046534A"/>
    <w:rsid w:val="00465E39"/>
    <w:rsid w:val="0046669A"/>
    <w:rsid w:val="00466D22"/>
    <w:rsid w:val="00470A30"/>
    <w:rsid w:val="00470B7A"/>
    <w:rsid w:val="00470F6D"/>
    <w:rsid w:val="004731FA"/>
    <w:rsid w:val="004743E2"/>
    <w:rsid w:val="00475855"/>
    <w:rsid w:val="00476C47"/>
    <w:rsid w:val="00481599"/>
    <w:rsid w:val="00482473"/>
    <w:rsid w:val="004826B4"/>
    <w:rsid w:val="00483268"/>
    <w:rsid w:val="00483A29"/>
    <w:rsid w:val="00486D19"/>
    <w:rsid w:val="00487236"/>
    <w:rsid w:val="00490011"/>
    <w:rsid w:val="00490B8E"/>
    <w:rsid w:val="004914F2"/>
    <w:rsid w:val="00495889"/>
    <w:rsid w:val="004A0D5E"/>
    <w:rsid w:val="004A107F"/>
    <w:rsid w:val="004A1242"/>
    <w:rsid w:val="004A22CE"/>
    <w:rsid w:val="004A3541"/>
    <w:rsid w:val="004A5393"/>
    <w:rsid w:val="004A5592"/>
    <w:rsid w:val="004A7473"/>
    <w:rsid w:val="004A7736"/>
    <w:rsid w:val="004B0CCC"/>
    <w:rsid w:val="004B0D70"/>
    <w:rsid w:val="004B106A"/>
    <w:rsid w:val="004B221B"/>
    <w:rsid w:val="004B29D4"/>
    <w:rsid w:val="004B5309"/>
    <w:rsid w:val="004B7AEB"/>
    <w:rsid w:val="004B7BEC"/>
    <w:rsid w:val="004C2148"/>
    <w:rsid w:val="004C59A8"/>
    <w:rsid w:val="004C7254"/>
    <w:rsid w:val="004C7429"/>
    <w:rsid w:val="004C783F"/>
    <w:rsid w:val="004D0478"/>
    <w:rsid w:val="004D1E7C"/>
    <w:rsid w:val="004D232D"/>
    <w:rsid w:val="004D2749"/>
    <w:rsid w:val="004D2A40"/>
    <w:rsid w:val="004D3174"/>
    <w:rsid w:val="004D3473"/>
    <w:rsid w:val="004D6EEC"/>
    <w:rsid w:val="004E3378"/>
    <w:rsid w:val="004E3401"/>
    <w:rsid w:val="004E3D47"/>
    <w:rsid w:val="004E4B03"/>
    <w:rsid w:val="004E5443"/>
    <w:rsid w:val="004E68DF"/>
    <w:rsid w:val="004E7469"/>
    <w:rsid w:val="004E7600"/>
    <w:rsid w:val="004E7B45"/>
    <w:rsid w:val="004E7E77"/>
    <w:rsid w:val="004F0189"/>
    <w:rsid w:val="004F13F7"/>
    <w:rsid w:val="004F25F2"/>
    <w:rsid w:val="004F2852"/>
    <w:rsid w:val="004F3A5D"/>
    <w:rsid w:val="004F4862"/>
    <w:rsid w:val="004F55EA"/>
    <w:rsid w:val="004F6C5C"/>
    <w:rsid w:val="004F704C"/>
    <w:rsid w:val="00502B8E"/>
    <w:rsid w:val="00504637"/>
    <w:rsid w:val="005052E9"/>
    <w:rsid w:val="005073F0"/>
    <w:rsid w:val="00511D99"/>
    <w:rsid w:val="00513F27"/>
    <w:rsid w:val="00514710"/>
    <w:rsid w:val="00515313"/>
    <w:rsid w:val="00516231"/>
    <w:rsid w:val="00516908"/>
    <w:rsid w:val="00517A29"/>
    <w:rsid w:val="00523A67"/>
    <w:rsid w:val="00524391"/>
    <w:rsid w:val="00525872"/>
    <w:rsid w:val="005262A9"/>
    <w:rsid w:val="0052754D"/>
    <w:rsid w:val="00527CBF"/>
    <w:rsid w:val="005304B6"/>
    <w:rsid w:val="00531578"/>
    <w:rsid w:val="0053177D"/>
    <w:rsid w:val="00531787"/>
    <w:rsid w:val="00531D6B"/>
    <w:rsid w:val="00532A94"/>
    <w:rsid w:val="00533CC6"/>
    <w:rsid w:val="005351DE"/>
    <w:rsid w:val="00536FB4"/>
    <w:rsid w:val="005416E5"/>
    <w:rsid w:val="005417FF"/>
    <w:rsid w:val="00542C8A"/>
    <w:rsid w:val="005430C1"/>
    <w:rsid w:val="00544109"/>
    <w:rsid w:val="0054575A"/>
    <w:rsid w:val="00546181"/>
    <w:rsid w:val="00546830"/>
    <w:rsid w:val="005517E3"/>
    <w:rsid w:val="00552E4A"/>
    <w:rsid w:val="00553D91"/>
    <w:rsid w:val="00555009"/>
    <w:rsid w:val="005556E6"/>
    <w:rsid w:val="00556D33"/>
    <w:rsid w:val="00557F99"/>
    <w:rsid w:val="0056036D"/>
    <w:rsid w:val="0056039A"/>
    <w:rsid w:val="00560A8A"/>
    <w:rsid w:val="00561325"/>
    <w:rsid w:val="00564237"/>
    <w:rsid w:val="00564357"/>
    <w:rsid w:val="00565BDA"/>
    <w:rsid w:val="00567CCA"/>
    <w:rsid w:val="00570ABF"/>
    <w:rsid w:val="00570B57"/>
    <w:rsid w:val="005720C9"/>
    <w:rsid w:val="00572411"/>
    <w:rsid w:val="00572AE8"/>
    <w:rsid w:val="00572E9A"/>
    <w:rsid w:val="00573962"/>
    <w:rsid w:val="005742CC"/>
    <w:rsid w:val="00574800"/>
    <w:rsid w:val="00574A22"/>
    <w:rsid w:val="00574A5B"/>
    <w:rsid w:val="00574C6E"/>
    <w:rsid w:val="00576226"/>
    <w:rsid w:val="00576362"/>
    <w:rsid w:val="00576948"/>
    <w:rsid w:val="00577692"/>
    <w:rsid w:val="005812BE"/>
    <w:rsid w:val="00581AF3"/>
    <w:rsid w:val="005852D6"/>
    <w:rsid w:val="00586BBE"/>
    <w:rsid w:val="0059101D"/>
    <w:rsid w:val="0059118A"/>
    <w:rsid w:val="005913FD"/>
    <w:rsid w:val="005923AD"/>
    <w:rsid w:val="00597121"/>
    <w:rsid w:val="005A074F"/>
    <w:rsid w:val="005A1EA2"/>
    <w:rsid w:val="005A20E1"/>
    <w:rsid w:val="005A2B72"/>
    <w:rsid w:val="005A6998"/>
    <w:rsid w:val="005A7347"/>
    <w:rsid w:val="005A7982"/>
    <w:rsid w:val="005B1746"/>
    <w:rsid w:val="005B1C53"/>
    <w:rsid w:val="005B277D"/>
    <w:rsid w:val="005B5DF8"/>
    <w:rsid w:val="005B6108"/>
    <w:rsid w:val="005B71C5"/>
    <w:rsid w:val="005B7A72"/>
    <w:rsid w:val="005C547E"/>
    <w:rsid w:val="005C6A76"/>
    <w:rsid w:val="005C75CF"/>
    <w:rsid w:val="005C7B8A"/>
    <w:rsid w:val="005D1577"/>
    <w:rsid w:val="005D1670"/>
    <w:rsid w:val="005D19A6"/>
    <w:rsid w:val="005D3802"/>
    <w:rsid w:val="005D4283"/>
    <w:rsid w:val="005D550A"/>
    <w:rsid w:val="005D758E"/>
    <w:rsid w:val="005D7764"/>
    <w:rsid w:val="005D7C32"/>
    <w:rsid w:val="005E0D62"/>
    <w:rsid w:val="005E1465"/>
    <w:rsid w:val="005E7B39"/>
    <w:rsid w:val="005E7E06"/>
    <w:rsid w:val="005F1A5D"/>
    <w:rsid w:val="005F1B6F"/>
    <w:rsid w:val="005F3D8F"/>
    <w:rsid w:val="005F569A"/>
    <w:rsid w:val="006018D5"/>
    <w:rsid w:val="00603A20"/>
    <w:rsid w:val="0060413E"/>
    <w:rsid w:val="00607C3B"/>
    <w:rsid w:val="00611561"/>
    <w:rsid w:val="00612F14"/>
    <w:rsid w:val="00620422"/>
    <w:rsid w:val="00622AB6"/>
    <w:rsid w:val="00622EED"/>
    <w:rsid w:val="006231FB"/>
    <w:rsid w:val="00624681"/>
    <w:rsid w:val="00627E32"/>
    <w:rsid w:val="00630395"/>
    <w:rsid w:val="00631A93"/>
    <w:rsid w:val="00634C89"/>
    <w:rsid w:val="006366B3"/>
    <w:rsid w:val="0063679A"/>
    <w:rsid w:val="00636A6E"/>
    <w:rsid w:val="0064188B"/>
    <w:rsid w:val="00642BDC"/>
    <w:rsid w:val="00643768"/>
    <w:rsid w:val="0064393B"/>
    <w:rsid w:val="00644A03"/>
    <w:rsid w:val="00645056"/>
    <w:rsid w:val="00645155"/>
    <w:rsid w:val="00646762"/>
    <w:rsid w:val="0065009D"/>
    <w:rsid w:val="00650AEE"/>
    <w:rsid w:val="0065196F"/>
    <w:rsid w:val="006522AD"/>
    <w:rsid w:val="006526D6"/>
    <w:rsid w:val="006530FF"/>
    <w:rsid w:val="00655F92"/>
    <w:rsid w:val="0065613E"/>
    <w:rsid w:val="00656400"/>
    <w:rsid w:val="00657ADD"/>
    <w:rsid w:val="0066094C"/>
    <w:rsid w:val="00661DEF"/>
    <w:rsid w:val="00663277"/>
    <w:rsid w:val="0066363B"/>
    <w:rsid w:val="00663ACE"/>
    <w:rsid w:val="00663F46"/>
    <w:rsid w:val="0066590A"/>
    <w:rsid w:val="006665DE"/>
    <w:rsid w:val="006703E4"/>
    <w:rsid w:val="0067392F"/>
    <w:rsid w:val="00675BD7"/>
    <w:rsid w:val="00676578"/>
    <w:rsid w:val="00677B07"/>
    <w:rsid w:val="006801F8"/>
    <w:rsid w:val="0068241C"/>
    <w:rsid w:val="00682F8C"/>
    <w:rsid w:val="0068525B"/>
    <w:rsid w:val="0068555C"/>
    <w:rsid w:val="006874F2"/>
    <w:rsid w:val="0069229B"/>
    <w:rsid w:val="00693980"/>
    <w:rsid w:val="00695A47"/>
    <w:rsid w:val="006964CA"/>
    <w:rsid w:val="0069786D"/>
    <w:rsid w:val="00697A56"/>
    <w:rsid w:val="006A181B"/>
    <w:rsid w:val="006A4197"/>
    <w:rsid w:val="006A608E"/>
    <w:rsid w:val="006A6615"/>
    <w:rsid w:val="006A7781"/>
    <w:rsid w:val="006B055A"/>
    <w:rsid w:val="006B0AC4"/>
    <w:rsid w:val="006B15F5"/>
    <w:rsid w:val="006B3612"/>
    <w:rsid w:val="006B5D0D"/>
    <w:rsid w:val="006B6673"/>
    <w:rsid w:val="006B715B"/>
    <w:rsid w:val="006B7197"/>
    <w:rsid w:val="006B7676"/>
    <w:rsid w:val="006C2B43"/>
    <w:rsid w:val="006C37E4"/>
    <w:rsid w:val="006C3FC7"/>
    <w:rsid w:val="006C404C"/>
    <w:rsid w:val="006C47D3"/>
    <w:rsid w:val="006D14D9"/>
    <w:rsid w:val="006D1E14"/>
    <w:rsid w:val="006D2B4B"/>
    <w:rsid w:val="006D5B43"/>
    <w:rsid w:val="006D653E"/>
    <w:rsid w:val="006D6963"/>
    <w:rsid w:val="006D6B1E"/>
    <w:rsid w:val="006E1E18"/>
    <w:rsid w:val="006E1F7C"/>
    <w:rsid w:val="006E2C26"/>
    <w:rsid w:val="006E2E60"/>
    <w:rsid w:val="006E2F83"/>
    <w:rsid w:val="006E4DB2"/>
    <w:rsid w:val="006E5022"/>
    <w:rsid w:val="006E50E2"/>
    <w:rsid w:val="006F07D8"/>
    <w:rsid w:val="006F089C"/>
    <w:rsid w:val="006F1ACB"/>
    <w:rsid w:val="006F287A"/>
    <w:rsid w:val="006F3451"/>
    <w:rsid w:val="006F5013"/>
    <w:rsid w:val="007000C6"/>
    <w:rsid w:val="00700373"/>
    <w:rsid w:val="0070176A"/>
    <w:rsid w:val="00701B42"/>
    <w:rsid w:val="007023CF"/>
    <w:rsid w:val="00702B18"/>
    <w:rsid w:val="00703234"/>
    <w:rsid w:val="00703C9D"/>
    <w:rsid w:val="00704502"/>
    <w:rsid w:val="00704F0C"/>
    <w:rsid w:val="00705493"/>
    <w:rsid w:val="00705794"/>
    <w:rsid w:val="00706BB5"/>
    <w:rsid w:val="00706C82"/>
    <w:rsid w:val="00707DCE"/>
    <w:rsid w:val="0071049C"/>
    <w:rsid w:val="00710CA2"/>
    <w:rsid w:val="0071478C"/>
    <w:rsid w:val="00716EC3"/>
    <w:rsid w:val="00717B2B"/>
    <w:rsid w:val="0072048C"/>
    <w:rsid w:val="00721284"/>
    <w:rsid w:val="007232AB"/>
    <w:rsid w:val="0072743B"/>
    <w:rsid w:val="007300B0"/>
    <w:rsid w:val="007307DB"/>
    <w:rsid w:val="00731BE4"/>
    <w:rsid w:val="0073255B"/>
    <w:rsid w:val="00733B59"/>
    <w:rsid w:val="00735794"/>
    <w:rsid w:val="00740D71"/>
    <w:rsid w:val="007412DB"/>
    <w:rsid w:val="007414AF"/>
    <w:rsid w:val="00741AE0"/>
    <w:rsid w:val="007424DE"/>
    <w:rsid w:val="0074284F"/>
    <w:rsid w:val="007449FA"/>
    <w:rsid w:val="007469FE"/>
    <w:rsid w:val="00747CB9"/>
    <w:rsid w:val="00750F8A"/>
    <w:rsid w:val="00751A42"/>
    <w:rsid w:val="00751B97"/>
    <w:rsid w:val="007531DD"/>
    <w:rsid w:val="00753238"/>
    <w:rsid w:val="00754365"/>
    <w:rsid w:val="00756FB7"/>
    <w:rsid w:val="007577FA"/>
    <w:rsid w:val="0076030D"/>
    <w:rsid w:val="007610A5"/>
    <w:rsid w:val="00763E77"/>
    <w:rsid w:val="00767035"/>
    <w:rsid w:val="00767F59"/>
    <w:rsid w:val="00771717"/>
    <w:rsid w:val="007739C2"/>
    <w:rsid w:val="00775D4D"/>
    <w:rsid w:val="00775E04"/>
    <w:rsid w:val="00780B96"/>
    <w:rsid w:val="00782723"/>
    <w:rsid w:val="00783CB0"/>
    <w:rsid w:val="0078509E"/>
    <w:rsid w:val="00786829"/>
    <w:rsid w:val="007879CF"/>
    <w:rsid w:val="00787CA1"/>
    <w:rsid w:val="00790261"/>
    <w:rsid w:val="007975BD"/>
    <w:rsid w:val="007A2700"/>
    <w:rsid w:val="007A2F16"/>
    <w:rsid w:val="007A45EC"/>
    <w:rsid w:val="007A5A3E"/>
    <w:rsid w:val="007A65BC"/>
    <w:rsid w:val="007B102E"/>
    <w:rsid w:val="007B2F4F"/>
    <w:rsid w:val="007B31BB"/>
    <w:rsid w:val="007B32F1"/>
    <w:rsid w:val="007B3F5A"/>
    <w:rsid w:val="007B5326"/>
    <w:rsid w:val="007C042C"/>
    <w:rsid w:val="007C0C01"/>
    <w:rsid w:val="007C1559"/>
    <w:rsid w:val="007C48AB"/>
    <w:rsid w:val="007C5135"/>
    <w:rsid w:val="007C5936"/>
    <w:rsid w:val="007C73A5"/>
    <w:rsid w:val="007C757E"/>
    <w:rsid w:val="007D005E"/>
    <w:rsid w:val="007D1150"/>
    <w:rsid w:val="007D2A2E"/>
    <w:rsid w:val="007D5C61"/>
    <w:rsid w:val="007D5EDC"/>
    <w:rsid w:val="007D6625"/>
    <w:rsid w:val="007D689D"/>
    <w:rsid w:val="007E24EB"/>
    <w:rsid w:val="007E4821"/>
    <w:rsid w:val="007E4F2F"/>
    <w:rsid w:val="007E5181"/>
    <w:rsid w:val="007E5E05"/>
    <w:rsid w:val="007E7CC1"/>
    <w:rsid w:val="007F211D"/>
    <w:rsid w:val="007F571C"/>
    <w:rsid w:val="007F5C2A"/>
    <w:rsid w:val="008011C1"/>
    <w:rsid w:val="00803F2E"/>
    <w:rsid w:val="0080401E"/>
    <w:rsid w:val="00804169"/>
    <w:rsid w:val="00804F4D"/>
    <w:rsid w:val="008061A3"/>
    <w:rsid w:val="00810227"/>
    <w:rsid w:val="008131B0"/>
    <w:rsid w:val="008154BA"/>
    <w:rsid w:val="008155BA"/>
    <w:rsid w:val="00815A2A"/>
    <w:rsid w:val="00815AE6"/>
    <w:rsid w:val="00821554"/>
    <w:rsid w:val="00821970"/>
    <w:rsid w:val="008222FE"/>
    <w:rsid w:val="008230E5"/>
    <w:rsid w:val="0082509D"/>
    <w:rsid w:val="00825316"/>
    <w:rsid w:val="008257EE"/>
    <w:rsid w:val="00826AF0"/>
    <w:rsid w:val="008272F9"/>
    <w:rsid w:val="00827C65"/>
    <w:rsid w:val="00832952"/>
    <w:rsid w:val="00833959"/>
    <w:rsid w:val="00833FFA"/>
    <w:rsid w:val="00834A02"/>
    <w:rsid w:val="00834D7F"/>
    <w:rsid w:val="008365CF"/>
    <w:rsid w:val="00836699"/>
    <w:rsid w:val="00836DDB"/>
    <w:rsid w:val="008372E3"/>
    <w:rsid w:val="00837D28"/>
    <w:rsid w:val="0084277B"/>
    <w:rsid w:val="00842B9C"/>
    <w:rsid w:val="008434EB"/>
    <w:rsid w:val="00846BF4"/>
    <w:rsid w:val="00850D7F"/>
    <w:rsid w:val="008521C4"/>
    <w:rsid w:val="00854268"/>
    <w:rsid w:val="00855FD3"/>
    <w:rsid w:val="00856086"/>
    <w:rsid w:val="00857A2A"/>
    <w:rsid w:val="00860556"/>
    <w:rsid w:val="00860E34"/>
    <w:rsid w:val="00861F9C"/>
    <w:rsid w:val="008646CF"/>
    <w:rsid w:val="008659F4"/>
    <w:rsid w:val="00866B01"/>
    <w:rsid w:val="00866B40"/>
    <w:rsid w:val="00866DCE"/>
    <w:rsid w:val="008700F1"/>
    <w:rsid w:val="008722C1"/>
    <w:rsid w:val="00872AB3"/>
    <w:rsid w:val="00872C24"/>
    <w:rsid w:val="00880B8D"/>
    <w:rsid w:val="008812BB"/>
    <w:rsid w:val="008816D2"/>
    <w:rsid w:val="00882125"/>
    <w:rsid w:val="008830DA"/>
    <w:rsid w:val="00883BA1"/>
    <w:rsid w:val="00884465"/>
    <w:rsid w:val="008850CE"/>
    <w:rsid w:val="00890C59"/>
    <w:rsid w:val="00890D8F"/>
    <w:rsid w:val="008914EF"/>
    <w:rsid w:val="008941EF"/>
    <w:rsid w:val="00895475"/>
    <w:rsid w:val="008959BB"/>
    <w:rsid w:val="008A03D7"/>
    <w:rsid w:val="008A0755"/>
    <w:rsid w:val="008A1905"/>
    <w:rsid w:val="008A5347"/>
    <w:rsid w:val="008A7268"/>
    <w:rsid w:val="008B0130"/>
    <w:rsid w:val="008B05C6"/>
    <w:rsid w:val="008B3C0E"/>
    <w:rsid w:val="008B565C"/>
    <w:rsid w:val="008B6FE1"/>
    <w:rsid w:val="008C19D9"/>
    <w:rsid w:val="008C2C35"/>
    <w:rsid w:val="008C392A"/>
    <w:rsid w:val="008C3E81"/>
    <w:rsid w:val="008C7D15"/>
    <w:rsid w:val="008D02E2"/>
    <w:rsid w:val="008D32FC"/>
    <w:rsid w:val="008D3585"/>
    <w:rsid w:val="008D52EE"/>
    <w:rsid w:val="008D5C39"/>
    <w:rsid w:val="008E0F0A"/>
    <w:rsid w:val="008E1E12"/>
    <w:rsid w:val="008E23A5"/>
    <w:rsid w:val="008E349C"/>
    <w:rsid w:val="008E4F11"/>
    <w:rsid w:val="008E5F79"/>
    <w:rsid w:val="008E67C9"/>
    <w:rsid w:val="008F17CD"/>
    <w:rsid w:val="008F1B58"/>
    <w:rsid w:val="008F436B"/>
    <w:rsid w:val="008F5202"/>
    <w:rsid w:val="008F5B73"/>
    <w:rsid w:val="008F6CE7"/>
    <w:rsid w:val="00900037"/>
    <w:rsid w:val="0090075D"/>
    <w:rsid w:val="00900F7A"/>
    <w:rsid w:val="009011BC"/>
    <w:rsid w:val="00902019"/>
    <w:rsid w:val="009034B2"/>
    <w:rsid w:val="00903769"/>
    <w:rsid w:val="00903ED2"/>
    <w:rsid w:val="00904674"/>
    <w:rsid w:val="00905474"/>
    <w:rsid w:val="00906B3F"/>
    <w:rsid w:val="00910D61"/>
    <w:rsid w:val="00912883"/>
    <w:rsid w:val="0091452F"/>
    <w:rsid w:val="009152B3"/>
    <w:rsid w:val="00916A9C"/>
    <w:rsid w:val="009178DD"/>
    <w:rsid w:val="0092334A"/>
    <w:rsid w:val="00925B94"/>
    <w:rsid w:val="00926C7A"/>
    <w:rsid w:val="00926D58"/>
    <w:rsid w:val="00926F35"/>
    <w:rsid w:val="009301C2"/>
    <w:rsid w:val="00932057"/>
    <w:rsid w:val="0093235D"/>
    <w:rsid w:val="00933BBF"/>
    <w:rsid w:val="00933D3F"/>
    <w:rsid w:val="00934AC5"/>
    <w:rsid w:val="00934AFE"/>
    <w:rsid w:val="00936806"/>
    <w:rsid w:val="00936F61"/>
    <w:rsid w:val="009374AB"/>
    <w:rsid w:val="009374B4"/>
    <w:rsid w:val="009410CA"/>
    <w:rsid w:val="00944153"/>
    <w:rsid w:val="00945322"/>
    <w:rsid w:val="009460CE"/>
    <w:rsid w:val="00950007"/>
    <w:rsid w:val="00950E83"/>
    <w:rsid w:val="00952957"/>
    <w:rsid w:val="0095393C"/>
    <w:rsid w:val="00954C1A"/>
    <w:rsid w:val="00955D8C"/>
    <w:rsid w:val="009570CC"/>
    <w:rsid w:val="0095720F"/>
    <w:rsid w:val="00957333"/>
    <w:rsid w:val="009574AE"/>
    <w:rsid w:val="009612B6"/>
    <w:rsid w:val="00964AEC"/>
    <w:rsid w:val="009704D4"/>
    <w:rsid w:val="00972972"/>
    <w:rsid w:val="00973568"/>
    <w:rsid w:val="0097417F"/>
    <w:rsid w:val="00974EE3"/>
    <w:rsid w:val="00977416"/>
    <w:rsid w:val="0097792C"/>
    <w:rsid w:val="00980439"/>
    <w:rsid w:val="00980DE6"/>
    <w:rsid w:val="009811E0"/>
    <w:rsid w:val="00982142"/>
    <w:rsid w:val="00984453"/>
    <w:rsid w:val="00984AB6"/>
    <w:rsid w:val="0098583E"/>
    <w:rsid w:val="00985EDA"/>
    <w:rsid w:val="0098602B"/>
    <w:rsid w:val="00987E42"/>
    <w:rsid w:val="009914D9"/>
    <w:rsid w:val="00993DA4"/>
    <w:rsid w:val="00994C81"/>
    <w:rsid w:val="009A0AC7"/>
    <w:rsid w:val="009A144A"/>
    <w:rsid w:val="009A2786"/>
    <w:rsid w:val="009A65AC"/>
    <w:rsid w:val="009A65EE"/>
    <w:rsid w:val="009B1EB8"/>
    <w:rsid w:val="009B1F98"/>
    <w:rsid w:val="009B298C"/>
    <w:rsid w:val="009B49C4"/>
    <w:rsid w:val="009B5A3C"/>
    <w:rsid w:val="009B5D98"/>
    <w:rsid w:val="009B603B"/>
    <w:rsid w:val="009B65F6"/>
    <w:rsid w:val="009B74DF"/>
    <w:rsid w:val="009C11B0"/>
    <w:rsid w:val="009C2D36"/>
    <w:rsid w:val="009C5202"/>
    <w:rsid w:val="009C6367"/>
    <w:rsid w:val="009C6476"/>
    <w:rsid w:val="009C6C27"/>
    <w:rsid w:val="009C7729"/>
    <w:rsid w:val="009D115F"/>
    <w:rsid w:val="009D4B2E"/>
    <w:rsid w:val="009D62E5"/>
    <w:rsid w:val="009D7163"/>
    <w:rsid w:val="009D732C"/>
    <w:rsid w:val="009D7B9F"/>
    <w:rsid w:val="009E49F3"/>
    <w:rsid w:val="009E4D56"/>
    <w:rsid w:val="009E5403"/>
    <w:rsid w:val="009E7660"/>
    <w:rsid w:val="009E7B6F"/>
    <w:rsid w:val="009E7CC0"/>
    <w:rsid w:val="009F00A2"/>
    <w:rsid w:val="009F25BE"/>
    <w:rsid w:val="009F27D3"/>
    <w:rsid w:val="009F3AB9"/>
    <w:rsid w:val="009F599D"/>
    <w:rsid w:val="00A0058A"/>
    <w:rsid w:val="00A030A5"/>
    <w:rsid w:val="00A039AA"/>
    <w:rsid w:val="00A04927"/>
    <w:rsid w:val="00A04AC9"/>
    <w:rsid w:val="00A05987"/>
    <w:rsid w:val="00A06435"/>
    <w:rsid w:val="00A06BE3"/>
    <w:rsid w:val="00A07E20"/>
    <w:rsid w:val="00A108C0"/>
    <w:rsid w:val="00A112EC"/>
    <w:rsid w:val="00A117EE"/>
    <w:rsid w:val="00A1236C"/>
    <w:rsid w:val="00A124C9"/>
    <w:rsid w:val="00A1469A"/>
    <w:rsid w:val="00A15621"/>
    <w:rsid w:val="00A16F3E"/>
    <w:rsid w:val="00A17E26"/>
    <w:rsid w:val="00A20232"/>
    <w:rsid w:val="00A20614"/>
    <w:rsid w:val="00A2351C"/>
    <w:rsid w:val="00A23766"/>
    <w:rsid w:val="00A250CA"/>
    <w:rsid w:val="00A252EE"/>
    <w:rsid w:val="00A2681F"/>
    <w:rsid w:val="00A268C4"/>
    <w:rsid w:val="00A30819"/>
    <w:rsid w:val="00A33A0E"/>
    <w:rsid w:val="00A35252"/>
    <w:rsid w:val="00A35839"/>
    <w:rsid w:val="00A359B2"/>
    <w:rsid w:val="00A35B3E"/>
    <w:rsid w:val="00A35FC2"/>
    <w:rsid w:val="00A36E0A"/>
    <w:rsid w:val="00A36FC4"/>
    <w:rsid w:val="00A372EA"/>
    <w:rsid w:val="00A37A01"/>
    <w:rsid w:val="00A37D59"/>
    <w:rsid w:val="00A4026E"/>
    <w:rsid w:val="00A4167E"/>
    <w:rsid w:val="00A42B17"/>
    <w:rsid w:val="00A42BE0"/>
    <w:rsid w:val="00A42F57"/>
    <w:rsid w:val="00A43612"/>
    <w:rsid w:val="00A43DD4"/>
    <w:rsid w:val="00A43E98"/>
    <w:rsid w:val="00A44EF8"/>
    <w:rsid w:val="00A4779F"/>
    <w:rsid w:val="00A50442"/>
    <w:rsid w:val="00A50A9C"/>
    <w:rsid w:val="00A50F24"/>
    <w:rsid w:val="00A5165E"/>
    <w:rsid w:val="00A54138"/>
    <w:rsid w:val="00A55771"/>
    <w:rsid w:val="00A55AB3"/>
    <w:rsid w:val="00A55F02"/>
    <w:rsid w:val="00A56092"/>
    <w:rsid w:val="00A5635D"/>
    <w:rsid w:val="00A567ED"/>
    <w:rsid w:val="00A57E2F"/>
    <w:rsid w:val="00A62689"/>
    <w:rsid w:val="00A6404D"/>
    <w:rsid w:val="00A653E5"/>
    <w:rsid w:val="00A67A61"/>
    <w:rsid w:val="00A74164"/>
    <w:rsid w:val="00A74A11"/>
    <w:rsid w:val="00A75A95"/>
    <w:rsid w:val="00A76237"/>
    <w:rsid w:val="00A765A3"/>
    <w:rsid w:val="00A8008E"/>
    <w:rsid w:val="00A80741"/>
    <w:rsid w:val="00A817D7"/>
    <w:rsid w:val="00A82611"/>
    <w:rsid w:val="00A83870"/>
    <w:rsid w:val="00A8476A"/>
    <w:rsid w:val="00A84BCB"/>
    <w:rsid w:val="00A863D8"/>
    <w:rsid w:val="00A876B0"/>
    <w:rsid w:val="00A90FFC"/>
    <w:rsid w:val="00A91A86"/>
    <w:rsid w:val="00A92647"/>
    <w:rsid w:val="00A9382F"/>
    <w:rsid w:val="00A93BFE"/>
    <w:rsid w:val="00A94809"/>
    <w:rsid w:val="00A95BF0"/>
    <w:rsid w:val="00A96611"/>
    <w:rsid w:val="00A975D9"/>
    <w:rsid w:val="00AA034F"/>
    <w:rsid w:val="00AA08BD"/>
    <w:rsid w:val="00AA4579"/>
    <w:rsid w:val="00AA7DA7"/>
    <w:rsid w:val="00AB041D"/>
    <w:rsid w:val="00AB253F"/>
    <w:rsid w:val="00AB3D95"/>
    <w:rsid w:val="00AC0416"/>
    <w:rsid w:val="00AC0511"/>
    <w:rsid w:val="00AC1711"/>
    <w:rsid w:val="00AC33D6"/>
    <w:rsid w:val="00AC474E"/>
    <w:rsid w:val="00AC4CFA"/>
    <w:rsid w:val="00AC4CFE"/>
    <w:rsid w:val="00AC5ABC"/>
    <w:rsid w:val="00AC5C1A"/>
    <w:rsid w:val="00AC61BD"/>
    <w:rsid w:val="00AC6B61"/>
    <w:rsid w:val="00AC6CAE"/>
    <w:rsid w:val="00AD05C5"/>
    <w:rsid w:val="00AD1198"/>
    <w:rsid w:val="00AD1270"/>
    <w:rsid w:val="00AD1ED2"/>
    <w:rsid w:val="00AD3885"/>
    <w:rsid w:val="00AD454A"/>
    <w:rsid w:val="00AD471F"/>
    <w:rsid w:val="00AD7B0F"/>
    <w:rsid w:val="00AD7C6C"/>
    <w:rsid w:val="00AE0C98"/>
    <w:rsid w:val="00AE0F2D"/>
    <w:rsid w:val="00AE10B0"/>
    <w:rsid w:val="00AE12F9"/>
    <w:rsid w:val="00AE336B"/>
    <w:rsid w:val="00AE48C0"/>
    <w:rsid w:val="00AE4E36"/>
    <w:rsid w:val="00AE6C0E"/>
    <w:rsid w:val="00AE7151"/>
    <w:rsid w:val="00AF07D0"/>
    <w:rsid w:val="00AF51AB"/>
    <w:rsid w:val="00AF6345"/>
    <w:rsid w:val="00AF66FA"/>
    <w:rsid w:val="00AF6ADA"/>
    <w:rsid w:val="00AF6C0E"/>
    <w:rsid w:val="00B0051A"/>
    <w:rsid w:val="00B0174E"/>
    <w:rsid w:val="00B05EDA"/>
    <w:rsid w:val="00B10620"/>
    <w:rsid w:val="00B120BA"/>
    <w:rsid w:val="00B122ED"/>
    <w:rsid w:val="00B12433"/>
    <w:rsid w:val="00B126BC"/>
    <w:rsid w:val="00B12993"/>
    <w:rsid w:val="00B138A4"/>
    <w:rsid w:val="00B1471A"/>
    <w:rsid w:val="00B14EF9"/>
    <w:rsid w:val="00B20422"/>
    <w:rsid w:val="00B20AA8"/>
    <w:rsid w:val="00B20B4D"/>
    <w:rsid w:val="00B233B6"/>
    <w:rsid w:val="00B23CE6"/>
    <w:rsid w:val="00B246E4"/>
    <w:rsid w:val="00B25A74"/>
    <w:rsid w:val="00B25B17"/>
    <w:rsid w:val="00B26069"/>
    <w:rsid w:val="00B26533"/>
    <w:rsid w:val="00B303A3"/>
    <w:rsid w:val="00B31543"/>
    <w:rsid w:val="00B35F98"/>
    <w:rsid w:val="00B362D9"/>
    <w:rsid w:val="00B36BF4"/>
    <w:rsid w:val="00B41477"/>
    <w:rsid w:val="00B41F6B"/>
    <w:rsid w:val="00B42F39"/>
    <w:rsid w:val="00B44B52"/>
    <w:rsid w:val="00B4556C"/>
    <w:rsid w:val="00B467F9"/>
    <w:rsid w:val="00B47BB6"/>
    <w:rsid w:val="00B5299F"/>
    <w:rsid w:val="00B535D8"/>
    <w:rsid w:val="00B5375A"/>
    <w:rsid w:val="00B53B4C"/>
    <w:rsid w:val="00B54828"/>
    <w:rsid w:val="00B548E3"/>
    <w:rsid w:val="00B54A32"/>
    <w:rsid w:val="00B54EF0"/>
    <w:rsid w:val="00B557D2"/>
    <w:rsid w:val="00B560F1"/>
    <w:rsid w:val="00B573A4"/>
    <w:rsid w:val="00B57B54"/>
    <w:rsid w:val="00B6076E"/>
    <w:rsid w:val="00B61774"/>
    <w:rsid w:val="00B62690"/>
    <w:rsid w:val="00B626E1"/>
    <w:rsid w:val="00B631F4"/>
    <w:rsid w:val="00B632F9"/>
    <w:rsid w:val="00B65079"/>
    <w:rsid w:val="00B6560A"/>
    <w:rsid w:val="00B65663"/>
    <w:rsid w:val="00B70458"/>
    <w:rsid w:val="00B705D5"/>
    <w:rsid w:val="00B714D3"/>
    <w:rsid w:val="00B71C6C"/>
    <w:rsid w:val="00B71EE9"/>
    <w:rsid w:val="00B72EAB"/>
    <w:rsid w:val="00B75340"/>
    <w:rsid w:val="00B76375"/>
    <w:rsid w:val="00B773FB"/>
    <w:rsid w:val="00B775D6"/>
    <w:rsid w:val="00B779F3"/>
    <w:rsid w:val="00B77C76"/>
    <w:rsid w:val="00B807E7"/>
    <w:rsid w:val="00B815FF"/>
    <w:rsid w:val="00B82F65"/>
    <w:rsid w:val="00B83B0B"/>
    <w:rsid w:val="00B842F6"/>
    <w:rsid w:val="00B8571C"/>
    <w:rsid w:val="00B900BA"/>
    <w:rsid w:val="00B904D5"/>
    <w:rsid w:val="00B910DC"/>
    <w:rsid w:val="00B9219C"/>
    <w:rsid w:val="00B927A7"/>
    <w:rsid w:val="00B927BA"/>
    <w:rsid w:val="00B9458F"/>
    <w:rsid w:val="00B963AA"/>
    <w:rsid w:val="00BA13F9"/>
    <w:rsid w:val="00BA1A6A"/>
    <w:rsid w:val="00BA48E7"/>
    <w:rsid w:val="00BA5F40"/>
    <w:rsid w:val="00BA78F3"/>
    <w:rsid w:val="00BA7BA0"/>
    <w:rsid w:val="00BA7F06"/>
    <w:rsid w:val="00BB15E4"/>
    <w:rsid w:val="00BB180E"/>
    <w:rsid w:val="00BB1D5B"/>
    <w:rsid w:val="00BB319B"/>
    <w:rsid w:val="00BB4E6B"/>
    <w:rsid w:val="00BC05BC"/>
    <w:rsid w:val="00BC28FC"/>
    <w:rsid w:val="00BC2CFC"/>
    <w:rsid w:val="00BC3BE3"/>
    <w:rsid w:val="00BC4BBF"/>
    <w:rsid w:val="00BC591C"/>
    <w:rsid w:val="00BC76A4"/>
    <w:rsid w:val="00BD1315"/>
    <w:rsid w:val="00BD235A"/>
    <w:rsid w:val="00BD2B65"/>
    <w:rsid w:val="00BD45B0"/>
    <w:rsid w:val="00BD511C"/>
    <w:rsid w:val="00BD5831"/>
    <w:rsid w:val="00BE0EB9"/>
    <w:rsid w:val="00BE101E"/>
    <w:rsid w:val="00BE1752"/>
    <w:rsid w:val="00BE2785"/>
    <w:rsid w:val="00BE4BF3"/>
    <w:rsid w:val="00BE4F51"/>
    <w:rsid w:val="00BE55A5"/>
    <w:rsid w:val="00BE70A0"/>
    <w:rsid w:val="00BE732F"/>
    <w:rsid w:val="00BF2369"/>
    <w:rsid w:val="00BF3D98"/>
    <w:rsid w:val="00BF6132"/>
    <w:rsid w:val="00BF6600"/>
    <w:rsid w:val="00BF677D"/>
    <w:rsid w:val="00BF743D"/>
    <w:rsid w:val="00BF7AB7"/>
    <w:rsid w:val="00BF7FFD"/>
    <w:rsid w:val="00C012E4"/>
    <w:rsid w:val="00C044F0"/>
    <w:rsid w:val="00C05419"/>
    <w:rsid w:val="00C063FF"/>
    <w:rsid w:val="00C10370"/>
    <w:rsid w:val="00C103C1"/>
    <w:rsid w:val="00C12DA7"/>
    <w:rsid w:val="00C14073"/>
    <w:rsid w:val="00C145E4"/>
    <w:rsid w:val="00C17C6E"/>
    <w:rsid w:val="00C201C7"/>
    <w:rsid w:val="00C202EA"/>
    <w:rsid w:val="00C20D5D"/>
    <w:rsid w:val="00C20F98"/>
    <w:rsid w:val="00C210B6"/>
    <w:rsid w:val="00C223F0"/>
    <w:rsid w:val="00C25C3A"/>
    <w:rsid w:val="00C262C5"/>
    <w:rsid w:val="00C26671"/>
    <w:rsid w:val="00C30B4F"/>
    <w:rsid w:val="00C31174"/>
    <w:rsid w:val="00C3195D"/>
    <w:rsid w:val="00C3203B"/>
    <w:rsid w:val="00C324B7"/>
    <w:rsid w:val="00C3327A"/>
    <w:rsid w:val="00C35A4B"/>
    <w:rsid w:val="00C36481"/>
    <w:rsid w:val="00C368B6"/>
    <w:rsid w:val="00C37F10"/>
    <w:rsid w:val="00C405D9"/>
    <w:rsid w:val="00C40B49"/>
    <w:rsid w:val="00C41E2F"/>
    <w:rsid w:val="00C426E3"/>
    <w:rsid w:val="00C42CCC"/>
    <w:rsid w:val="00C42F99"/>
    <w:rsid w:val="00C442D2"/>
    <w:rsid w:val="00C474AB"/>
    <w:rsid w:val="00C508E7"/>
    <w:rsid w:val="00C50B8C"/>
    <w:rsid w:val="00C5379E"/>
    <w:rsid w:val="00C6122F"/>
    <w:rsid w:val="00C6285D"/>
    <w:rsid w:val="00C62AC4"/>
    <w:rsid w:val="00C63107"/>
    <w:rsid w:val="00C63A8F"/>
    <w:rsid w:val="00C63B15"/>
    <w:rsid w:val="00C666B1"/>
    <w:rsid w:val="00C666BC"/>
    <w:rsid w:val="00C706F9"/>
    <w:rsid w:val="00C70A1E"/>
    <w:rsid w:val="00C70AD7"/>
    <w:rsid w:val="00C72FDA"/>
    <w:rsid w:val="00C73309"/>
    <w:rsid w:val="00C748E5"/>
    <w:rsid w:val="00C75D07"/>
    <w:rsid w:val="00C77D26"/>
    <w:rsid w:val="00C80085"/>
    <w:rsid w:val="00C8013A"/>
    <w:rsid w:val="00C80A0D"/>
    <w:rsid w:val="00C81141"/>
    <w:rsid w:val="00C82541"/>
    <w:rsid w:val="00C84355"/>
    <w:rsid w:val="00C847A3"/>
    <w:rsid w:val="00C84F2F"/>
    <w:rsid w:val="00C8652A"/>
    <w:rsid w:val="00C86621"/>
    <w:rsid w:val="00C86D49"/>
    <w:rsid w:val="00C86D4E"/>
    <w:rsid w:val="00C87135"/>
    <w:rsid w:val="00C87302"/>
    <w:rsid w:val="00C925B9"/>
    <w:rsid w:val="00C92650"/>
    <w:rsid w:val="00C93972"/>
    <w:rsid w:val="00C95E65"/>
    <w:rsid w:val="00C968C7"/>
    <w:rsid w:val="00C96B87"/>
    <w:rsid w:val="00CA17AF"/>
    <w:rsid w:val="00CA4F8B"/>
    <w:rsid w:val="00CA5289"/>
    <w:rsid w:val="00CA716E"/>
    <w:rsid w:val="00CA7E84"/>
    <w:rsid w:val="00CB17EB"/>
    <w:rsid w:val="00CB209A"/>
    <w:rsid w:val="00CB5EF3"/>
    <w:rsid w:val="00CB665A"/>
    <w:rsid w:val="00CB7D27"/>
    <w:rsid w:val="00CC048A"/>
    <w:rsid w:val="00CC0F35"/>
    <w:rsid w:val="00CC1D11"/>
    <w:rsid w:val="00CC261B"/>
    <w:rsid w:val="00CC2BD8"/>
    <w:rsid w:val="00CC357F"/>
    <w:rsid w:val="00CC465B"/>
    <w:rsid w:val="00CC48C8"/>
    <w:rsid w:val="00CC6A7A"/>
    <w:rsid w:val="00CD289D"/>
    <w:rsid w:val="00CD37F8"/>
    <w:rsid w:val="00CD3AAC"/>
    <w:rsid w:val="00CD5E2C"/>
    <w:rsid w:val="00CD7AB5"/>
    <w:rsid w:val="00CD7E88"/>
    <w:rsid w:val="00CE2329"/>
    <w:rsid w:val="00CE3063"/>
    <w:rsid w:val="00CE36FD"/>
    <w:rsid w:val="00CE5E85"/>
    <w:rsid w:val="00CE75C5"/>
    <w:rsid w:val="00CE789B"/>
    <w:rsid w:val="00CE7A9A"/>
    <w:rsid w:val="00CF15F2"/>
    <w:rsid w:val="00CF1F38"/>
    <w:rsid w:val="00CF2B11"/>
    <w:rsid w:val="00CF760A"/>
    <w:rsid w:val="00D01B85"/>
    <w:rsid w:val="00D02766"/>
    <w:rsid w:val="00D05E91"/>
    <w:rsid w:val="00D07DA7"/>
    <w:rsid w:val="00D1000E"/>
    <w:rsid w:val="00D1188F"/>
    <w:rsid w:val="00D13A2B"/>
    <w:rsid w:val="00D14DCE"/>
    <w:rsid w:val="00D16573"/>
    <w:rsid w:val="00D17C0B"/>
    <w:rsid w:val="00D21E27"/>
    <w:rsid w:val="00D22B1C"/>
    <w:rsid w:val="00D24A80"/>
    <w:rsid w:val="00D269E5"/>
    <w:rsid w:val="00D2733B"/>
    <w:rsid w:val="00D27C94"/>
    <w:rsid w:val="00D27E64"/>
    <w:rsid w:val="00D31C33"/>
    <w:rsid w:val="00D33C7D"/>
    <w:rsid w:val="00D33CD2"/>
    <w:rsid w:val="00D358A5"/>
    <w:rsid w:val="00D35A44"/>
    <w:rsid w:val="00D36FE1"/>
    <w:rsid w:val="00D430E9"/>
    <w:rsid w:val="00D44AA0"/>
    <w:rsid w:val="00D44CE2"/>
    <w:rsid w:val="00D44FBB"/>
    <w:rsid w:val="00D45C45"/>
    <w:rsid w:val="00D462D3"/>
    <w:rsid w:val="00D4722C"/>
    <w:rsid w:val="00D4726F"/>
    <w:rsid w:val="00D518AA"/>
    <w:rsid w:val="00D51B2D"/>
    <w:rsid w:val="00D51D21"/>
    <w:rsid w:val="00D524E6"/>
    <w:rsid w:val="00D52ED8"/>
    <w:rsid w:val="00D53E84"/>
    <w:rsid w:val="00D53F1C"/>
    <w:rsid w:val="00D54D0E"/>
    <w:rsid w:val="00D5554B"/>
    <w:rsid w:val="00D60B94"/>
    <w:rsid w:val="00D61E57"/>
    <w:rsid w:val="00D63ACB"/>
    <w:rsid w:val="00D64CF4"/>
    <w:rsid w:val="00D65A08"/>
    <w:rsid w:val="00D738E5"/>
    <w:rsid w:val="00D73CA6"/>
    <w:rsid w:val="00D7416A"/>
    <w:rsid w:val="00D742BA"/>
    <w:rsid w:val="00D743BD"/>
    <w:rsid w:val="00D74E3B"/>
    <w:rsid w:val="00D768EC"/>
    <w:rsid w:val="00D77E65"/>
    <w:rsid w:val="00D80266"/>
    <w:rsid w:val="00D80306"/>
    <w:rsid w:val="00D81227"/>
    <w:rsid w:val="00D81812"/>
    <w:rsid w:val="00D8225F"/>
    <w:rsid w:val="00D83D03"/>
    <w:rsid w:val="00D85267"/>
    <w:rsid w:val="00D8785A"/>
    <w:rsid w:val="00D87AF4"/>
    <w:rsid w:val="00D90BC2"/>
    <w:rsid w:val="00D9131F"/>
    <w:rsid w:val="00D95D6A"/>
    <w:rsid w:val="00D9731D"/>
    <w:rsid w:val="00DA0C3F"/>
    <w:rsid w:val="00DA45F3"/>
    <w:rsid w:val="00DA4E5A"/>
    <w:rsid w:val="00DA6A4C"/>
    <w:rsid w:val="00DB0CD3"/>
    <w:rsid w:val="00DB19B2"/>
    <w:rsid w:val="00DB2B59"/>
    <w:rsid w:val="00DB2CD7"/>
    <w:rsid w:val="00DB2F18"/>
    <w:rsid w:val="00DB3822"/>
    <w:rsid w:val="00DB41DF"/>
    <w:rsid w:val="00DB438C"/>
    <w:rsid w:val="00DB4DB3"/>
    <w:rsid w:val="00DB535A"/>
    <w:rsid w:val="00DB6F30"/>
    <w:rsid w:val="00DB734C"/>
    <w:rsid w:val="00DB7CD4"/>
    <w:rsid w:val="00DC2CD5"/>
    <w:rsid w:val="00DC2E4E"/>
    <w:rsid w:val="00DC3786"/>
    <w:rsid w:val="00DC5166"/>
    <w:rsid w:val="00DC5604"/>
    <w:rsid w:val="00DD064E"/>
    <w:rsid w:val="00DD138C"/>
    <w:rsid w:val="00DD1974"/>
    <w:rsid w:val="00DD1F94"/>
    <w:rsid w:val="00DD2394"/>
    <w:rsid w:val="00DD24C4"/>
    <w:rsid w:val="00DD25DC"/>
    <w:rsid w:val="00DD3C69"/>
    <w:rsid w:val="00DD3E5A"/>
    <w:rsid w:val="00DD5581"/>
    <w:rsid w:val="00DD56BF"/>
    <w:rsid w:val="00DE1411"/>
    <w:rsid w:val="00DE2226"/>
    <w:rsid w:val="00DE2D11"/>
    <w:rsid w:val="00DE4A85"/>
    <w:rsid w:val="00DE581C"/>
    <w:rsid w:val="00DE5973"/>
    <w:rsid w:val="00DE6346"/>
    <w:rsid w:val="00DE7590"/>
    <w:rsid w:val="00DE7E36"/>
    <w:rsid w:val="00DF5BEF"/>
    <w:rsid w:val="00DF70B3"/>
    <w:rsid w:val="00E00766"/>
    <w:rsid w:val="00E02367"/>
    <w:rsid w:val="00E05D1C"/>
    <w:rsid w:val="00E1172C"/>
    <w:rsid w:val="00E12D60"/>
    <w:rsid w:val="00E131D9"/>
    <w:rsid w:val="00E13E3A"/>
    <w:rsid w:val="00E143B1"/>
    <w:rsid w:val="00E1704A"/>
    <w:rsid w:val="00E20942"/>
    <w:rsid w:val="00E21C0C"/>
    <w:rsid w:val="00E22A1C"/>
    <w:rsid w:val="00E22E68"/>
    <w:rsid w:val="00E23160"/>
    <w:rsid w:val="00E24918"/>
    <w:rsid w:val="00E24D3D"/>
    <w:rsid w:val="00E2617A"/>
    <w:rsid w:val="00E268F4"/>
    <w:rsid w:val="00E26926"/>
    <w:rsid w:val="00E26DB1"/>
    <w:rsid w:val="00E27D9B"/>
    <w:rsid w:val="00E30F0D"/>
    <w:rsid w:val="00E31458"/>
    <w:rsid w:val="00E314FB"/>
    <w:rsid w:val="00E31FC8"/>
    <w:rsid w:val="00E3292B"/>
    <w:rsid w:val="00E33ECD"/>
    <w:rsid w:val="00E36DC0"/>
    <w:rsid w:val="00E4109F"/>
    <w:rsid w:val="00E41103"/>
    <w:rsid w:val="00E42487"/>
    <w:rsid w:val="00E439F4"/>
    <w:rsid w:val="00E443CA"/>
    <w:rsid w:val="00E45AAE"/>
    <w:rsid w:val="00E461A5"/>
    <w:rsid w:val="00E46DD8"/>
    <w:rsid w:val="00E46E44"/>
    <w:rsid w:val="00E5087F"/>
    <w:rsid w:val="00E52618"/>
    <w:rsid w:val="00E52641"/>
    <w:rsid w:val="00E531AA"/>
    <w:rsid w:val="00E53B7D"/>
    <w:rsid w:val="00E53CD8"/>
    <w:rsid w:val="00E54707"/>
    <w:rsid w:val="00E56EFE"/>
    <w:rsid w:val="00E56FE6"/>
    <w:rsid w:val="00E57F3A"/>
    <w:rsid w:val="00E61693"/>
    <w:rsid w:val="00E61939"/>
    <w:rsid w:val="00E61941"/>
    <w:rsid w:val="00E65030"/>
    <w:rsid w:val="00E669EC"/>
    <w:rsid w:val="00E70422"/>
    <w:rsid w:val="00E70D89"/>
    <w:rsid w:val="00E71410"/>
    <w:rsid w:val="00E72742"/>
    <w:rsid w:val="00E72B2C"/>
    <w:rsid w:val="00E74913"/>
    <w:rsid w:val="00E765A9"/>
    <w:rsid w:val="00E803C6"/>
    <w:rsid w:val="00E80D9F"/>
    <w:rsid w:val="00E81CBC"/>
    <w:rsid w:val="00E82FA5"/>
    <w:rsid w:val="00E83675"/>
    <w:rsid w:val="00E848AF"/>
    <w:rsid w:val="00E851CB"/>
    <w:rsid w:val="00E869C4"/>
    <w:rsid w:val="00E90CEC"/>
    <w:rsid w:val="00E91361"/>
    <w:rsid w:val="00E91538"/>
    <w:rsid w:val="00E91C11"/>
    <w:rsid w:val="00E93B5C"/>
    <w:rsid w:val="00E946BE"/>
    <w:rsid w:val="00E94EA2"/>
    <w:rsid w:val="00E94ED5"/>
    <w:rsid w:val="00E9631E"/>
    <w:rsid w:val="00E965D8"/>
    <w:rsid w:val="00E96E19"/>
    <w:rsid w:val="00E975FD"/>
    <w:rsid w:val="00E97A32"/>
    <w:rsid w:val="00E97C46"/>
    <w:rsid w:val="00E97CC8"/>
    <w:rsid w:val="00EA0154"/>
    <w:rsid w:val="00EA04EC"/>
    <w:rsid w:val="00EA06EF"/>
    <w:rsid w:val="00EA0D7D"/>
    <w:rsid w:val="00EA1379"/>
    <w:rsid w:val="00EA151E"/>
    <w:rsid w:val="00EA17A2"/>
    <w:rsid w:val="00EA3966"/>
    <w:rsid w:val="00EA3EE8"/>
    <w:rsid w:val="00EA5034"/>
    <w:rsid w:val="00EA5325"/>
    <w:rsid w:val="00EA54DF"/>
    <w:rsid w:val="00EA5941"/>
    <w:rsid w:val="00EA69BF"/>
    <w:rsid w:val="00EA6F3D"/>
    <w:rsid w:val="00EB2206"/>
    <w:rsid w:val="00EB4212"/>
    <w:rsid w:val="00EB544D"/>
    <w:rsid w:val="00EB63C4"/>
    <w:rsid w:val="00EB7A89"/>
    <w:rsid w:val="00EC0685"/>
    <w:rsid w:val="00EC0FA3"/>
    <w:rsid w:val="00EC0FB2"/>
    <w:rsid w:val="00EC1C54"/>
    <w:rsid w:val="00EC1CA1"/>
    <w:rsid w:val="00EC20EA"/>
    <w:rsid w:val="00EC23CC"/>
    <w:rsid w:val="00EC42B7"/>
    <w:rsid w:val="00EC69E2"/>
    <w:rsid w:val="00ED15B5"/>
    <w:rsid w:val="00ED3472"/>
    <w:rsid w:val="00ED36AB"/>
    <w:rsid w:val="00ED5594"/>
    <w:rsid w:val="00ED5D25"/>
    <w:rsid w:val="00ED6C1B"/>
    <w:rsid w:val="00ED6CD4"/>
    <w:rsid w:val="00EE1D14"/>
    <w:rsid w:val="00EE1EF4"/>
    <w:rsid w:val="00EE3651"/>
    <w:rsid w:val="00EE43AF"/>
    <w:rsid w:val="00EE45DC"/>
    <w:rsid w:val="00EE461A"/>
    <w:rsid w:val="00EE479C"/>
    <w:rsid w:val="00EE4D14"/>
    <w:rsid w:val="00EE5711"/>
    <w:rsid w:val="00EE5E04"/>
    <w:rsid w:val="00EE659D"/>
    <w:rsid w:val="00EE6B5B"/>
    <w:rsid w:val="00EE7A90"/>
    <w:rsid w:val="00EF0FCE"/>
    <w:rsid w:val="00EF27F9"/>
    <w:rsid w:val="00EF3F19"/>
    <w:rsid w:val="00EF4011"/>
    <w:rsid w:val="00EF51A6"/>
    <w:rsid w:val="00EF6190"/>
    <w:rsid w:val="00F007C0"/>
    <w:rsid w:val="00F009D9"/>
    <w:rsid w:val="00F00AF6"/>
    <w:rsid w:val="00F00C96"/>
    <w:rsid w:val="00F01046"/>
    <w:rsid w:val="00F02874"/>
    <w:rsid w:val="00F028B4"/>
    <w:rsid w:val="00F04965"/>
    <w:rsid w:val="00F04CF6"/>
    <w:rsid w:val="00F06583"/>
    <w:rsid w:val="00F075FA"/>
    <w:rsid w:val="00F11608"/>
    <w:rsid w:val="00F13208"/>
    <w:rsid w:val="00F13466"/>
    <w:rsid w:val="00F144A8"/>
    <w:rsid w:val="00F15C0E"/>
    <w:rsid w:val="00F166C1"/>
    <w:rsid w:val="00F16D84"/>
    <w:rsid w:val="00F2007D"/>
    <w:rsid w:val="00F24E44"/>
    <w:rsid w:val="00F250E3"/>
    <w:rsid w:val="00F26859"/>
    <w:rsid w:val="00F3058F"/>
    <w:rsid w:val="00F30EB1"/>
    <w:rsid w:val="00F3335F"/>
    <w:rsid w:val="00F33B9D"/>
    <w:rsid w:val="00F33D84"/>
    <w:rsid w:val="00F35571"/>
    <w:rsid w:val="00F3576A"/>
    <w:rsid w:val="00F40121"/>
    <w:rsid w:val="00F41863"/>
    <w:rsid w:val="00F42DAF"/>
    <w:rsid w:val="00F433C9"/>
    <w:rsid w:val="00F44F7A"/>
    <w:rsid w:val="00F45A3F"/>
    <w:rsid w:val="00F45D15"/>
    <w:rsid w:val="00F5065D"/>
    <w:rsid w:val="00F5096F"/>
    <w:rsid w:val="00F50D13"/>
    <w:rsid w:val="00F5300E"/>
    <w:rsid w:val="00F53C9C"/>
    <w:rsid w:val="00F55BEA"/>
    <w:rsid w:val="00F577D4"/>
    <w:rsid w:val="00F606F2"/>
    <w:rsid w:val="00F61280"/>
    <w:rsid w:val="00F61606"/>
    <w:rsid w:val="00F62E3F"/>
    <w:rsid w:val="00F6596E"/>
    <w:rsid w:val="00F65D2C"/>
    <w:rsid w:val="00F65DFF"/>
    <w:rsid w:val="00F67614"/>
    <w:rsid w:val="00F6792D"/>
    <w:rsid w:val="00F71996"/>
    <w:rsid w:val="00F71B78"/>
    <w:rsid w:val="00F71E99"/>
    <w:rsid w:val="00F72E23"/>
    <w:rsid w:val="00F77073"/>
    <w:rsid w:val="00F806A4"/>
    <w:rsid w:val="00F80AAA"/>
    <w:rsid w:val="00F81973"/>
    <w:rsid w:val="00F82F0E"/>
    <w:rsid w:val="00F8300B"/>
    <w:rsid w:val="00F83249"/>
    <w:rsid w:val="00F83F52"/>
    <w:rsid w:val="00F850E5"/>
    <w:rsid w:val="00F86F20"/>
    <w:rsid w:val="00F87057"/>
    <w:rsid w:val="00F913D3"/>
    <w:rsid w:val="00F91B56"/>
    <w:rsid w:val="00F934B3"/>
    <w:rsid w:val="00F934D1"/>
    <w:rsid w:val="00F93559"/>
    <w:rsid w:val="00F93C82"/>
    <w:rsid w:val="00F97826"/>
    <w:rsid w:val="00FA0E47"/>
    <w:rsid w:val="00FA42AC"/>
    <w:rsid w:val="00FA4C85"/>
    <w:rsid w:val="00FA5D3D"/>
    <w:rsid w:val="00FA5F34"/>
    <w:rsid w:val="00FA632A"/>
    <w:rsid w:val="00FA7FA6"/>
    <w:rsid w:val="00FB0673"/>
    <w:rsid w:val="00FB0C0F"/>
    <w:rsid w:val="00FB0C5A"/>
    <w:rsid w:val="00FB1883"/>
    <w:rsid w:val="00FB1A16"/>
    <w:rsid w:val="00FB1EC1"/>
    <w:rsid w:val="00FB3111"/>
    <w:rsid w:val="00FB32EF"/>
    <w:rsid w:val="00FB4328"/>
    <w:rsid w:val="00FB4A14"/>
    <w:rsid w:val="00FB743F"/>
    <w:rsid w:val="00FB76B2"/>
    <w:rsid w:val="00FC1215"/>
    <w:rsid w:val="00FC1C5E"/>
    <w:rsid w:val="00FC1CBC"/>
    <w:rsid w:val="00FC2676"/>
    <w:rsid w:val="00FC2BCB"/>
    <w:rsid w:val="00FC3A85"/>
    <w:rsid w:val="00FC533F"/>
    <w:rsid w:val="00FC5BA4"/>
    <w:rsid w:val="00FC605F"/>
    <w:rsid w:val="00FC78C0"/>
    <w:rsid w:val="00FD1004"/>
    <w:rsid w:val="00FD2FEC"/>
    <w:rsid w:val="00FD3099"/>
    <w:rsid w:val="00FD4299"/>
    <w:rsid w:val="00FD47D4"/>
    <w:rsid w:val="00FE2648"/>
    <w:rsid w:val="00FE26FD"/>
    <w:rsid w:val="00FE271B"/>
    <w:rsid w:val="00FE5B03"/>
    <w:rsid w:val="00FE64B8"/>
    <w:rsid w:val="00FE666A"/>
    <w:rsid w:val="00FE6A22"/>
    <w:rsid w:val="00FE6BD2"/>
    <w:rsid w:val="00FF0A67"/>
    <w:rsid w:val="00FF23A9"/>
    <w:rsid w:val="00FF2F58"/>
    <w:rsid w:val="00FF3145"/>
    <w:rsid w:val="00FF5B1A"/>
    <w:rsid w:val="00FF5F9D"/>
    <w:rsid w:val="00FF74A1"/>
    <w:rsid w:val="00FF78A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link w:val="1Char"/>
    <w:uiPriority w:val="9"/>
    <w:qFormat/>
    <w:rsid w:val="002E29DB"/>
    <w:pPr>
      <w:widowControl/>
      <w:spacing w:before="100" w:beforeAutospacing="1" w:after="100" w:afterAutospacing="1"/>
      <w:jc w:val="left"/>
      <w:outlineLvl w:val="0"/>
    </w:pPr>
    <w:rPr>
      <w:rFonts w:ascii="宋体" w:eastAsia="宋体" w:hAnsi="宋体" w:cs="宋体"/>
      <w:b/>
      <w:bCs/>
      <w:kern w:val="36"/>
      <w:sz w:val="48"/>
      <w:szCs w:val="48"/>
    </w:rPr>
  </w:style>
  <w:style w:type="paragraph" w:styleId="4">
    <w:name w:val="heading 4"/>
    <w:basedOn w:val="a"/>
    <w:next w:val="a"/>
    <w:link w:val="4Char"/>
    <w:uiPriority w:val="9"/>
    <w:semiHidden/>
    <w:unhideWhenUsed/>
    <w:qFormat/>
    <w:rsid w:val="004E7600"/>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2B3E84"/>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2B3E84"/>
    <w:rPr>
      <w:sz w:val="18"/>
      <w:szCs w:val="18"/>
    </w:rPr>
  </w:style>
  <w:style w:type="paragraph" w:styleId="a4">
    <w:name w:val="footer"/>
    <w:basedOn w:val="a"/>
    <w:link w:val="Char0"/>
    <w:uiPriority w:val="99"/>
    <w:unhideWhenUsed/>
    <w:rsid w:val="002B3E84"/>
    <w:pPr>
      <w:tabs>
        <w:tab w:val="center" w:pos="4153"/>
        <w:tab w:val="right" w:pos="8306"/>
      </w:tabs>
      <w:snapToGrid w:val="0"/>
      <w:jc w:val="left"/>
    </w:pPr>
    <w:rPr>
      <w:sz w:val="18"/>
      <w:szCs w:val="18"/>
    </w:rPr>
  </w:style>
  <w:style w:type="character" w:customStyle="1" w:styleId="Char0">
    <w:name w:val="页脚 Char"/>
    <w:basedOn w:val="a0"/>
    <w:link w:val="a4"/>
    <w:uiPriority w:val="99"/>
    <w:rsid w:val="002B3E84"/>
    <w:rPr>
      <w:sz w:val="18"/>
      <w:szCs w:val="18"/>
    </w:rPr>
  </w:style>
  <w:style w:type="character" w:styleId="a5">
    <w:name w:val="Strong"/>
    <w:basedOn w:val="a0"/>
    <w:uiPriority w:val="22"/>
    <w:qFormat/>
    <w:rsid w:val="00872AB3"/>
    <w:rPr>
      <w:b/>
      <w:bCs/>
    </w:rPr>
  </w:style>
  <w:style w:type="character" w:styleId="a6">
    <w:name w:val="Hyperlink"/>
    <w:basedOn w:val="a0"/>
    <w:uiPriority w:val="99"/>
    <w:unhideWhenUsed/>
    <w:rsid w:val="00363A4C"/>
    <w:rPr>
      <w:color w:val="0000FF"/>
      <w:u w:val="single"/>
    </w:rPr>
  </w:style>
  <w:style w:type="character" w:customStyle="1" w:styleId="apple-converted-space">
    <w:name w:val="apple-converted-space"/>
    <w:basedOn w:val="a0"/>
    <w:rsid w:val="00363A4C"/>
  </w:style>
  <w:style w:type="character" w:customStyle="1" w:styleId="italic">
    <w:name w:val="italic"/>
    <w:basedOn w:val="a0"/>
    <w:rsid w:val="00363A4C"/>
  </w:style>
  <w:style w:type="character" w:customStyle="1" w:styleId="high-light">
    <w:name w:val="high-light"/>
    <w:basedOn w:val="a0"/>
    <w:rsid w:val="00C20F98"/>
    <w:rPr>
      <w:rFonts w:cs="Times New Roman"/>
    </w:rPr>
  </w:style>
  <w:style w:type="character" w:customStyle="1" w:styleId="1Char">
    <w:name w:val="标题 1 Char"/>
    <w:basedOn w:val="a0"/>
    <w:link w:val="1"/>
    <w:uiPriority w:val="9"/>
    <w:rsid w:val="002E29DB"/>
    <w:rPr>
      <w:rFonts w:ascii="宋体" w:eastAsia="宋体" w:hAnsi="宋体" w:cs="宋体"/>
      <w:b/>
      <w:bCs/>
      <w:kern w:val="36"/>
      <w:sz w:val="48"/>
      <w:szCs w:val="48"/>
    </w:rPr>
  </w:style>
  <w:style w:type="character" w:customStyle="1" w:styleId="highlight">
    <w:name w:val="highlight"/>
    <w:basedOn w:val="a0"/>
    <w:rsid w:val="00F72E23"/>
  </w:style>
  <w:style w:type="paragraph" w:styleId="a7">
    <w:name w:val="Balloon Text"/>
    <w:basedOn w:val="a"/>
    <w:link w:val="Char1"/>
    <w:uiPriority w:val="99"/>
    <w:semiHidden/>
    <w:unhideWhenUsed/>
    <w:rsid w:val="00320732"/>
    <w:rPr>
      <w:sz w:val="18"/>
      <w:szCs w:val="18"/>
    </w:rPr>
  </w:style>
  <w:style w:type="character" w:customStyle="1" w:styleId="Char1">
    <w:name w:val="批注框文本 Char"/>
    <w:basedOn w:val="a0"/>
    <w:link w:val="a7"/>
    <w:uiPriority w:val="99"/>
    <w:semiHidden/>
    <w:rsid w:val="00320732"/>
    <w:rPr>
      <w:sz w:val="18"/>
      <w:szCs w:val="18"/>
    </w:rPr>
  </w:style>
  <w:style w:type="paragraph" w:styleId="a8">
    <w:name w:val="Revision"/>
    <w:hidden/>
    <w:uiPriority w:val="99"/>
    <w:semiHidden/>
    <w:rsid w:val="00973568"/>
  </w:style>
  <w:style w:type="character" w:styleId="a9">
    <w:name w:val="annotation reference"/>
    <w:basedOn w:val="a0"/>
    <w:uiPriority w:val="99"/>
    <w:semiHidden/>
    <w:unhideWhenUsed/>
    <w:rsid w:val="00682F8C"/>
    <w:rPr>
      <w:sz w:val="21"/>
      <w:szCs w:val="21"/>
    </w:rPr>
  </w:style>
  <w:style w:type="paragraph" w:styleId="aa">
    <w:name w:val="annotation text"/>
    <w:basedOn w:val="a"/>
    <w:link w:val="Char2"/>
    <w:uiPriority w:val="99"/>
    <w:semiHidden/>
    <w:unhideWhenUsed/>
    <w:rsid w:val="00682F8C"/>
    <w:pPr>
      <w:jc w:val="left"/>
    </w:pPr>
  </w:style>
  <w:style w:type="character" w:customStyle="1" w:styleId="Char2">
    <w:name w:val="批注文字 Char"/>
    <w:basedOn w:val="a0"/>
    <w:link w:val="aa"/>
    <w:uiPriority w:val="99"/>
    <w:semiHidden/>
    <w:rsid w:val="00682F8C"/>
  </w:style>
  <w:style w:type="paragraph" w:styleId="ab">
    <w:name w:val="annotation subject"/>
    <w:basedOn w:val="aa"/>
    <w:next w:val="aa"/>
    <w:link w:val="Char3"/>
    <w:uiPriority w:val="99"/>
    <w:semiHidden/>
    <w:unhideWhenUsed/>
    <w:rsid w:val="00682F8C"/>
    <w:rPr>
      <w:b/>
      <w:bCs/>
    </w:rPr>
  </w:style>
  <w:style w:type="character" w:customStyle="1" w:styleId="Char3">
    <w:name w:val="批注主题 Char"/>
    <w:basedOn w:val="Char2"/>
    <w:link w:val="ab"/>
    <w:uiPriority w:val="99"/>
    <w:semiHidden/>
    <w:rsid w:val="00682F8C"/>
    <w:rPr>
      <w:b/>
      <w:bCs/>
    </w:rPr>
  </w:style>
  <w:style w:type="paragraph" w:customStyle="1" w:styleId="Pa3">
    <w:name w:val="Pa3"/>
    <w:basedOn w:val="a"/>
    <w:next w:val="a"/>
    <w:uiPriority w:val="99"/>
    <w:rsid w:val="000171E5"/>
    <w:pPr>
      <w:autoSpaceDE w:val="0"/>
      <w:autoSpaceDN w:val="0"/>
      <w:adjustRightInd w:val="0"/>
      <w:spacing w:line="201" w:lineRule="atLeast"/>
      <w:jc w:val="left"/>
    </w:pPr>
    <w:rPr>
      <w:rFonts w:ascii="Times" w:eastAsia="Times"/>
      <w:kern w:val="0"/>
      <w:sz w:val="24"/>
      <w:szCs w:val="24"/>
    </w:rPr>
  </w:style>
  <w:style w:type="character" w:styleId="ac">
    <w:name w:val="line number"/>
    <w:basedOn w:val="a0"/>
    <w:uiPriority w:val="99"/>
    <w:semiHidden/>
    <w:unhideWhenUsed/>
    <w:rsid w:val="00FC3A85"/>
  </w:style>
  <w:style w:type="character" w:customStyle="1" w:styleId="4Char">
    <w:name w:val="标题 4 Char"/>
    <w:basedOn w:val="a0"/>
    <w:link w:val="4"/>
    <w:uiPriority w:val="9"/>
    <w:semiHidden/>
    <w:rsid w:val="004E7600"/>
    <w:rPr>
      <w:rFonts w:asciiTheme="majorHAnsi" w:eastAsiaTheme="majorEastAsia" w:hAnsiTheme="majorHAnsi" w:cstheme="majorBidi"/>
      <w:b/>
      <w:bCs/>
      <w:sz w:val="28"/>
      <w:szCs w:val="28"/>
    </w:rPr>
  </w:style>
  <w:style w:type="character" w:styleId="ad">
    <w:name w:val="Emphasis"/>
    <w:basedOn w:val="a0"/>
    <w:uiPriority w:val="20"/>
    <w:qFormat/>
    <w:rsid w:val="008D3585"/>
    <w:rPr>
      <w:i/>
      <w:iCs/>
    </w:rPr>
  </w:style>
  <w:style w:type="paragraph" w:styleId="ae">
    <w:name w:val="List Paragraph"/>
    <w:basedOn w:val="a"/>
    <w:uiPriority w:val="34"/>
    <w:qFormat/>
    <w:rsid w:val="009E4D56"/>
    <w:pPr>
      <w:ind w:firstLineChars="200" w:firstLine="4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1">
    <w:name w:val="heading 1"/>
    <w:basedOn w:val="a"/>
    <w:link w:val="1Char"/>
    <w:uiPriority w:val="9"/>
    <w:qFormat/>
    <w:rsid w:val="002E29DB"/>
    <w:pPr>
      <w:widowControl/>
      <w:spacing w:before="100" w:beforeAutospacing="1" w:after="100" w:afterAutospacing="1"/>
      <w:jc w:val="left"/>
      <w:outlineLvl w:val="0"/>
    </w:pPr>
    <w:rPr>
      <w:rFonts w:ascii="宋体" w:eastAsia="宋体" w:hAnsi="宋体" w:cs="宋体"/>
      <w:b/>
      <w:bCs/>
      <w:kern w:val="36"/>
      <w:sz w:val="48"/>
      <w:szCs w:val="48"/>
    </w:rPr>
  </w:style>
  <w:style w:type="paragraph" w:styleId="4">
    <w:name w:val="heading 4"/>
    <w:basedOn w:val="a"/>
    <w:next w:val="a"/>
    <w:link w:val="4Char"/>
    <w:uiPriority w:val="9"/>
    <w:semiHidden/>
    <w:unhideWhenUsed/>
    <w:qFormat/>
    <w:rsid w:val="004E7600"/>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2B3E84"/>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2B3E84"/>
    <w:rPr>
      <w:sz w:val="18"/>
      <w:szCs w:val="18"/>
    </w:rPr>
  </w:style>
  <w:style w:type="paragraph" w:styleId="a4">
    <w:name w:val="footer"/>
    <w:basedOn w:val="a"/>
    <w:link w:val="Char0"/>
    <w:uiPriority w:val="99"/>
    <w:unhideWhenUsed/>
    <w:rsid w:val="002B3E84"/>
    <w:pPr>
      <w:tabs>
        <w:tab w:val="center" w:pos="4153"/>
        <w:tab w:val="right" w:pos="8306"/>
      </w:tabs>
      <w:snapToGrid w:val="0"/>
      <w:jc w:val="left"/>
    </w:pPr>
    <w:rPr>
      <w:sz w:val="18"/>
      <w:szCs w:val="18"/>
    </w:rPr>
  </w:style>
  <w:style w:type="character" w:customStyle="1" w:styleId="Char0">
    <w:name w:val="页脚 Char"/>
    <w:basedOn w:val="a0"/>
    <w:link w:val="a4"/>
    <w:uiPriority w:val="99"/>
    <w:rsid w:val="002B3E84"/>
    <w:rPr>
      <w:sz w:val="18"/>
      <w:szCs w:val="18"/>
    </w:rPr>
  </w:style>
  <w:style w:type="character" w:styleId="a5">
    <w:name w:val="Strong"/>
    <w:basedOn w:val="a0"/>
    <w:uiPriority w:val="22"/>
    <w:qFormat/>
    <w:rsid w:val="00872AB3"/>
    <w:rPr>
      <w:b/>
      <w:bCs/>
    </w:rPr>
  </w:style>
  <w:style w:type="character" w:styleId="a6">
    <w:name w:val="Hyperlink"/>
    <w:basedOn w:val="a0"/>
    <w:uiPriority w:val="99"/>
    <w:unhideWhenUsed/>
    <w:rsid w:val="00363A4C"/>
    <w:rPr>
      <w:color w:val="0000FF"/>
      <w:u w:val="single"/>
    </w:rPr>
  </w:style>
  <w:style w:type="character" w:customStyle="1" w:styleId="apple-converted-space">
    <w:name w:val="apple-converted-space"/>
    <w:basedOn w:val="a0"/>
    <w:rsid w:val="00363A4C"/>
  </w:style>
  <w:style w:type="character" w:customStyle="1" w:styleId="italic">
    <w:name w:val="italic"/>
    <w:basedOn w:val="a0"/>
    <w:rsid w:val="00363A4C"/>
  </w:style>
  <w:style w:type="character" w:customStyle="1" w:styleId="high-light">
    <w:name w:val="high-light"/>
    <w:basedOn w:val="a0"/>
    <w:rsid w:val="00C20F98"/>
    <w:rPr>
      <w:rFonts w:cs="Times New Roman"/>
    </w:rPr>
  </w:style>
  <w:style w:type="character" w:customStyle="1" w:styleId="1Char">
    <w:name w:val="标题 1 Char"/>
    <w:basedOn w:val="a0"/>
    <w:link w:val="1"/>
    <w:uiPriority w:val="9"/>
    <w:rsid w:val="002E29DB"/>
    <w:rPr>
      <w:rFonts w:ascii="宋体" w:eastAsia="宋体" w:hAnsi="宋体" w:cs="宋体"/>
      <w:b/>
      <w:bCs/>
      <w:kern w:val="36"/>
      <w:sz w:val="48"/>
      <w:szCs w:val="48"/>
    </w:rPr>
  </w:style>
  <w:style w:type="character" w:customStyle="1" w:styleId="highlight">
    <w:name w:val="highlight"/>
    <w:basedOn w:val="a0"/>
    <w:rsid w:val="00F72E23"/>
  </w:style>
  <w:style w:type="paragraph" w:styleId="a7">
    <w:name w:val="Balloon Text"/>
    <w:basedOn w:val="a"/>
    <w:link w:val="Char1"/>
    <w:uiPriority w:val="99"/>
    <w:semiHidden/>
    <w:unhideWhenUsed/>
    <w:rsid w:val="00320732"/>
    <w:rPr>
      <w:sz w:val="18"/>
      <w:szCs w:val="18"/>
    </w:rPr>
  </w:style>
  <w:style w:type="character" w:customStyle="1" w:styleId="Char1">
    <w:name w:val="批注框文本 Char"/>
    <w:basedOn w:val="a0"/>
    <w:link w:val="a7"/>
    <w:uiPriority w:val="99"/>
    <w:semiHidden/>
    <w:rsid w:val="00320732"/>
    <w:rPr>
      <w:sz w:val="18"/>
      <w:szCs w:val="18"/>
    </w:rPr>
  </w:style>
  <w:style w:type="paragraph" w:styleId="a8">
    <w:name w:val="Revision"/>
    <w:hidden/>
    <w:uiPriority w:val="99"/>
    <w:semiHidden/>
    <w:rsid w:val="00973568"/>
  </w:style>
  <w:style w:type="character" w:styleId="a9">
    <w:name w:val="annotation reference"/>
    <w:basedOn w:val="a0"/>
    <w:uiPriority w:val="99"/>
    <w:semiHidden/>
    <w:unhideWhenUsed/>
    <w:rsid w:val="00682F8C"/>
    <w:rPr>
      <w:sz w:val="21"/>
      <w:szCs w:val="21"/>
    </w:rPr>
  </w:style>
  <w:style w:type="paragraph" w:styleId="aa">
    <w:name w:val="annotation text"/>
    <w:basedOn w:val="a"/>
    <w:link w:val="Char2"/>
    <w:uiPriority w:val="99"/>
    <w:semiHidden/>
    <w:unhideWhenUsed/>
    <w:rsid w:val="00682F8C"/>
    <w:pPr>
      <w:jc w:val="left"/>
    </w:pPr>
  </w:style>
  <w:style w:type="character" w:customStyle="1" w:styleId="Char2">
    <w:name w:val="批注文字 Char"/>
    <w:basedOn w:val="a0"/>
    <w:link w:val="aa"/>
    <w:uiPriority w:val="99"/>
    <w:semiHidden/>
    <w:rsid w:val="00682F8C"/>
  </w:style>
  <w:style w:type="paragraph" w:styleId="ab">
    <w:name w:val="annotation subject"/>
    <w:basedOn w:val="aa"/>
    <w:next w:val="aa"/>
    <w:link w:val="Char3"/>
    <w:uiPriority w:val="99"/>
    <w:semiHidden/>
    <w:unhideWhenUsed/>
    <w:rsid w:val="00682F8C"/>
    <w:rPr>
      <w:b/>
      <w:bCs/>
    </w:rPr>
  </w:style>
  <w:style w:type="character" w:customStyle="1" w:styleId="Char3">
    <w:name w:val="批注主题 Char"/>
    <w:basedOn w:val="Char2"/>
    <w:link w:val="ab"/>
    <w:uiPriority w:val="99"/>
    <w:semiHidden/>
    <w:rsid w:val="00682F8C"/>
    <w:rPr>
      <w:b/>
      <w:bCs/>
    </w:rPr>
  </w:style>
  <w:style w:type="paragraph" w:customStyle="1" w:styleId="Pa3">
    <w:name w:val="Pa3"/>
    <w:basedOn w:val="a"/>
    <w:next w:val="a"/>
    <w:uiPriority w:val="99"/>
    <w:rsid w:val="000171E5"/>
    <w:pPr>
      <w:autoSpaceDE w:val="0"/>
      <w:autoSpaceDN w:val="0"/>
      <w:adjustRightInd w:val="0"/>
      <w:spacing w:line="201" w:lineRule="atLeast"/>
      <w:jc w:val="left"/>
    </w:pPr>
    <w:rPr>
      <w:rFonts w:ascii="Times" w:eastAsia="Times"/>
      <w:kern w:val="0"/>
      <w:sz w:val="24"/>
      <w:szCs w:val="24"/>
    </w:rPr>
  </w:style>
  <w:style w:type="character" w:styleId="ac">
    <w:name w:val="line number"/>
    <w:basedOn w:val="a0"/>
    <w:uiPriority w:val="99"/>
    <w:semiHidden/>
    <w:unhideWhenUsed/>
    <w:rsid w:val="00FC3A85"/>
  </w:style>
  <w:style w:type="character" w:customStyle="1" w:styleId="4Char">
    <w:name w:val="标题 4 Char"/>
    <w:basedOn w:val="a0"/>
    <w:link w:val="4"/>
    <w:uiPriority w:val="9"/>
    <w:semiHidden/>
    <w:rsid w:val="004E7600"/>
    <w:rPr>
      <w:rFonts w:asciiTheme="majorHAnsi" w:eastAsiaTheme="majorEastAsia" w:hAnsiTheme="majorHAnsi" w:cstheme="majorBidi"/>
      <w:b/>
      <w:bCs/>
      <w:sz w:val="28"/>
      <w:szCs w:val="28"/>
    </w:rPr>
  </w:style>
  <w:style w:type="character" w:styleId="ad">
    <w:name w:val="Emphasis"/>
    <w:basedOn w:val="a0"/>
    <w:uiPriority w:val="20"/>
    <w:qFormat/>
    <w:rsid w:val="008D3585"/>
    <w:rPr>
      <w:i/>
      <w:iCs/>
    </w:rPr>
  </w:style>
  <w:style w:type="paragraph" w:styleId="ae">
    <w:name w:val="List Paragraph"/>
    <w:basedOn w:val="a"/>
    <w:uiPriority w:val="34"/>
    <w:qFormat/>
    <w:rsid w:val="009E4D56"/>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839328">
      <w:bodyDiv w:val="1"/>
      <w:marLeft w:val="0"/>
      <w:marRight w:val="0"/>
      <w:marTop w:val="0"/>
      <w:marBottom w:val="0"/>
      <w:divBdr>
        <w:top w:val="none" w:sz="0" w:space="0" w:color="auto"/>
        <w:left w:val="none" w:sz="0" w:space="0" w:color="auto"/>
        <w:bottom w:val="none" w:sz="0" w:space="0" w:color="auto"/>
        <w:right w:val="none" w:sz="0" w:space="0" w:color="auto"/>
      </w:divBdr>
    </w:div>
    <w:div w:id="184448148">
      <w:bodyDiv w:val="1"/>
      <w:marLeft w:val="0"/>
      <w:marRight w:val="0"/>
      <w:marTop w:val="0"/>
      <w:marBottom w:val="0"/>
      <w:divBdr>
        <w:top w:val="none" w:sz="0" w:space="0" w:color="auto"/>
        <w:left w:val="none" w:sz="0" w:space="0" w:color="auto"/>
        <w:bottom w:val="none" w:sz="0" w:space="0" w:color="auto"/>
        <w:right w:val="none" w:sz="0" w:space="0" w:color="auto"/>
      </w:divBdr>
    </w:div>
    <w:div w:id="208347239">
      <w:bodyDiv w:val="1"/>
      <w:marLeft w:val="0"/>
      <w:marRight w:val="0"/>
      <w:marTop w:val="0"/>
      <w:marBottom w:val="0"/>
      <w:divBdr>
        <w:top w:val="none" w:sz="0" w:space="0" w:color="auto"/>
        <w:left w:val="none" w:sz="0" w:space="0" w:color="auto"/>
        <w:bottom w:val="none" w:sz="0" w:space="0" w:color="auto"/>
        <w:right w:val="none" w:sz="0" w:space="0" w:color="auto"/>
      </w:divBdr>
    </w:div>
    <w:div w:id="243147203">
      <w:bodyDiv w:val="1"/>
      <w:marLeft w:val="0"/>
      <w:marRight w:val="0"/>
      <w:marTop w:val="0"/>
      <w:marBottom w:val="0"/>
      <w:divBdr>
        <w:top w:val="none" w:sz="0" w:space="0" w:color="auto"/>
        <w:left w:val="none" w:sz="0" w:space="0" w:color="auto"/>
        <w:bottom w:val="none" w:sz="0" w:space="0" w:color="auto"/>
        <w:right w:val="none" w:sz="0" w:space="0" w:color="auto"/>
      </w:divBdr>
    </w:div>
    <w:div w:id="323164078">
      <w:bodyDiv w:val="1"/>
      <w:marLeft w:val="0"/>
      <w:marRight w:val="0"/>
      <w:marTop w:val="0"/>
      <w:marBottom w:val="0"/>
      <w:divBdr>
        <w:top w:val="none" w:sz="0" w:space="0" w:color="auto"/>
        <w:left w:val="none" w:sz="0" w:space="0" w:color="auto"/>
        <w:bottom w:val="none" w:sz="0" w:space="0" w:color="auto"/>
        <w:right w:val="none" w:sz="0" w:space="0" w:color="auto"/>
      </w:divBdr>
    </w:div>
    <w:div w:id="403573630">
      <w:bodyDiv w:val="1"/>
      <w:marLeft w:val="0"/>
      <w:marRight w:val="0"/>
      <w:marTop w:val="0"/>
      <w:marBottom w:val="0"/>
      <w:divBdr>
        <w:top w:val="none" w:sz="0" w:space="0" w:color="auto"/>
        <w:left w:val="none" w:sz="0" w:space="0" w:color="auto"/>
        <w:bottom w:val="none" w:sz="0" w:space="0" w:color="auto"/>
        <w:right w:val="none" w:sz="0" w:space="0" w:color="auto"/>
      </w:divBdr>
    </w:div>
    <w:div w:id="434716287">
      <w:bodyDiv w:val="1"/>
      <w:marLeft w:val="0"/>
      <w:marRight w:val="0"/>
      <w:marTop w:val="0"/>
      <w:marBottom w:val="0"/>
      <w:divBdr>
        <w:top w:val="none" w:sz="0" w:space="0" w:color="auto"/>
        <w:left w:val="none" w:sz="0" w:space="0" w:color="auto"/>
        <w:bottom w:val="none" w:sz="0" w:space="0" w:color="auto"/>
        <w:right w:val="none" w:sz="0" w:space="0" w:color="auto"/>
      </w:divBdr>
    </w:div>
    <w:div w:id="477109599">
      <w:bodyDiv w:val="1"/>
      <w:marLeft w:val="0"/>
      <w:marRight w:val="0"/>
      <w:marTop w:val="0"/>
      <w:marBottom w:val="0"/>
      <w:divBdr>
        <w:top w:val="none" w:sz="0" w:space="0" w:color="auto"/>
        <w:left w:val="none" w:sz="0" w:space="0" w:color="auto"/>
        <w:bottom w:val="none" w:sz="0" w:space="0" w:color="auto"/>
        <w:right w:val="none" w:sz="0" w:space="0" w:color="auto"/>
      </w:divBdr>
    </w:div>
    <w:div w:id="602032910">
      <w:bodyDiv w:val="1"/>
      <w:marLeft w:val="0"/>
      <w:marRight w:val="0"/>
      <w:marTop w:val="0"/>
      <w:marBottom w:val="0"/>
      <w:divBdr>
        <w:top w:val="none" w:sz="0" w:space="0" w:color="auto"/>
        <w:left w:val="none" w:sz="0" w:space="0" w:color="auto"/>
        <w:bottom w:val="none" w:sz="0" w:space="0" w:color="auto"/>
        <w:right w:val="none" w:sz="0" w:space="0" w:color="auto"/>
      </w:divBdr>
    </w:div>
    <w:div w:id="636954982">
      <w:bodyDiv w:val="1"/>
      <w:marLeft w:val="0"/>
      <w:marRight w:val="0"/>
      <w:marTop w:val="0"/>
      <w:marBottom w:val="0"/>
      <w:divBdr>
        <w:top w:val="none" w:sz="0" w:space="0" w:color="auto"/>
        <w:left w:val="none" w:sz="0" w:space="0" w:color="auto"/>
        <w:bottom w:val="none" w:sz="0" w:space="0" w:color="auto"/>
        <w:right w:val="none" w:sz="0" w:space="0" w:color="auto"/>
      </w:divBdr>
    </w:div>
    <w:div w:id="652029050">
      <w:bodyDiv w:val="1"/>
      <w:marLeft w:val="0"/>
      <w:marRight w:val="0"/>
      <w:marTop w:val="0"/>
      <w:marBottom w:val="0"/>
      <w:divBdr>
        <w:top w:val="none" w:sz="0" w:space="0" w:color="auto"/>
        <w:left w:val="none" w:sz="0" w:space="0" w:color="auto"/>
        <w:bottom w:val="none" w:sz="0" w:space="0" w:color="auto"/>
        <w:right w:val="none" w:sz="0" w:space="0" w:color="auto"/>
      </w:divBdr>
    </w:div>
    <w:div w:id="674655323">
      <w:bodyDiv w:val="1"/>
      <w:marLeft w:val="0"/>
      <w:marRight w:val="0"/>
      <w:marTop w:val="0"/>
      <w:marBottom w:val="0"/>
      <w:divBdr>
        <w:top w:val="none" w:sz="0" w:space="0" w:color="auto"/>
        <w:left w:val="none" w:sz="0" w:space="0" w:color="auto"/>
        <w:bottom w:val="none" w:sz="0" w:space="0" w:color="auto"/>
        <w:right w:val="none" w:sz="0" w:space="0" w:color="auto"/>
      </w:divBdr>
    </w:div>
    <w:div w:id="722559667">
      <w:bodyDiv w:val="1"/>
      <w:marLeft w:val="0"/>
      <w:marRight w:val="0"/>
      <w:marTop w:val="0"/>
      <w:marBottom w:val="0"/>
      <w:divBdr>
        <w:top w:val="none" w:sz="0" w:space="0" w:color="auto"/>
        <w:left w:val="none" w:sz="0" w:space="0" w:color="auto"/>
        <w:bottom w:val="none" w:sz="0" w:space="0" w:color="auto"/>
        <w:right w:val="none" w:sz="0" w:space="0" w:color="auto"/>
      </w:divBdr>
    </w:div>
    <w:div w:id="823591367">
      <w:bodyDiv w:val="1"/>
      <w:marLeft w:val="0"/>
      <w:marRight w:val="0"/>
      <w:marTop w:val="0"/>
      <w:marBottom w:val="0"/>
      <w:divBdr>
        <w:top w:val="none" w:sz="0" w:space="0" w:color="auto"/>
        <w:left w:val="none" w:sz="0" w:space="0" w:color="auto"/>
        <w:bottom w:val="none" w:sz="0" w:space="0" w:color="auto"/>
        <w:right w:val="none" w:sz="0" w:space="0" w:color="auto"/>
      </w:divBdr>
    </w:div>
    <w:div w:id="887376044">
      <w:bodyDiv w:val="1"/>
      <w:marLeft w:val="0"/>
      <w:marRight w:val="0"/>
      <w:marTop w:val="0"/>
      <w:marBottom w:val="0"/>
      <w:divBdr>
        <w:top w:val="none" w:sz="0" w:space="0" w:color="auto"/>
        <w:left w:val="none" w:sz="0" w:space="0" w:color="auto"/>
        <w:bottom w:val="none" w:sz="0" w:space="0" w:color="auto"/>
        <w:right w:val="none" w:sz="0" w:space="0" w:color="auto"/>
      </w:divBdr>
    </w:div>
    <w:div w:id="954217828">
      <w:bodyDiv w:val="1"/>
      <w:marLeft w:val="0"/>
      <w:marRight w:val="0"/>
      <w:marTop w:val="0"/>
      <w:marBottom w:val="0"/>
      <w:divBdr>
        <w:top w:val="none" w:sz="0" w:space="0" w:color="auto"/>
        <w:left w:val="none" w:sz="0" w:space="0" w:color="auto"/>
        <w:bottom w:val="none" w:sz="0" w:space="0" w:color="auto"/>
        <w:right w:val="none" w:sz="0" w:space="0" w:color="auto"/>
      </w:divBdr>
    </w:div>
    <w:div w:id="1271012723">
      <w:bodyDiv w:val="1"/>
      <w:marLeft w:val="0"/>
      <w:marRight w:val="0"/>
      <w:marTop w:val="0"/>
      <w:marBottom w:val="0"/>
      <w:divBdr>
        <w:top w:val="none" w:sz="0" w:space="0" w:color="auto"/>
        <w:left w:val="none" w:sz="0" w:space="0" w:color="auto"/>
        <w:bottom w:val="none" w:sz="0" w:space="0" w:color="auto"/>
        <w:right w:val="none" w:sz="0" w:space="0" w:color="auto"/>
      </w:divBdr>
    </w:div>
    <w:div w:id="1353337814">
      <w:bodyDiv w:val="1"/>
      <w:marLeft w:val="0"/>
      <w:marRight w:val="0"/>
      <w:marTop w:val="0"/>
      <w:marBottom w:val="0"/>
      <w:divBdr>
        <w:top w:val="none" w:sz="0" w:space="0" w:color="auto"/>
        <w:left w:val="none" w:sz="0" w:space="0" w:color="auto"/>
        <w:bottom w:val="none" w:sz="0" w:space="0" w:color="auto"/>
        <w:right w:val="none" w:sz="0" w:space="0" w:color="auto"/>
      </w:divBdr>
    </w:div>
    <w:div w:id="1672490292">
      <w:bodyDiv w:val="1"/>
      <w:marLeft w:val="0"/>
      <w:marRight w:val="0"/>
      <w:marTop w:val="0"/>
      <w:marBottom w:val="0"/>
      <w:divBdr>
        <w:top w:val="none" w:sz="0" w:space="0" w:color="auto"/>
        <w:left w:val="none" w:sz="0" w:space="0" w:color="auto"/>
        <w:bottom w:val="none" w:sz="0" w:space="0" w:color="auto"/>
        <w:right w:val="none" w:sz="0" w:space="0" w:color="auto"/>
      </w:divBdr>
    </w:div>
    <w:div w:id="1777481678">
      <w:bodyDiv w:val="1"/>
      <w:marLeft w:val="0"/>
      <w:marRight w:val="0"/>
      <w:marTop w:val="0"/>
      <w:marBottom w:val="0"/>
      <w:divBdr>
        <w:top w:val="none" w:sz="0" w:space="0" w:color="auto"/>
        <w:left w:val="none" w:sz="0" w:space="0" w:color="auto"/>
        <w:bottom w:val="none" w:sz="0" w:space="0" w:color="auto"/>
        <w:right w:val="none" w:sz="0" w:space="0" w:color="auto"/>
      </w:divBdr>
    </w:div>
    <w:div w:id="1782915971">
      <w:bodyDiv w:val="1"/>
      <w:marLeft w:val="0"/>
      <w:marRight w:val="0"/>
      <w:marTop w:val="0"/>
      <w:marBottom w:val="0"/>
      <w:divBdr>
        <w:top w:val="none" w:sz="0" w:space="0" w:color="auto"/>
        <w:left w:val="none" w:sz="0" w:space="0" w:color="auto"/>
        <w:bottom w:val="none" w:sz="0" w:space="0" w:color="auto"/>
        <w:right w:val="none" w:sz="0" w:space="0" w:color="auto"/>
      </w:divBdr>
    </w:div>
    <w:div w:id="1835602499">
      <w:bodyDiv w:val="1"/>
      <w:marLeft w:val="0"/>
      <w:marRight w:val="0"/>
      <w:marTop w:val="0"/>
      <w:marBottom w:val="0"/>
      <w:divBdr>
        <w:top w:val="none" w:sz="0" w:space="0" w:color="auto"/>
        <w:left w:val="none" w:sz="0" w:space="0" w:color="auto"/>
        <w:bottom w:val="none" w:sz="0" w:space="0" w:color="auto"/>
        <w:right w:val="none" w:sz="0" w:space="0" w:color="auto"/>
      </w:divBdr>
    </w:div>
    <w:div w:id="1948804933">
      <w:bodyDiv w:val="1"/>
      <w:marLeft w:val="0"/>
      <w:marRight w:val="0"/>
      <w:marTop w:val="0"/>
      <w:marBottom w:val="0"/>
      <w:divBdr>
        <w:top w:val="none" w:sz="0" w:space="0" w:color="auto"/>
        <w:left w:val="none" w:sz="0" w:space="0" w:color="auto"/>
        <w:bottom w:val="none" w:sz="0" w:space="0" w:color="auto"/>
        <w:right w:val="none" w:sz="0" w:space="0" w:color="auto"/>
      </w:divBdr>
    </w:div>
    <w:div w:id="2016300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spandidos-publications.com/ijo/44/6/2077" TargetMode="External"/><Relationship Id="rId18" Type="http://schemas.openxmlformats.org/officeDocument/2006/relationships/image" Target="media/image5.tiff"/><Relationship Id="rId3" Type="http://schemas.openxmlformats.org/officeDocument/2006/relationships/styles" Target="styles.xml"/><Relationship Id="rId21" Type="http://schemas.openxmlformats.org/officeDocument/2006/relationships/image" Target="media/image8.tiff"/><Relationship Id="rId7" Type="http://schemas.openxmlformats.org/officeDocument/2006/relationships/footnotes" Target="footnotes.xml"/><Relationship Id="rId12" Type="http://schemas.openxmlformats.org/officeDocument/2006/relationships/hyperlink" Target="http://www.spandidos-publications.com/ijo/44/6/2077" TargetMode="External"/><Relationship Id="rId17" Type="http://schemas.openxmlformats.org/officeDocument/2006/relationships/image" Target="media/image4.tiff"/><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image" Target="media/image7.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2.tiff"/><Relationship Id="rId23"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6.tiff"/><Relationship Id="rId4" Type="http://schemas.microsoft.com/office/2007/relationships/stylesWithEffects" Target="stylesWithEffects.xml"/><Relationship Id="rId9" Type="http://schemas.openxmlformats.org/officeDocument/2006/relationships/hyperlink" Target="http://creativecommons.org/licenses/by-nc/4.0/" TargetMode="External"/><Relationship Id="rId14" Type="http://schemas.openxmlformats.org/officeDocument/2006/relationships/image" Target="media/image1.tiff"/><Relationship Id="rId22"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33D208-0540-4795-9A0B-302CD97D05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28</Pages>
  <Words>7926</Words>
  <Characters>45181</Characters>
  <Application>Microsoft Office Word</Application>
  <DocSecurity>0</DocSecurity>
  <Lines>376</Lines>
  <Paragraphs>106</Paragraphs>
  <ScaleCrop>false</ScaleCrop>
  <HeadingPairs>
    <vt:vector size="2" baseType="variant">
      <vt:variant>
        <vt:lpstr>Title</vt:lpstr>
      </vt:variant>
      <vt:variant>
        <vt:i4>1</vt:i4>
      </vt:variant>
    </vt:vector>
  </HeadingPairs>
  <TitlesOfParts>
    <vt:vector size="1" baseType="lpstr">
      <vt:lpstr/>
    </vt:vector>
  </TitlesOfParts>
  <Company>www.microsoft.com</Company>
  <LinksUpToDate>false</LinksUpToDate>
  <CharactersWithSpaces>53001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微软(中国)有限公司</dc:creator>
  <cp:keywords/>
  <dc:description/>
  <cp:lastModifiedBy>Windows 用户</cp:lastModifiedBy>
  <cp:revision>12</cp:revision>
  <dcterms:created xsi:type="dcterms:W3CDTF">2016-06-15T02:10:00Z</dcterms:created>
  <dcterms:modified xsi:type="dcterms:W3CDTF">2016-06-15T09:31:00Z</dcterms:modified>
</cp:coreProperties>
</file>