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DE1" w:rsidRPr="000C78FE" w:rsidRDefault="00F15DE1" w:rsidP="000C78FE">
      <w:pPr>
        <w:autoSpaceDE w:val="0"/>
        <w:autoSpaceDN w:val="0"/>
        <w:adjustRightInd w:val="0"/>
        <w:spacing w:after="0" w:line="360" w:lineRule="auto"/>
        <w:jc w:val="both"/>
        <w:rPr>
          <w:rFonts w:ascii="Book Antiqua" w:hAnsi="Book Antiqua" w:cstheme="majorBidi"/>
          <w:b/>
          <w:i/>
          <w:iCs/>
          <w:sz w:val="24"/>
          <w:szCs w:val="24"/>
        </w:rPr>
      </w:pPr>
      <w:r w:rsidRPr="000C78FE">
        <w:rPr>
          <w:rFonts w:ascii="Book Antiqua" w:hAnsi="Book Antiqua" w:cstheme="majorBidi"/>
          <w:b/>
          <w:bCs/>
          <w:sz w:val="24"/>
          <w:szCs w:val="24"/>
        </w:rPr>
        <w:t>Name of Journal</w:t>
      </w:r>
      <w:r w:rsidRPr="000C78FE">
        <w:rPr>
          <w:rFonts w:ascii="Book Antiqua" w:hAnsi="Book Antiqua" w:cstheme="majorBidi"/>
          <w:b/>
          <w:sz w:val="24"/>
          <w:szCs w:val="24"/>
        </w:rPr>
        <w:t xml:space="preserve">: </w:t>
      </w:r>
      <w:r w:rsidRPr="000C78FE">
        <w:rPr>
          <w:rFonts w:ascii="Book Antiqua" w:hAnsi="Book Antiqua" w:cstheme="majorBidi"/>
          <w:b/>
          <w:i/>
          <w:iCs/>
          <w:sz w:val="24"/>
          <w:szCs w:val="24"/>
        </w:rPr>
        <w:t>World Journal of Hepatology</w:t>
      </w:r>
    </w:p>
    <w:p w:rsidR="00F15DE1" w:rsidRPr="000C78FE" w:rsidRDefault="00F15DE1" w:rsidP="000C78FE">
      <w:pPr>
        <w:autoSpaceDE w:val="0"/>
        <w:autoSpaceDN w:val="0"/>
        <w:adjustRightInd w:val="0"/>
        <w:spacing w:after="0" w:line="360" w:lineRule="auto"/>
        <w:jc w:val="both"/>
        <w:rPr>
          <w:rFonts w:ascii="Book Antiqua" w:hAnsi="Book Antiqua" w:cstheme="majorBidi"/>
          <w:b/>
          <w:sz w:val="24"/>
          <w:szCs w:val="24"/>
          <w:lang w:eastAsia="zh-CN"/>
        </w:rPr>
      </w:pPr>
      <w:r w:rsidRPr="000C78FE">
        <w:rPr>
          <w:rFonts w:ascii="Book Antiqua" w:hAnsi="Book Antiqua" w:cstheme="majorBidi"/>
          <w:b/>
          <w:bCs/>
          <w:sz w:val="24"/>
          <w:szCs w:val="24"/>
        </w:rPr>
        <w:t>ESPS Manuscript NO</w:t>
      </w:r>
      <w:r w:rsidRPr="000C78FE">
        <w:rPr>
          <w:rFonts w:ascii="Book Antiqua" w:hAnsi="Book Antiqua" w:cstheme="majorBidi"/>
          <w:b/>
          <w:sz w:val="24"/>
          <w:szCs w:val="24"/>
        </w:rPr>
        <w:t xml:space="preserve">: </w:t>
      </w:r>
      <w:r w:rsidRPr="000C78FE">
        <w:rPr>
          <w:rFonts w:ascii="Book Antiqua" w:hAnsi="Book Antiqua" w:cstheme="majorBidi"/>
          <w:b/>
          <w:sz w:val="24"/>
          <w:szCs w:val="24"/>
          <w:lang w:eastAsia="zh-CN"/>
        </w:rPr>
        <w:t>26075</w:t>
      </w:r>
    </w:p>
    <w:p w:rsidR="00F15DE1" w:rsidRPr="000C78FE" w:rsidRDefault="00F15DE1" w:rsidP="000C78FE">
      <w:pPr>
        <w:spacing w:after="0" w:line="360" w:lineRule="auto"/>
        <w:jc w:val="both"/>
        <w:rPr>
          <w:rFonts w:ascii="Book Antiqua" w:hAnsi="Book Antiqua" w:cstheme="majorBidi"/>
          <w:b/>
          <w:sz w:val="24"/>
          <w:szCs w:val="24"/>
          <w:lang w:eastAsia="zh-CN"/>
        </w:rPr>
      </w:pPr>
      <w:r w:rsidRPr="000C78FE">
        <w:rPr>
          <w:rFonts w:ascii="Book Antiqua" w:hAnsi="Book Antiqua" w:cstheme="majorBidi"/>
          <w:b/>
          <w:bCs/>
          <w:sz w:val="24"/>
          <w:szCs w:val="24"/>
        </w:rPr>
        <w:t>Manuscript Type</w:t>
      </w:r>
      <w:r w:rsidRPr="000C78FE">
        <w:rPr>
          <w:rFonts w:ascii="Book Antiqua" w:hAnsi="Book Antiqua" w:cstheme="majorBidi"/>
          <w:b/>
          <w:sz w:val="24"/>
          <w:szCs w:val="24"/>
        </w:rPr>
        <w:t>: Review</w:t>
      </w:r>
    </w:p>
    <w:p w:rsidR="00F15DE1" w:rsidRPr="000C78FE" w:rsidRDefault="00F15DE1" w:rsidP="000C78FE">
      <w:pPr>
        <w:spacing w:after="0" w:line="360" w:lineRule="auto"/>
        <w:jc w:val="both"/>
        <w:rPr>
          <w:rFonts w:ascii="Book Antiqua" w:hAnsi="Book Antiqua" w:cstheme="majorBidi"/>
          <w:b/>
          <w:sz w:val="24"/>
          <w:szCs w:val="24"/>
          <w:lang w:eastAsia="zh-CN"/>
        </w:rPr>
      </w:pPr>
    </w:p>
    <w:p w:rsidR="00F15DE1" w:rsidRPr="000C78FE" w:rsidRDefault="00F15DE1" w:rsidP="000C78FE">
      <w:pPr>
        <w:spacing w:after="0" w:line="360" w:lineRule="auto"/>
        <w:jc w:val="both"/>
        <w:rPr>
          <w:rFonts w:ascii="Book Antiqua" w:hAnsi="Book Antiqua" w:cstheme="majorBidi"/>
          <w:b/>
          <w:bCs/>
          <w:sz w:val="24"/>
          <w:szCs w:val="24"/>
          <w:lang w:eastAsia="zh-CN"/>
        </w:rPr>
      </w:pPr>
      <w:r w:rsidRPr="000C78FE">
        <w:rPr>
          <w:rFonts w:ascii="Book Antiqua" w:hAnsi="Book Antiqua" w:cstheme="majorBidi"/>
          <w:b/>
          <w:bCs/>
          <w:sz w:val="24"/>
          <w:szCs w:val="24"/>
        </w:rPr>
        <w:t xml:space="preserve">Insights for hepatitis C virus related hepatocellular carcinoma </w:t>
      </w:r>
      <w:r w:rsidR="00BE58CA" w:rsidRPr="000C78FE">
        <w:rPr>
          <w:rFonts w:ascii="Book Antiqua" w:hAnsi="Book Antiqua" w:cstheme="majorBidi"/>
          <w:b/>
          <w:bCs/>
          <w:sz w:val="24"/>
          <w:szCs w:val="24"/>
        </w:rPr>
        <w:t>g</w:t>
      </w:r>
      <w:r w:rsidRPr="000C78FE">
        <w:rPr>
          <w:rFonts w:ascii="Book Antiqua" w:hAnsi="Book Antiqua" w:cstheme="majorBidi"/>
          <w:b/>
          <w:bCs/>
          <w:sz w:val="24"/>
          <w:szCs w:val="24"/>
        </w:rPr>
        <w:t xml:space="preserve">enetic biomarkers: </w:t>
      </w:r>
      <w:r w:rsidR="00FF50CA" w:rsidRPr="000C78FE">
        <w:rPr>
          <w:rFonts w:ascii="Book Antiqua" w:hAnsi="Book Antiqua" w:cstheme="majorBidi"/>
          <w:b/>
          <w:bCs/>
          <w:sz w:val="24"/>
          <w:szCs w:val="24"/>
        </w:rPr>
        <w:t>E</w:t>
      </w:r>
      <w:r w:rsidRPr="000C78FE">
        <w:rPr>
          <w:rFonts w:ascii="Book Antiqua" w:hAnsi="Book Antiqua" w:cstheme="majorBidi"/>
          <w:b/>
          <w:bCs/>
          <w:sz w:val="24"/>
          <w:szCs w:val="24"/>
        </w:rPr>
        <w:t>arly diagnosis and therapeutic intervention</w:t>
      </w:r>
    </w:p>
    <w:p w:rsidR="00F15DE1" w:rsidRPr="000C78FE" w:rsidRDefault="00F15DE1" w:rsidP="000C78FE">
      <w:pPr>
        <w:spacing w:after="0" w:line="360" w:lineRule="auto"/>
        <w:jc w:val="both"/>
        <w:rPr>
          <w:rFonts w:ascii="Book Antiqua" w:hAnsi="Book Antiqua" w:cstheme="majorBidi"/>
          <w:b/>
          <w:bCs/>
          <w:sz w:val="24"/>
          <w:szCs w:val="24"/>
          <w:lang w:eastAsia="zh-CN"/>
        </w:rPr>
      </w:pPr>
    </w:p>
    <w:p w:rsidR="00F15DE1" w:rsidRPr="000C78FE" w:rsidRDefault="00F15DE1" w:rsidP="000C78FE">
      <w:pPr>
        <w:spacing w:after="0" w:line="360" w:lineRule="auto"/>
        <w:jc w:val="both"/>
        <w:rPr>
          <w:rFonts w:ascii="Book Antiqua" w:hAnsi="Book Antiqua" w:cstheme="majorBidi"/>
          <w:bCs/>
          <w:sz w:val="24"/>
          <w:szCs w:val="24"/>
          <w:lang w:eastAsia="zh-CN"/>
        </w:rPr>
      </w:pPr>
      <w:proofErr w:type="spellStart"/>
      <w:r w:rsidRPr="000C78FE">
        <w:rPr>
          <w:rFonts w:ascii="Book Antiqua" w:hAnsi="Book Antiqua" w:cstheme="majorBidi"/>
          <w:bCs/>
          <w:sz w:val="24"/>
          <w:szCs w:val="24"/>
        </w:rPr>
        <w:t>Ezzat</w:t>
      </w:r>
      <w:proofErr w:type="spellEnd"/>
      <w:r w:rsidRPr="000C78FE">
        <w:rPr>
          <w:rFonts w:ascii="Book Antiqua" w:hAnsi="Book Antiqua" w:cstheme="majorBidi"/>
          <w:bCs/>
          <w:sz w:val="24"/>
          <w:szCs w:val="24"/>
        </w:rPr>
        <w:t xml:space="preserve"> </w:t>
      </w:r>
      <w:r w:rsidR="007E684B" w:rsidRPr="000C78FE">
        <w:rPr>
          <w:rFonts w:ascii="Book Antiqua" w:hAnsi="Book Antiqua" w:cstheme="majorBidi"/>
          <w:bCs/>
          <w:sz w:val="24"/>
          <w:szCs w:val="24"/>
          <w:lang w:eastAsia="zh-CN"/>
        </w:rPr>
        <w:t xml:space="preserve">WM </w:t>
      </w:r>
      <w:r w:rsidRPr="000C78FE">
        <w:rPr>
          <w:rFonts w:ascii="Book Antiqua" w:hAnsi="Book Antiqua" w:cstheme="majorBidi"/>
          <w:bCs/>
          <w:i/>
          <w:sz w:val="24"/>
          <w:szCs w:val="24"/>
        </w:rPr>
        <w:t>et al</w:t>
      </w:r>
      <w:r w:rsidR="007E684B" w:rsidRPr="000C78FE">
        <w:rPr>
          <w:rFonts w:ascii="Book Antiqua" w:hAnsi="Book Antiqua" w:cstheme="majorBidi"/>
          <w:bCs/>
          <w:sz w:val="24"/>
          <w:szCs w:val="24"/>
          <w:lang w:eastAsia="zh-CN"/>
        </w:rPr>
        <w:t>.</w:t>
      </w:r>
      <w:r w:rsidRPr="000C78FE">
        <w:rPr>
          <w:rFonts w:ascii="Book Antiqua" w:hAnsi="Book Antiqua" w:cstheme="majorBidi"/>
          <w:bCs/>
          <w:sz w:val="24"/>
          <w:szCs w:val="24"/>
        </w:rPr>
        <w:t xml:space="preserve"> Genetic basis of HCV related HCC</w:t>
      </w:r>
    </w:p>
    <w:p w:rsidR="007E684B" w:rsidRPr="000C78FE" w:rsidRDefault="007E684B" w:rsidP="000C78FE">
      <w:pPr>
        <w:spacing w:after="0" w:line="360" w:lineRule="auto"/>
        <w:jc w:val="both"/>
        <w:rPr>
          <w:rFonts w:ascii="Book Antiqua" w:hAnsi="Book Antiqua" w:cstheme="majorBidi"/>
          <w:bCs/>
          <w:sz w:val="24"/>
          <w:szCs w:val="24"/>
          <w:lang w:eastAsia="zh-CN"/>
        </w:rPr>
      </w:pPr>
    </w:p>
    <w:p w:rsidR="00F15DE1" w:rsidRPr="000C78FE" w:rsidRDefault="00F15DE1" w:rsidP="000C78FE">
      <w:pPr>
        <w:spacing w:after="0" w:line="360" w:lineRule="auto"/>
        <w:jc w:val="both"/>
        <w:rPr>
          <w:rFonts w:ascii="Book Antiqua" w:hAnsi="Book Antiqua" w:cstheme="majorBidi"/>
          <w:b/>
          <w:bCs/>
          <w:sz w:val="24"/>
          <w:szCs w:val="24"/>
          <w:vertAlign w:val="superscript"/>
          <w:lang w:eastAsia="zh-CN"/>
        </w:rPr>
      </w:pPr>
      <w:proofErr w:type="spellStart"/>
      <w:r w:rsidRPr="000C78FE">
        <w:rPr>
          <w:rFonts w:ascii="Book Antiqua" w:hAnsi="Book Antiqua" w:cstheme="majorBidi"/>
          <w:b/>
          <w:bCs/>
          <w:sz w:val="24"/>
          <w:szCs w:val="24"/>
        </w:rPr>
        <w:t>Wafaa</w:t>
      </w:r>
      <w:proofErr w:type="spellEnd"/>
      <w:r w:rsidRPr="000C78FE">
        <w:rPr>
          <w:rFonts w:ascii="Book Antiqua" w:hAnsi="Book Antiqua" w:cstheme="majorBidi"/>
          <w:b/>
          <w:bCs/>
          <w:sz w:val="24"/>
          <w:szCs w:val="24"/>
        </w:rPr>
        <w:t xml:space="preserve"> M </w:t>
      </w:r>
      <w:proofErr w:type="spellStart"/>
      <w:r w:rsidRPr="000C78FE">
        <w:rPr>
          <w:rFonts w:ascii="Book Antiqua" w:hAnsi="Book Antiqua" w:cstheme="majorBidi"/>
          <w:b/>
          <w:bCs/>
          <w:sz w:val="24"/>
          <w:szCs w:val="24"/>
        </w:rPr>
        <w:t>Ezzat</w:t>
      </w:r>
      <w:proofErr w:type="spellEnd"/>
      <w:r w:rsidRPr="000C78FE">
        <w:rPr>
          <w:rFonts w:ascii="Book Antiqua" w:hAnsi="Book Antiqua" w:cstheme="majorBidi"/>
          <w:b/>
          <w:bCs/>
          <w:sz w:val="24"/>
          <w:szCs w:val="24"/>
        </w:rPr>
        <w:t xml:space="preserve">, </w:t>
      </w:r>
      <w:proofErr w:type="spellStart"/>
      <w:r w:rsidR="0001701B" w:rsidRPr="000C78FE">
        <w:rPr>
          <w:rFonts w:ascii="Book Antiqua" w:hAnsi="Book Antiqua" w:cstheme="majorBidi"/>
          <w:b/>
          <w:bCs/>
          <w:sz w:val="24"/>
          <w:szCs w:val="24"/>
        </w:rPr>
        <w:t>Khalda</w:t>
      </w:r>
      <w:proofErr w:type="spellEnd"/>
      <w:r w:rsidR="0001701B" w:rsidRPr="000C78FE">
        <w:rPr>
          <w:rFonts w:ascii="Book Antiqua" w:hAnsi="Book Antiqua" w:cstheme="majorBidi"/>
          <w:b/>
          <w:bCs/>
          <w:sz w:val="24"/>
          <w:szCs w:val="24"/>
        </w:rPr>
        <w:t xml:space="preserve"> Sayed Amr</w:t>
      </w:r>
    </w:p>
    <w:p w:rsidR="009474E6" w:rsidRPr="000C78FE" w:rsidRDefault="009474E6" w:rsidP="000C78FE">
      <w:pPr>
        <w:spacing w:after="0" w:line="360" w:lineRule="auto"/>
        <w:jc w:val="both"/>
        <w:rPr>
          <w:rFonts w:ascii="Book Antiqua" w:hAnsi="Book Antiqua" w:cstheme="majorBidi"/>
          <w:b/>
          <w:bCs/>
          <w:sz w:val="24"/>
          <w:szCs w:val="24"/>
          <w:vertAlign w:val="superscript"/>
          <w:lang w:eastAsia="zh-CN"/>
        </w:rPr>
      </w:pPr>
    </w:p>
    <w:p w:rsidR="00F15DE1" w:rsidRPr="000C78FE" w:rsidRDefault="00F15DE1" w:rsidP="000C78FE">
      <w:pPr>
        <w:spacing w:after="0" w:line="360" w:lineRule="auto"/>
        <w:jc w:val="both"/>
        <w:rPr>
          <w:rFonts w:ascii="Book Antiqua" w:hAnsi="Book Antiqua" w:cstheme="majorBidi"/>
          <w:sz w:val="24"/>
          <w:szCs w:val="24"/>
          <w:lang w:eastAsia="zh-CN"/>
        </w:rPr>
      </w:pPr>
      <w:proofErr w:type="spellStart"/>
      <w:r w:rsidRPr="000C78FE">
        <w:rPr>
          <w:rFonts w:ascii="Book Antiqua" w:hAnsi="Book Antiqua" w:cstheme="majorBidi"/>
          <w:b/>
          <w:bCs/>
          <w:sz w:val="24"/>
          <w:szCs w:val="24"/>
        </w:rPr>
        <w:t>Wafaa</w:t>
      </w:r>
      <w:proofErr w:type="spellEnd"/>
      <w:r w:rsidRPr="000C78FE">
        <w:rPr>
          <w:rFonts w:ascii="Book Antiqua" w:hAnsi="Book Antiqua" w:cstheme="majorBidi"/>
          <w:b/>
          <w:bCs/>
          <w:sz w:val="24"/>
          <w:szCs w:val="24"/>
        </w:rPr>
        <w:t xml:space="preserve"> M </w:t>
      </w:r>
      <w:proofErr w:type="spellStart"/>
      <w:r w:rsidRPr="000C78FE">
        <w:rPr>
          <w:rFonts w:ascii="Book Antiqua" w:hAnsi="Book Antiqua" w:cstheme="majorBidi"/>
          <w:b/>
          <w:bCs/>
          <w:sz w:val="24"/>
          <w:szCs w:val="24"/>
        </w:rPr>
        <w:t>Ezzat</w:t>
      </w:r>
      <w:proofErr w:type="spellEnd"/>
      <w:r w:rsidR="009474E6" w:rsidRPr="000C78FE">
        <w:rPr>
          <w:rFonts w:ascii="Book Antiqua" w:hAnsi="Book Antiqua" w:cstheme="majorBidi"/>
          <w:b/>
          <w:bCs/>
          <w:sz w:val="24"/>
          <w:szCs w:val="24"/>
          <w:lang w:eastAsia="zh-CN"/>
        </w:rPr>
        <w:t xml:space="preserve">, </w:t>
      </w:r>
      <w:r w:rsidR="007503F3" w:rsidRPr="000C78FE">
        <w:rPr>
          <w:rFonts w:ascii="Book Antiqua" w:hAnsi="Book Antiqua" w:cstheme="majorBidi"/>
          <w:sz w:val="24"/>
          <w:szCs w:val="24"/>
        </w:rPr>
        <w:t xml:space="preserve">Department </w:t>
      </w:r>
      <w:r w:rsidR="007503F3" w:rsidRPr="000C78FE">
        <w:rPr>
          <w:rFonts w:ascii="Book Antiqua" w:hAnsi="Book Antiqua" w:cstheme="majorBidi"/>
          <w:sz w:val="24"/>
          <w:szCs w:val="24"/>
          <w:lang w:eastAsia="zh-CN"/>
        </w:rPr>
        <w:t xml:space="preserve">of </w:t>
      </w:r>
      <w:r w:rsidRPr="000C78FE">
        <w:rPr>
          <w:rFonts w:ascii="Book Antiqua" w:hAnsi="Book Antiqua" w:cstheme="majorBidi"/>
          <w:sz w:val="24"/>
          <w:szCs w:val="24"/>
        </w:rPr>
        <w:t>Internal Medicine,</w:t>
      </w:r>
      <w:r w:rsidR="007503F3" w:rsidRPr="000C78FE">
        <w:rPr>
          <w:rFonts w:ascii="Book Antiqua" w:hAnsi="Book Antiqua" w:cstheme="majorBidi"/>
          <w:sz w:val="24"/>
          <w:szCs w:val="24"/>
          <w:lang w:eastAsia="zh-CN"/>
        </w:rPr>
        <w:t xml:space="preserve"> </w:t>
      </w:r>
      <w:r w:rsidR="00D87A10" w:rsidRPr="000C78FE">
        <w:rPr>
          <w:rFonts w:ascii="Book Antiqua" w:hAnsi="Book Antiqua" w:cstheme="majorBidi"/>
          <w:sz w:val="24"/>
          <w:szCs w:val="24"/>
        </w:rPr>
        <w:t>National Research Center</w:t>
      </w:r>
      <w:r w:rsidRPr="000C78FE">
        <w:rPr>
          <w:rFonts w:ascii="Book Antiqua" w:hAnsi="Book Antiqua" w:cstheme="majorBidi"/>
          <w:sz w:val="24"/>
          <w:szCs w:val="24"/>
        </w:rPr>
        <w:t>, Cairo</w:t>
      </w:r>
      <w:r w:rsidR="00D87A10" w:rsidRPr="000C78FE">
        <w:rPr>
          <w:rFonts w:ascii="Book Antiqua" w:hAnsi="Book Antiqua" w:cstheme="majorBidi"/>
          <w:sz w:val="24"/>
          <w:szCs w:val="24"/>
          <w:lang w:eastAsia="zh-CN"/>
        </w:rPr>
        <w:t xml:space="preserve"> </w:t>
      </w:r>
      <w:r w:rsidR="00D87A10" w:rsidRPr="000C78FE">
        <w:rPr>
          <w:rFonts w:ascii="Book Antiqua" w:hAnsi="Book Antiqua" w:cstheme="majorBidi"/>
          <w:sz w:val="24"/>
          <w:szCs w:val="24"/>
        </w:rPr>
        <w:t>12311</w:t>
      </w:r>
      <w:r w:rsidRPr="000C78FE">
        <w:rPr>
          <w:rFonts w:ascii="Book Antiqua" w:hAnsi="Book Antiqua" w:cstheme="majorBidi"/>
          <w:sz w:val="24"/>
          <w:szCs w:val="24"/>
        </w:rPr>
        <w:t>, Egypt</w:t>
      </w:r>
    </w:p>
    <w:p w:rsidR="009474E6" w:rsidRPr="000C78FE" w:rsidRDefault="009474E6" w:rsidP="000C78FE">
      <w:pPr>
        <w:spacing w:after="0" w:line="360" w:lineRule="auto"/>
        <w:jc w:val="both"/>
        <w:rPr>
          <w:rFonts w:ascii="Book Antiqua" w:hAnsi="Book Antiqua" w:cstheme="majorBidi"/>
          <w:sz w:val="24"/>
          <w:szCs w:val="24"/>
          <w:lang w:eastAsia="zh-CN"/>
        </w:rPr>
      </w:pPr>
    </w:p>
    <w:p w:rsidR="00F15DE1" w:rsidRPr="000C78FE" w:rsidRDefault="00F15DE1" w:rsidP="000C78FE">
      <w:pPr>
        <w:spacing w:after="0" w:line="360" w:lineRule="auto"/>
        <w:jc w:val="both"/>
        <w:rPr>
          <w:rFonts w:ascii="Book Antiqua" w:hAnsi="Book Antiqua" w:cstheme="majorBidi"/>
          <w:sz w:val="24"/>
          <w:szCs w:val="24"/>
          <w:lang w:eastAsia="zh-CN"/>
        </w:rPr>
      </w:pPr>
      <w:proofErr w:type="spellStart"/>
      <w:r w:rsidRPr="000C78FE">
        <w:rPr>
          <w:rFonts w:ascii="Book Antiqua" w:hAnsi="Book Antiqua" w:cstheme="majorBidi"/>
          <w:b/>
          <w:bCs/>
          <w:sz w:val="24"/>
          <w:szCs w:val="24"/>
        </w:rPr>
        <w:t>Khalda</w:t>
      </w:r>
      <w:proofErr w:type="spellEnd"/>
      <w:r w:rsidRPr="000C78FE">
        <w:rPr>
          <w:rFonts w:ascii="Book Antiqua" w:hAnsi="Book Antiqua" w:cstheme="majorBidi"/>
          <w:b/>
          <w:bCs/>
          <w:sz w:val="24"/>
          <w:szCs w:val="24"/>
        </w:rPr>
        <w:t xml:space="preserve"> Sayed Amr</w:t>
      </w:r>
      <w:r w:rsidR="009474E6" w:rsidRPr="000C78FE">
        <w:rPr>
          <w:rFonts w:ascii="Book Antiqua" w:hAnsi="Book Antiqua" w:cstheme="majorBidi"/>
          <w:b/>
          <w:bCs/>
          <w:sz w:val="24"/>
          <w:szCs w:val="24"/>
          <w:lang w:eastAsia="zh-CN"/>
        </w:rPr>
        <w:t xml:space="preserve">, </w:t>
      </w:r>
      <w:r w:rsidR="0029550A" w:rsidRPr="000C78FE">
        <w:rPr>
          <w:rFonts w:ascii="Book Antiqua" w:hAnsi="Book Antiqua" w:cstheme="majorBidi"/>
          <w:sz w:val="24"/>
          <w:szCs w:val="24"/>
        </w:rPr>
        <w:t xml:space="preserve">Department </w:t>
      </w:r>
      <w:r w:rsidR="0029550A" w:rsidRPr="000C78FE">
        <w:rPr>
          <w:rFonts w:ascii="Book Antiqua" w:hAnsi="Book Antiqua" w:cstheme="majorBidi"/>
          <w:sz w:val="24"/>
          <w:szCs w:val="24"/>
          <w:lang w:eastAsia="zh-CN"/>
        </w:rPr>
        <w:t>of</w:t>
      </w:r>
      <w:r w:rsidR="0029550A" w:rsidRPr="000C78FE">
        <w:rPr>
          <w:rFonts w:ascii="Book Antiqua" w:hAnsi="Book Antiqua" w:cstheme="majorBidi"/>
          <w:sz w:val="24"/>
          <w:szCs w:val="24"/>
        </w:rPr>
        <w:t xml:space="preserve"> </w:t>
      </w:r>
      <w:r w:rsidRPr="000C78FE">
        <w:rPr>
          <w:rFonts w:ascii="Book Antiqua" w:hAnsi="Book Antiqua" w:cstheme="majorBidi"/>
          <w:sz w:val="24"/>
          <w:szCs w:val="24"/>
        </w:rPr>
        <w:t>Medical Molecular Genetics, National Research Center,</w:t>
      </w:r>
      <w:r w:rsidR="00261417" w:rsidRPr="000C78FE">
        <w:rPr>
          <w:rFonts w:ascii="Book Antiqua" w:hAnsi="Book Antiqua" w:cstheme="majorBidi"/>
          <w:sz w:val="24"/>
          <w:szCs w:val="24"/>
        </w:rPr>
        <w:t xml:space="preserve"> Cairo</w:t>
      </w:r>
      <w:r w:rsidR="00261417" w:rsidRPr="000C78FE">
        <w:rPr>
          <w:rFonts w:ascii="Book Antiqua" w:hAnsi="Book Antiqua" w:cstheme="majorBidi"/>
          <w:sz w:val="24"/>
          <w:szCs w:val="24"/>
          <w:lang w:eastAsia="zh-CN"/>
        </w:rPr>
        <w:t xml:space="preserve"> </w:t>
      </w:r>
      <w:r w:rsidR="00261417" w:rsidRPr="000C78FE">
        <w:rPr>
          <w:rFonts w:ascii="Book Antiqua" w:hAnsi="Book Antiqua" w:cstheme="majorBidi"/>
          <w:sz w:val="24"/>
          <w:szCs w:val="24"/>
        </w:rPr>
        <w:t>12311, Egypt</w:t>
      </w:r>
    </w:p>
    <w:p w:rsidR="00261417" w:rsidRPr="000C78FE" w:rsidRDefault="00261417" w:rsidP="000C78FE">
      <w:pPr>
        <w:spacing w:after="0" w:line="360" w:lineRule="auto"/>
        <w:jc w:val="both"/>
        <w:rPr>
          <w:rFonts w:ascii="Book Antiqua" w:hAnsi="Book Antiqua" w:cstheme="majorBidi"/>
          <w:sz w:val="24"/>
          <w:szCs w:val="24"/>
          <w:lang w:eastAsia="zh-CN"/>
        </w:rPr>
      </w:pPr>
    </w:p>
    <w:p w:rsidR="00F15DE1" w:rsidRPr="000C78FE" w:rsidRDefault="00F15DE1" w:rsidP="000C78FE">
      <w:pPr>
        <w:spacing w:after="0" w:line="360" w:lineRule="auto"/>
        <w:jc w:val="both"/>
        <w:rPr>
          <w:rFonts w:ascii="Book Antiqua" w:hAnsi="Book Antiqua" w:cstheme="majorBidi"/>
          <w:sz w:val="24"/>
          <w:szCs w:val="24"/>
        </w:rPr>
      </w:pPr>
      <w:r w:rsidRPr="000C78FE">
        <w:rPr>
          <w:rFonts w:ascii="Book Antiqua" w:hAnsi="Book Antiqua" w:cstheme="majorBidi"/>
          <w:b/>
          <w:bCs/>
          <w:sz w:val="24"/>
          <w:szCs w:val="24"/>
        </w:rPr>
        <w:t xml:space="preserve">Author contributions: </w:t>
      </w:r>
      <w:r w:rsidR="00E11454" w:rsidRPr="000C78FE">
        <w:rPr>
          <w:rFonts w:ascii="Book Antiqua" w:hAnsi="Book Antiqua" w:cstheme="majorBidi"/>
          <w:sz w:val="24"/>
          <w:szCs w:val="24"/>
        </w:rPr>
        <w:t>B</w:t>
      </w:r>
      <w:r w:rsidRPr="000C78FE">
        <w:rPr>
          <w:rFonts w:ascii="Book Antiqua" w:hAnsi="Book Antiqua" w:cstheme="majorBidi"/>
          <w:sz w:val="24"/>
          <w:szCs w:val="24"/>
        </w:rPr>
        <w:t xml:space="preserve">oth </w:t>
      </w:r>
      <w:r w:rsidR="00E11454" w:rsidRPr="000C78FE">
        <w:rPr>
          <w:rFonts w:ascii="Book Antiqua" w:hAnsi="Book Antiqua" w:cstheme="majorBidi"/>
          <w:sz w:val="24"/>
          <w:szCs w:val="24"/>
          <w:lang w:eastAsia="zh-CN"/>
        </w:rPr>
        <w:t>authors</w:t>
      </w:r>
      <w:r w:rsidRPr="000C78FE">
        <w:rPr>
          <w:rFonts w:ascii="Book Antiqua" w:hAnsi="Book Antiqua" w:cstheme="majorBidi"/>
          <w:sz w:val="24"/>
          <w:szCs w:val="24"/>
        </w:rPr>
        <w:t xml:space="preserve"> equally in collecting data and writing the article.</w:t>
      </w:r>
    </w:p>
    <w:p w:rsidR="00F15DE1" w:rsidRPr="000C78FE" w:rsidRDefault="002F66E3" w:rsidP="000C78FE">
      <w:pPr>
        <w:spacing w:after="0" w:line="360" w:lineRule="auto"/>
        <w:jc w:val="both"/>
        <w:rPr>
          <w:rFonts w:ascii="Book Antiqua" w:hAnsi="Book Antiqua" w:cstheme="majorBidi"/>
          <w:b/>
          <w:bCs/>
          <w:sz w:val="24"/>
          <w:szCs w:val="24"/>
          <w:lang w:eastAsia="zh-CN"/>
        </w:rPr>
      </w:pPr>
      <w:r w:rsidRPr="000C78FE">
        <w:rPr>
          <w:rFonts w:ascii="Book Antiqua" w:hAnsi="Book Antiqua" w:cstheme="majorBidi"/>
          <w:b/>
          <w:bCs/>
          <w:sz w:val="24"/>
          <w:szCs w:val="24"/>
          <w:lang w:eastAsia="zh-CN"/>
        </w:rPr>
        <w:t xml:space="preserve"> </w:t>
      </w:r>
    </w:p>
    <w:p w:rsidR="00F15DE1" w:rsidRPr="000C78FE" w:rsidRDefault="00F15DE1" w:rsidP="000C78FE">
      <w:pPr>
        <w:spacing w:after="0" w:line="360" w:lineRule="auto"/>
        <w:jc w:val="both"/>
        <w:rPr>
          <w:rFonts w:ascii="Book Antiqua" w:hAnsi="Book Antiqua" w:cstheme="majorBidi"/>
          <w:sz w:val="24"/>
          <w:szCs w:val="24"/>
          <w:lang w:eastAsia="zh-CN"/>
        </w:rPr>
      </w:pPr>
      <w:r w:rsidRPr="000C78FE">
        <w:rPr>
          <w:rFonts w:ascii="Book Antiqua" w:hAnsi="Book Antiqua" w:cstheme="majorBidi"/>
          <w:b/>
          <w:bCs/>
          <w:sz w:val="24"/>
          <w:szCs w:val="24"/>
        </w:rPr>
        <w:t>Conflict-of-interest statement</w:t>
      </w:r>
      <w:r w:rsidRPr="000C78FE">
        <w:rPr>
          <w:rFonts w:ascii="Book Antiqua" w:hAnsi="Book Antiqua" w:cstheme="majorBidi"/>
          <w:sz w:val="24"/>
          <w:szCs w:val="24"/>
        </w:rPr>
        <w:t>: Authors declare no conflict of interests for this article.</w:t>
      </w:r>
    </w:p>
    <w:p w:rsidR="00041DCD" w:rsidRPr="000C78FE" w:rsidRDefault="00041DCD" w:rsidP="000C78FE">
      <w:pPr>
        <w:spacing w:after="0" w:line="360" w:lineRule="auto"/>
        <w:jc w:val="both"/>
        <w:rPr>
          <w:rFonts w:ascii="Book Antiqua" w:hAnsi="Book Antiqua" w:cstheme="majorBidi"/>
          <w:sz w:val="24"/>
          <w:szCs w:val="24"/>
          <w:lang w:eastAsia="zh-CN"/>
        </w:rPr>
      </w:pPr>
    </w:p>
    <w:p w:rsidR="008B2823" w:rsidRPr="000C78FE" w:rsidRDefault="008B2823" w:rsidP="000C78FE">
      <w:pPr>
        <w:widowControl w:val="0"/>
        <w:spacing w:after="0" w:line="360" w:lineRule="auto"/>
        <w:jc w:val="both"/>
        <w:rPr>
          <w:rFonts w:ascii="Book Antiqua" w:eastAsia="宋体" w:hAnsi="Book Antiqua" w:cs="Times New Roman"/>
          <w:kern w:val="2"/>
          <w:sz w:val="24"/>
          <w:szCs w:val="24"/>
          <w:lang w:eastAsia="zh-CN"/>
        </w:rPr>
      </w:pPr>
      <w:bookmarkStart w:id="0" w:name="OLE_LINK507"/>
      <w:bookmarkStart w:id="1" w:name="OLE_LINK506"/>
      <w:bookmarkStart w:id="2" w:name="OLE_LINK496"/>
      <w:bookmarkStart w:id="3" w:name="OLE_LINK479"/>
      <w:bookmarkStart w:id="4" w:name="OLE_LINK297"/>
      <w:bookmarkStart w:id="5" w:name="OLE_LINK298"/>
      <w:r w:rsidRPr="008B2823">
        <w:rPr>
          <w:rFonts w:ascii="Book Antiqua" w:eastAsia="宋体" w:hAnsi="Book Antiqua" w:cs="Times New Roman"/>
          <w:b/>
          <w:kern w:val="2"/>
          <w:sz w:val="24"/>
          <w:szCs w:val="24"/>
          <w:lang w:eastAsia="zh-CN"/>
        </w:rPr>
        <w:t xml:space="preserve">Open-Access: </w:t>
      </w:r>
      <w:r w:rsidRPr="008B2823">
        <w:rPr>
          <w:rFonts w:ascii="Book Antiqua" w:eastAsia="宋体"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C78FE">
          <w:rPr>
            <w:rFonts w:ascii="Book Antiqua" w:eastAsia="宋体" w:hAnsi="Book Antiqua" w:cs="Times New Roman"/>
            <w:kern w:val="2"/>
            <w:sz w:val="24"/>
            <w:szCs w:val="24"/>
            <w:lang w:eastAsia="zh-CN"/>
          </w:rPr>
          <w:t>http://creativecommons.org/licenses/by-nc/4.0/</w:t>
        </w:r>
      </w:hyperlink>
      <w:bookmarkEnd w:id="0"/>
      <w:bookmarkEnd w:id="1"/>
      <w:bookmarkEnd w:id="2"/>
      <w:bookmarkEnd w:id="3"/>
    </w:p>
    <w:bookmarkEnd w:id="4"/>
    <w:bookmarkEnd w:id="5"/>
    <w:p w:rsidR="003052A6" w:rsidRPr="000C78FE" w:rsidRDefault="003052A6" w:rsidP="000C78FE">
      <w:pPr>
        <w:spacing w:after="0" w:line="360" w:lineRule="auto"/>
        <w:jc w:val="both"/>
        <w:rPr>
          <w:rFonts w:ascii="Book Antiqua" w:hAnsi="Book Antiqua" w:cstheme="majorBidi"/>
          <w:sz w:val="24"/>
          <w:szCs w:val="24"/>
          <w:lang w:eastAsia="zh-CN"/>
        </w:rPr>
      </w:pPr>
    </w:p>
    <w:p w:rsidR="00A67A72" w:rsidRPr="00A67A72" w:rsidRDefault="00A67A72" w:rsidP="000C78FE">
      <w:pPr>
        <w:widowControl w:val="0"/>
        <w:spacing w:after="0" w:line="360" w:lineRule="auto"/>
        <w:jc w:val="both"/>
        <w:rPr>
          <w:rFonts w:ascii="Book Antiqua" w:eastAsia="宋体" w:hAnsi="Book Antiqua" w:cs="Times New Roman"/>
          <w:kern w:val="2"/>
          <w:sz w:val="24"/>
          <w:szCs w:val="24"/>
          <w:lang w:eastAsia="zh-CN"/>
        </w:rPr>
      </w:pPr>
      <w:bookmarkStart w:id="6" w:name="OLE_LINK264"/>
      <w:bookmarkStart w:id="7" w:name="OLE_LINK265"/>
      <w:r w:rsidRPr="00A67A72">
        <w:rPr>
          <w:rFonts w:ascii="Book Antiqua" w:eastAsia="宋体" w:hAnsi="Book Antiqua" w:cs="Times New Roman"/>
          <w:b/>
          <w:kern w:val="2"/>
          <w:sz w:val="24"/>
          <w:szCs w:val="24"/>
          <w:lang w:eastAsia="zh-CN"/>
        </w:rPr>
        <w:t xml:space="preserve">Manuscript source: </w:t>
      </w:r>
      <w:r w:rsidRPr="00A67A72">
        <w:rPr>
          <w:rFonts w:ascii="Book Antiqua" w:eastAsia="宋体" w:hAnsi="Book Antiqua" w:cs="Times New Roman"/>
          <w:kern w:val="2"/>
          <w:sz w:val="24"/>
          <w:szCs w:val="24"/>
          <w:lang w:eastAsia="zh-CN"/>
        </w:rPr>
        <w:t>Invited manuscript</w:t>
      </w:r>
    </w:p>
    <w:bookmarkEnd w:id="6"/>
    <w:bookmarkEnd w:id="7"/>
    <w:p w:rsidR="003052A6" w:rsidRPr="000C78FE" w:rsidRDefault="003052A6" w:rsidP="000C78FE">
      <w:pPr>
        <w:spacing w:after="0" w:line="360" w:lineRule="auto"/>
        <w:jc w:val="both"/>
        <w:rPr>
          <w:rFonts w:ascii="Book Antiqua" w:hAnsi="Book Antiqua" w:cstheme="majorBidi"/>
          <w:sz w:val="24"/>
          <w:szCs w:val="24"/>
          <w:lang w:eastAsia="zh-CN"/>
        </w:rPr>
      </w:pPr>
    </w:p>
    <w:p w:rsidR="00C062FF" w:rsidRPr="000C78FE" w:rsidRDefault="00BB6755" w:rsidP="000C78FE">
      <w:pPr>
        <w:spacing w:after="0" w:line="360" w:lineRule="auto"/>
        <w:jc w:val="both"/>
        <w:rPr>
          <w:rFonts w:ascii="Book Antiqua" w:hAnsi="Book Antiqua" w:cstheme="majorBidi"/>
          <w:sz w:val="24"/>
          <w:szCs w:val="24"/>
        </w:rPr>
      </w:pPr>
      <w:r w:rsidRPr="000C78FE">
        <w:rPr>
          <w:rFonts w:ascii="Book Antiqua" w:hAnsi="Book Antiqua"/>
          <w:b/>
          <w:sz w:val="24"/>
          <w:szCs w:val="24"/>
        </w:rPr>
        <w:t>Correspondence to:</w:t>
      </w:r>
      <w:r w:rsidRPr="000C78FE">
        <w:rPr>
          <w:rFonts w:ascii="Book Antiqua" w:hAnsi="Book Antiqua"/>
          <w:b/>
          <w:sz w:val="24"/>
          <w:szCs w:val="24"/>
          <w:lang w:eastAsia="zh-CN"/>
        </w:rPr>
        <w:t xml:space="preserve"> </w:t>
      </w:r>
      <w:proofErr w:type="spellStart"/>
      <w:r w:rsidR="00F15DE1" w:rsidRPr="000C78FE">
        <w:rPr>
          <w:rFonts w:ascii="Book Antiqua" w:hAnsi="Book Antiqua" w:cstheme="majorBidi"/>
          <w:b/>
          <w:sz w:val="24"/>
          <w:szCs w:val="24"/>
        </w:rPr>
        <w:t>Wafaa</w:t>
      </w:r>
      <w:proofErr w:type="spellEnd"/>
      <w:r w:rsidR="00F15DE1" w:rsidRPr="000C78FE">
        <w:rPr>
          <w:rFonts w:ascii="Book Antiqua" w:hAnsi="Book Antiqua" w:cstheme="majorBidi"/>
          <w:b/>
          <w:sz w:val="24"/>
          <w:szCs w:val="24"/>
        </w:rPr>
        <w:t xml:space="preserve"> M </w:t>
      </w:r>
      <w:proofErr w:type="spellStart"/>
      <w:r w:rsidR="00F15DE1" w:rsidRPr="000C78FE">
        <w:rPr>
          <w:rFonts w:ascii="Book Antiqua" w:hAnsi="Book Antiqua" w:cstheme="majorBidi"/>
          <w:b/>
          <w:sz w:val="24"/>
          <w:szCs w:val="24"/>
        </w:rPr>
        <w:t>Ezzat</w:t>
      </w:r>
      <w:proofErr w:type="spellEnd"/>
      <w:r w:rsidRPr="000C78FE">
        <w:rPr>
          <w:rFonts w:ascii="Book Antiqua" w:hAnsi="Book Antiqua" w:cstheme="majorBidi"/>
          <w:b/>
          <w:sz w:val="24"/>
          <w:szCs w:val="24"/>
          <w:lang w:eastAsia="zh-CN"/>
        </w:rPr>
        <w:t xml:space="preserve">, </w:t>
      </w:r>
      <w:r w:rsidR="009E48AD" w:rsidRPr="000C78FE">
        <w:rPr>
          <w:rFonts w:ascii="Book Antiqua" w:hAnsi="Book Antiqua" w:cstheme="majorBidi"/>
          <w:b/>
          <w:sz w:val="24"/>
          <w:szCs w:val="24"/>
          <w:lang w:eastAsia="zh-CN"/>
        </w:rPr>
        <w:t xml:space="preserve">MD, </w:t>
      </w:r>
      <w:r w:rsidR="00F15DE1" w:rsidRPr="000C78FE">
        <w:rPr>
          <w:rFonts w:ascii="Book Antiqua" w:hAnsi="Book Antiqua" w:cstheme="majorBidi"/>
          <w:b/>
          <w:sz w:val="24"/>
          <w:szCs w:val="24"/>
        </w:rPr>
        <w:t>Professor</w:t>
      </w:r>
      <w:r w:rsidR="00F15DE1" w:rsidRPr="000C78FE">
        <w:rPr>
          <w:rFonts w:ascii="Book Antiqua" w:hAnsi="Book Antiqua" w:cstheme="majorBidi"/>
          <w:sz w:val="24"/>
          <w:szCs w:val="24"/>
        </w:rPr>
        <w:t xml:space="preserve"> of Gastroenterology and Hepatology</w:t>
      </w:r>
      <w:r w:rsidR="00C062FF" w:rsidRPr="000C78FE">
        <w:rPr>
          <w:rFonts w:ascii="Book Antiqua" w:hAnsi="Book Antiqua" w:cstheme="majorBidi"/>
          <w:sz w:val="24"/>
          <w:szCs w:val="24"/>
          <w:lang w:eastAsia="zh-CN"/>
        </w:rPr>
        <w:t>,</w:t>
      </w:r>
      <w:r w:rsidR="00C062FF" w:rsidRPr="000C78FE">
        <w:rPr>
          <w:rFonts w:ascii="Book Antiqua" w:hAnsi="Book Antiqua" w:cstheme="majorBidi"/>
          <w:sz w:val="24"/>
          <w:szCs w:val="24"/>
        </w:rPr>
        <w:t xml:space="preserve"> Department </w:t>
      </w:r>
      <w:r w:rsidR="00C062FF" w:rsidRPr="000C78FE">
        <w:rPr>
          <w:rFonts w:ascii="Book Antiqua" w:hAnsi="Book Antiqua" w:cstheme="majorBidi"/>
          <w:sz w:val="24"/>
          <w:szCs w:val="24"/>
          <w:lang w:eastAsia="zh-CN"/>
        </w:rPr>
        <w:t xml:space="preserve">of </w:t>
      </w:r>
      <w:r w:rsidR="00C062FF" w:rsidRPr="000C78FE">
        <w:rPr>
          <w:rFonts w:ascii="Book Antiqua" w:hAnsi="Book Antiqua" w:cstheme="majorBidi"/>
          <w:sz w:val="24"/>
          <w:szCs w:val="24"/>
        </w:rPr>
        <w:t>Internal Medicine,</w:t>
      </w:r>
      <w:r w:rsidR="00C062FF" w:rsidRPr="000C78FE">
        <w:rPr>
          <w:rFonts w:ascii="Book Antiqua" w:hAnsi="Book Antiqua" w:cstheme="majorBidi"/>
          <w:sz w:val="24"/>
          <w:szCs w:val="24"/>
          <w:lang w:eastAsia="zh-CN"/>
        </w:rPr>
        <w:t xml:space="preserve"> </w:t>
      </w:r>
      <w:r w:rsidR="00C062FF" w:rsidRPr="000C78FE">
        <w:rPr>
          <w:rFonts w:ascii="Book Antiqua" w:hAnsi="Book Antiqua" w:cstheme="majorBidi"/>
          <w:sz w:val="24"/>
          <w:szCs w:val="24"/>
        </w:rPr>
        <w:t xml:space="preserve">National Research Center, </w:t>
      </w:r>
      <w:proofErr w:type="spellStart"/>
      <w:r w:rsidR="00C062FF" w:rsidRPr="000C78FE">
        <w:rPr>
          <w:rFonts w:ascii="Book Antiqua" w:hAnsi="Book Antiqua" w:cstheme="majorBidi"/>
          <w:sz w:val="24"/>
          <w:szCs w:val="24"/>
        </w:rPr>
        <w:t>Elbohoosst</w:t>
      </w:r>
      <w:proofErr w:type="spellEnd"/>
      <w:r w:rsidR="00C062FF" w:rsidRPr="000C78FE">
        <w:rPr>
          <w:rFonts w:ascii="Book Antiqua" w:hAnsi="Book Antiqua" w:cstheme="majorBidi"/>
          <w:sz w:val="24"/>
          <w:szCs w:val="24"/>
        </w:rPr>
        <w:t xml:space="preserve">, </w:t>
      </w:r>
      <w:proofErr w:type="spellStart"/>
      <w:r w:rsidR="00C062FF" w:rsidRPr="000C78FE">
        <w:rPr>
          <w:rFonts w:ascii="Book Antiqua" w:hAnsi="Book Antiqua" w:cstheme="majorBidi"/>
          <w:sz w:val="24"/>
          <w:szCs w:val="24"/>
        </w:rPr>
        <w:t>Dokki</w:t>
      </w:r>
      <w:proofErr w:type="spellEnd"/>
      <w:r w:rsidR="00C062FF" w:rsidRPr="000C78FE">
        <w:rPr>
          <w:rFonts w:ascii="Book Antiqua" w:hAnsi="Book Antiqua" w:cstheme="majorBidi"/>
          <w:sz w:val="24"/>
          <w:szCs w:val="24"/>
          <w:lang w:eastAsia="zh-CN"/>
        </w:rPr>
        <w:t xml:space="preserve"> </w:t>
      </w:r>
      <w:r w:rsidR="00C062FF" w:rsidRPr="000C78FE">
        <w:rPr>
          <w:rFonts w:ascii="Book Antiqua" w:hAnsi="Book Antiqua" w:cstheme="majorBidi"/>
          <w:sz w:val="24"/>
          <w:szCs w:val="24"/>
        </w:rPr>
        <w:t>12311</w:t>
      </w:r>
      <w:r w:rsidR="00C062FF" w:rsidRPr="000C78FE">
        <w:rPr>
          <w:rFonts w:ascii="Book Antiqua" w:hAnsi="Book Antiqua" w:cstheme="majorBidi"/>
          <w:sz w:val="24"/>
          <w:szCs w:val="24"/>
          <w:lang w:eastAsia="zh-CN"/>
        </w:rPr>
        <w:t xml:space="preserve">, </w:t>
      </w:r>
      <w:r w:rsidR="00C062FF" w:rsidRPr="000C78FE">
        <w:rPr>
          <w:rFonts w:ascii="Book Antiqua" w:hAnsi="Book Antiqua" w:cstheme="majorBidi"/>
          <w:sz w:val="24"/>
          <w:szCs w:val="24"/>
        </w:rPr>
        <w:t>Cairo</w:t>
      </w:r>
      <w:r w:rsidR="00C062FF" w:rsidRPr="000C78FE">
        <w:rPr>
          <w:rFonts w:ascii="Book Antiqua" w:hAnsi="Book Antiqua" w:cstheme="majorBidi"/>
          <w:sz w:val="24"/>
          <w:szCs w:val="24"/>
          <w:lang w:eastAsia="zh-CN"/>
        </w:rPr>
        <w:t xml:space="preserve"> </w:t>
      </w:r>
      <w:r w:rsidR="00C062FF" w:rsidRPr="000C78FE">
        <w:rPr>
          <w:rFonts w:ascii="Book Antiqua" w:hAnsi="Book Antiqua" w:cstheme="majorBidi"/>
          <w:sz w:val="24"/>
          <w:szCs w:val="24"/>
        </w:rPr>
        <w:t>12311, Egypt</w:t>
      </w:r>
      <w:r w:rsidR="00C062FF" w:rsidRPr="000C78FE">
        <w:rPr>
          <w:rFonts w:ascii="Book Antiqua" w:hAnsi="Book Antiqua" w:cstheme="majorBidi"/>
          <w:sz w:val="24"/>
          <w:szCs w:val="24"/>
          <w:lang w:eastAsia="zh-CN"/>
        </w:rPr>
        <w:t>.</w:t>
      </w:r>
      <w:r w:rsidR="00C062FF" w:rsidRPr="000C78FE">
        <w:rPr>
          <w:rFonts w:ascii="Book Antiqua" w:hAnsi="Book Antiqua"/>
          <w:sz w:val="24"/>
          <w:szCs w:val="24"/>
        </w:rPr>
        <w:t xml:space="preserve"> </w:t>
      </w:r>
      <w:hyperlink r:id="rId9" w:history="1">
        <w:r w:rsidR="00C062FF" w:rsidRPr="000C78FE">
          <w:rPr>
            <w:rStyle w:val="Hyperlink"/>
            <w:rFonts w:ascii="Book Antiqua" w:hAnsi="Book Antiqua" w:cstheme="majorBidi"/>
            <w:color w:val="auto"/>
            <w:sz w:val="24"/>
            <w:szCs w:val="24"/>
            <w:u w:val="none"/>
          </w:rPr>
          <w:t>wafaa_3t@yahoo.com</w:t>
        </w:r>
      </w:hyperlink>
    </w:p>
    <w:p w:rsidR="00F15DE1" w:rsidRPr="000C78FE" w:rsidRDefault="006B2849" w:rsidP="000C78FE">
      <w:pPr>
        <w:spacing w:after="0" w:line="360" w:lineRule="auto"/>
        <w:jc w:val="both"/>
        <w:rPr>
          <w:rFonts w:ascii="Book Antiqua" w:hAnsi="Book Antiqua" w:cstheme="majorBidi"/>
          <w:sz w:val="24"/>
          <w:szCs w:val="24"/>
          <w:lang w:eastAsia="zh-CN"/>
        </w:rPr>
      </w:pPr>
      <w:r w:rsidRPr="000C78FE">
        <w:rPr>
          <w:rFonts w:ascii="Book Antiqua" w:hAnsi="Book Antiqua"/>
          <w:b/>
          <w:sz w:val="24"/>
          <w:szCs w:val="24"/>
        </w:rPr>
        <w:t>Telephone:</w:t>
      </w:r>
      <w:r w:rsidRPr="000C78FE">
        <w:rPr>
          <w:rFonts w:ascii="Book Antiqua" w:hAnsi="Book Antiqua"/>
          <w:b/>
          <w:sz w:val="24"/>
          <w:szCs w:val="24"/>
          <w:lang w:eastAsia="zh-CN"/>
        </w:rPr>
        <w:t xml:space="preserve"> </w:t>
      </w:r>
      <w:r w:rsidR="00F15DE1" w:rsidRPr="000C78FE">
        <w:rPr>
          <w:rFonts w:ascii="Book Antiqua" w:hAnsi="Book Antiqua" w:cstheme="majorBidi"/>
          <w:sz w:val="24"/>
          <w:szCs w:val="24"/>
        </w:rPr>
        <w:t>+20</w:t>
      </w:r>
      <w:r w:rsidRPr="000C78FE">
        <w:rPr>
          <w:rFonts w:ascii="Book Antiqua" w:hAnsi="Book Antiqua" w:cstheme="majorBidi"/>
          <w:sz w:val="24"/>
          <w:szCs w:val="24"/>
          <w:lang w:eastAsia="zh-CN"/>
        </w:rPr>
        <w:t>-</w:t>
      </w:r>
      <w:r w:rsidR="00F15DE1" w:rsidRPr="000C78FE">
        <w:rPr>
          <w:rFonts w:ascii="Book Antiqua" w:hAnsi="Book Antiqua" w:cstheme="majorBidi"/>
          <w:sz w:val="24"/>
          <w:szCs w:val="24"/>
        </w:rPr>
        <w:t>10</w:t>
      </w:r>
      <w:r w:rsidRPr="000C78FE">
        <w:rPr>
          <w:rFonts w:ascii="Book Antiqua" w:hAnsi="Book Antiqua" w:cstheme="majorBidi"/>
          <w:sz w:val="24"/>
          <w:szCs w:val="24"/>
          <w:lang w:eastAsia="zh-CN"/>
        </w:rPr>
        <w:t>-</w:t>
      </w:r>
      <w:r w:rsidR="00F15DE1" w:rsidRPr="000C78FE">
        <w:rPr>
          <w:rFonts w:ascii="Book Antiqua" w:hAnsi="Book Antiqua" w:cstheme="majorBidi"/>
          <w:sz w:val="24"/>
          <w:szCs w:val="24"/>
        </w:rPr>
        <w:t>06063558</w:t>
      </w:r>
    </w:p>
    <w:p w:rsidR="005C487C" w:rsidRPr="000C78FE" w:rsidRDefault="005C487C" w:rsidP="000C78FE">
      <w:pPr>
        <w:spacing w:after="0" w:line="360" w:lineRule="auto"/>
        <w:jc w:val="both"/>
        <w:rPr>
          <w:rFonts w:ascii="Book Antiqua" w:hAnsi="Book Antiqua" w:cstheme="majorBidi"/>
          <w:sz w:val="24"/>
          <w:szCs w:val="24"/>
          <w:lang w:eastAsia="zh-CN"/>
        </w:rPr>
      </w:pPr>
    </w:p>
    <w:p w:rsidR="00F15DE1" w:rsidRPr="000C78FE" w:rsidRDefault="00F15DE1" w:rsidP="000C78FE">
      <w:pPr>
        <w:spacing w:after="0" w:line="360" w:lineRule="auto"/>
        <w:jc w:val="both"/>
        <w:rPr>
          <w:rFonts w:ascii="Book Antiqua" w:hAnsi="Book Antiqua" w:cstheme="majorBidi"/>
          <w:b/>
          <w:bCs/>
          <w:sz w:val="24"/>
          <w:szCs w:val="24"/>
        </w:rPr>
      </w:pPr>
      <w:r w:rsidRPr="000C78FE">
        <w:rPr>
          <w:rFonts w:ascii="Book Antiqua" w:hAnsi="Book Antiqua" w:cstheme="majorBidi"/>
          <w:b/>
          <w:bCs/>
          <w:sz w:val="24"/>
          <w:szCs w:val="24"/>
        </w:rPr>
        <w:t xml:space="preserve">Received: </w:t>
      </w:r>
      <w:r w:rsidRPr="000C78FE">
        <w:rPr>
          <w:rFonts w:ascii="Book Antiqua" w:hAnsi="Book Antiqua" w:cstheme="majorBidi"/>
          <w:bCs/>
          <w:sz w:val="24"/>
          <w:szCs w:val="24"/>
        </w:rPr>
        <w:t>March 2</w:t>
      </w:r>
      <w:r w:rsidR="0053134D" w:rsidRPr="000C78FE">
        <w:rPr>
          <w:rFonts w:ascii="Book Antiqua" w:hAnsi="Book Antiqua" w:cstheme="majorBidi"/>
          <w:bCs/>
          <w:sz w:val="24"/>
          <w:szCs w:val="24"/>
          <w:lang w:eastAsia="zh-CN"/>
        </w:rPr>
        <w:t>8</w:t>
      </w:r>
      <w:r w:rsidRPr="000C78FE">
        <w:rPr>
          <w:rFonts w:ascii="Book Antiqua" w:hAnsi="Book Antiqua" w:cstheme="majorBidi"/>
          <w:bCs/>
          <w:sz w:val="24"/>
          <w:szCs w:val="24"/>
        </w:rPr>
        <w:t>, 2016</w:t>
      </w:r>
    </w:p>
    <w:p w:rsidR="00F15DE1" w:rsidRPr="000C78FE" w:rsidRDefault="00F15DE1" w:rsidP="000C78FE">
      <w:pPr>
        <w:spacing w:after="0" w:line="360" w:lineRule="auto"/>
        <w:jc w:val="both"/>
        <w:rPr>
          <w:rFonts w:ascii="Book Antiqua" w:hAnsi="Book Antiqua" w:cstheme="majorBidi"/>
          <w:b/>
          <w:bCs/>
          <w:sz w:val="24"/>
          <w:szCs w:val="24"/>
        </w:rPr>
      </w:pPr>
      <w:r w:rsidRPr="000C78FE">
        <w:rPr>
          <w:rFonts w:ascii="Book Antiqua" w:hAnsi="Book Antiqua" w:cstheme="majorBidi"/>
          <w:b/>
          <w:bCs/>
          <w:sz w:val="24"/>
          <w:szCs w:val="24"/>
        </w:rPr>
        <w:t xml:space="preserve">Peer-review started: </w:t>
      </w:r>
      <w:r w:rsidRPr="000C78FE">
        <w:rPr>
          <w:rFonts w:ascii="Book Antiqua" w:hAnsi="Book Antiqua" w:cstheme="majorBidi"/>
          <w:bCs/>
          <w:sz w:val="24"/>
          <w:szCs w:val="24"/>
        </w:rPr>
        <w:t xml:space="preserve">March </w:t>
      </w:r>
      <w:r w:rsidR="00510EF8" w:rsidRPr="000C78FE">
        <w:rPr>
          <w:rFonts w:ascii="Book Antiqua" w:hAnsi="Book Antiqua" w:cstheme="majorBidi"/>
          <w:bCs/>
          <w:sz w:val="24"/>
          <w:szCs w:val="24"/>
          <w:lang w:eastAsia="zh-CN"/>
        </w:rPr>
        <w:t>31</w:t>
      </w:r>
      <w:r w:rsidRPr="000C78FE">
        <w:rPr>
          <w:rFonts w:ascii="Book Antiqua" w:hAnsi="Book Antiqua" w:cstheme="majorBidi"/>
          <w:bCs/>
          <w:sz w:val="24"/>
          <w:szCs w:val="24"/>
        </w:rPr>
        <w:t>, 2016</w:t>
      </w:r>
    </w:p>
    <w:p w:rsidR="00F15DE1" w:rsidRPr="000C78FE" w:rsidRDefault="00F15DE1" w:rsidP="000C78FE">
      <w:pPr>
        <w:spacing w:after="0" w:line="360" w:lineRule="auto"/>
        <w:jc w:val="both"/>
        <w:rPr>
          <w:rFonts w:ascii="Book Antiqua" w:hAnsi="Book Antiqua" w:cstheme="majorBidi"/>
          <w:b/>
          <w:bCs/>
          <w:sz w:val="24"/>
          <w:szCs w:val="24"/>
        </w:rPr>
      </w:pPr>
      <w:r w:rsidRPr="000C78FE">
        <w:rPr>
          <w:rFonts w:ascii="Book Antiqua" w:hAnsi="Book Antiqua" w:cstheme="majorBidi"/>
          <w:b/>
          <w:bCs/>
          <w:sz w:val="24"/>
          <w:szCs w:val="24"/>
        </w:rPr>
        <w:t xml:space="preserve">First decision: </w:t>
      </w:r>
      <w:r w:rsidRPr="000C78FE">
        <w:rPr>
          <w:rFonts w:ascii="Book Antiqua" w:hAnsi="Book Antiqua" w:cstheme="majorBidi"/>
          <w:bCs/>
          <w:sz w:val="24"/>
          <w:szCs w:val="24"/>
        </w:rPr>
        <w:t>June</w:t>
      </w:r>
      <w:r w:rsidR="004F391A" w:rsidRPr="000C78FE">
        <w:rPr>
          <w:rFonts w:ascii="Book Antiqua" w:hAnsi="Book Antiqua" w:cstheme="majorBidi"/>
          <w:bCs/>
          <w:sz w:val="24"/>
          <w:szCs w:val="24"/>
          <w:lang w:eastAsia="zh-CN"/>
        </w:rPr>
        <w:t xml:space="preserve"> 12</w:t>
      </w:r>
      <w:r w:rsidRPr="000C78FE">
        <w:rPr>
          <w:rFonts w:ascii="Book Antiqua" w:hAnsi="Book Antiqua" w:cstheme="majorBidi"/>
          <w:bCs/>
          <w:sz w:val="24"/>
          <w:szCs w:val="24"/>
        </w:rPr>
        <w:t>, 2016</w:t>
      </w:r>
    </w:p>
    <w:p w:rsidR="00F15DE1" w:rsidRPr="000C78FE" w:rsidRDefault="00F15DE1" w:rsidP="000C78FE">
      <w:pPr>
        <w:spacing w:after="0" w:line="360" w:lineRule="auto"/>
        <w:jc w:val="both"/>
        <w:rPr>
          <w:rFonts w:ascii="Book Antiqua" w:hAnsi="Book Antiqua" w:cstheme="majorBidi"/>
          <w:b/>
          <w:bCs/>
          <w:sz w:val="24"/>
          <w:szCs w:val="24"/>
          <w:lang w:eastAsia="zh-CN"/>
        </w:rPr>
      </w:pPr>
      <w:r w:rsidRPr="000C78FE">
        <w:rPr>
          <w:rFonts w:ascii="Book Antiqua" w:hAnsi="Book Antiqua" w:cstheme="majorBidi"/>
          <w:b/>
          <w:bCs/>
          <w:sz w:val="24"/>
          <w:szCs w:val="24"/>
        </w:rPr>
        <w:t xml:space="preserve">Revised: </w:t>
      </w:r>
      <w:r w:rsidR="00115991" w:rsidRPr="000C78FE">
        <w:rPr>
          <w:rFonts w:ascii="Book Antiqua" w:hAnsi="Book Antiqua" w:cstheme="majorBidi"/>
          <w:bCs/>
          <w:sz w:val="24"/>
          <w:szCs w:val="24"/>
          <w:lang w:eastAsia="zh-CN"/>
        </w:rPr>
        <w:t>July 25, 2016</w:t>
      </w:r>
    </w:p>
    <w:p w:rsidR="00F15DE1" w:rsidRPr="000C78FE" w:rsidRDefault="00F15DE1" w:rsidP="000C78FE">
      <w:pPr>
        <w:spacing w:after="0" w:line="360" w:lineRule="auto"/>
        <w:jc w:val="both"/>
        <w:rPr>
          <w:rFonts w:ascii="Book Antiqua" w:hAnsi="Book Antiqua" w:cstheme="majorBidi"/>
          <w:b/>
          <w:bCs/>
          <w:sz w:val="24"/>
          <w:szCs w:val="24"/>
        </w:rPr>
      </w:pPr>
      <w:r w:rsidRPr="000C78FE">
        <w:rPr>
          <w:rFonts w:ascii="Book Antiqua" w:hAnsi="Book Antiqua" w:cstheme="majorBidi"/>
          <w:b/>
          <w:bCs/>
          <w:sz w:val="24"/>
          <w:szCs w:val="24"/>
        </w:rPr>
        <w:t xml:space="preserve">Accepted: </w:t>
      </w:r>
      <w:r w:rsidR="00FE1BA0" w:rsidRPr="00FE1BA0">
        <w:rPr>
          <w:rFonts w:ascii="Book Antiqua" w:hAnsi="Book Antiqua" w:cstheme="majorBidi"/>
          <w:bCs/>
          <w:sz w:val="24"/>
          <w:szCs w:val="24"/>
        </w:rPr>
        <w:t>September 6, 2016</w:t>
      </w:r>
    </w:p>
    <w:p w:rsidR="00F15DE1" w:rsidRPr="000C78FE" w:rsidRDefault="00F15DE1" w:rsidP="000C78FE">
      <w:pPr>
        <w:spacing w:after="0" w:line="360" w:lineRule="auto"/>
        <w:jc w:val="both"/>
        <w:rPr>
          <w:rFonts w:ascii="Book Antiqua" w:hAnsi="Book Antiqua" w:cstheme="majorBidi"/>
          <w:b/>
          <w:bCs/>
          <w:sz w:val="24"/>
          <w:szCs w:val="24"/>
        </w:rPr>
      </w:pPr>
      <w:r w:rsidRPr="000C78FE">
        <w:rPr>
          <w:rFonts w:ascii="Book Antiqua" w:hAnsi="Book Antiqua" w:cstheme="majorBidi"/>
          <w:b/>
          <w:bCs/>
          <w:sz w:val="24"/>
          <w:szCs w:val="24"/>
        </w:rPr>
        <w:t>Article in press:</w:t>
      </w:r>
    </w:p>
    <w:p w:rsidR="00F15DE1" w:rsidRPr="000C78FE" w:rsidRDefault="00F15DE1" w:rsidP="000C78FE">
      <w:pPr>
        <w:spacing w:after="0" w:line="360" w:lineRule="auto"/>
        <w:jc w:val="both"/>
        <w:rPr>
          <w:rFonts w:ascii="Book Antiqua" w:hAnsi="Book Antiqua" w:cstheme="majorBidi"/>
          <w:b/>
          <w:bCs/>
          <w:sz w:val="24"/>
          <w:szCs w:val="24"/>
        </w:rPr>
      </w:pPr>
      <w:r w:rsidRPr="000C78FE">
        <w:rPr>
          <w:rFonts w:ascii="Book Antiqua" w:hAnsi="Book Antiqua" w:cstheme="majorBidi"/>
          <w:b/>
          <w:bCs/>
          <w:sz w:val="24"/>
          <w:szCs w:val="24"/>
        </w:rPr>
        <w:t>Published online:</w:t>
      </w:r>
    </w:p>
    <w:p w:rsidR="00D90C62" w:rsidRPr="000C78FE" w:rsidRDefault="00D90C62" w:rsidP="000C78FE">
      <w:pPr>
        <w:rPr>
          <w:rFonts w:ascii="Book Antiqua" w:hAnsi="Book Antiqua" w:cstheme="majorBidi"/>
          <w:b/>
          <w:bCs/>
          <w:sz w:val="24"/>
          <w:szCs w:val="24"/>
        </w:rPr>
      </w:pPr>
      <w:r w:rsidRPr="000C78FE">
        <w:rPr>
          <w:rFonts w:ascii="Book Antiqua" w:hAnsi="Book Antiqua" w:cstheme="majorBidi"/>
          <w:b/>
          <w:bCs/>
          <w:sz w:val="24"/>
          <w:szCs w:val="24"/>
        </w:rPr>
        <w:br w:type="page"/>
      </w:r>
    </w:p>
    <w:p w:rsidR="000705CE" w:rsidRPr="000C78FE" w:rsidRDefault="00D90C62" w:rsidP="000C78FE">
      <w:pPr>
        <w:spacing w:after="0" w:line="360" w:lineRule="auto"/>
        <w:jc w:val="both"/>
        <w:rPr>
          <w:rFonts w:ascii="Book Antiqua" w:hAnsi="Book Antiqua" w:cstheme="majorBidi"/>
          <w:b/>
          <w:bCs/>
          <w:sz w:val="24"/>
          <w:szCs w:val="24"/>
          <w:lang w:eastAsia="zh-CN"/>
        </w:rPr>
      </w:pPr>
      <w:r w:rsidRPr="000C78FE">
        <w:rPr>
          <w:rFonts w:ascii="Book Antiqua" w:hAnsi="Book Antiqua" w:cstheme="majorBidi"/>
          <w:b/>
          <w:bCs/>
          <w:sz w:val="24"/>
          <w:szCs w:val="24"/>
        </w:rPr>
        <w:lastRenderedPageBreak/>
        <w:t>Abstract</w:t>
      </w:r>
    </w:p>
    <w:p w:rsidR="00D57928" w:rsidRPr="000C78FE" w:rsidRDefault="00D57928" w:rsidP="000C78FE">
      <w:pPr>
        <w:spacing w:after="0" w:line="360" w:lineRule="auto"/>
        <w:jc w:val="both"/>
        <w:rPr>
          <w:rFonts w:ascii="Book Antiqua" w:hAnsi="Book Antiqua" w:cstheme="majorBidi"/>
          <w:sz w:val="24"/>
          <w:szCs w:val="24"/>
          <w:lang w:eastAsia="zh-CN"/>
        </w:rPr>
      </w:pPr>
      <w:r w:rsidRPr="000C78FE">
        <w:rPr>
          <w:rFonts w:ascii="Book Antiqua" w:hAnsi="Book Antiqua" w:cstheme="majorBidi"/>
          <w:sz w:val="24"/>
          <w:szCs w:val="24"/>
        </w:rPr>
        <w:t>The current review explore</w:t>
      </w:r>
      <w:r w:rsidR="00D90C62" w:rsidRPr="000C78FE">
        <w:rPr>
          <w:rFonts w:ascii="Book Antiqua" w:hAnsi="Book Antiqua" w:cstheme="majorBidi"/>
          <w:sz w:val="24"/>
          <w:szCs w:val="24"/>
          <w:lang w:eastAsia="zh-CN"/>
        </w:rPr>
        <w:t>s</w:t>
      </w:r>
      <w:r w:rsidRPr="000C78FE">
        <w:rPr>
          <w:rFonts w:ascii="Book Antiqua" w:hAnsi="Book Antiqua" w:cstheme="majorBidi"/>
          <w:sz w:val="24"/>
          <w:szCs w:val="24"/>
        </w:rPr>
        <w:t xml:space="preserve"> the role of emerging molecular contributing factors in liver carcinogenesis</w:t>
      </w:r>
      <w:r w:rsidR="002A44AE" w:rsidRPr="000C78FE">
        <w:rPr>
          <w:rFonts w:ascii="Book Antiqua" w:hAnsi="Book Antiqua" w:cstheme="majorBidi"/>
          <w:sz w:val="24"/>
          <w:szCs w:val="24"/>
        </w:rPr>
        <w:t xml:space="preserve"> on top of hepatitis C virus (HCV). </w:t>
      </w:r>
      <w:r w:rsidRPr="000C78FE">
        <w:rPr>
          <w:rFonts w:ascii="Book Antiqua" w:hAnsi="Book Antiqua" w:cstheme="majorBidi"/>
          <w:sz w:val="24"/>
          <w:szCs w:val="24"/>
        </w:rPr>
        <w:t xml:space="preserve">Here we will try to discuss the role genetic and epigenetic factors in pathogenesis of hepatocellular carcinoma. Understanding the role of these factors will help in discovering the mystery of liver carcinogenesis on top of chronic HCV infection. Moreover, use of the studied molecular factors will provide the </w:t>
      </w:r>
      <w:proofErr w:type="spellStart"/>
      <w:r w:rsidRPr="000C78FE">
        <w:rPr>
          <w:rFonts w:ascii="Book Antiqua" w:hAnsi="Book Antiqua" w:cstheme="majorBidi"/>
          <w:sz w:val="24"/>
          <w:szCs w:val="24"/>
        </w:rPr>
        <w:t>hepatologists</w:t>
      </w:r>
      <w:proofErr w:type="spellEnd"/>
      <w:r w:rsidRPr="000C78FE">
        <w:rPr>
          <w:rFonts w:ascii="Book Antiqua" w:hAnsi="Book Antiqua" w:cstheme="majorBidi"/>
          <w:sz w:val="24"/>
          <w:szCs w:val="24"/>
        </w:rPr>
        <w:t xml:space="preserve"> with tailored diagnostic promising biomarkers and </w:t>
      </w:r>
      <w:r w:rsidR="002A44AE" w:rsidRPr="000C78FE">
        <w:rPr>
          <w:rFonts w:ascii="Book Antiqua" w:hAnsi="Book Antiqua" w:cstheme="majorBidi"/>
          <w:sz w:val="24"/>
          <w:szCs w:val="24"/>
        </w:rPr>
        <w:t>flatten</w:t>
      </w:r>
      <w:r w:rsidRPr="000C78FE">
        <w:rPr>
          <w:rFonts w:ascii="Book Antiqua" w:hAnsi="Book Antiqua" w:cstheme="majorBidi"/>
          <w:sz w:val="24"/>
          <w:szCs w:val="24"/>
        </w:rPr>
        <w:t xml:space="preserve"> the way for </w:t>
      </w:r>
      <w:r w:rsidR="002A44AE" w:rsidRPr="000C78FE">
        <w:rPr>
          <w:rFonts w:ascii="Book Antiqua" w:hAnsi="Book Antiqua" w:cstheme="majorBidi"/>
          <w:sz w:val="24"/>
          <w:szCs w:val="24"/>
        </w:rPr>
        <w:t>establishment</w:t>
      </w:r>
      <w:r w:rsidRPr="000C78FE">
        <w:rPr>
          <w:rFonts w:ascii="Book Antiqua" w:hAnsi="Book Antiqua" w:cstheme="majorBidi"/>
          <w:sz w:val="24"/>
          <w:szCs w:val="24"/>
        </w:rPr>
        <w:t xml:space="preserve"> of emerging molecular </w:t>
      </w:r>
      <w:r w:rsidR="002A44AE" w:rsidRPr="000C78FE">
        <w:rPr>
          <w:rFonts w:ascii="Book Antiqua" w:hAnsi="Book Antiqua" w:cstheme="majorBidi"/>
          <w:sz w:val="24"/>
          <w:szCs w:val="24"/>
        </w:rPr>
        <w:t>treatment</w:t>
      </w:r>
      <w:r w:rsidRPr="000C78FE">
        <w:rPr>
          <w:rFonts w:ascii="Book Antiqua" w:hAnsi="Book Antiqua" w:cstheme="majorBidi"/>
          <w:sz w:val="24"/>
          <w:szCs w:val="24"/>
        </w:rPr>
        <w:t xml:space="preserve"> based on exploring the </w:t>
      </w:r>
      <w:r w:rsidR="002A44AE" w:rsidRPr="000C78FE">
        <w:rPr>
          <w:rFonts w:ascii="Book Antiqua" w:hAnsi="Book Antiqua" w:cstheme="majorBidi"/>
          <w:sz w:val="24"/>
          <w:szCs w:val="24"/>
        </w:rPr>
        <w:t>molecular subscription</w:t>
      </w:r>
      <w:r w:rsidRPr="000C78FE">
        <w:rPr>
          <w:rFonts w:ascii="Book Antiqua" w:hAnsi="Book Antiqua" w:cstheme="majorBidi"/>
          <w:sz w:val="24"/>
          <w:szCs w:val="24"/>
        </w:rPr>
        <w:t xml:space="preserve"> of this aggressive </w:t>
      </w:r>
      <w:r w:rsidR="002A44AE" w:rsidRPr="000C78FE">
        <w:rPr>
          <w:rFonts w:ascii="Book Antiqua" w:hAnsi="Book Antiqua" w:cstheme="majorBidi"/>
          <w:sz w:val="24"/>
          <w:szCs w:val="24"/>
        </w:rPr>
        <w:t>liver cancer</w:t>
      </w:r>
      <w:r w:rsidRPr="000C78FE">
        <w:rPr>
          <w:rFonts w:ascii="Book Antiqua" w:hAnsi="Book Antiqua" w:cstheme="majorBidi"/>
          <w:sz w:val="24"/>
          <w:szCs w:val="24"/>
        </w:rPr>
        <w:t>.</w:t>
      </w:r>
    </w:p>
    <w:p w:rsidR="000B5F41" w:rsidRPr="000C78FE" w:rsidRDefault="000B5F41" w:rsidP="000C78FE">
      <w:pPr>
        <w:spacing w:after="0" w:line="360" w:lineRule="auto"/>
        <w:jc w:val="both"/>
        <w:rPr>
          <w:rFonts w:ascii="Book Antiqua" w:hAnsi="Book Antiqua" w:cstheme="majorBidi"/>
          <w:sz w:val="24"/>
          <w:szCs w:val="24"/>
          <w:lang w:eastAsia="zh-CN"/>
        </w:rPr>
      </w:pPr>
    </w:p>
    <w:p w:rsidR="000705CE" w:rsidRPr="000C78FE" w:rsidRDefault="000705CE" w:rsidP="000C78FE">
      <w:pPr>
        <w:spacing w:after="0" w:line="360" w:lineRule="auto"/>
        <w:jc w:val="both"/>
        <w:rPr>
          <w:rFonts w:ascii="Book Antiqua" w:hAnsi="Book Antiqua" w:cstheme="majorBidi"/>
          <w:sz w:val="24"/>
          <w:szCs w:val="24"/>
          <w:lang w:eastAsia="zh-CN"/>
        </w:rPr>
      </w:pPr>
      <w:r w:rsidRPr="000C78FE">
        <w:rPr>
          <w:rFonts w:ascii="Book Antiqua" w:hAnsi="Book Antiqua" w:cstheme="majorBidi"/>
          <w:b/>
          <w:sz w:val="24"/>
          <w:szCs w:val="24"/>
        </w:rPr>
        <w:t>Key words:</w:t>
      </w:r>
      <w:r w:rsidRPr="000C78FE">
        <w:rPr>
          <w:rFonts w:ascii="Book Antiqua" w:hAnsi="Book Antiqua" w:cstheme="majorBidi"/>
          <w:sz w:val="24"/>
          <w:szCs w:val="24"/>
        </w:rPr>
        <w:t xml:space="preserve"> </w:t>
      </w:r>
      <w:r w:rsidR="00451C43" w:rsidRPr="000C78FE">
        <w:rPr>
          <w:rFonts w:ascii="Book Antiqua" w:hAnsi="Book Antiqua" w:cstheme="majorBidi"/>
          <w:sz w:val="24"/>
          <w:szCs w:val="24"/>
        </w:rPr>
        <w:t>Hepatitis C virus</w:t>
      </w:r>
      <w:r w:rsidR="00451C43" w:rsidRPr="000C78FE">
        <w:rPr>
          <w:rFonts w:ascii="Book Antiqua" w:hAnsi="Book Antiqua" w:cstheme="majorBidi"/>
          <w:sz w:val="24"/>
          <w:szCs w:val="24"/>
          <w:lang w:eastAsia="zh-CN"/>
        </w:rPr>
        <w:t xml:space="preserve">; </w:t>
      </w:r>
      <w:r w:rsidR="00451C43" w:rsidRPr="000C78FE">
        <w:rPr>
          <w:rFonts w:ascii="Book Antiqua" w:hAnsi="Book Antiqua" w:cstheme="majorBidi"/>
          <w:sz w:val="24"/>
          <w:szCs w:val="24"/>
        </w:rPr>
        <w:t>Hepatocellular carcinoma</w:t>
      </w:r>
      <w:r w:rsidR="00451C43" w:rsidRPr="000C78FE">
        <w:rPr>
          <w:rFonts w:ascii="Book Antiqua" w:hAnsi="Book Antiqua" w:cstheme="majorBidi"/>
          <w:sz w:val="24"/>
          <w:szCs w:val="24"/>
          <w:lang w:eastAsia="zh-CN"/>
        </w:rPr>
        <w:t xml:space="preserve">; </w:t>
      </w:r>
      <w:r w:rsidR="00451C43" w:rsidRPr="000C78FE">
        <w:rPr>
          <w:rFonts w:ascii="Book Antiqua" w:hAnsi="Book Antiqua" w:cstheme="majorBidi"/>
          <w:sz w:val="24"/>
          <w:szCs w:val="24"/>
        </w:rPr>
        <w:t>Genetic</w:t>
      </w:r>
      <w:r w:rsidR="00451C43" w:rsidRPr="000C78FE">
        <w:rPr>
          <w:rFonts w:ascii="Book Antiqua" w:hAnsi="Book Antiqua" w:cstheme="majorBidi"/>
          <w:sz w:val="24"/>
          <w:szCs w:val="24"/>
          <w:lang w:eastAsia="zh-CN"/>
        </w:rPr>
        <w:t>;</w:t>
      </w:r>
      <w:r w:rsidRPr="000C78FE">
        <w:rPr>
          <w:rFonts w:ascii="Book Antiqua" w:hAnsi="Book Antiqua" w:cstheme="majorBidi"/>
          <w:sz w:val="24"/>
          <w:szCs w:val="24"/>
        </w:rPr>
        <w:t xml:space="preserve"> </w:t>
      </w:r>
      <w:r w:rsidR="00451C43" w:rsidRPr="000C78FE">
        <w:rPr>
          <w:rFonts w:ascii="Book Antiqua" w:hAnsi="Book Antiqua" w:cstheme="majorBidi"/>
          <w:sz w:val="24"/>
          <w:szCs w:val="24"/>
        </w:rPr>
        <w:t>E</w:t>
      </w:r>
      <w:r w:rsidRPr="000C78FE">
        <w:rPr>
          <w:rFonts w:ascii="Book Antiqua" w:hAnsi="Book Antiqua" w:cstheme="majorBidi"/>
          <w:sz w:val="24"/>
          <w:szCs w:val="24"/>
        </w:rPr>
        <w:t>pigenetic</w:t>
      </w:r>
      <w:r w:rsidR="00451C43" w:rsidRPr="000C78FE">
        <w:rPr>
          <w:rFonts w:ascii="Book Antiqua" w:hAnsi="Book Antiqua" w:cstheme="majorBidi"/>
          <w:sz w:val="24"/>
          <w:szCs w:val="24"/>
          <w:lang w:eastAsia="zh-CN"/>
        </w:rPr>
        <w:t xml:space="preserve">; </w:t>
      </w:r>
      <w:r w:rsidR="00451C43" w:rsidRPr="000C78FE">
        <w:rPr>
          <w:rFonts w:ascii="Book Antiqua" w:hAnsi="Book Antiqua" w:cstheme="majorBidi"/>
          <w:sz w:val="24"/>
          <w:szCs w:val="24"/>
        </w:rPr>
        <w:t>Diagnosis</w:t>
      </w:r>
    </w:p>
    <w:p w:rsidR="00451C43" w:rsidRPr="000C78FE" w:rsidRDefault="00451C43" w:rsidP="000C78FE">
      <w:pPr>
        <w:spacing w:after="0" w:line="360" w:lineRule="auto"/>
        <w:jc w:val="both"/>
        <w:rPr>
          <w:rFonts w:ascii="Book Antiqua" w:hAnsi="Book Antiqua" w:cstheme="majorBidi"/>
          <w:sz w:val="24"/>
          <w:szCs w:val="24"/>
          <w:lang w:eastAsia="zh-CN"/>
        </w:rPr>
      </w:pPr>
    </w:p>
    <w:p w:rsidR="004F3998" w:rsidRPr="000C78FE" w:rsidRDefault="004F3998" w:rsidP="000C78FE">
      <w:pPr>
        <w:widowControl w:val="0"/>
        <w:spacing w:after="0" w:line="360" w:lineRule="auto"/>
        <w:jc w:val="both"/>
        <w:rPr>
          <w:rFonts w:ascii="Book Antiqua" w:eastAsia="宋体" w:hAnsi="Book Antiqua" w:cs="Arial"/>
          <w:kern w:val="2"/>
          <w:sz w:val="24"/>
          <w:szCs w:val="24"/>
          <w:lang w:eastAsia="zh-CN"/>
        </w:rPr>
      </w:pPr>
      <w:proofErr w:type="gramStart"/>
      <w:r w:rsidRPr="004F3998">
        <w:rPr>
          <w:rFonts w:ascii="Book Antiqua" w:eastAsia="宋体" w:hAnsi="Book Antiqua" w:cs="Times New Roman"/>
          <w:b/>
          <w:kern w:val="2"/>
          <w:sz w:val="24"/>
          <w:szCs w:val="24"/>
          <w:lang w:eastAsia="zh-CN"/>
        </w:rPr>
        <w:t xml:space="preserve">© </w:t>
      </w:r>
      <w:r w:rsidRPr="004F3998">
        <w:rPr>
          <w:rFonts w:ascii="Book Antiqua" w:eastAsia="宋体" w:hAnsi="Book Antiqua" w:cs="Arial"/>
          <w:b/>
          <w:kern w:val="2"/>
          <w:sz w:val="24"/>
          <w:szCs w:val="24"/>
          <w:lang w:eastAsia="zh-CN"/>
        </w:rPr>
        <w:t>The Author(s) 2016.</w:t>
      </w:r>
      <w:proofErr w:type="gramEnd"/>
      <w:r w:rsidRPr="004F3998">
        <w:rPr>
          <w:rFonts w:ascii="Book Antiqua" w:eastAsia="宋体" w:hAnsi="Book Antiqua" w:cs="Arial"/>
          <w:kern w:val="2"/>
          <w:sz w:val="24"/>
          <w:szCs w:val="24"/>
          <w:lang w:eastAsia="zh-CN"/>
        </w:rPr>
        <w:t xml:space="preserve"> Published by </w:t>
      </w:r>
      <w:proofErr w:type="spellStart"/>
      <w:r w:rsidRPr="004F3998">
        <w:rPr>
          <w:rFonts w:ascii="Book Antiqua" w:eastAsia="宋体" w:hAnsi="Book Antiqua" w:cs="Arial"/>
          <w:kern w:val="2"/>
          <w:sz w:val="24"/>
          <w:szCs w:val="24"/>
          <w:lang w:eastAsia="zh-CN"/>
        </w:rPr>
        <w:t>Baishideng</w:t>
      </w:r>
      <w:proofErr w:type="spellEnd"/>
      <w:r w:rsidRPr="004F3998">
        <w:rPr>
          <w:rFonts w:ascii="Book Antiqua" w:eastAsia="宋体" w:hAnsi="Book Antiqua" w:cs="Arial"/>
          <w:kern w:val="2"/>
          <w:sz w:val="24"/>
          <w:szCs w:val="24"/>
          <w:lang w:eastAsia="zh-CN"/>
        </w:rPr>
        <w:t xml:space="preserve"> Publishing Group Inc. All rights reserved.</w:t>
      </w:r>
    </w:p>
    <w:p w:rsidR="00A16A39" w:rsidRPr="004F3998" w:rsidRDefault="00A16A39" w:rsidP="000C78FE">
      <w:pPr>
        <w:widowControl w:val="0"/>
        <w:spacing w:after="0" w:line="360" w:lineRule="auto"/>
        <w:jc w:val="both"/>
        <w:rPr>
          <w:rFonts w:ascii="Book Antiqua" w:eastAsia="宋体" w:hAnsi="Book Antiqua" w:cs="Arial"/>
          <w:kern w:val="2"/>
          <w:sz w:val="24"/>
          <w:szCs w:val="24"/>
          <w:lang w:eastAsia="zh-CN"/>
        </w:rPr>
      </w:pPr>
    </w:p>
    <w:p w:rsidR="00821C37" w:rsidRPr="000C78FE" w:rsidRDefault="000705CE" w:rsidP="000C78FE">
      <w:pPr>
        <w:spacing w:after="0" w:line="360" w:lineRule="auto"/>
        <w:jc w:val="both"/>
        <w:rPr>
          <w:rFonts w:ascii="Book Antiqua" w:hAnsi="Book Antiqua" w:cstheme="majorBidi"/>
          <w:sz w:val="24"/>
          <w:szCs w:val="24"/>
        </w:rPr>
      </w:pPr>
      <w:r w:rsidRPr="000C78FE">
        <w:rPr>
          <w:rFonts w:ascii="Book Antiqua" w:hAnsi="Book Antiqua" w:cstheme="majorBidi"/>
          <w:b/>
          <w:bCs/>
          <w:sz w:val="24"/>
          <w:szCs w:val="24"/>
        </w:rPr>
        <w:t>Core tip:</w:t>
      </w:r>
      <w:r w:rsidR="00821C37" w:rsidRPr="000C78FE">
        <w:rPr>
          <w:rFonts w:ascii="Book Antiqua" w:hAnsi="Book Antiqua"/>
          <w:sz w:val="24"/>
          <w:szCs w:val="24"/>
        </w:rPr>
        <w:t xml:space="preserve"> </w:t>
      </w:r>
      <w:r w:rsidR="00821C37" w:rsidRPr="000C78FE">
        <w:rPr>
          <w:rFonts w:ascii="Book Antiqua" w:hAnsi="Book Antiqua" w:cstheme="majorBidi"/>
          <w:sz w:val="24"/>
          <w:szCs w:val="24"/>
        </w:rPr>
        <w:t xml:space="preserve">It was evident that </w:t>
      </w:r>
      <w:r w:rsidR="00F26D9D" w:rsidRPr="000C78FE">
        <w:rPr>
          <w:rFonts w:ascii="Book Antiqua" w:hAnsi="Book Antiqua" w:cstheme="majorBidi"/>
          <w:sz w:val="24"/>
          <w:szCs w:val="24"/>
        </w:rPr>
        <w:t>pathogenesis</w:t>
      </w:r>
      <w:r w:rsidR="00821C37" w:rsidRPr="000C78FE">
        <w:rPr>
          <w:rFonts w:ascii="Book Antiqua" w:hAnsi="Book Antiqua" w:cstheme="majorBidi"/>
          <w:sz w:val="24"/>
          <w:szCs w:val="24"/>
        </w:rPr>
        <w:t xml:space="preserve"> of </w:t>
      </w:r>
      <w:r w:rsidR="00DD2707" w:rsidRPr="000C78FE">
        <w:rPr>
          <w:rFonts w:ascii="Book Antiqua" w:hAnsi="Book Antiqua" w:cstheme="majorBidi"/>
          <w:sz w:val="24"/>
          <w:szCs w:val="24"/>
        </w:rPr>
        <w:t>hepatocellular carcinoma (HCC)</w:t>
      </w:r>
      <w:r w:rsidR="00821C37" w:rsidRPr="000C78FE">
        <w:rPr>
          <w:rFonts w:ascii="Book Antiqua" w:hAnsi="Book Antiqua" w:cstheme="majorBidi"/>
          <w:sz w:val="24"/>
          <w:szCs w:val="24"/>
        </w:rPr>
        <w:t xml:space="preserve"> among </w:t>
      </w:r>
      <w:r w:rsidR="00F26D9D" w:rsidRPr="000C78FE">
        <w:rPr>
          <w:rFonts w:ascii="Book Antiqua" w:hAnsi="Book Antiqua" w:cstheme="majorBidi"/>
          <w:sz w:val="24"/>
          <w:szCs w:val="24"/>
        </w:rPr>
        <w:t>cases</w:t>
      </w:r>
      <w:r w:rsidR="00821C37" w:rsidRPr="000C78FE">
        <w:rPr>
          <w:rFonts w:ascii="Book Antiqua" w:hAnsi="Book Antiqua" w:cstheme="majorBidi"/>
          <w:sz w:val="24"/>
          <w:szCs w:val="24"/>
        </w:rPr>
        <w:t xml:space="preserve"> with </w:t>
      </w:r>
      <w:r w:rsidR="00280109" w:rsidRPr="000C78FE">
        <w:rPr>
          <w:rFonts w:ascii="Book Antiqua" w:hAnsi="Book Antiqua" w:cstheme="majorBidi"/>
          <w:sz w:val="24"/>
          <w:szCs w:val="24"/>
        </w:rPr>
        <w:t>hepatitis C virus (HCV)</w:t>
      </w:r>
      <w:r w:rsidR="00821C37" w:rsidRPr="000C78FE">
        <w:rPr>
          <w:rFonts w:ascii="Book Antiqua" w:hAnsi="Book Antiqua" w:cstheme="majorBidi"/>
          <w:sz w:val="24"/>
          <w:szCs w:val="24"/>
        </w:rPr>
        <w:t xml:space="preserve"> infection results from interaction between viral factors and host factors. The host factors include genetic and immunologic factors. Identifying the emerging genetic factors which are contributing in pathogenesis of liver cancer is considered as revolution in research fields of genetics and oncology. Detection of early promising diagnostic biomarkers and development of specific therapy for HCV related HCC is the hope of most researchers in the related fields. </w:t>
      </w:r>
    </w:p>
    <w:p w:rsidR="00A16A39" w:rsidRPr="000C78FE" w:rsidRDefault="00A16A39" w:rsidP="000C78FE">
      <w:pPr>
        <w:spacing w:after="0" w:line="360" w:lineRule="auto"/>
        <w:jc w:val="both"/>
        <w:rPr>
          <w:rFonts w:ascii="Book Antiqua" w:hAnsi="Book Antiqua" w:cstheme="majorBidi"/>
          <w:sz w:val="24"/>
          <w:szCs w:val="24"/>
          <w:lang w:eastAsia="zh-CN"/>
        </w:rPr>
      </w:pPr>
    </w:p>
    <w:p w:rsidR="00515A22" w:rsidRPr="000C78FE" w:rsidRDefault="000705CE" w:rsidP="000C78FE">
      <w:pPr>
        <w:spacing w:after="0" w:line="360" w:lineRule="auto"/>
        <w:jc w:val="both"/>
        <w:rPr>
          <w:rFonts w:ascii="Book Antiqua" w:hAnsi="Book Antiqua" w:cstheme="majorBidi"/>
          <w:bCs/>
          <w:sz w:val="24"/>
          <w:szCs w:val="24"/>
          <w:lang w:eastAsia="zh-CN"/>
        </w:rPr>
      </w:pPr>
      <w:proofErr w:type="spellStart"/>
      <w:r w:rsidRPr="000C78FE">
        <w:rPr>
          <w:rFonts w:ascii="Book Antiqua" w:hAnsi="Book Antiqua" w:cstheme="majorBidi"/>
          <w:sz w:val="24"/>
          <w:szCs w:val="24"/>
        </w:rPr>
        <w:t>Ezzat</w:t>
      </w:r>
      <w:proofErr w:type="spellEnd"/>
      <w:r w:rsidRPr="000C78FE">
        <w:rPr>
          <w:rFonts w:ascii="Book Antiqua" w:hAnsi="Book Antiqua" w:cstheme="majorBidi"/>
          <w:sz w:val="24"/>
          <w:szCs w:val="24"/>
        </w:rPr>
        <w:t xml:space="preserve"> </w:t>
      </w:r>
      <w:r w:rsidR="00097F91" w:rsidRPr="000C78FE">
        <w:rPr>
          <w:rFonts w:ascii="Book Antiqua" w:hAnsi="Book Antiqua" w:cstheme="majorBidi" w:hint="eastAsia"/>
          <w:sz w:val="24"/>
          <w:szCs w:val="24"/>
          <w:lang w:eastAsia="zh-CN"/>
        </w:rPr>
        <w:t>WM,</w:t>
      </w:r>
      <w:r w:rsidRPr="000C78FE">
        <w:rPr>
          <w:rFonts w:ascii="Book Antiqua" w:hAnsi="Book Antiqua" w:cstheme="majorBidi"/>
          <w:sz w:val="24"/>
          <w:szCs w:val="24"/>
        </w:rPr>
        <w:t xml:space="preserve"> Amr</w:t>
      </w:r>
      <w:r w:rsidR="00097F91" w:rsidRPr="000C78FE">
        <w:rPr>
          <w:rFonts w:ascii="Book Antiqua" w:hAnsi="Book Antiqua" w:cstheme="majorBidi" w:hint="eastAsia"/>
          <w:sz w:val="24"/>
          <w:szCs w:val="24"/>
          <w:lang w:eastAsia="zh-CN"/>
        </w:rPr>
        <w:t xml:space="preserve"> KS</w:t>
      </w:r>
      <w:r w:rsidRPr="000C78FE">
        <w:rPr>
          <w:rFonts w:ascii="Book Antiqua" w:hAnsi="Book Antiqua" w:cstheme="majorBidi"/>
          <w:sz w:val="24"/>
          <w:szCs w:val="24"/>
        </w:rPr>
        <w:t>.</w:t>
      </w:r>
      <w:r w:rsidRPr="000C78FE">
        <w:rPr>
          <w:rFonts w:ascii="Book Antiqua" w:hAnsi="Book Antiqua" w:cstheme="majorBidi"/>
          <w:bCs/>
          <w:sz w:val="24"/>
          <w:szCs w:val="24"/>
        </w:rPr>
        <w:t xml:space="preserve"> </w:t>
      </w:r>
      <w:r w:rsidR="00515A22" w:rsidRPr="000C78FE">
        <w:rPr>
          <w:rFonts w:ascii="Book Antiqua" w:hAnsi="Book Antiqua" w:cstheme="majorBidi"/>
          <w:bCs/>
          <w:sz w:val="24"/>
          <w:szCs w:val="24"/>
        </w:rPr>
        <w:t>Insights for hepatitis C virus related hepatocellular carcinoma genetic biomarkers: Early diagnosis and therapeutic intervention</w:t>
      </w:r>
      <w:r w:rsidR="006A7873" w:rsidRPr="000C78FE">
        <w:rPr>
          <w:rFonts w:ascii="Book Antiqua" w:hAnsi="Book Antiqua" w:cstheme="majorBidi" w:hint="eastAsia"/>
          <w:bCs/>
          <w:sz w:val="24"/>
          <w:szCs w:val="24"/>
          <w:lang w:eastAsia="zh-CN"/>
        </w:rPr>
        <w:t>.</w:t>
      </w:r>
      <w:bookmarkStart w:id="8" w:name="OLE_LINK130"/>
      <w:r w:rsidR="006A7873" w:rsidRPr="000C78FE">
        <w:rPr>
          <w:rFonts w:ascii="Book Antiqua" w:hAnsi="Book Antiqua"/>
          <w:i/>
          <w:iCs/>
          <w:sz w:val="24"/>
          <w:szCs w:val="24"/>
        </w:rPr>
        <w:t xml:space="preserve"> World J </w:t>
      </w:r>
      <w:proofErr w:type="spellStart"/>
      <w:r w:rsidR="006A7873" w:rsidRPr="000C78FE">
        <w:rPr>
          <w:rFonts w:ascii="Book Antiqua" w:hAnsi="Book Antiqua"/>
          <w:i/>
          <w:iCs/>
          <w:sz w:val="24"/>
          <w:szCs w:val="24"/>
        </w:rPr>
        <w:t>Hepatol</w:t>
      </w:r>
      <w:bookmarkEnd w:id="8"/>
      <w:proofErr w:type="spellEnd"/>
      <w:r w:rsidR="006A7873" w:rsidRPr="000C78FE">
        <w:rPr>
          <w:rFonts w:ascii="Book Antiqua" w:hAnsi="Book Antiqua" w:hint="eastAsia"/>
          <w:i/>
          <w:iCs/>
          <w:sz w:val="24"/>
          <w:szCs w:val="24"/>
        </w:rPr>
        <w:t xml:space="preserve"> </w:t>
      </w:r>
      <w:r w:rsidR="006A7873" w:rsidRPr="000C78FE">
        <w:rPr>
          <w:rFonts w:ascii="Book Antiqua" w:hAnsi="Book Antiqua" w:hint="eastAsia"/>
          <w:iCs/>
          <w:sz w:val="24"/>
          <w:szCs w:val="24"/>
        </w:rPr>
        <w:t xml:space="preserve">2016; </w:t>
      </w:r>
      <w:proofErr w:type="gramStart"/>
      <w:r w:rsidR="006A7873" w:rsidRPr="000C78FE">
        <w:rPr>
          <w:rFonts w:ascii="Book Antiqua" w:hAnsi="Book Antiqua" w:hint="eastAsia"/>
          <w:iCs/>
          <w:sz w:val="24"/>
          <w:szCs w:val="24"/>
        </w:rPr>
        <w:t>In</w:t>
      </w:r>
      <w:proofErr w:type="gramEnd"/>
      <w:r w:rsidR="006A7873" w:rsidRPr="000C78FE">
        <w:rPr>
          <w:rFonts w:ascii="Book Antiqua" w:hAnsi="Book Antiqua" w:hint="eastAsia"/>
          <w:iCs/>
          <w:sz w:val="24"/>
          <w:szCs w:val="24"/>
        </w:rPr>
        <w:t xml:space="preserve"> press</w:t>
      </w:r>
    </w:p>
    <w:p w:rsidR="000705CE" w:rsidRPr="000C78FE" w:rsidRDefault="000705CE" w:rsidP="000C78FE">
      <w:pPr>
        <w:spacing w:after="0" w:line="360" w:lineRule="auto"/>
        <w:jc w:val="both"/>
        <w:rPr>
          <w:rFonts w:ascii="Book Antiqua" w:hAnsi="Book Antiqua" w:cstheme="majorBidi"/>
          <w:b/>
          <w:bCs/>
          <w:sz w:val="24"/>
          <w:szCs w:val="24"/>
        </w:rPr>
      </w:pPr>
    </w:p>
    <w:p w:rsidR="000705CE" w:rsidRPr="000C78FE" w:rsidRDefault="000705CE" w:rsidP="000C78FE">
      <w:pPr>
        <w:spacing w:after="0" w:line="360" w:lineRule="auto"/>
        <w:jc w:val="both"/>
        <w:rPr>
          <w:rFonts w:ascii="Book Antiqua" w:hAnsi="Book Antiqua" w:cstheme="majorBidi"/>
          <w:sz w:val="24"/>
          <w:szCs w:val="24"/>
        </w:rPr>
      </w:pPr>
    </w:p>
    <w:p w:rsidR="006A461E" w:rsidRPr="000C78FE" w:rsidRDefault="006A461E" w:rsidP="000C78FE">
      <w:pPr>
        <w:rPr>
          <w:rFonts w:ascii="Book Antiqua" w:hAnsi="Book Antiqua" w:cstheme="majorBidi"/>
          <w:b/>
          <w:bCs/>
          <w:sz w:val="24"/>
          <w:szCs w:val="24"/>
        </w:rPr>
      </w:pPr>
      <w:r w:rsidRPr="000C78FE">
        <w:rPr>
          <w:rFonts w:ascii="Book Antiqua" w:hAnsi="Book Antiqua" w:cstheme="majorBidi"/>
          <w:b/>
          <w:bCs/>
          <w:sz w:val="24"/>
          <w:szCs w:val="24"/>
        </w:rPr>
        <w:br w:type="page"/>
      </w:r>
    </w:p>
    <w:p w:rsidR="000705CE" w:rsidRPr="000C78FE" w:rsidRDefault="006A461E" w:rsidP="000C78FE">
      <w:pPr>
        <w:spacing w:after="0" w:line="360" w:lineRule="auto"/>
        <w:jc w:val="both"/>
        <w:rPr>
          <w:rFonts w:ascii="Book Antiqua" w:hAnsi="Book Antiqua" w:cstheme="majorBidi"/>
          <w:b/>
          <w:bCs/>
          <w:sz w:val="24"/>
          <w:szCs w:val="24"/>
          <w:lang w:eastAsia="zh-CN"/>
        </w:rPr>
      </w:pPr>
      <w:r w:rsidRPr="000C78FE">
        <w:rPr>
          <w:rFonts w:ascii="Book Antiqua" w:hAnsi="Book Antiqua" w:cstheme="majorBidi"/>
          <w:b/>
          <w:bCs/>
          <w:sz w:val="24"/>
          <w:szCs w:val="24"/>
        </w:rPr>
        <w:lastRenderedPageBreak/>
        <w:t>INTRODUCTION</w:t>
      </w:r>
    </w:p>
    <w:p w:rsidR="000705CE" w:rsidRPr="000C78FE" w:rsidRDefault="0095359B" w:rsidP="000C78FE">
      <w:pPr>
        <w:spacing w:after="0" w:line="360" w:lineRule="auto"/>
        <w:jc w:val="both"/>
        <w:rPr>
          <w:rFonts w:ascii="Book Antiqua" w:hAnsi="Book Antiqua" w:cstheme="majorBidi"/>
          <w:sz w:val="24"/>
          <w:szCs w:val="24"/>
          <w:lang w:eastAsia="zh-CN"/>
        </w:rPr>
      </w:pPr>
      <w:r w:rsidRPr="000C78FE">
        <w:rPr>
          <w:rFonts w:ascii="Book Antiqua" w:hAnsi="Book Antiqua" w:cstheme="majorBidi"/>
          <w:sz w:val="24"/>
          <w:szCs w:val="24"/>
        </w:rPr>
        <w:t xml:space="preserve">Primary liver </w:t>
      </w:r>
      <w:r w:rsidR="001D63CD" w:rsidRPr="000C78FE">
        <w:rPr>
          <w:rFonts w:ascii="Book Antiqua" w:hAnsi="Book Antiqua" w:cstheme="majorBidi"/>
          <w:sz w:val="24"/>
          <w:szCs w:val="24"/>
        </w:rPr>
        <w:t>cancer is</w:t>
      </w:r>
      <w:r w:rsidR="000705CE" w:rsidRPr="000C78FE">
        <w:rPr>
          <w:rFonts w:ascii="Book Antiqua" w:hAnsi="Book Antiqua" w:cstheme="majorBidi"/>
          <w:sz w:val="24"/>
          <w:szCs w:val="24"/>
        </w:rPr>
        <w:t xml:space="preserve"> </w:t>
      </w:r>
      <w:r w:rsidR="00C5567B" w:rsidRPr="000C78FE">
        <w:rPr>
          <w:rFonts w:ascii="Book Antiqua" w:hAnsi="Book Antiqua" w:cstheme="majorBidi"/>
          <w:sz w:val="24"/>
          <w:szCs w:val="24"/>
        </w:rPr>
        <w:t>an increasing</w:t>
      </w:r>
      <w:r w:rsidRPr="000C78FE">
        <w:rPr>
          <w:rFonts w:ascii="Book Antiqua" w:hAnsi="Book Antiqua" w:cstheme="majorBidi"/>
          <w:sz w:val="24"/>
          <w:szCs w:val="24"/>
        </w:rPr>
        <w:t xml:space="preserve"> </w:t>
      </w:r>
      <w:r w:rsidR="000705CE" w:rsidRPr="000C78FE">
        <w:rPr>
          <w:rFonts w:ascii="Book Antiqua" w:hAnsi="Book Antiqua" w:cstheme="majorBidi"/>
          <w:sz w:val="24"/>
          <w:szCs w:val="24"/>
        </w:rPr>
        <w:t xml:space="preserve">malignant disease, being </w:t>
      </w:r>
      <w:r w:rsidR="00DE46E3" w:rsidRPr="000C78FE">
        <w:rPr>
          <w:rFonts w:ascii="Book Antiqua" w:hAnsi="Book Antiqua" w:cstheme="majorBidi"/>
          <w:sz w:val="24"/>
          <w:szCs w:val="24"/>
        </w:rPr>
        <w:t>one of the most important causes</w:t>
      </w:r>
      <w:r w:rsidR="000705CE" w:rsidRPr="000C78FE">
        <w:rPr>
          <w:rFonts w:ascii="Book Antiqua" w:hAnsi="Book Antiqua" w:cstheme="majorBidi"/>
          <w:sz w:val="24"/>
          <w:szCs w:val="24"/>
        </w:rPr>
        <w:t xml:space="preserve"> of c</w:t>
      </w:r>
      <w:r w:rsidR="00931CDA">
        <w:rPr>
          <w:rFonts w:ascii="Book Antiqua" w:hAnsi="Book Antiqua" w:cstheme="majorBidi"/>
          <w:sz w:val="24"/>
          <w:szCs w:val="24"/>
        </w:rPr>
        <w:t xml:space="preserve">ancer deaths all over the </w:t>
      </w:r>
      <w:proofErr w:type="gramStart"/>
      <w:r w:rsidR="00931CDA">
        <w:rPr>
          <w:rFonts w:ascii="Book Antiqua" w:hAnsi="Book Antiqua" w:cstheme="majorBidi"/>
          <w:sz w:val="24"/>
          <w:szCs w:val="24"/>
        </w:rPr>
        <w:t>world</w:t>
      </w:r>
      <w:r w:rsidR="00357A82">
        <w:rPr>
          <w:rFonts w:ascii="Book Antiqua" w:hAnsi="Book Antiqua" w:cstheme="majorBidi"/>
          <w:sz w:val="24"/>
          <w:szCs w:val="24"/>
          <w:vertAlign w:val="superscript"/>
        </w:rPr>
        <w:t>[</w:t>
      </w:r>
      <w:proofErr w:type="gramEnd"/>
      <w:r w:rsidR="00357A82">
        <w:rPr>
          <w:rFonts w:ascii="Book Antiqua" w:hAnsi="Book Antiqua" w:cstheme="majorBidi"/>
          <w:sz w:val="24"/>
          <w:szCs w:val="24"/>
          <w:vertAlign w:val="superscript"/>
        </w:rPr>
        <w:t>1]</w:t>
      </w:r>
      <w:r w:rsidR="000705CE" w:rsidRPr="000C78FE">
        <w:rPr>
          <w:rFonts w:ascii="Book Antiqua" w:hAnsi="Book Antiqua" w:cstheme="majorBidi"/>
          <w:sz w:val="24"/>
          <w:szCs w:val="24"/>
        </w:rPr>
        <w:t>.</w:t>
      </w:r>
      <w:r w:rsidR="00357A82">
        <w:rPr>
          <w:rFonts w:ascii="Book Antiqua" w:hAnsi="Book Antiqua" w:cstheme="majorBidi" w:hint="eastAsia"/>
          <w:sz w:val="24"/>
          <w:szCs w:val="24"/>
          <w:lang w:eastAsia="zh-CN"/>
        </w:rPr>
        <w:t xml:space="preserve"> </w:t>
      </w:r>
      <w:r w:rsidR="000705CE" w:rsidRPr="000C78FE">
        <w:rPr>
          <w:rFonts w:ascii="Book Antiqua" w:hAnsi="Book Antiqua" w:cstheme="majorBidi"/>
          <w:sz w:val="24"/>
          <w:szCs w:val="24"/>
        </w:rPr>
        <w:t xml:space="preserve">The journey from </w:t>
      </w:r>
      <w:r w:rsidR="00535D5B" w:rsidRPr="000C78FE">
        <w:rPr>
          <w:rFonts w:ascii="Book Antiqua" w:hAnsi="Book Antiqua" w:cstheme="majorBidi"/>
          <w:sz w:val="24"/>
          <w:szCs w:val="24"/>
        </w:rPr>
        <w:t>hepatitis C virus (HCV)</w:t>
      </w:r>
      <w:r w:rsidR="000705CE" w:rsidRPr="000C78FE">
        <w:rPr>
          <w:rFonts w:ascii="Book Antiqua" w:hAnsi="Book Antiqua" w:cstheme="majorBidi"/>
          <w:sz w:val="24"/>
          <w:szCs w:val="24"/>
        </w:rPr>
        <w:t xml:space="preserve"> infection to hepatocellular carcinoma development takes 20-40 years while in some people it may take few years. This variable progression may refer</w:t>
      </w:r>
      <w:r w:rsidR="007061F6" w:rsidRPr="000C78FE">
        <w:rPr>
          <w:rFonts w:ascii="Book Antiqua" w:hAnsi="Book Antiqua" w:cstheme="majorBidi"/>
          <w:sz w:val="24"/>
          <w:szCs w:val="24"/>
        </w:rPr>
        <w:t xml:space="preserve"> to host factors that interfere</w:t>
      </w:r>
      <w:r w:rsidR="009F35A1" w:rsidRPr="000C78FE">
        <w:rPr>
          <w:rFonts w:ascii="Book Antiqua" w:hAnsi="Book Antiqua" w:cstheme="majorBidi"/>
          <w:sz w:val="24"/>
          <w:szCs w:val="24"/>
        </w:rPr>
        <w:t>;</w:t>
      </w:r>
      <w:r w:rsidR="000705CE" w:rsidRPr="000C78FE">
        <w:rPr>
          <w:rFonts w:ascii="Book Antiqua" w:hAnsi="Book Antiqua" w:cstheme="majorBidi"/>
          <w:sz w:val="24"/>
          <w:szCs w:val="24"/>
        </w:rPr>
        <w:t xml:space="preserve"> accelerate; delay or even stop </w:t>
      </w:r>
      <w:r w:rsidR="00535D5B" w:rsidRPr="000C78FE">
        <w:rPr>
          <w:rFonts w:ascii="Book Antiqua" w:hAnsi="Book Antiqua" w:cstheme="majorBidi"/>
          <w:sz w:val="24"/>
          <w:szCs w:val="24"/>
        </w:rPr>
        <w:t>hepatocellular carcinoma (HCC)</w:t>
      </w:r>
      <w:r w:rsidR="000128F3">
        <w:rPr>
          <w:rFonts w:ascii="Book Antiqua" w:hAnsi="Book Antiqua" w:cstheme="majorBidi"/>
          <w:sz w:val="24"/>
          <w:szCs w:val="24"/>
        </w:rPr>
        <w:t xml:space="preserve"> development.</w:t>
      </w:r>
    </w:p>
    <w:p w:rsidR="000705CE" w:rsidRPr="000C78FE" w:rsidRDefault="0095359B" w:rsidP="000C78FE">
      <w:pPr>
        <w:spacing w:after="0" w:line="360" w:lineRule="auto"/>
        <w:ind w:firstLineChars="100" w:firstLine="240"/>
        <w:jc w:val="both"/>
        <w:rPr>
          <w:rFonts w:ascii="Book Antiqua" w:hAnsi="Book Antiqua" w:cstheme="majorBidi"/>
          <w:sz w:val="24"/>
          <w:szCs w:val="24"/>
        </w:rPr>
      </w:pPr>
      <w:r w:rsidRPr="000C78FE">
        <w:rPr>
          <w:rFonts w:ascii="Book Antiqua" w:hAnsi="Book Antiqua" w:cstheme="majorBidi"/>
          <w:sz w:val="24"/>
          <w:szCs w:val="24"/>
        </w:rPr>
        <w:t xml:space="preserve">Liver fibrosis is the corner stone in the process of </w:t>
      </w:r>
      <w:r w:rsidR="00DE46E3" w:rsidRPr="000C78FE">
        <w:rPr>
          <w:rFonts w:ascii="Book Antiqua" w:hAnsi="Book Antiqua" w:cstheme="majorBidi"/>
          <w:sz w:val="24"/>
          <w:szCs w:val="24"/>
        </w:rPr>
        <w:t xml:space="preserve">hepatic </w:t>
      </w:r>
      <w:r w:rsidRPr="000C78FE">
        <w:rPr>
          <w:rFonts w:ascii="Book Antiqua" w:hAnsi="Book Antiqua" w:cstheme="majorBidi"/>
          <w:sz w:val="24"/>
          <w:szCs w:val="24"/>
        </w:rPr>
        <w:t xml:space="preserve">carcinogenesis </w:t>
      </w:r>
      <w:r w:rsidR="00DE46E3" w:rsidRPr="000C78FE">
        <w:rPr>
          <w:rFonts w:ascii="Book Antiqua" w:hAnsi="Book Antiqua" w:cstheme="majorBidi"/>
          <w:sz w:val="24"/>
          <w:szCs w:val="24"/>
        </w:rPr>
        <w:t>through course of chronic</w:t>
      </w:r>
      <w:r w:rsidRPr="000C78FE">
        <w:rPr>
          <w:rFonts w:ascii="Book Antiqua" w:hAnsi="Book Antiqua" w:cstheme="majorBidi"/>
          <w:sz w:val="24"/>
          <w:szCs w:val="24"/>
        </w:rPr>
        <w:t xml:space="preserve"> HCV infection.</w:t>
      </w:r>
      <w:r w:rsidR="000705CE" w:rsidRPr="000C78FE">
        <w:rPr>
          <w:rFonts w:ascii="Book Antiqua" w:hAnsi="Book Antiqua" w:cstheme="majorBidi"/>
          <w:sz w:val="24"/>
          <w:szCs w:val="24"/>
        </w:rPr>
        <w:t xml:space="preserve"> In </w:t>
      </w:r>
      <w:r w:rsidR="00DE46E3" w:rsidRPr="000C78FE">
        <w:rPr>
          <w:rFonts w:ascii="Book Antiqua" w:hAnsi="Book Antiqua" w:cstheme="majorBidi"/>
          <w:sz w:val="24"/>
          <w:szCs w:val="24"/>
        </w:rPr>
        <w:t xml:space="preserve">cases </w:t>
      </w:r>
      <w:r w:rsidR="000705CE" w:rsidRPr="000C78FE">
        <w:rPr>
          <w:rFonts w:ascii="Book Antiqua" w:hAnsi="Book Antiqua" w:cstheme="majorBidi"/>
          <w:sz w:val="24"/>
          <w:szCs w:val="24"/>
        </w:rPr>
        <w:t>with</w:t>
      </w:r>
      <w:r w:rsidR="00DE46E3" w:rsidRPr="000C78FE">
        <w:rPr>
          <w:rFonts w:ascii="Book Antiqua" w:hAnsi="Book Antiqua" w:cstheme="majorBidi"/>
          <w:sz w:val="24"/>
          <w:szCs w:val="24"/>
        </w:rPr>
        <w:t xml:space="preserve"> liver</w:t>
      </w:r>
      <w:r w:rsidR="000705CE" w:rsidRPr="000C78FE">
        <w:rPr>
          <w:rFonts w:ascii="Book Antiqua" w:hAnsi="Book Antiqua" w:cstheme="majorBidi"/>
          <w:sz w:val="24"/>
          <w:szCs w:val="24"/>
        </w:rPr>
        <w:t xml:space="preserve"> cirrhosis, </w:t>
      </w:r>
      <w:r w:rsidR="001D63CD" w:rsidRPr="000C78FE">
        <w:rPr>
          <w:rFonts w:ascii="Book Antiqua" w:hAnsi="Book Antiqua" w:cstheme="majorBidi"/>
          <w:sz w:val="24"/>
          <w:szCs w:val="24"/>
        </w:rPr>
        <w:t xml:space="preserve">the newly discovered </w:t>
      </w:r>
      <w:r w:rsidR="00C5567B" w:rsidRPr="000C78FE">
        <w:rPr>
          <w:rFonts w:ascii="Book Antiqua" w:hAnsi="Book Antiqua" w:cstheme="majorBidi"/>
          <w:sz w:val="24"/>
          <w:szCs w:val="24"/>
        </w:rPr>
        <w:t xml:space="preserve">cases </w:t>
      </w:r>
      <w:r w:rsidR="00DE46E3" w:rsidRPr="000C78FE">
        <w:rPr>
          <w:rFonts w:ascii="Book Antiqua" w:hAnsi="Book Antiqua" w:cstheme="majorBidi"/>
          <w:sz w:val="24"/>
          <w:szCs w:val="24"/>
        </w:rPr>
        <w:t>with</w:t>
      </w:r>
      <w:r w:rsidR="00C5567B" w:rsidRPr="000C78FE">
        <w:rPr>
          <w:rFonts w:ascii="Book Antiqua" w:hAnsi="Book Antiqua" w:cstheme="majorBidi"/>
          <w:sz w:val="24"/>
          <w:szCs w:val="24"/>
        </w:rPr>
        <w:t xml:space="preserve"> HCC are</w:t>
      </w:r>
      <w:r w:rsidR="000705CE" w:rsidRPr="000C78FE">
        <w:rPr>
          <w:rFonts w:ascii="Book Antiqua" w:hAnsi="Book Antiqua" w:cstheme="majorBidi"/>
          <w:sz w:val="24"/>
          <w:szCs w:val="24"/>
        </w:rPr>
        <w:t xml:space="preserve"> 1</w:t>
      </w:r>
      <w:r w:rsidR="007E4DC2" w:rsidRPr="000C78FE">
        <w:rPr>
          <w:rFonts w:ascii="Book Antiqua" w:hAnsi="Book Antiqua" w:cstheme="majorBidi"/>
          <w:sz w:val="24"/>
          <w:szCs w:val="24"/>
        </w:rPr>
        <w:t>%</w:t>
      </w:r>
      <w:r w:rsidR="000705CE" w:rsidRPr="000C78FE">
        <w:rPr>
          <w:rFonts w:ascii="Book Antiqua" w:hAnsi="Book Antiqua" w:cstheme="majorBidi"/>
          <w:sz w:val="24"/>
          <w:szCs w:val="24"/>
        </w:rPr>
        <w:t>-7% per year, although HCC does not usually develop in livers with ea</w:t>
      </w:r>
      <w:r w:rsidR="00931CDA">
        <w:rPr>
          <w:rFonts w:ascii="Book Antiqua" w:hAnsi="Book Antiqua" w:cstheme="majorBidi"/>
          <w:sz w:val="24"/>
          <w:szCs w:val="24"/>
        </w:rPr>
        <w:t xml:space="preserve">rly stages of </w:t>
      </w:r>
      <w:proofErr w:type="gramStart"/>
      <w:r w:rsidR="00931CDA">
        <w:rPr>
          <w:rFonts w:ascii="Book Antiqua" w:hAnsi="Book Antiqua" w:cstheme="majorBidi"/>
          <w:sz w:val="24"/>
          <w:szCs w:val="24"/>
        </w:rPr>
        <w:t>fibrosis</w:t>
      </w:r>
      <w:r w:rsidR="006F64CF" w:rsidRPr="000C78FE">
        <w:rPr>
          <w:rFonts w:ascii="Book Antiqua" w:hAnsi="Book Antiqua" w:cstheme="majorBidi"/>
          <w:sz w:val="24"/>
          <w:szCs w:val="24"/>
          <w:vertAlign w:val="superscript"/>
        </w:rPr>
        <w:t>[</w:t>
      </w:r>
      <w:proofErr w:type="gramEnd"/>
      <w:r w:rsidR="006F64CF" w:rsidRPr="000C78FE">
        <w:rPr>
          <w:rFonts w:ascii="Book Antiqua" w:hAnsi="Book Antiqua" w:cstheme="majorBidi"/>
          <w:sz w:val="24"/>
          <w:szCs w:val="24"/>
          <w:vertAlign w:val="superscript"/>
        </w:rPr>
        <w:t>2,</w:t>
      </w:r>
      <w:r w:rsidR="000705CE" w:rsidRPr="000C78FE">
        <w:rPr>
          <w:rFonts w:ascii="Book Antiqua" w:hAnsi="Book Antiqua" w:cstheme="majorBidi"/>
          <w:sz w:val="24"/>
          <w:szCs w:val="24"/>
          <w:vertAlign w:val="superscript"/>
        </w:rPr>
        <w:t>3]</w:t>
      </w:r>
      <w:r w:rsidR="000705CE" w:rsidRPr="000C78FE">
        <w:rPr>
          <w:rFonts w:ascii="Book Antiqua" w:hAnsi="Book Antiqua" w:cstheme="majorBidi"/>
          <w:sz w:val="24"/>
          <w:szCs w:val="24"/>
        </w:rPr>
        <w:t xml:space="preserve">. Recently, </w:t>
      </w:r>
      <w:r w:rsidR="00DE3250" w:rsidRPr="000C78FE">
        <w:rPr>
          <w:rFonts w:ascii="Book Antiqua" w:hAnsi="Book Antiqua" w:cstheme="majorBidi"/>
          <w:sz w:val="24"/>
          <w:szCs w:val="24"/>
        </w:rPr>
        <w:t xml:space="preserve">emerging efficient </w:t>
      </w:r>
      <w:r w:rsidR="000705CE" w:rsidRPr="000C78FE">
        <w:rPr>
          <w:rFonts w:ascii="Book Antiqua" w:hAnsi="Book Antiqua" w:cstheme="majorBidi"/>
          <w:sz w:val="24"/>
          <w:szCs w:val="24"/>
        </w:rPr>
        <w:t>antivirals for</w:t>
      </w:r>
      <w:r w:rsidR="00DE3250" w:rsidRPr="000C78FE">
        <w:rPr>
          <w:rFonts w:ascii="Book Antiqua" w:hAnsi="Book Antiqua" w:cstheme="majorBidi"/>
          <w:sz w:val="24"/>
          <w:szCs w:val="24"/>
        </w:rPr>
        <w:t xml:space="preserve"> chronic </w:t>
      </w:r>
      <w:r w:rsidR="003C16A6" w:rsidRPr="000C78FE">
        <w:rPr>
          <w:rFonts w:ascii="Book Antiqua" w:hAnsi="Book Antiqua" w:cstheme="majorBidi"/>
          <w:sz w:val="24"/>
          <w:szCs w:val="24"/>
        </w:rPr>
        <w:t>hepatitis C virus</w:t>
      </w:r>
      <w:r w:rsidR="00DE3250" w:rsidRPr="000C78FE">
        <w:rPr>
          <w:rFonts w:ascii="Book Antiqua" w:hAnsi="Book Antiqua" w:cstheme="majorBidi"/>
          <w:sz w:val="24"/>
          <w:szCs w:val="24"/>
        </w:rPr>
        <w:t xml:space="preserve"> infection</w:t>
      </w:r>
      <w:r w:rsidR="003C16A6" w:rsidRPr="000C78FE">
        <w:rPr>
          <w:rFonts w:ascii="Book Antiqua" w:hAnsi="Book Antiqua" w:cstheme="majorBidi"/>
          <w:sz w:val="24"/>
          <w:szCs w:val="24"/>
        </w:rPr>
        <w:t xml:space="preserve"> as </w:t>
      </w:r>
      <w:proofErr w:type="spellStart"/>
      <w:r w:rsidR="003C16A6" w:rsidRPr="000C78FE">
        <w:rPr>
          <w:rFonts w:ascii="Book Antiqua" w:hAnsi="Book Antiqua" w:cstheme="majorBidi"/>
          <w:sz w:val="24"/>
          <w:szCs w:val="24"/>
        </w:rPr>
        <w:t>sofospovir</w:t>
      </w:r>
      <w:proofErr w:type="spellEnd"/>
      <w:r w:rsidR="000705CE" w:rsidRPr="000C78FE">
        <w:rPr>
          <w:rFonts w:ascii="Book Antiqua" w:hAnsi="Book Antiqua" w:cstheme="majorBidi"/>
          <w:sz w:val="24"/>
          <w:szCs w:val="24"/>
        </w:rPr>
        <w:t xml:space="preserve"> is used to decrease the </w:t>
      </w:r>
      <w:r w:rsidR="003A04D5" w:rsidRPr="000C78FE">
        <w:rPr>
          <w:rFonts w:ascii="Book Antiqua" w:hAnsi="Book Antiqua" w:cstheme="majorBidi"/>
          <w:sz w:val="24"/>
          <w:szCs w:val="24"/>
        </w:rPr>
        <w:t>opportunity</w:t>
      </w:r>
      <w:r w:rsidR="000705CE" w:rsidRPr="000C78FE">
        <w:rPr>
          <w:rFonts w:ascii="Book Antiqua" w:hAnsi="Book Antiqua" w:cstheme="majorBidi"/>
          <w:sz w:val="24"/>
          <w:szCs w:val="24"/>
        </w:rPr>
        <w:t xml:space="preserve"> of liver </w:t>
      </w:r>
      <w:proofErr w:type="gramStart"/>
      <w:r w:rsidR="003A04D5" w:rsidRPr="000C78FE">
        <w:rPr>
          <w:rFonts w:ascii="Book Antiqua" w:hAnsi="Book Antiqua" w:cstheme="majorBidi"/>
          <w:sz w:val="24"/>
          <w:szCs w:val="24"/>
        </w:rPr>
        <w:t>carcinogenesis</w:t>
      </w:r>
      <w:r w:rsidR="003A04D5" w:rsidRPr="000C78FE">
        <w:rPr>
          <w:rFonts w:ascii="Book Antiqua" w:hAnsi="Book Antiqua" w:cstheme="majorBidi"/>
          <w:sz w:val="24"/>
          <w:szCs w:val="24"/>
          <w:vertAlign w:val="superscript"/>
        </w:rPr>
        <w:t>[</w:t>
      </w:r>
      <w:proofErr w:type="gramEnd"/>
      <w:r w:rsidR="000705CE" w:rsidRPr="000C78FE">
        <w:rPr>
          <w:rFonts w:ascii="Book Antiqua" w:hAnsi="Book Antiqua" w:cstheme="majorBidi"/>
          <w:sz w:val="24"/>
          <w:szCs w:val="24"/>
          <w:vertAlign w:val="superscript"/>
        </w:rPr>
        <w:t>4</w:t>
      </w:r>
      <w:r w:rsidR="003A04D5" w:rsidRPr="000C78FE">
        <w:rPr>
          <w:rFonts w:ascii="Book Antiqua" w:hAnsi="Book Antiqua" w:cstheme="majorBidi"/>
          <w:sz w:val="24"/>
          <w:szCs w:val="24"/>
          <w:vertAlign w:val="superscript"/>
        </w:rPr>
        <w:t>]</w:t>
      </w:r>
      <w:r w:rsidR="003A04D5" w:rsidRPr="000C78FE">
        <w:rPr>
          <w:rFonts w:ascii="Book Antiqua" w:hAnsi="Book Antiqua" w:cstheme="majorBidi"/>
          <w:sz w:val="24"/>
          <w:szCs w:val="24"/>
        </w:rPr>
        <w:t>. Surprisingly,</w:t>
      </w:r>
      <w:r w:rsidR="000705CE" w:rsidRPr="000C78FE">
        <w:rPr>
          <w:rFonts w:ascii="Book Antiqua" w:hAnsi="Book Antiqua" w:cstheme="majorBidi"/>
          <w:sz w:val="24"/>
          <w:szCs w:val="24"/>
        </w:rPr>
        <w:t xml:space="preserve"> </w:t>
      </w:r>
      <w:r w:rsidR="003C16A6" w:rsidRPr="000C78FE">
        <w:rPr>
          <w:rFonts w:ascii="Book Antiqua" w:hAnsi="Book Antiqua" w:cstheme="majorBidi"/>
          <w:sz w:val="24"/>
          <w:szCs w:val="24"/>
        </w:rPr>
        <w:t xml:space="preserve">completely cured </w:t>
      </w:r>
      <w:r w:rsidR="0088181F" w:rsidRPr="000C78FE">
        <w:rPr>
          <w:rFonts w:ascii="Book Antiqua" w:hAnsi="Book Antiqua" w:cstheme="majorBidi"/>
          <w:sz w:val="24"/>
          <w:szCs w:val="24"/>
        </w:rPr>
        <w:t>cases could</w:t>
      </w:r>
      <w:r w:rsidR="003A04D5" w:rsidRPr="000C78FE">
        <w:rPr>
          <w:rFonts w:ascii="Book Antiqua" w:hAnsi="Book Antiqua" w:cstheme="majorBidi"/>
          <w:sz w:val="24"/>
          <w:szCs w:val="24"/>
        </w:rPr>
        <w:t xml:space="preserve"> not </w:t>
      </w:r>
      <w:r w:rsidR="000705CE" w:rsidRPr="000C78FE">
        <w:rPr>
          <w:rFonts w:ascii="Book Antiqua" w:hAnsi="Book Antiqua" w:cstheme="majorBidi"/>
          <w:sz w:val="24"/>
          <w:szCs w:val="24"/>
        </w:rPr>
        <w:t xml:space="preserve">guarantee the avoidance of </w:t>
      </w:r>
      <w:r w:rsidR="00990919" w:rsidRPr="000C78FE">
        <w:rPr>
          <w:rFonts w:ascii="Book Antiqua" w:hAnsi="Book Antiqua" w:cstheme="majorBidi"/>
          <w:sz w:val="24"/>
          <w:szCs w:val="24"/>
        </w:rPr>
        <w:t>liver cancer</w:t>
      </w:r>
      <w:r w:rsidR="000705CE" w:rsidRPr="000C78FE">
        <w:rPr>
          <w:rFonts w:ascii="Book Antiqua" w:hAnsi="Book Antiqua" w:cstheme="majorBidi"/>
          <w:sz w:val="24"/>
          <w:szCs w:val="24"/>
        </w:rPr>
        <w:t xml:space="preserve"> development, </w:t>
      </w:r>
      <w:r w:rsidR="00990919" w:rsidRPr="000C78FE">
        <w:rPr>
          <w:rFonts w:ascii="Book Antiqua" w:hAnsi="Book Antiqua" w:cstheme="majorBidi"/>
          <w:sz w:val="24"/>
          <w:szCs w:val="24"/>
        </w:rPr>
        <w:t>particularly</w:t>
      </w:r>
      <w:r w:rsidR="000705CE" w:rsidRPr="000C78FE">
        <w:rPr>
          <w:rFonts w:ascii="Book Antiqua" w:hAnsi="Book Antiqua" w:cstheme="majorBidi"/>
          <w:sz w:val="24"/>
          <w:szCs w:val="24"/>
        </w:rPr>
        <w:t xml:space="preserve"> </w:t>
      </w:r>
      <w:r w:rsidR="00990919" w:rsidRPr="000C78FE">
        <w:rPr>
          <w:rFonts w:ascii="Book Antiqua" w:hAnsi="Book Antiqua" w:cstheme="majorBidi"/>
          <w:sz w:val="24"/>
          <w:szCs w:val="24"/>
        </w:rPr>
        <w:t xml:space="preserve">cases with </w:t>
      </w:r>
      <w:r w:rsidR="000705CE" w:rsidRPr="000C78FE">
        <w:rPr>
          <w:rFonts w:ascii="Book Antiqua" w:hAnsi="Book Antiqua" w:cstheme="majorBidi"/>
          <w:sz w:val="24"/>
          <w:szCs w:val="24"/>
        </w:rPr>
        <w:t>late</w:t>
      </w:r>
      <w:r w:rsidR="003A04D5" w:rsidRPr="000C78FE">
        <w:rPr>
          <w:rFonts w:ascii="Book Antiqua" w:hAnsi="Book Antiqua" w:cstheme="majorBidi"/>
          <w:sz w:val="24"/>
          <w:szCs w:val="24"/>
        </w:rPr>
        <w:t xml:space="preserve"> stages of</w:t>
      </w:r>
      <w:r w:rsidR="000705CE" w:rsidRPr="000C78FE">
        <w:rPr>
          <w:rFonts w:ascii="Book Antiqua" w:hAnsi="Book Antiqua" w:cstheme="majorBidi"/>
          <w:sz w:val="24"/>
          <w:szCs w:val="24"/>
        </w:rPr>
        <w:t xml:space="preserve"> liver </w:t>
      </w:r>
      <w:proofErr w:type="gramStart"/>
      <w:r w:rsidR="00C5567B" w:rsidRPr="000C78FE">
        <w:rPr>
          <w:rFonts w:ascii="Book Antiqua" w:hAnsi="Book Antiqua" w:cstheme="majorBidi"/>
          <w:sz w:val="24"/>
          <w:szCs w:val="24"/>
        </w:rPr>
        <w:t>fibrosis</w:t>
      </w:r>
      <w:r w:rsidR="00C5567B" w:rsidRPr="000C78FE">
        <w:rPr>
          <w:rFonts w:ascii="Book Antiqua" w:hAnsi="Book Antiqua" w:cstheme="majorBidi"/>
          <w:sz w:val="24"/>
          <w:szCs w:val="24"/>
          <w:vertAlign w:val="superscript"/>
        </w:rPr>
        <w:t>[</w:t>
      </w:r>
      <w:proofErr w:type="gramEnd"/>
      <w:r w:rsidR="006F64CF" w:rsidRPr="000C78FE">
        <w:rPr>
          <w:rFonts w:ascii="Book Antiqua" w:hAnsi="Book Antiqua" w:cstheme="majorBidi"/>
          <w:sz w:val="24"/>
          <w:szCs w:val="24"/>
          <w:vertAlign w:val="superscript"/>
        </w:rPr>
        <w:t>5,</w:t>
      </w:r>
      <w:r w:rsidR="000705CE" w:rsidRPr="000C78FE">
        <w:rPr>
          <w:rFonts w:ascii="Book Antiqua" w:hAnsi="Book Antiqua" w:cstheme="majorBidi"/>
          <w:sz w:val="24"/>
          <w:szCs w:val="24"/>
          <w:vertAlign w:val="superscript"/>
        </w:rPr>
        <w:t>6]</w:t>
      </w:r>
      <w:r w:rsidR="000705CE" w:rsidRPr="000C78FE">
        <w:rPr>
          <w:rFonts w:ascii="Book Antiqua" w:hAnsi="Book Antiqua" w:cstheme="majorBidi"/>
          <w:sz w:val="24"/>
          <w:szCs w:val="24"/>
        </w:rPr>
        <w:t>.</w:t>
      </w:r>
    </w:p>
    <w:p w:rsidR="000705CE" w:rsidRPr="000C78FE" w:rsidRDefault="000705CE" w:rsidP="000C78FE">
      <w:pPr>
        <w:spacing w:after="0" w:line="360" w:lineRule="auto"/>
        <w:ind w:firstLineChars="100" w:firstLine="240"/>
        <w:jc w:val="both"/>
        <w:rPr>
          <w:rFonts w:ascii="Book Antiqua" w:hAnsi="Book Antiqua" w:cstheme="majorBidi"/>
          <w:sz w:val="24"/>
          <w:szCs w:val="24"/>
        </w:rPr>
      </w:pPr>
      <w:r w:rsidRPr="000C78FE">
        <w:rPr>
          <w:rFonts w:ascii="Book Antiqua" w:hAnsi="Book Antiqua" w:cstheme="majorBidi"/>
          <w:sz w:val="24"/>
          <w:szCs w:val="24"/>
        </w:rPr>
        <w:t>Underlying</w:t>
      </w:r>
      <w:r w:rsidR="00C806C0" w:rsidRPr="000C78FE">
        <w:rPr>
          <w:rFonts w:ascii="Book Antiqua" w:hAnsi="Book Antiqua" w:cstheme="majorBidi"/>
          <w:sz w:val="24"/>
          <w:szCs w:val="24"/>
        </w:rPr>
        <w:t xml:space="preserve"> </w:t>
      </w:r>
      <w:r w:rsidRPr="000C78FE">
        <w:rPr>
          <w:rFonts w:ascii="Book Antiqua" w:hAnsi="Book Antiqua" w:cstheme="majorBidi"/>
          <w:sz w:val="24"/>
          <w:szCs w:val="24"/>
        </w:rPr>
        <w:t xml:space="preserve">genetic mechanisms of HCC caused by HCV have not been fully understood. Clinical evaluations indicate that the main task of HCV in liver cancer is to make a cirrhotic tissue </w:t>
      </w:r>
      <w:r w:rsidR="009F35A1" w:rsidRPr="000C78FE">
        <w:rPr>
          <w:rFonts w:ascii="Book Antiqua" w:hAnsi="Book Antiqua" w:cstheme="majorBidi"/>
          <w:sz w:val="24"/>
          <w:szCs w:val="24"/>
        </w:rPr>
        <w:t>background</w:t>
      </w:r>
      <w:r w:rsidRPr="000C78FE">
        <w:rPr>
          <w:rFonts w:ascii="Book Antiqua" w:hAnsi="Book Antiqua" w:cstheme="majorBidi"/>
          <w:sz w:val="24"/>
          <w:szCs w:val="24"/>
        </w:rPr>
        <w:t xml:space="preserve"> for liver </w:t>
      </w:r>
      <w:proofErr w:type="gramStart"/>
      <w:r w:rsidR="005C7395" w:rsidRPr="000C78FE">
        <w:rPr>
          <w:rFonts w:ascii="Book Antiqua" w:hAnsi="Book Antiqua" w:cstheme="majorBidi"/>
          <w:sz w:val="24"/>
          <w:szCs w:val="24"/>
        </w:rPr>
        <w:t>carcinogenesis</w:t>
      </w:r>
      <w:r w:rsidR="005C7395" w:rsidRPr="000C78FE">
        <w:rPr>
          <w:rFonts w:ascii="Book Antiqua" w:hAnsi="Book Antiqua" w:cstheme="majorBidi"/>
          <w:sz w:val="24"/>
          <w:szCs w:val="24"/>
          <w:vertAlign w:val="superscript"/>
        </w:rPr>
        <w:t>[</w:t>
      </w:r>
      <w:proofErr w:type="gramEnd"/>
      <w:r w:rsidRPr="000C78FE">
        <w:rPr>
          <w:rFonts w:ascii="Book Antiqua" w:hAnsi="Book Antiqua" w:cstheme="majorBidi"/>
          <w:sz w:val="24"/>
          <w:szCs w:val="24"/>
          <w:vertAlign w:val="superscript"/>
        </w:rPr>
        <w:t>7]</w:t>
      </w:r>
      <w:r w:rsidRPr="000C78FE">
        <w:rPr>
          <w:rFonts w:ascii="Book Antiqua" w:hAnsi="Book Antiqua" w:cstheme="majorBidi"/>
          <w:sz w:val="24"/>
          <w:szCs w:val="24"/>
        </w:rPr>
        <w:t>.</w:t>
      </w:r>
    </w:p>
    <w:p w:rsidR="00E25494" w:rsidRPr="000C78FE" w:rsidRDefault="00E25494" w:rsidP="000C78FE">
      <w:pPr>
        <w:spacing w:after="0" w:line="360" w:lineRule="auto"/>
        <w:ind w:firstLineChars="100" w:firstLine="240"/>
        <w:jc w:val="both"/>
        <w:rPr>
          <w:rFonts w:ascii="Book Antiqua" w:hAnsi="Book Antiqua" w:cstheme="majorBidi"/>
          <w:sz w:val="24"/>
          <w:szCs w:val="24"/>
        </w:rPr>
      </w:pPr>
      <w:r w:rsidRPr="000C78FE">
        <w:rPr>
          <w:rFonts w:ascii="Book Antiqua" w:hAnsi="Book Antiqua" w:cstheme="majorBidi"/>
          <w:sz w:val="24"/>
          <w:szCs w:val="24"/>
        </w:rPr>
        <w:t xml:space="preserve">Hepatitis B virus (HBV) </w:t>
      </w:r>
      <w:r w:rsidR="005C7395" w:rsidRPr="000C78FE">
        <w:rPr>
          <w:rFonts w:ascii="Book Antiqua" w:hAnsi="Book Antiqua" w:cstheme="majorBidi"/>
          <w:sz w:val="24"/>
          <w:szCs w:val="24"/>
        </w:rPr>
        <w:t>can</w:t>
      </w:r>
      <w:r w:rsidRPr="000C78FE">
        <w:rPr>
          <w:rFonts w:ascii="Book Antiqua" w:hAnsi="Book Antiqua" w:cstheme="majorBidi"/>
          <w:sz w:val="24"/>
          <w:szCs w:val="24"/>
        </w:rPr>
        <w:t xml:space="preserve"> integrate into genetic material of hepatocytes leading to mutation and liver carcinogenesis. The situation in cases of chronic HCV infection</w:t>
      </w:r>
      <w:r w:rsidR="0006594F" w:rsidRPr="000C78FE">
        <w:rPr>
          <w:rFonts w:ascii="Book Antiqua" w:hAnsi="Book Antiqua" w:cstheme="majorBidi"/>
          <w:sz w:val="24"/>
          <w:szCs w:val="24"/>
        </w:rPr>
        <w:t xml:space="preserve"> is </w:t>
      </w:r>
      <w:r w:rsidR="0088181F" w:rsidRPr="000C78FE">
        <w:rPr>
          <w:rFonts w:ascii="Book Antiqua" w:hAnsi="Book Antiqua" w:cstheme="majorBidi"/>
          <w:sz w:val="24"/>
          <w:szCs w:val="24"/>
        </w:rPr>
        <w:t>different;</w:t>
      </w:r>
      <w:r w:rsidRPr="000C78FE">
        <w:rPr>
          <w:rFonts w:ascii="Book Antiqua" w:hAnsi="Book Antiqua" w:cstheme="majorBidi"/>
          <w:sz w:val="24"/>
          <w:szCs w:val="24"/>
        </w:rPr>
        <w:t xml:space="preserve"> hepatocarcinogenesis develop due to direct effects of viral particles or through indirect way which is initiation of chronic hepatiti</w:t>
      </w:r>
      <w:r w:rsidR="002D3A34" w:rsidRPr="000C78FE">
        <w:rPr>
          <w:rFonts w:ascii="Book Antiqua" w:hAnsi="Book Antiqua" w:cstheme="majorBidi"/>
          <w:sz w:val="24"/>
          <w:szCs w:val="24"/>
        </w:rPr>
        <w:t xml:space="preserve">s, liver fibrosis and </w:t>
      </w:r>
      <w:proofErr w:type="gramStart"/>
      <w:r w:rsidR="002D3A34" w:rsidRPr="000C78FE">
        <w:rPr>
          <w:rFonts w:ascii="Book Antiqua" w:hAnsi="Book Antiqua" w:cstheme="majorBidi"/>
          <w:sz w:val="24"/>
          <w:szCs w:val="24"/>
        </w:rPr>
        <w:t>cirrhosis</w:t>
      </w:r>
      <w:r w:rsidRPr="000C78FE">
        <w:rPr>
          <w:rFonts w:ascii="Book Antiqua" w:hAnsi="Book Antiqua" w:cstheme="majorBidi"/>
          <w:sz w:val="24"/>
          <w:szCs w:val="24"/>
          <w:vertAlign w:val="superscript"/>
        </w:rPr>
        <w:t>[</w:t>
      </w:r>
      <w:proofErr w:type="gramEnd"/>
      <w:r w:rsidRPr="000C78FE">
        <w:rPr>
          <w:rFonts w:ascii="Book Antiqua" w:hAnsi="Book Antiqua" w:cstheme="majorBidi"/>
          <w:sz w:val="24"/>
          <w:szCs w:val="24"/>
          <w:vertAlign w:val="superscript"/>
        </w:rPr>
        <w:t>8]</w:t>
      </w:r>
      <w:r w:rsidRPr="000C78FE">
        <w:rPr>
          <w:rFonts w:ascii="Book Antiqua" w:hAnsi="Book Antiqua" w:cstheme="majorBidi"/>
          <w:sz w:val="24"/>
          <w:szCs w:val="24"/>
        </w:rPr>
        <w:t xml:space="preserve">. </w:t>
      </w:r>
    </w:p>
    <w:p w:rsidR="000705CE" w:rsidRPr="000C78FE" w:rsidRDefault="00F434D0" w:rsidP="000C78FE">
      <w:pPr>
        <w:spacing w:after="0" w:line="360" w:lineRule="auto"/>
        <w:ind w:firstLineChars="100" w:firstLine="240"/>
        <w:jc w:val="both"/>
        <w:rPr>
          <w:rFonts w:ascii="Book Antiqua" w:hAnsi="Book Antiqua" w:cstheme="majorBidi"/>
          <w:sz w:val="24"/>
          <w:szCs w:val="24"/>
        </w:rPr>
      </w:pPr>
      <w:r w:rsidRPr="000C78FE">
        <w:rPr>
          <w:rFonts w:ascii="Book Antiqua" w:hAnsi="Book Antiqua" w:cstheme="majorBidi"/>
          <w:sz w:val="24"/>
          <w:szCs w:val="24"/>
        </w:rPr>
        <w:t xml:space="preserve">Scientists usually face a big challenge to explore the exact underlying mechanism for HCV related liver fibrosis and hepatocarcinogenesis due to the shortage of the ideal animal model for chronic HCV infection. HCV infection is restricted to human and chimpanzees. In a trial to do the researches on tissues which closely resemble that of human, some scientists used treated and modified animal models as HCV transgenic mice and immunocompetent humanized mice and they succeeded to detect known sides of chronic HCV infection natural history. We are still in need of an </w:t>
      </w:r>
      <w:r w:rsidR="005C7395" w:rsidRPr="000C78FE">
        <w:rPr>
          <w:rFonts w:ascii="Book Antiqua" w:hAnsi="Book Antiqua" w:cstheme="majorBidi"/>
          <w:sz w:val="24"/>
          <w:szCs w:val="24"/>
        </w:rPr>
        <w:t>ideal animal</w:t>
      </w:r>
      <w:r w:rsidRPr="000C78FE">
        <w:rPr>
          <w:rFonts w:ascii="Book Antiqua" w:hAnsi="Book Antiqua" w:cstheme="majorBidi"/>
          <w:sz w:val="24"/>
          <w:szCs w:val="24"/>
        </w:rPr>
        <w:t xml:space="preserve"> </w:t>
      </w:r>
      <w:r w:rsidRPr="000C78FE">
        <w:rPr>
          <w:rFonts w:ascii="Book Antiqua" w:hAnsi="Book Antiqua" w:cstheme="majorBidi"/>
          <w:sz w:val="24"/>
          <w:szCs w:val="24"/>
        </w:rPr>
        <w:lastRenderedPageBreak/>
        <w:t>model that can illustrate the chronic HCV infection and its compl</w:t>
      </w:r>
      <w:r w:rsidR="00931CDA">
        <w:rPr>
          <w:rFonts w:ascii="Book Antiqua" w:hAnsi="Book Antiqua" w:cstheme="majorBidi"/>
          <w:sz w:val="24"/>
          <w:szCs w:val="24"/>
        </w:rPr>
        <w:t xml:space="preserve">ications as liver </w:t>
      </w:r>
      <w:proofErr w:type="gramStart"/>
      <w:r w:rsidR="00931CDA">
        <w:rPr>
          <w:rFonts w:ascii="Book Antiqua" w:hAnsi="Book Antiqua" w:cstheme="majorBidi"/>
          <w:sz w:val="24"/>
          <w:szCs w:val="24"/>
        </w:rPr>
        <w:t>tumorigenesis</w:t>
      </w:r>
      <w:r w:rsidR="000705CE" w:rsidRPr="000C78FE">
        <w:rPr>
          <w:rFonts w:ascii="Book Antiqua" w:hAnsi="Book Antiqua" w:cstheme="majorBidi"/>
          <w:sz w:val="24"/>
          <w:szCs w:val="24"/>
          <w:vertAlign w:val="superscript"/>
        </w:rPr>
        <w:t>[</w:t>
      </w:r>
      <w:proofErr w:type="gramEnd"/>
      <w:r w:rsidR="000705CE" w:rsidRPr="000C78FE">
        <w:rPr>
          <w:rFonts w:ascii="Book Antiqua" w:hAnsi="Book Antiqua" w:cstheme="majorBidi"/>
          <w:sz w:val="24"/>
          <w:szCs w:val="24"/>
          <w:vertAlign w:val="superscript"/>
        </w:rPr>
        <w:t>5</w:t>
      </w:r>
      <w:r w:rsidR="00B76E9F" w:rsidRPr="000C78FE">
        <w:rPr>
          <w:rFonts w:ascii="Book Antiqua" w:hAnsi="Book Antiqua" w:cstheme="majorBidi"/>
          <w:sz w:val="24"/>
          <w:szCs w:val="24"/>
          <w:vertAlign w:val="superscript"/>
        </w:rPr>
        <w:t>,</w:t>
      </w:r>
      <w:r w:rsidR="005C7395" w:rsidRPr="000C78FE">
        <w:rPr>
          <w:rFonts w:ascii="Book Antiqua" w:hAnsi="Book Antiqua" w:cstheme="majorBidi"/>
          <w:sz w:val="24"/>
          <w:szCs w:val="24"/>
          <w:vertAlign w:val="superscript"/>
        </w:rPr>
        <w:t>8</w:t>
      </w:r>
      <w:r w:rsidR="000705CE" w:rsidRPr="000C78FE">
        <w:rPr>
          <w:rFonts w:ascii="Book Antiqua" w:hAnsi="Book Antiqua" w:cstheme="majorBidi"/>
          <w:sz w:val="24"/>
          <w:szCs w:val="24"/>
          <w:vertAlign w:val="superscript"/>
        </w:rPr>
        <w:t>]</w:t>
      </w:r>
      <w:r w:rsidR="000705CE" w:rsidRPr="000C78FE">
        <w:rPr>
          <w:rFonts w:ascii="Book Antiqua" w:hAnsi="Book Antiqua" w:cstheme="majorBidi"/>
          <w:sz w:val="24"/>
          <w:szCs w:val="24"/>
        </w:rPr>
        <w:t>.</w:t>
      </w:r>
    </w:p>
    <w:p w:rsidR="000705CE" w:rsidRPr="000C78FE" w:rsidRDefault="000705CE" w:rsidP="000C78FE">
      <w:pPr>
        <w:spacing w:after="0" w:line="360" w:lineRule="auto"/>
        <w:ind w:firstLineChars="100" w:firstLine="240"/>
        <w:jc w:val="both"/>
        <w:rPr>
          <w:rFonts w:ascii="Book Antiqua" w:hAnsi="Book Antiqua" w:cstheme="majorBidi"/>
          <w:sz w:val="24"/>
          <w:szCs w:val="24"/>
          <w:lang w:eastAsia="zh-CN"/>
        </w:rPr>
      </w:pPr>
      <w:r w:rsidRPr="000C78FE">
        <w:rPr>
          <w:rFonts w:ascii="Book Antiqua" w:hAnsi="Book Antiqua" w:cstheme="majorBidi"/>
          <w:sz w:val="24"/>
          <w:szCs w:val="24"/>
        </w:rPr>
        <w:t xml:space="preserve">In the current review we explore some of the underlying molecular contributors for </w:t>
      </w:r>
      <w:r w:rsidR="0060648D" w:rsidRPr="000C78FE">
        <w:rPr>
          <w:rFonts w:ascii="Book Antiqua" w:hAnsi="Book Antiqua" w:cstheme="majorBidi"/>
          <w:sz w:val="24"/>
          <w:szCs w:val="24"/>
        </w:rPr>
        <w:t>liver cancer</w:t>
      </w:r>
      <w:r w:rsidRPr="000C78FE">
        <w:rPr>
          <w:rFonts w:ascii="Book Antiqua" w:hAnsi="Book Antiqua" w:cstheme="majorBidi"/>
          <w:sz w:val="24"/>
          <w:szCs w:val="24"/>
        </w:rPr>
        <w:t xml:space="preserve"> development </w:t>
      </w:r>
      <w:r w:rsidR="0060648D" w:rsidRPr="000C78FE">
        <w:rPr>
          <w:rFonts w:ascii="Book Antiqua" w:hAnsi="Book Antiqua" w:cstheme="majorBidi"/>
          <w:sz w:val="24"/>
          <w:szCs w:val="24"/>
        </w:rPr>
        <w:t xml:space="preserve">in cases </w:t>
      </w:r>
      <w:r w:rsidR="00357A82">
        <w:rPr>
          <w:rFonts w:ascii="Book Antiqua" w:hAnsi="Book Antiqua" w:cstheme="majorBidi"/>
          <w:sz w:val="24"/>
          <w:szCs w:val="24"/>
        </w:rPr>
        <w:t>with chronic HCV infection</w:t>
      </w:r>
      <w:r w:rsidRPr="000C78FE">
        <w:rPr>
          <w:rFonts w:ascii="Book Antiqua" w:hAnsi="Book Antiqua" w:cstheme="majorBidi"/>
          <w:sz w:val="24"/>
          <w:szCs w:val="24"/>
        </w:rPr>
        <w:t>.</w:t>
      </w:r>
      <w:r w:rsidR="00357A82">
        <w:rPr>
          <w:rFonts w:ascii="Book Antiqua" w:hAnsi="Book Antiqua" w:cstheme="majorBidi" w:hint="eastAsia"/>
          <w:sz w:val="24"/>
          <w:szCs w:val="24"/>
          <w:lang w:eastAsia="zh-CN"/>
        </w:rPr>
        <w:t xml:space="preserve"> </w:t>
      </w:r>
      <w:r w:rsidR="00357A82" w:rsidRPr="000C78FE">
        <w:rPr>
          <w:rFonts w:ascii="Book Antiqua" w:hAnsi="Book Antiqua" w:cstheme="majorBidi"/>
          <w:sz w:val="24"/>
          <w:szCs w:val="24"/>
        </w:rPr>
        <w:t>T</w:t>
      </w:r>
      <w:r w:rsidRPr="000C78FE">
        <w:rPr>
          <w:rFonts w:ascii="Book Antiqua" w:hAnsi="Book Antiqua" w:cstheme="majorBidi"/>
          <w:sz w:val="24"/>
          <w:szCs w:val="24"/>
        </w:rPr>
        <w:t>hese molecular players may act as promising early detectors or even an emerging therapeutic t</w:t>
      </w:r>
      <w:r w:rsidR="000128F3">
        <w:rPr>
          <w:rFonts w:ascii="Book Antiqua" w:hAnsi="Book Antiqua" w:cstheme="majorBidi"/>
          <w:sz w:val="24"/>
          <w:szCs w:val="24"/>
        </w:rPr>
        <w:t>arget for HCC tailored therapy.</w:t>
      </w:r>
    </w:p>
    <w:p w:rsidR="001F0147" w:rsidRPr="000C78FE" w:rsidRDefault="001F0147" w:rsidP="000C78FE">
      <w:pPr>
        <w:spacing w:after="0" w:line="360" w:lineRule="auto"/>
        <w:ind w:firstLineChars="100" w:firstLine="240"/>
        <w:jc w:val="both"/>
        <w:rPr>
          <w:rFonts w:ascii="Book Antiqua" w:hAnsi="Book Antiqua" w:cstheme="majorBidi"/>
          <w:sz w:val="24"/>
          <w:szCs w:val="24"/>
          <w:lang w:eastAsia="zh-CN"/>
        </w:rPr>
      </w:pPr>
    </w:p>
    <w:p w:rsidR="000705CE" w:rsidRPr="000C78FE" w:rsidRDefault="001F0147" w:rsidP="000C78FE">
      <w:pPr>
        <w:spacing w:after="0" w:line="360" w:lineRule="auto"/>
        <w:jc w:val="both"/>
        <w:rPr>
          <w:rFonts w:ascii="Book Antiqua" w:hAnsi="Book Antiqua" w:cstheme="majorBidi"/>
          <w:b/>
          <w:bCs/>
          <w:sz w:val="24"/>
          <w:szCs w:val="24"/>
        </w:rPr>
      </w:pPr>
      <w:r w:rsidRPr="000C78FE">
        <w:rPr>
          <w:rFonts w:ascii="Book Antiqua" w:hAnsi="Book Antiqua" w:cstheme="majorBidi"/>
          <w:b/>
          <w:bCs/>
          <w:sz w:val="24"/>
          <w:szCs w:val="24"/>
        </w:rPr>
        <w:t>ONCOGENIC EFFECTS OF HCV PROTEINS</w:t>
      </w:r>
    </w:p>
    <w:p w:rsidR="000705CE" w:rsidRPr="000C78FE" w:rsidRDefault="000705CE" w:rsidP="000C78FE">
      <w:pPr>
        <w:spacing w:after="0" w:line="360" w:lineRule="auto"/>
        <w:jc w:val="both"/>
        <w:rPr>
          <w:rFonts w:ascii="Book Antiqua" w:hAnsi="Book Antiqua" w:cstheme="majorBidi"/>
          <w:sz w:val="24"/>
          <w:szCs w:val="24"/>
          <w:lang w:eastAsia="zh-CN"/>
        </w:rPr>
      </w:pPr>
      <w:r w:rsidRPr="000C78FE">
        <w:rPr>
          <w:rFonts w:ascii="Book Antiqua" w:hAnsi="Book Antiqua" w:cstheme="majorBidi"/>
          <w:sz w:val="24"/>
          <w:szCs w:val="24"/>
        </w:rPr>
        <w:t xml:space="preserve">Development of HCC on top of HCV occurs </w:t>
      </w:r>
      <w:r w:rsidR="00B2067E" w:rsidRPr="000C78FE">
        <w:rPr>
          <w:rFonts w:ascii="Book Antiqua" w:hAnsi="Book Antiqua" w:cstheme="majorBidi"/>
          <w:sz w:val="24"/>
          <w:szCs w:val="24"/>
        </w:rPr>
        <w:t>due to contribution of</w:t>
      </w:r>
      <w:r w:rsidRPr="000C78FE">
        <w:rPr>
          <w:rFonts w:ascii="Book Antiqua" w:hAnsi="Book Antiqua" w:cstheme="majorBidi"/>
          <w:sz w:val="24"/>
          <w:szCs w:val="24"/>
        </w:rPr>
        <w:t xml:space="preserve"> viral and host factors. HCV can induce HCC through direct effects of its protein or through indirect </w:t>
      </w:r>
      <w:r w:rsidR="005C7395" w:rsidRPr="000C78FE">
        <w:rPr>
          <w:rFonts w:ascii="Book Antiqua" w:hAnsi="Book Antiqua" w:cstheme="majorBidi"/>
          <w:sz w:val="24"/>
          <w:szCs w:val="24"/>
        </w:rPr>
        <w:t>way. The indirect way occurs</w:t>
      </w:r>
      <w:r w:rsidR="00315E0D" w:rsidRPr="000C78FE">
        <w:rPr>
          <w:rFonts w:ascii="Book Antiqua" w:hAnsi="Book Antiqua" w:cstheme="majorBidi"/>
          <w:sz w:val="24"/>
          <w:szCs w:val="24"/>
        </w:rPr>
        <w:t xml:space="preserve"> </w:t>
      </w:r>
      <w:r w:rsidR="005C7395" w:rsidRPr="000C78FE">
        <w:rPr>
          <w:rFonts w:ascii="Book Antiqua" w:hAnsi="Book Antiqua" w:cstheme="majorBidi"/>
          <w:sz w:val="24"/>
          <w:szCs w:val="24"/>
        </w:rPr>
        <w:t>as inflammation</w:t>
      </w:r>
      <w:r w:rsidRPr="000C78FE">
        <w:rPr>
          <w:rFonts w:ascii="Book Antiqua" w:hAnsi="Book Antiqua" w:cstheme="majorBidi"/>
          <w:sz w:val="24"/>
          <w:szCs w:val="24"/>
        </w:rPr>
        <w:t xml:space="preserve"> of liver tissue and /or its complication as cirrhosis which form the background for HCC in most of HCV –HCC patients.</w:t>
      </w:r>
      <w:r w:rsidR="000128F3">
        <w:rPr>
          <w:rFonts w:ascii="Book Antiqua" w:hAnsi="Book Antiqua" w:cstheme="majorBidi" w:hint="eastAsia"/>
          <w:sz w:val="24"/>
          <w:szCs w:val="24"/>
          <w:lang w:eastAsia="zh-CN"/>
        </w:rPr>
        <w:t xml:space="preserve"> </w:t>
      </w:r>
      <w:proofErr w:type="spellStart"/>
      <w:r w:rsidR="00446223" w:rsidRPr="000C78FE">
        <w:rPr>
          <w:rFonts w:ascii="Book Antiqua" w:hAnsi="Book Antiqua" w:cstheme="majorBidi"/>
          <w:sz w:val="24"/>
          <w:szCs w:val="24"/>
        </w:rPr>
        <w:t>Hoshida</w:t>
      </w:r>
      <w:proofErr w:type="spellEnd"/>
      <w:r w:rsidR="000128F3">
        <w:rPr>
          <w:rFonts w:ascii="Book Antiqua" w:hAnsi="Book Antiqua" w:cstheme="majorBidi" w:hint="eastAsia"/>
          <w:sz w:val="24"/>
          <w:szCs w:val="24"/>
          <w:lang w:eastAsia="zh-CN"/>
        </w:rPr>
        <w:t xml:space="preserve"> </w:t>
      </w:r>
      <w:r w:rsidR="004B41EE" w:rsidRPr="000C78FE">
        <w:rPr>
          <w:rFonts w:ascii="Book Antiqua" w:hAnsi="Book Antiqua" w:cstheme="majorBidi" w:hint="eastAsia"/>
          <w:i/>
          <w:sz w:val="24"/>
          <w:szCs w:val="24"/>
          <w:lang w:eastAsia="zh-CN"/>
        </w:rPr>
        <w:t>et al</w:t>
      </w:r>
      <w:r w:rsidR="004B41EE" w:rsidRPr="000C78FE">
        <w:rPr>
          <w:rFonts w:ascii="Book Antiqua" w:hAnsi="Book Antiqua" w:cstheme="majorBidi"/>
          <w:sz w:val="24"/>
          <w:szCs w:val="24"/>
          <w:vertAlign w:val="superscript"/>
        </w:rPr>
        <w:t>[9]</w:t>
      </w:r>
      <w:r w:rsidR="004B41EE" w:rsidRPr="000C78FE">
        <w:rPr>
          <w:rFonts w:ascii="Book Antiqua" w:hAnsi="Book Antiqua" w:cstheme="majorBidi" w:hint="eastAsia"/>
          <w:sz w:val="24"/>
          <w:szCs w:val="24"/>
          <w:vertAlign w:val="superscript"/>
          <w:lang w:eastAsia="zh-CN"/>
        </w:rPr>
        <w:t xml:space="preserve"> </w:t>
      </w:r>
      <w:r w:rsidR="00446223" w:rsidRPr="000C78FE">
        <w:rPr>
          <w:rFonts w:ascii="Book Antiqua" w:hAnsi="Book Antiqua" w:cstheme="majorBidi"/>
          <w:sz w:val="24"/>
          <w:szCs w:val="24"/>
        </w:rPr>
        <w:t xml:space="preserve">described </w:t>
      </w:r>
      <w:r w:rsidRPr="000C78FE">
        <w:rPr>
          <w:rFonts w:ascii="Book Antiqua" w:hAnsi="Book Antiqua" w:cstheme="majorBidi"/>
          <w:sz w:val="24"/>
          <w:szCs w:val="24"/>
        </w:rPr>
        <w:t xml:space="preserve">HCV </w:t>
      </w:r>
      <w:r w:rsidR="00446223" w:rsidRPr="000C78FE">
        <w:rPr>
          <w:rFonts w:ascii="Book Antiqua" w:hAnsi="Book Antiqua" w:cstheme="majorBidi"/>
          <w:sz w:val="24"/>
          <w:szCs w:val="24"/>
        </w:rPr>
        <w:t>as</w:t>
      </w:r>
      <w:r w:rsidRPr="000C78FE">
        <w:rPr>
          <w:rFonts w:ascii="Book Antiqua" w:hAnsi="Book Antiqua" w:cstheme="majorBidi"/>
          <w:sz w:val="24"/>
          <w:szCs w:val="24"/>
        </w:rPr>
        <w:t xml:space="preserve"> a single-strand RNA virus in the Flaviviridae family that encodes structural (core, E1, E2) and non-structural proteins (p7, NS2, NS3, NS4A, NS4B, NS5A, and NS5B).The vir</w:t>
      </w:r>
      <w:r w:rsidR="00ED07E3" w:rsidRPr="000C78FE">
        <w:rPr>
          <w:rFonts w:ascii="Book Antiqua" w:hAnsi="Book Antiqua" w:cstheme="majorBidi"/>
          <w:sz w:val="24"/>
          <w:szCs w:val="24"/>
        </w:rPr>
        <w:t>us</w:t>
      </w:r>
      <w:r w:rsidRPr="000C78FE">
        <w:rPr>
          <w:rFonts w:ascii="Book Antiqua" w:hAnsi="Book Antiqua" w:cstheme="majorBidi"/>
          <w:sz w:val="24"/>
          <w:szCs w:val="24"/>
        </w:rPr>
        <w:t xml:space="preserve"> is </w:t>
      </w:r>
      <w:r w:rsidR="00ED07E3" w:rsidRPr="000C78FE">
        <w:rPr>
          <w:rFonts w:ascii="Book Antiqua" w:hAnsi="Book Antiqua" w:cstheme="majorBidi"/>
          <w:sz w:val="24"/>
          <w:szCs w:val="24"/>
        </w:rPr>
        <w:t>established</w:t>
      </w:r>
      <w:r w:rsidRPr="000C78FE">
        <w:rPr>
          <w:rFonts w:ascii="Book Antiqua" w:hAnsi="Book Antiqua" w:cstheme="majorBidi"/>
          <w:sz w:val="24"/>
          <w:szCs w:val="24"/>
        </w:rPr>
        <w:t xml:space="preserve"> by a </w:t>
      </w:r>
      <w:proofErr w:type="spellStart"/>
      <w:r w:rsidRPr="000C78FE">
        <w:rPr>
          <w:rFonts w:ascii="Book Antiqua" w:hAnsi="Book Antiqua" w:cstheme="majorBidi"/>
          <w:sz w:val="24"/>
          <w:szCs w:val="24"/>
        </w:rPr>
        <w:t>nucleocapsid</w:t>
      </w:r>
      <w:proofErr w:type="spellEnd"/>
      <w:r w:rsidRPr="000C78FE">
        <w:rPr>
          <w:rFonts w:ascii="Book Antiqua" w:hAnsi="Book Antiqua" w:cstheme="majorBidi"/>
          <w:sz w:val="24"/>
          <w:szCs w:val="24"/>
        </w:rPr>
        <w:t xml:space="preserve"> </w:t>
      </w:r>
      <w:r w:rsidR="00ED07E3" w:rsidRPr="000C78FE">
        <w:rPr>
          <w:rFonts w:ascii="Book Antiqua" w:hAnsi="Book Antiqua" w:cstheme="majorBidi"/>
          <w:sz w:val="24"/>
          <w:szCs w:val="24"/>
        </w:rPr>
        <w:t>containing</w:t>
      </w:r>
      <w:r w:rsidR="000128F3">
        <w:rPr>
          <w:rFonts w:ascii="Book Antiqua" w:hAnsi="Book Antiqua" w:cstheme="majorBidi" w:hint="eastAsia"/>
          <w:sz w:val="24"/>
          <w:szCs w:val="24"/>
          <w:lang w:eastAsia="zh-CN"/>
        </w:rPr>
        <w:t xml:space="preserve"> </w:t>
      </w:r>
      <w:r w:rsidRPr="000C78FE">
        <w:rPr>
          <w:rFonts w:ascii="Book Antiqua" w:hAnsi="Book Antiqua" w:cstheme="majorBidi"/>
          <w:sz w:val="24"/>
          <w:szCs w:val="24"/>
        </w:rPr>
        <w:t>viral genome</w:t>
      </w:r>
      <w:r w:rsidR="00ED07E3" w:rsidRPr="000C78FE">
        <w:rPr>
          <w:rFonts w:ascii="Book Antiqua" w:hAnsi="Book Antiqua" w:cstheme="majorBidi"/>
          <w:sz w:val="24"/>
          <w:szCs w:val="24"/>
        </w:rPr>
        <w:t>; core protein</w:t>
      </w:r>
      <w:r w:rsidRPr="000C78FE">
        <w:rPr>
          <w:rFonts w:ascii="Book Antiqua" w:hAnsi="Book Antiqua" w:cstheme="majorBidi"/>
          <w:sz w:val="24"/>
          <w:szCs w:val="24"/>
        </w:rPr>
        <w:t xml:space="preserve"> and envelope</w:t>
      </w:r>
      <w:r w:rsidR="000128F3">
        <w:rPr>
          <w:rFonts w:ascii="Book Antiqua" w:hAnsi="Book Antiqua" w:cstheme="majorBidi" w:hint="eastAsia"/>
          <w:sz w:val="24"/>
          <w:szCs w:val="24"/>
          <w:lang w:eastAsia="zh-CN"/>
        </w:rPr>
        <w:t xml:space="preserve"> </w:t>
      </w:r>
      <w:r w:rsidRPr="000C78FE">
        <w:rPr>
          <w:rFonts w:ascii="Book Antiqua" w:hAnsi="Book Antiqua" w:cstheme="majorBidi"/>
          <w:sz w:val="24"/>
          <w:szCs w:val="24"/>
        </w:rPr>
        <w:t xml:space="preserve">glycoproteins E1 and E2. </w:t>
      </w:r>
      <w:r w:rsidR="00ED07E3" w:rsidRPr="000C78FE">
        <w:rPr>
          <w:rFonts w:ascii="Book Antiqua" w:hAnsi="Book Antiqua" w:cstheme="majorBidi"/>
          <w:sz w:val="24"/>
          <w:szCs w:val="24"/>
        </w:rPr>
        <w:t>Hepatitis C virus infection induces the</w:t>
      </w:r>
      <w:r w:rsidRPr="000C78FE">
        <w:rPr>
          <w:rFonts w:ascii="Book Antiqua" w:hAnsi="Book Antiqua" w:cstheme="majorBidi"/>
          <w:sz w:val="24"/>
          <w:szCs w:val="24"/>
        </w:rPr>
        <w:t xml:space="preserve"> expression of the </w:t>
      </w:r>
      <w:proofErr w:type="spellStart"/>
      <w:r w:rsidRPr="000C78FE">
        <w:rPr>
          <w:rFonts w:ascii="Book Antiqua" w:hAnsi="Book Antiqua" w:cstheme="majorBidi"/>
          <w:sz w:val="24"/>
          <w:szCs w:val="24"/>
        </w:rPr>
        <w:t>nucleocapsid</w:t>
      </w:r>
      <w:proofErr w:type="spellEnd"/>
      <w:r w:rsidRPr="000C78FE">
        <w:rPr>
          <w:rFonts w:ascii="Book Antiqua" w:hAnsi="Book Antiqua" w:cstheme="majorBidi"/>
          <w:sz w:val="24"/>
          <w:szCs w:val="24"/>
        </w:rPr>
        <w:t xml:space="preserve"> core protein </w:t>
      </w:r>
      <w:r w:rsidR="00ED07E3" w:rsidRPr="000C78FE">
        <w:rPr>
          <w:rFonts w:ascii="Book Antiqua" w:hAnsi="Book Antiqua" w:cstheme="majorBidi"/>
          <w:sz w:val="24"/>
          <w:szCs w:val="24"/>
        </w:rPr>
        <w:t xml:space="preserve">by infected </w:t>
      </w:r>
      <w:r w:rsidR="00F66A9B" w:rsidRPr="000C78FE">
        <w:rPr>
          <w:rFonts w:ascii="Book Antiqua" w:hAnsi="Book Antiqua" w:cstheme="majorBidi"/>
          <w:sz w:val="24"/>
          <w:szCs w:val="24"/>
        </w:rPr>
        <w:t>cell. This</w:t>
      </w:r>
      <w:r w:rsidR="00ED07E3" w:rsidRPr="000C78FE">
        <w:rPr>
          <w:rFonts w:ascii="Book Antiqua" w:hAnsi="Book Antiqua" w:cstheme="majorBidi"/>
          <w:sz w:val="24"/>
          <w:szCs w:val="24"/>
        </w:rPr>
        <w:t xml:space="preserve"> core protein centralizes</w:t>
      </w:r>
      <w:r w:rsidRPr="000C78FE">
        <w:rPr>
          <w:rFonts w:ascii="Book Antiqua" w:hAnsi="Book Antiqua" w:cstheme="majorBidi"/>
          <w:sz w:val="24"/>
          <w:szCs w:val="24"/>
        </w:rPr>
        <w:t xml:space="preserve"> in the cyto</w:t>
      </w:r>
      <w:r w:rsidR="00ED07E3" w:rsidRPr="000C78FE">
        <w:rPr>
          <w:rFonts w:ascii="Book Antiqua" w:hAnsi="Book Antiqua" w:cstheme="majorBidi"/>
          <w:sz w:val="24"/>
          <w:szCs w:val="24"/>
        </w:rPr>
        <w:t>plasm</w:t>
      </w:r>
      <w:r w:rsidRPr="000C78FE">
        <w:rPr>
          <w:rFonts w:ascii="Book Antiqua" w:hAnsi="Book Antiqua" w:cstheme="majorBidi"/>
          <w:sz w:val="24"/>
          <w:szCs w:val="24"/>
        </w:rPr>
        <w:t xml:space="preserve">, lipid droplets, endoplasmic reticulum/Golgi </w:t>
      </w:r>
      <w:r w:rsidR="00F66A9B" w:rsidRPr="000C78FE">
        <w:rPr>
          <w:rFonts w:ascii="Book Antiqua" w:hAnsi="Book Antiqua" w:cstheme="majorBidi"/>
          <w:sz w:val="24"/>
          <w:szCs w:val="24"/>
        </w:rPr>
        <w:t>apparatus,</w:t>
      </w:r>
      <w:r w:rsidRPr="000C78FE">
        <w:rPr>
          <w:rFonts w:ascii="Book Antiqua" w:hAnsi="Book Antiqua" w:cstheme="majorBidi"/>
          <w:sz w:val="24"/>
          <w:szCs w:val="24"/>
        </w:rPr>
        <w:t xml:space="preserve"> nuclei</w:t>
      </w:r>
      <w:r w:rsidR="00ED07E3" w:rsidRPr="000C78FE">
        <w:rPr>
          <w:rFonts w:ascii="Book Antiqua" w:hAnsi="Book Antiqua" w:cstheme="majorBidi"/>
          <w:sz w:val="24"/>
          <w:szCs w:val="24"/>
        </w:rPr>
        <w:t xml:space="preserve"> and mitochondria</w:t>
      </w:r>
      <w:r w:rsidRPr="000C78FE">
        <w:rPr>
          <w:rFonts w:ascii="Book Antiqua" w:hAnsi="Book Antiqua" w:cstheme="majorBidi"/>
          <w:sz w:val="24"/>
          <w:szCs w:val="24"/>
        </w:rPr>
        <w:t xml:space="preserve"> </w:t>
      </w:r>
      <w:r w:rsidR="00F66A9B" w:rsidRPr="000C78FE">
        <w:rPr>
          <w:rFonts w:ascii="Book Antiqua" w:hAnsi="Book Antiqua" w:cstheme="majorBidi"/>
          <w:sz w:val="24"/>
          <w:szCs w:val="24"/>
        </w:rPr>
        <w:t>this expression is</w:t>
      </w:r>
      <w:r w:rsidRPr="000C78FE">
        <w:rPr>
          <w:rFonts w:ascii="Book Antiqua" w:hAnsi="Book Antiqua" w:cstheme="majorBidi"/>
          <w:sz w:val="24"/>
          <w:szCs w:val="24"/>
        </w:rPr>
        <w:t xml:space="preserve"> assumed to alter several cellular functions. </w:t>
      </w:r>
    </w:p>
    <w:p w:rsidR="006C3B24" w:rsidRPr="000C78FE" w:rsidRDefault="006C3B24" w:rsidP="000C78FE">
      <w:pPr>
        <w:spacing w:after="0" w:line="360" w:lineRule="auto"/>
        <w:jc w:val="both"/>
        <w:rPr>
          <w:rFonts w:ascii="Book Antiqua" w:hAnsi="Book Antiqua" w:cstheme="majorBidi"/>
          <w:sz w:val="24"/>
          <w:szCs w:val="24"/>
          <w:lang w:eastAsia="zh-CN"/>
        </w:rPr>
      </w:pPr>
    </w:p>
    <w:p w:rsidR="000705CE" w:rsidRPr="000C78FE" w:rsidRDefault="006C3B24" w:rsidP="000C78FE">
      <w:pPr>
        <w:spacing w:after="0" w:line="360" w:lineRule="auto"/>
        <w:jc w:val="both"/>
        <w:rPr>
          <w:rFonts w:ascii="Book Antiqua" w:hAnsi="Book Antiqua" w:cstheme="majorBidi"/>
          <w:b/>
          <w:bCs/>
          <w:sz w:val="24"/>
          <w:szCs w:val="24"/>
        </w:rPr>
      </w:pPr>
      <w:r w:rsidRPr="000C78FE">
        <w:rPr>
          <w:rFonts w:ascii="Book Antiqua" w:hAnsi="Book Antiqua" w:cstheme="majorBidi"/>
          <w:b/>
          <w:bCs/>
          <w:sz w:val="24"/>
          <w:szCs w:val="24"/>
        </w:rPr>
        <w:t>ONCOGENIC EFFECTS OF CORE PROTEIN</w:t>
      </w:r>
    </w:p>
    <w:p w:rsidR="000705CE" w:rsidRPr="000C78FE" w:rsidRDefault="00031157" w:rsidP="000C78FE">
      <w:pPr>
        <w:spacing w:after="0" w:line="360" w:lineRule="auto"/>
        <w:jc w:val="both"/>
        <w:rPr>
          <w:rFonts w:ascii="Book Antiqua" w:hAnsi="Book Antiqua" w:cstheme="majorBidi"/>
          <w:sz w:val="24"/>
          <w:szCs w:val="24"/>
        </w:rPr>
      </w:pPr>
      <w:r w:rsidRPr="000C78FE">
        <w:rPr>
          <w:rFonts w:ascii="Book Antiqua" w:hAnsi="Book Antiqua" w:cstheme="majorBidi"/>
          <w:sz w:val="24"/>
          <w:szCs w:val="24"/>
        </w:rPr>
        <w:t xml:space="preserve">Previous studies concluded that </w:t>
      </w:r>
      <w:r w:rsidR="000705CE" w:rsidRPr="000C78FE">
        <w:rPr>
          <w:rFonts w:ascii="Book Antiqua" w:hAnsi="Book Antiqua" w:cstheme="majorBidi"/>
          <w:sz w:val="24"/>
          <w:szCs w:val="24"/>
        </w:rPr>
        <w:t>HCV core protein can cause apoptosis, signal transduction</w:t>
      </w:r>
      <w:r w:rsidR="005C7395" w:rsidRPr="000C78FE">
        <w:rPr>
          <w:rFonts w:ascii="Book Antiqua" w:hAnsi="Book Antiqua" w:cstheme="majorBidi"/>
          <w:sz w:val="24"/>
          <w:szCs w:val="24"/>
        </w:rPr>
        <w:t>, sh</w:t>
      </w:r>
      <w:r w:rsidR="008740A3" w:rsidRPr="000C78FE">
        <w:rPr>
          <w:rFonts w:ascii="Book Antiqua" w:hAnsi="Book Antiqua" w:cstheme="majorBidi"/>
          <w:sz w:val="24"/>
          <w:szCs w:val="24"/>
        </w:rPr>
        <w:t>are</w:t>
      </w:r>
      <w:r w:rsidR="000705CE" w:rsidRPr="000C78FE">
        <w:rPr>
          <w:rFonts w:ascii="Book Antiqua" w:hAnsi="Book Antiqua" w:cstheme="majorBidi"/>
          <w:sz w:val="24"/>
          <w:szCs w:val="24"/>
        </w:rPr>
        <w:t xml:space="preserve"> in oxidative stress </w:t>
      </w:r>
      <w:r w:rsidR="005509F3" w:rsidRPr="000C78FE">
        <w:rPr>
          <w:rFonts w:ascii="Book Antiqua" w:hAnsi="Book Antiqua" w:cstheme="majorBidi"/>
          <w:sz w:val="24"/>
          <w:szCs w:val="24"/>
        </w:rPr>
        <w:t>by producing</w:t>
      </w:r>
      <w:r w:rsidR="000705CE" w:rsidRPr="000C78FE">
        <w:rPr>
          <w:rFonts w:ascii="Book Antiqua" w:hAnsi="Book Antiqua" w:cstheme="majorBidi"/>
          <w:sz w:val="24"/>
          <w:szCs w:val="24"/>
        </w:rPr>
        <w:t xml:space="preserve"> reactive oxygen species (ROS</w:t>
      </w:r>
      <w:r w:rsidR="005C7395" w:rsidRPr="000C78FE">
        <w:rPr>
          <w:rFonts w:ascii="Book Antiqua" w:hAnsi="Book Antiqua" w:cstheme="majorBidi"/>
          <w:sz w:val="24"/>
          <w:szCs w:val="24"/>
        </w:rPr>
        <w:t>),</w:t>
      </w:r>
      <w:r w:rsidR="000705CE" w:rsidRPr="000C78FE">
        <w:rPr>
          <w:rFonts w:ascii="Book Antiqua" w:hAnsi="Book Antiqua" w:cstheme="majorBidi"/>
          <w:sz w:val="24"/>
          <w:szCs w:val="24"/>
        </w:rPr>
        <w:t xml:space="preserve"> affect </w:t>
      </w:r>
      <w:r w:rsidR="005C7395" w:rsidRPr="000C78FE">
        <w:rPr>
          <w:rFonts w:ascii="Book Antiqua" w:hAnsi="Book Antiqua" w:cstheme="majorBidi"/>
          <w:sz w:val="24"/>
          <w:szCs w:val="24"/>
        </w:rPr>
        <w:t>metabolism of</w:t>
      </w:r>
      <w:r w:rsidR="005509F3" w:rsidRPr="000C78FE">
        <w:rPr>
          <w:rFonts w:ascii="Book Antiqua" w:hAnsi="Book Antiqua" w:cstheme="majorBidi"/>
          <w:sz w:val="24"/>
          <w:szCs w:val="24"/>
        </w:rPr>
        <w:t xml:space="preserve"> </w:t>
      </w:r>
      <w:r w:rsidR="000705CE" w:rsidRPr="000C78FE">
        <w:rPr>
          <w:rFonts w:ascii="Book Antiqua" w:hAnsi="Book Antiqua" w:cstheme="majorBidi"/>
          <w:sz w:val="24"/>
          <w:szCs w:val="24"/>
        </w:rPr>
        <w:t xml:space="preserve">lipid, activate transcription, </w:t>
      </w:r>
      <w:r w:rsidR="005C7395" w:rsidRPr="000C78FE">
        <w:rPr>
          <w:rFonts w:ascii="Book Antiqua" w:hAnsi="Book Antiqua" w:cstheme="majorBidi"/>
          <w:sz w:val="24"/>
          <w:szCs w:val="24"/>
        </w:rPr>
        <w:t>and modulate</w:t>
      </w:r>
      <w:r w:rsidR="000705CE" w:rsidRPr="000C78FE">
        <w:rPr>
          <w:rFonts w:ascii="Book Antiqua" w:hAnsi="Book Antiqua" w:cstheme="majorBidi"/>
          <w:sz w:val="24"/>
          <w:szCs w:val="24"/>
        </w:rPr>
        <w:t xml:space="preserve"> immunity and transformation</w:t>
      </w:r>
      <w:r w:rsidR="005C7395" w:rsidRPr="000C78FE">
        <w:rPr>
          <w:rFonts w:ascii="Book Antiqua" w:hAnsi="Book Antiqua" w:cstheme="majorBidi"/>
          <w:sz w:val="24"/>
          <w:szCs w:val="24"/>
          <w:vertAlign w:val="superscript"/>
        </w:rPr>
        <w:t>[</w:t>
      </w:r>
      <w:r w:rsidR="000705CE" w:rsidRPr="000C78FE">
        <w:rPr>
          <w:rFonts w:ascii="Book Antiqua" w:hAnsi="Book Antiqua" w:cstheme="majorBidi"/>
          <w:sz w:val="24"/>
          <w:szCs w:val="24"/>
          <w:vertAlign w:val="superscript"/>
        </w:rPr>
        <w:t>10</w:t>
      </w:r>
      <w:r w:rsidR="002A4BC1" w:rsidRPr="000C78FE">
        <w:rPr>
          <w:rFonts w:ascii="Book Antiqua" w:hAnsi="Book Antiqua" w:cstheme="majorBidi"/>
          <w:sz w:val="24"/>
          <w:szCs w:val="24"/>
          <w:vertAlign w:val="superscript"/>
        </w:rPr>
        <w:t>,</w:t>
      </w:r>
      <w:r w:rsidR="005C7395" w:rsidRPr="000C78FE">
        <w:rPr>
          <w:rFonts w:ascii="Book Antiqua" w:hAnsi="Book Antiqua" w:cstheme="majorBidi"/>
          <w:sz w:val="24"/>
          <w:szCs w:val="24"/>
          <w:vertAlign w:val="superscript"/>
        </w:rPr>
        <w:t>11</w:t>
      </w:r>
      <w:r w:rsidR="000705CE" w:rsidRPr="000C78FE">
        <w:rPr>
          <w:rFonts w:ascii="Book Antiqua" w:hAnsi="Book Antiqua" w:cstheme="majorBidi"/>
          <w:sz w:val="24"/>
          <w:szCs w:val="24"/>
          <w:vertAlign w:val="superscript"/>
        </w:rPr>
        <w:t>]</w:t>
      </w:r>
      <w:r w:rsidR="000705CE" w:rsidRPr="000C78FE">
        <w:rPr>
          <w:rFonts w:ascii="Book Antiqua" w:hAnsi="Book Antiqua" w:cstheme="majorBidi"/>
          <w:sz w:val="24"/>
          <w:szCs w:val="24"/>
        </w:rPr>
        <w:t xml:space="preserve">. Many scientists have reported </w:t>
      </w:r>
      <w:r w:rsidR="005509F3" w:rsidRPr="000C78FE">
        <w:rPr>
          <w:rFonts w:ascii="Book Antiqua" w:hAnsi="Book Antiqua" w:cstheme="majorBidi"/>
          <w:sz w:val="24"/>
          <w:szCs w:val="24"/>
        </w:rPr>
        <w:t>frequent</w:t>
      </w:r>
      <w:r w:rsidR="000128F3">
        <w:rPr>
          <w:rFonts w:ascii="Book Antiqua" w:hAnsi="Book Antiqua" w:cstheme="majorBidi" w:hint="eastAsia"/>
          <w:sz w:val="24"/>
          <w:szCs w:val="24"/>
          <w:lang w:eastAsia="zh-CN"/>
        </w:rPr>
        <w:t xml:space="preserve"> </w:t>
      </w:r>
      <w:r w:rsidR="000705CE" w:rsidRPr="000C78FE">
        <w:rPr>
          <w:rFonts w:ascii="Book Antiqua" w:hAnsi="Book Antiqua" w:cstheme="majorBidi"/>
          <w:sz w:val="24"/>
          <w:szCs w:val="24"/>
        </w:rPr>
        <w:t>mutations in the core gene</w:t>
      </w:r>
      <w:r w:rsidR="005509F3" w:rsidRPr="000C78FE">
        <w:rPr>
          <w:rFonts w:ascii="Book Antiqua" w:hAnsi="Book Antiqua" w:cstheme="majorBidi"/>
          <w:sz w:val="24"/>
          <w:szCs w:val="24"/>
        </w:rPr>
        <w:t xml:space="preserve"> of HCV</w:t>
      </w:r>
      <w:r w:rsidR="000705CE" w:rsidRPr="000C78FE">
        <w:rPr>
          <w:rFonts w:ascii="Book Antiqua" w:hAnsi="Book Antiqua" w:cstheme="majorBidi"/>
          <w:sz w:val="24"/>
          <w:szCs w:val="24"/>
        </w:rPr>
        <w:t xml:space="preserve"> among subjects with liver </w:t>
      </w:r>
      <w:proofErr w:type="gramStart"/>
      <w:r w:rsidR="000705CE" w:rsidRPr="000C78FE">
        <w:rPr>
          <w:rFonts w:ascii="Book Antiqua" w:hAnsi="Book Antiqua" w:cstheme="majorBidi"/>
          <w:sz w:val="24"/>
          <w:szCs w:val="24"/>
        </w:rPr>
        <w:t>cancer</w:t>
      </w:r>
      <w:r w:rsidR="000705CE" w:rsidRPr="000C78FE">
        <w:rPr>
          <w:rFonts w:ascii="Book Antiqua" w:hAnsi="Book Antiqua" w:cstheme="majorBidi"/>
          <w:sz w:val="24"/>
          <w:szCs w:val="24"/>
          <w:vertAlign w:val="superscript"/>
        </w:rPr>
        <w:t>[</w:t>
      </w:r>
      <w:proofErr w:type="gramEnd"/>
      <w:r w:rsidR="000705CE" w:rsidRPr="000C78FE">
        <w:rPr>
          <w:rFonts w:ascii="Book Antiqua" w:hAnsi="Book Antiqua" w:cstheme="majorBidi"/>
          <w:sz w:val="24"/>
          <w:szCs w:val="24"/>
          <w:vertAlign w:val="superscript"/>
        </w:rPr>
        <w:t>12,13]</w:t>
      </w:r>
      <w:r w:rsidR="000705CE" w:rsidRPr="000C78FE">
        <w:rPr>
          <w:rFonts w:ascii="Book Antiqua" w:hAnsi="Book Antiqua" w:cstheme="majorBidi"/>
          <w:sz w:val="24"/>
          <w:szCs w:val="24"/>
        </w:rPr>
        <w:t>.</w:t>
      </w:r>
    </w:p>
    <w:p w:rsidR="00D9770F" w:rsidRPr="000C78FE" w:rsidRDefault="006B6E79" w:rsidP="000C78FE">
      <w:pPr>
        <w:spacing w:after="0" w:line="360" w:lineRule="auto"/>
        <w:ind w:firstLineChars="100" w:firstLine="240"/>
        <w:jc w:val="both"/>
        <w:rPr>
          <w:rFonts w:ascii="Book Antiqua" w:hAnsi="Book Antiqua" w:cstheme="majorBidi"/>
          <w:sz w:val="24"/>
          <w:szCs w:val="24"/>
          <w:lang w:eastAsia="zh-CN"/>
        </w:rPr>
      </w:pPr>
      <w:r w:rsidRPr="000C78FE">
        <w:rPr>
          <w:rFonts w:ascii="Book Antiqua" w:hAnsi="Book Antiqua" w:cstheme="majorBidi"/>
          <w:sz w:val="24"/>
          <w:szCs w:val="24"/>
        </w:rPr>
        <w:t xml:space="preserve"> Some scientists suggested </w:t>
      </w:r>
      <w:r w:rsidR="009A4FCD" w:rsidRPr="000C78FE">
        <w:rPr>
          <w:rFonts w:ascii="Book Antiqua" w:hAnsi="Book Antiqua" w:cstheme="majorBidi"/>
          <w:sz w:val="24"/>
          <w:szCs w:val="24"/>
        </w:rPr>
        <w:t>that P53</w:t>
      </w:r>
      <w:r w:rsidR="00D9770F" w:rsidRPr="000C78FE">
        <w:rPr>
          <w:rFonts w:ascii="Book Antiqua" w:hAnsi="Book Antiqua" w:cstheme="majorBidi"/>
          <w:sz w:val="24"/>
          <w:szCs w:val="24"/>
        </w:rPr>
        <w:t xml:space="preserve"> and P73 are tumor suppressor proteins can be affected by HCV core </w:t>
      </w:r>
      <w:proofErr w:type="gramStart"/>
      <w:r w:rsidR="005C7395" w:rsidRPr="000C78FE">
        <w:rPr>
          <w:rFonts w:ascii="Book Antiqua" w:hAnsi="Book Antiqua" w:cstheme="majorBidi"/>
          <w:sz w:val="24"/>
          <w:szCs w:val="24"/>
        </w:rPr>
        <w:t>protein</w:t>
      </w:r>
      <w:r w:rsidR="005C7395" w:rsidRPr="000C78FE">
        <w:rPr>
          <w:rFonts w:ascii="Book Antiqua" w:hAnsi="Book Antiqua" w:cstheme="majorBidi"/>
          <w:sz w:val="24"/>
          <w:szCs w:val="24"/>
          <w:vertAlign w:val="superscript"/>
        </w:rPr>
        <w:t>[</w:t>
      </w:r>
      <w:proofErr w:type="gramEnd"/>
      <w:r w:rsidR="00D9770F" w:rsidRPr="000C78FE">
        <w:rPr>
          <w:rFonts w:ascii="Book Antiqua" w:hAnsi="Book Antiqua" w:cstheme="majorBidi"/>
          <w:sz w:val="24"/>
          <w:szCs w:val="24"/>
          <w:vertAlign w:val="superscript"/>
        </w:rPr>
        <w:t>14</w:t>
      </w:r>
      <w:r w:rsidR="00C954D5" w:rsidRPr="000C78FE">
        <w:rPr>
          <w:rFonts w:ascii="Book Antiqua" w:hAnsi="Book Antiqua" w:cstheme="majorBidi"/>
          <w:sz w:val="24"/>
          <w:szCs w:val="24"/>
          <w:vertAlign w:val="superscript"/>
        </w:rPr>
        <w:t>,</w:t>
      </w:r>
      <w:r w:rsidR="005C7395" w:rsidRPr="000C78FE">
        <w:rPr>
          <w:rFonts w:ascii="Book Antiqua" w:hAnsi="Book Antiqua" w:cstheme="majorBidi"/>
          <w:sz w:val="24"/>
          <w:szCs w:val="24"/>
          <w:vertAlign w:val="superscript"/>
        </w:rPr>
        <w:t>15</w:t>
      </w:r>
      <w:r w:rsidR="00D9770F" w:rsidRPr="000C78FE">
        <w:rPr>
          <w:rFonts w:ascii="Book Antiqua" w:hAnsi="Book Antiqua" w:cstheme="majorBidi"/>
          <w:sz w:val="24"/>
          <w:szCs w:val="24"/>
          <w:vertAlign w:val="superscript"/>
        </w:rPr>
        <w:t>]</w:t>
      </w:r>
      <w:r w:rsidR="00D9770F" w:rsidRPr="000C78FE">
        <w:rPr>
          <w:rFonts w:ascii="Book Antiqua" w:hAnsi="Book Antiqua" w:cstheme="majorBidi"/>
          <w:sz w:val="24"/>
          <w:szCs w:val="24"/>
        </w:rPr>
        <w:t>. HCV core protein binds with P73 to inhibit p73 α-dependent cell growth arrest in a p53-</w:t>
      </w:r>
      <w:r w:rsidR="00974106" w:rsidRPr="000C78FE">
        <w:rPr>
          <w:rFonts w:ascii="Book Antiqua" w:hAnsi="Book Antiqua" w:cstheme="majorBidi"/>
          <w:sz w:val="24"/>
          <w:szCs w:val="24"/>
        </w:rPr>
        <w:t xml:space="preserve"> dose </w:t>
      </w:r>
      <w:r w:rsidR="00D9770F" w:rsidRPr="000C78FE">
        <w:rPr>
          <w:rFonts w:ascii="Book Antiqua" w:hAnsi="Book Antiqua" w:cstheme="majorBidi"/>
          <w:sz w:val="24"/>
          <w:szCs w:val="24"/>
        </w:rPr>
        <w:t xml:space="preserve">dependent </w:t>
      </w:r>
      <w:r w:rsidR="005C7395" w:rsidRPr="000C78FE">
        <w:rPr>
          <w:rFonts w:ascii="Book Antiqua" w:hAnsi="Book Antiqua" w:cstheme="majorBidi"/>
          <w:sz w:val="24"/>
          <w:szCs w:val="24"/>
        </w:rPr>
        <w:t>manner</w:t>
      </w:r>
      <w:r w:rsidRPr="000C78FE">
        <w:rPr>
          <w:rFonts w:ascii="Book Antiqua" w:hAnsi="Book Antiqua" w:cstheme="majorBidi"/>
          <w:sz w:val="24"/>
          <w:szCs w:val="24"/>
        </w:rPr>
        <w:t xml:space="preserve">. This was supported by </w:t>
      </w:r>
      <w:r w:rsidRPr="000C78FE">
        <w:rPr>
          <w:rFonts w:ascii="Book Antiqua" w:hAnsi="Book Antiqua" w:cstheme="majorBidi"/>
          <w:sz w:val="24"/>
          <w:szCs w:val="24"/>
        </w:rPr>
        <w:lastRenderedPageBreak/>
        <w:t xml:space="preserve">findings of </w:t>
      </w:r>
      <w:proofErr w:type="spellStart"/>
      <w:r w:rsidRPr="000C78FE">
        <w:rPr>
          <w:rFonts w:ascii="Book Antiqua" w:hAnsi="Book Antiqua" w:cstheme="majorBidi"/>
          <w:sz w:val="24"/>
          <w:szCs w:val="24"/>
        </w:rPr>
        <w:t>Alisi</w:t>
      </w:r>
      <w:proofErr w:type="spellEnd"/>
      <w:r w:rsidRPr="000C78FE">
        <w:rPr>
          <w:rFonts w:ascii="Book Antiqua" w:hAnsi="Book Antiqua" w:cstheme="majorBidi"/>
          <w:sz w:val="24"/>
          <w:szCs w:val="24"/>
        </w:rPr>
        <w:t xml:space="preserve"> </w:t>
      </w:r>
      <w:r w:rsidR="00D94D19" w:rsidRPr="000C78FE">
        <w:rPr>
          <w:rFonts w:ascii="Book Antiqua" w:hAnsi="Book Antiqua" w:cstheme="majorBidi" w:hint="eastAsia"/>
          <w:i/>
          <w:sz w:val="24"/>
          <w:szCs w:val="24"/>
          <w:lang w:eastAsia="zh-CN"/>
        </w:rPr>
        <w:t xml:space="preserve">et </w:t>
      </w:r>
      <w:proofErr w:type="gramStart"/>
      <w:r w:rsidR="00D94D19" w:rsidRPr="000C78FE">
        <w:rPr>
          <w:rFonts w:ascii="Book Antiqua" w:hAnsi="Book Antiqua" w:cstheme="majorBidi" w:hint="eastAsia"/>
          <w:i/>
          <w:sz w:val="24"/>
          <w:szCs w:val="24"/>
          <w:lang w:eastAsia="zh-CN"/>
        </w:rPr>
        <w:t>al</w:t>
      </w:r>
      <w:r w:rsidR="005C7395" w:rsidRPr="000C78FE">
        <w:rPr>
          <w:rFonts w:ascii="Book Antiqua" w:hAnsi="Book Antiqua" w:cstheme="majorBidi"/>
          <w:sz w:val="24"/>
          <w:szCs w:val="24"/>
          <w:vertAlign w:val="superscript"/>
        </w:rPr>
        <w:t>[</w:t>
      </w:r>
      <w:proofErr w:type="gramEnd"/>
      <w:r w:rsidR="00D9770F" w:rsidRPr="000C78FE">
        <w:rPr>
          <w:rFonts w:ascii="Book Antiqua" w:hAnsi="Book Antiqua" w:cstheme="majorBidi"/>
          <w:sz w:val="24"/>
          <w:szCs w:val="24"/>
          <w:vertAlign w:val="superscript"/>
        </w:rPr>
        <w:t>16]</w:t>
      </w:r>
      <w:r w:rsidR="00D9770F" w:rsidRPr="000C78FE">
        <w:rPr>
          <w:rFonts w:ascii="Book Antiqua" w:hAnsi="Book Antiqua" w:cstheme="majorBidi"/>
          <w:sz w:val="24"/>
          <w:szCs w:val="24"/>
        </w:rPr>
        <w:t>. Furthermore,</w:t>
      </w:r>
      <w:r w:rsidR="00C902C1" w:rsidRPr="000C78FE">
        <w:rPr>
          <w:rFonts w:ascii="Book Antiqua" w:hAnsi="Book Antiqua" w:cstheme="majorBidi"/>
          <w:sz w:val="24"/>
          <w:szCs w:val="24"/>
        </w:rPr>
        <w:t xml:space="preserve"> </w:t>
      </w:r>
      <w:r w:rsidR="00721566" w:rsidRPr="000C78FE">
        <w:rPr>
          <w:rFonts w:ascii="Book Antiqua" w:hAnsi="Book Antiqua" w:cstheme="majorBidi"/>
          <w:sz w:val="24"/>
          <w:szCs w:val="24"/>
        </w:rPr>
        <w:t>study of Yamanaka</w:t>
      </w:r>
      <w:r w:rsidR="0047181F" w:rsidRPr="000C78FE">
        <w:rPr>
          <w:rFonts w:ascii="Book Antiqua" w:hAnsi="Book Antiqua" w:cstheme="majorBidi" w:hint="eastAsia"/>
          <w:sz w:val="24"/>
          <w:szCs w:val="24"/>
          <w:lang w:eastAsia="zh-CN"/>
        </w:rPr>
        <w:t xml:space="preserve"> </w:t>
      </w:r>
      <w:r w:rsidR="00C95770" w:rsidRPr="000C78FE">
        <w:rPr>
          <w:rFonts w:ascii="Book Antiqua" w:hAnsi="Book Antiqua" w:cstheme="majorBidi" w:hint="eastAsia"/>
          <w:i/>
          <w:sz w:val="24"/>
          <w:szCs w:val="24"/>
          <w:lang w:eastAsia="zh-CN"/>
        </w:rPr>
        <w:t xml:space="preserve">et </w:t>
      </w:r>
      <w:proofErr w:type="gramStart"/>
      <w:r w:rsidR="00C95770" w:rsidRPr="000C78FE">
        <w:rPr>
          <w:rFonts w:ascii="Book Antiqua" w:hAnsi="Book Antiqua" w:cstheme="majorBidi" w:hint="eastAsia"/>
          <w:i/>
          <w:sz w:val="24"/>
          <w:szCs w:val="24"/>
          <w:lang w:eastAsia="zh-CN"/>
        </w:rPr>
        <w:t>al</w:t>
      </w:r>
      <w:r w:rsidR="00C95770" w:rsidRPr="000C78FE">
        <w:rPr>
          <w:rFonts w:ascii="Book Antiqua" w:hAnsi="Book Antiqua" w:cstheme="majorBidi" w:hint="eastAsia"/>
          <w:sz w:val="24"/>
          <w:szCs w:val="24"/>
          <w:vertAlign w:val="superscript"/>
          <w:lang w:eastAsia="zh-CN"/>
        </w:rPr>
        <w:t>[</w:t>
      </w:r>
      <w:proofErr w:type="gramEnd"/>
      <w:r w:rsidR="00C95770" w:rsidRPr="000C78FE">
        <w:rPr>
          <w:rFonts w:ascii="Book Antiqua" w:hAnsi="Book Antiqua" w:cstheme="majorBidi" w:hint="eastAsia"/>
          <w:sz w:val="24"/>
          <w:szCs w:val="24"/>
          <w:vertAlign w:val="superscript"/>
          <w:lang w:eastAsia="zh-CN"/>
        </w:rPr>
        <w:t>17]</w:t>
      </w:r>
      <w:r w:rsidR="00721566" w:rsidRPr="000C78FE">
        <w:rPr>
          <w:rFonts w:ascii="Book Antiqua" w:hAnsi="Book Antiqua" w:cstheme="majorBidi"/>
          <w:sz w:val="24"/>
          <w:szCs w:val="24"/>
          <w:vertAlign w:val="superscript"/>
        </w:rPr>
        <w:t xml:space="preserve"> </w:t>
      </w:r>
      <w:r w:rsidR="00721566" w:rsidRPr="000C78FE">
        <w:rPr>
          <w:rFonts w:ascii="Book Antiqua" w:hAnsi="Book Antiqua" w:cstheme="majorBidi"/>
          <w:sz w:val="24"/>
          <w:szCs w:val="24"/>
        </w:rPr>
        <w:t xml:space="preserve">suggested that </w:t>
      </w:r>
      <w:r w:rsidR="00D9770F" w:rsidRPr="000C78FE">
        <w:rPr>
          <w:rFonts w:ascii="Book Antiqua" w:hAnsi="Book Antiqua" w:cstheme="majorBidi"/>
          <w:sz w:val="24"/>
          <w:szCs w:val="24"/>
        </w:rPr>
        <w:t>core can also modify the major target of p53 which is known as the cyclin dependent inhibitor p21WAF1and could control functions of cyclin/cyclin-dependent kinase complexes included in cycle of cell and control and carcinogenesis</w:t>
      </w:r>
      <w:r w:rsidR="00721566" w:rsidRPr="000C78FE">
        <w:rPr>
          <w:rFonts w:ascii="Book Antiqua" w:hAnsi="Book Antiqua" w:cstheme="majorBidi"/>
          <w:sz w:val="24"/>
          <w:szCs w:val="24"/>
        </w:rPr>
        <w:t xml:space="preserve">. </w:t>
      </w:r>
      <w:r w:rsidR="00630F6F" w:rsidRPr="000C78FE">
        <w:rPr>
          <w:rFonts w:ascii="Book Antiqua" w:hAnsi="Book Antiqua" w:cstheme="majorBidi"/>
          <w:sz w:val="24"/>
          <w:szCs w:val="24"/>
        </w:rPr>
        <w:t>T</w:t>
      </w:r>
      <w:r w:rsidR="00721566" w:rsidRPr="000C78FE">
        <w:rPr>
          <w:rFonts w:ascii="Book Antiqua" w:hAnsi="Book Antiqua" w:cstheme="majorBidi"/>
          <w:sz w:val="24"/>
          <w:szCs w:val="24"/>
        </w:rPr>
        <w:t xml:space="preserve">his was agreed by study of </w:t>
      </w:r>
      <w:proofErr w:type="spellStart"/>
      <w:r w:rsidR="00721566" w:rsidRPr="000C78FE">
        <w:rPr>
          <w:rFonts w:ascii="Book Antiqua" w:hAnsi="Book Antiqua" w:cstheme="majorBidi"/>
          <w:sz w:val="24"/>
          <w:szCs w:val="24"/>
        </w:rPr>
        <w:t>Kwun</w:t>
      </w:r>
      <w:proofErr w:type="spellEnd"/>
      <w:r w:rsidR="00721566" w:rsidRPr="000C78FE">
        <w:rPr>
          <w:rFonts w:ascii="Book Antiqua" w:hAnsi="Book Antiqua" w:cstheme="majorBidi"/>
          <w:sz w:val="24"/>
          <w:szCs w:val="24"/>
        </w:rPr>
        <w:t xml:space="preserve"> </w:t>
      </w:r>
      <w:r w:rsidR="00D94D19" w:rsidRPr="000C78FE">
        <w:rPr>
          <w:rFonts w:ascii="Book Antiqua" w:hAnsi="Book Antiqua" w:cstheme="majorBidi" w:hint="eastAsia"/>
          <w:i/>
          <w:sz w:val="24"/>
          <w:szCs w:val="24"/>
          <w:lang w:eastAsia="zh-CN"/>
        </w:rPr>
        <w:t xml:space="preserve">et </w:t>
      </w:r>
      <w:proofErr w:type="gramStart"/>
      <w:r w:rsidR="00D94D19" w:rsidRPr="000C78FE">
        <w:rPr>
          <w:rFonts w:ascii="Book Antiqua" w:hAnsi="Book Antiqua" w:cstheme="majorBidi" w:hint="eastAsia"/>
          <w:i/>
          <w:sz w:val="24"/>
          <w:szCs w:val="24"/>
          <w:lang w:eastAsia="zh-CN"/>
        </w:rPr>
        <w:t>al</w:t>
      </w:r>
      <w:r w:rsidR="00427119" w:rsidRPr="000C78FE">
        <w:rPr>
          <w:rFonts w:ascii="Book Antiqua" w:hAnsi="Book Antiqua" w:cstheme="majorBidi"/>
          <w:sz w:val="24"/>
          <w:szCs w:val="24"/>
          <w:vertAlign w:val="superscript"/>
        </w:rPr>
        <w:t>[</w:t>
      </w:r>
      <w:proofErr w:type="gramEnd"/>
      <w:r w:rsidR="00D9770F" w:rsidRPr="000C78FE">
        <w:rPr>
          <w:rFonts w:ascii="Book Antiqua" w:hAnsi="Book Antiqua" w:cstheme="majorBidi"/>
          <w:sz w:val="24"/>
          <w:szCs w:val="24"/>
          <w:vertAlign w:val="superscript"/>
        </w:rPr>
        <w:t>18]</w:t>
      </w:r>
      <w:r w:rsidR="00D9770F" w:rsidRPr="000C78FE">
        <w:rPr>
          <w:rFonts w:ascii="Book Antiqua" w:hAnsi="Book Antiqua" w:cstheme="majorBidi"/>
          <w:sz w:val="24"/>
          <w:szCs w:val="24"/>
        </w:rPr>
        <w:t>. Moreover,</w:t>
      </w:r>
      <w:r w:rsidR="00721566" w:rsidRPr="000C78FE">
        <w:rPr>
          <w:rFonts w:ascii="Book Antiqua" w:hAnsi="Book Antiqua" w:cstheme="majorBidi"/>
          <w:sz w:val="24"/>
          <w:szCs w:val="24"/>
        </w:rPr>
        <w:t xml:space="preserve"> other researchers found that</w:t>
      </w:r>
      <w:r w:rsidR="00D94D19" w:rsidRPr="000C78FE">
        <w:rPr>
          <w:rFonts w:ascii="Book Antiqua" w:hAnsi="Book Antiqua" w:cstheme="majorBidi" w:hint="eastAsia"/>
          <w:sz w:val="24"/>
          <w:szCs w:val="24"/>
          <w:lang w:eastAsia="zh-CN"/>
        </w:rPr>
        <w:t xml:space="preserve"> </w:t>
      </w:r>
      <w:r w:rsidR="00D9770F" w:rsidRPr="000C78FE">
        <w:rPr>
          <w:rFonts w:ascii="Book Antiqua" w:hAnsi="Book Antiqua" w:cstheme="majorBidi"/>
          <w:sz w:val="24"/>
          <w:szCs w:val="24"/>
        </w:rPr>
        <w:t>signaling pathwa</w:t>
      </w:r>
      <w:r w:rsidR="00C954D5" w:rsidRPr="000C78FE">
        <w:rPr>
          <w:rFonts w:ascii="Book Antiqua" w:hAnsi="Book Antiqua" w:cstheme="majorBidi"/>
          <w:sz w:val="24"/>
          <w:szCs w:val="24"/>
        </w:rPr>
        <w:t xml:space="preserve">ys such as </w:t>
      </w:r>
      <w:proofErr w:type="spellStart"/>
      <w:r w:rsidR="00C954D5" w:rsidRPr="000C78FE">
        <w:rPr>
          <w:rFonts w:ascii="Book Antiqua" w:hAnsi="Book Antiqua" w:cstheme="majorBidi"/>
          <w:sz w:val="24"/>
          <w:szCs w:val="24"/>
        </w:rPr>
        <w:t>Raf</w:t>
      </w:r>
      <w:proofErr w:type="spellEnd"/>
      <w:r w:rsidR="00C954D5" w:rsidRPr="000C78FE">
        <w:rPr>
          <w:rFonts w:ascii="Book Antiqua" w:hAnsi="Book Antiqua" w:cstheme="majorBidi"/>
          <w:sz w:val="24"/>
          <w:szCs w:val="24"/>
        </w:rPr>
        <w:t>/</w:t>
      </w:r>
      <w:proofErr w:type="gramStart"/>
      <w:r w:rsidR="00C954D5" w:rsidRPr="000C78FE">
        <w:rPr>
          <w:rFonts w:ascii="Book Antiqua" w:hAnsi="Book Antiqua" w:cstheme="majorBidi"/>
          <w:sz w:val="24"/>
          <w:szCs w:val="24"/>
        </w:rPr>
        <w:t>MAPK</w:t>
      </w:r>
      <w:r w:rsidR="00D9770F" w:rsidRPr="000C78FE">
        <w:rPr>
          <w:rFonts w:ascii="Book Antiqua" w:hAnsi="Book Antiqua" w:cstheme="majorBidi"/>
          <w:sz w:val="24"/>
          <w:szCs w:val="24"/>
          <w:vertAlign w:val="superscript"/>
        </w:rPr>
        <w:t>[</w:t>
      </w:r>
      <w:proofErr w:type="gramEnd"/>
      <w:r w:rsidR="00D9770F" w:rsidRPr="000C78FE">
        <w:rPr>
          <w:rFonts w:ascii="Book Antiqua" w:hAnsi="Book Antiqua" w:cstheme="majorBidi"/>
          <w:sz w:val="24"/>
          <w:szCs w:val="24"/>
          <w:vertAlign w:val="superscript"/>
        </w:rPr>
        <w:t>19]</w:t>
      </w:r>
      <w:r w:rsidR="00C954D5" w:rsidRPr="000C78FE">
        <w:rPr>
          <w:rFonts w:ascii="Book Antiqua" w:hAnsi="Book Antiqua" w:cstheme="majorBidi" w:hint="eastAsia"/>
          <w:sz w:val="24"/>
          <w:szCs w:val="24"/>
          <w:lang w:eastAsia="zh-CN"/>
        </w:rPr>
        <w:t>,</w:t>
      </w:r>
      <w:r w:rsidR="00D9770F" w:rsidRPr="000C78FE">
        <w:rPr>
          <w:rFonts w:ascii="Book Antiqua" w:hAnsi="Book Antiqua" w:cstheme="majorBidi"/>
          <w:sz w:val="24"/>
          <w:szCs w:val="24"/>
        </w:rPr>
        <w:t xml:space="preserve"> </w:t>
      </w:r>
      <w:proofErr w:type="spellStart"/>
      <w:r w:rsidR="00D9770F" w:rsidRPr="000C78FE">
        <w:rPr>
          <w:rFonts w:ascii="Book Antiqua" w:hAnsi="Book Antiqua" w:cstheme="majorBidi"/>
          <w:sz w:val="24"/>
          <w:szCs w:val="24"/>
        </w:rPr>
        <w:t>Wnt</w:t>
      </w:r>
      <w:proofErr w:type="spellEnd"/>
      <w:r w:rsidR="00D9770F" w:rsidRPr="000C78FE">
        <w:rPr>
          <w:rFonts w:ascii="Book Antiqua" w:hAnsi="Book Antiqua" w:cstheme="majorBidi"/>
          <w:sz w:val="24"/>
          <w:szCs w:val="24"/>
        </w:rPr>
        <w:t>/β-catenin</w:t>
      </w:r>
      <w:r w:rsidR="005C7395" w:rsidRPr="000C78FE">
        <w:rPr>
          <w:rFonts w:ascii="Book Antiqua" w:hAnsi="Book Antiqua" w:cstheme="majorBidi"/>
          <w:sz w:val="24"/>
          <w:szCs w:val="24"/>
        </w:rPr>
        <w:t>, 41</w:t>
      </w:r>
      <w:r w:rsidR="00D9770F" w:rsidRPr="000C78FE">
        <w:rPr>
          <w:rFonts w:ascii="Book Antiqua" w:hAnsi="Book Antiqua" w:cstheme="majorBidi"/>
          <w:sz w:val="24"/>
          <w:szCs w:val="24"/>
        </w:rPr>
        <w:t xml:space="preserve"> and TGF-β can be stimulated by HCV core </w:t>
      </w:r>
      <w:r w:rsidR="005C7395" w:rsidRPr="000C78FE">
        <w:rPr>
          <w:rFonts w:ascii="Book Antiqua" w:hAnsi="Book Antiqua" w:cstheme="majorBidi"/>
          <w:sz w:val="24"/>
          <w:szCs w:val="24"/>
        </w:rPr>
        <w:t>protein</w:t>
      </w:r>
      <w:r w:rsidR="005C7395" w:rsidRPr="000C78FE">
        <w:rPr>
          <w:rFonts w:ascii="Book Antiqua" w:hAnsi="Book Antiqua" w:cstheme="majorBidi"/>
          <w:sz w:val="24"/>
          <w:szCs w:val="24"/>
          <w:vertAlign w:val="superscript"/>
        </w:rPr>
        <w:t>[</w:t>
      </w:r>
      <w:r w:rsidR="00D9770F" w:rsidRPr="000C78FE">
        <w:rPr>
          <w:rFonts w:ascii="Book Antiqua" w:hAnsi="Book Antiqua" w:cstheme="majorBidi"/>
          <w:sz w:val="24"/>
          <w:szCs w:val="24"/>
          <w:vertAlign w:val="superscript"/>
        </w:rPr>
        <w:t>20</w:t>
      </w:r>
      <w:r w:rsidR="00C954D5" w:rsidRPr="000C78FE">
        <w:rPr>
          <w:rFonts w:ascii="Book Antiqua" w:hAnsi="Book Antiqua" w:cstheme="majorBidi"/>
          <w:sz w:val="24"/>
          <w:szCs w:val="24"/>
          <w:vertAlign w:val="superscript"/>
        </w:rPr>
        <w:t>,</w:t>
      </w:r>
      <w:r w:rsidR="005C7395" w:rsidRPr="000C78FE">
        <w:rPr>
          <w:rFonts w:ascii="Book Antiqua" w:hAnsi="Book Antiqua" w:cstheme="majorBidi"/>
          <w:sz w:val="24"/>
          <w:szCs w:val="24"/>
          <w:vertAlign w:val="superscript"/>
        </w:rPr>
        <w:t>21</w:t>
      </w:r>
      <w:r w:rsidR="00D9770F" w:rsidRPr="000C78FE">
        <w:rPr>
          <w:rFonts w:ascii="Book Antiqua" w:hAnsi="Book Antiqua" w:cstheme="majorBidi"/>
          <w:sz w:val="24"/>
          <w:szCs w:val="24"/>
          <w:vertAlign w:val="superscript"/>
        </w:rPr>
        <w:t>]</w:t>
      </w:r>
      <w:r w:rsidR="00D9770F" w:rsidRPr="000C78FE">
        <w:rPr>
          <w:rFonts w:ascii="Book Antiqua" w:hAnsi="Book Antiqua" w:cstheme="majorBidi"/>
          <w:sz w:val="24"/>
          <w:szCs w:val="24"/>
        </w:rPr>
        <w:t xml:space="preserve">. The </w:t>
      </w:r>
      <w:r w:rsidR="005C7395" w:rsidRPr="000C78FE">
        <w:rPr>
          <w:rFonts w:ascii="Book Antiqua" w:hAnsi="Book Antiqua" w:cstheme="majorBidi"/>
          <w:sz w:val="24"/>
          <w:szCs w:val="24"/>
        </w:rPr>
        <w:t>inclusion of different pathways is</w:t>
      </w:r>
      <w:r w:rsidR="00D9770F" w:rsidRPr="000C78FE">
        <w:rPr>
          <w:rFonts w:ascii="Book Antiqua" w:hAnsi="Book Antiqua" w:cstheme="majorBidi"/>
          <w:sz w:val="24"/>
          <w:szCs w:val="24"/>
        </w:rPr>
        <w:t xml:space="preserve"> known to be activated in HCC and may help in progression of cirrhosis </w:t>
      </w:r>
      <w:r w:rsidR="003F5D50" w:rsidRPr="000C78FE">
        <w:rPr>
          <w:rFonts w:ascii="Book Antiqua" w:hAnsi="Book Antiqua" w:cstheme="majorBidi"/>
          <w:sz w:val="24"/>
          <w:szCs w:val="24"/>
        </w:rPr>
        <w:t>process;</w:t>
      </w:r>
      <w:r w:rsidR="00D9770F" w:rsidRPr="000C78FE">
        <w:rPr>
          <w:rFonts w:ascii="Book Antiqua" w:hAnsi="Book Antiqua" w:cstheme="majorBidi"/>
          <w:sz w:val="24"/>
          <w:szCs w:val="24"/>
        </w:rPr>
        <w:t xml:space="preserve"> induce mutation for one or more oncogenes or tumor suppressor </w:t>
      </w:r>
      <w:proofErr w:type="gramStart"/>
      <w:r w:rsidR="00D9770F" w:rsidRPr="000C78FE">
        <w:rPr>
          <w:rFonts w:ascii="Book Antiqua" w:hAnsi="Book Antiqua" w:cstheme="majorBidi"/>
          <w:sz w:val="24"/>
          <w:szCs w:val="24"/>
        </w:rPr>
        <w:t>genes</w:t>
      </w:r>
      <w:r w:rsidR="00D9770F" w:rsidRPr="000C78FE">
        <w:rPr>
          <w:rFonts w:ascii="Book Antiqua" w:hAnsi="Book Antiqua" w:cstheme="majorBidi"/>
          <w:sz w:val="24"/>
          <w:szCs w:val="24"/>
          <w:vertAlign w:val="superscript"/>
        </w:rPr>
        <w:t>[</w:t>
      </w:r>
      <w:proofErr w:type="gramEnd"/>
      <w:r w:rsidR="00D9770F" w:rsidRPr="000C78FE">
        <w:rPr>
          <w:rFonts w:ascii="Book Antiqua" w:hAnsi="Book Antiqua" w:cstheme="majorBidi"/>
          <w:sz w:val="24"/>
          <w:szCs w:val="24"/>
          <w:vertAlign w:val="superscript"/>
        </w:rPr>
        <w:t>22]</w:t>
      </w:r>
      <w:r w:rsidR="00D9770F" w:rsidRPr="000C78FE">
        <w:rPr>
          <w:rFonts w:ascii="Book Antiqua" w:hAnsi="Book Antiqua" w:cstheme="majorBidi"/>
          <w:sz w:val="24"/>
          <w:szCs w:val="24"/>
        </w:rPr>
        <w:t>.</w:t>
      </w:r>
    </w:p>
    <w:p w:rsidR="00C954D5" w:rsidRPr="000C78FE" w:rsidRDefault="00C954D5" w:rsidP="000C78FE">
      <w:pPr>
        <w:spacing w:after="0" w:line="360" w:lineRule="auto"/>
        <w:ind w:firstLineChars="100" w:firstLine="240"/>
        <w:jc w:val="both"/>
        <w:rPr>
          <w:rFonts w:ascii="Book Antiqua" w:hAnsi="Book Antiqua" w:cstheme="majorBidi"/>
          <w:sz w:val="24"/>
          <w:szCs w:val="24"/>
          <w:lang w:eastAsia="zh-CN"/>
        </w:rPr>
      </w:pPr>
    </w:p>
    <w:p w:rsidR="000705CE" w:rsidRPr="000C78FE" w:rsidRDefault="00C954D5" w:rsidP="000C78FE">
      <w:pPr>
        <w:spacing w:after="0" w:line="360" w:lineRule="auto"/>
        <w:jc w:val="both"/>
        <w:rPr>
          <w:rFonts w:ascii="Book Antiqua" w:hAnsi="Book Antiqua" w:cstheme="majorBidi"/>
          <w:b/>
          <w:bCs/>
          <w:sz w:val="24"/>
          <w:szCs w:val="24"/>
        </w:rPr>
      </w:pPr>
      <w:r w:rsidRPr="000C78FE">
        <w:rPr>
          <w:rFonts w:ascii="Book Antiqua" w:hAnsi="Book Antiqua" w:cstheme="majorBidi"/>
          <w:b/>
          <w:bCs/>
          <w:sz w:val="24"/>
          <w:szCs w:val="24"/>
        </w:rPr>
        <w:t>ONCOGENIC EFFECTS OF NS3 PROTEIN</w:t>
      </w:r>
    </w:p>
    <w:p w:rsidR="00813609" w:rsidRPr="000C78FE" w:rsidRDefault="00813609" w:rsidP="000C78FE">
      <w:pPr>
        <w:spacing w:after="0" w:line="360" w:lineRule="auto"/>
        <w:jc w:val="both"/>
        <w:rPr>
          <w:rFonts w:ascii="Book Antiqua" w:hAnsi="Book Antiqua" w:cstheme="majorBidi"/>
          <w:sz w:val="24"/>
          <w:szCs w:val="24"/>
          <w:lang w:eastAsia="zh-CN"/>
        </w:rPr>
      </w:pPr>
      <w:r w:rsidRPr="000C78FE">
        <w:rPr>
          <w:rFonts w:ascii="Book Antiqua" w:hAnsi="Book Antiqua" w:cstheme="majorBidi"/>
          <w:sz w:val="24"/>
          <w:szCs w:val="24"/>
        </w:rPr>
        <w:t xml:space="preserve">HCV NS3 protein acts as an early oncogenic player on </w:t>
      </w:r>
      <w:proofErr w:type="gramStart"/>
      <w:r w:rsidR="005C7395" w:rsidRPr="000C78FE">
        <w:rPr>
          <w:rFonts w:ascii="Book Antiqua" w:hAnsi="Book Antiqua" w:cstheme="majorBidi"/>
          <w:sz w:val="24"/>
          <w:szCs w:val="24"/>
        </w:rPr>
        <w:t>hepatocytes</w:t>
      </w:r>
      <w:r w:rsidR="005C7395" w:rsidRPr="000C78FE">
        <w:rPr>
          <w:rFonts w:ascii="Book Antiqua" w:hAnsi="Book Antiqua" w:cstheme="majorBidi"/>
          <w:sz w:val="24"/>
          <w:szCs w:val="24"/>
          <w:vertAlign w:val="superscript"/>
        </w:rPr>
        <w:t>[</w:t>
      </w:r>
      <w:proofErr w:type="gramEnd"/>
      <w:r w:rsidRPr="000C78FE">
        <w:rPr>
          <w:rFonts w:ascii="Book Antiqua" w:hAnsi="Book Antiqua" w:cstheme="majorBidi"/>
          <w:sz w:val="24"/>
          <w:szCs w:val="24"/>
          <w:vertAlign w:val="superscript"/>
        </w:rPr>
        <w:t>23</w:t>
      </w:r>
      <w:r w:rsidR="00C954D5" w:rsidRPr="000C78FE">
        <w:rPr>
          <w:rFonts w:ascii="Book Antiqua" w:hAnsi="Book Antiqua" w:cstheme="majorBidi"/>
          <w:sz w:val="24"/>
          <w:szCs w:val="24"/>
          <w:vertAlign w:val="superscript"/>
        </w:rPr>
        <w:t>,</w:t>
      </w:r>
      <w:r w:rsidR="005C7395" w:rsidRPr="000C78FE">
        <w:rPr>
          <w:rFonts w:ascii="Book Antiqua" w:hAnsi="Book Antiqua" w:cstheme="majorBidi"/>
          <w:sz w:val="24"/>
          <w:szCs w:val="24"/>
          <w:vertAlign w:val="superscript"/>
        </w:rPr>
        <w:t>24</w:t>
      </w:r>
      <w:r w:rsidRPr="000C78FE">
        <w:rPr>
          <w:rFonts w:ascii="Book Antiqua" w:hAnsi="Book Antiqua" w:cstheme="majorBidi"/>
          <w:sz w:val="24"/>
          <w:szCs w:val="24"/>
          <w:vertAlign w:val="superscript"/>
        </w:rPr>
        <w:t>]</w:t>
      </w:r>
      <w:r w:rsidRPr="000C78FE">
        <w:rPr>
          <w:rFonts w:ascii="Book Antiqua" w:hAnsi="Book Antiqua" w:cstheme="majorBidi"/>
          <w:sz w:val="24"/>
          <w:szCs w:val="24"/>
        </w:rPr>
        <w:t>.</w:t>
      </w:r>
      <w:r w:rsidR="0052564E" w:rsidRPr="000C78FE">
        <w:rPr>
          <w:rFonts w:ascii="Book Antiqua" w:hAnsi="Book Antiqua" w:cstheme="majorBidi"/>
          <w:sz w:val="24"/>
          <w:szCs w:val="24"/>
        </w:rPr>
        <w:t xml:space="preserve"> It</w:t>
      </w:r>
      <w:r w:rsidRPr="000C78FE">
        <w:rPr>
          <w:rFonts w:ascii="Book Antiqua" w:hAnsi="Book Antiqua" w:cstheme="majorBidi"/>
          <w:sz w:val="24"/>
          <w:szCs w:val="24"/>
        </w:rPr>
        <w:t xml:space="preserve"> inhibits the activity o</w:t>
      </w:r>
      <w:r w:rsidR="00931CDA">
        <w:rPr>
          <w:rFonts w:ascii="Book Antiqua" w:hAnsi="Book Antiqua" w:cstheme="majorBidi"/>
          <w:sz w:val="24"/>
          <w:szCs w:val="24"/>
        </w:rPr>
        <w:t xml:space="preserve">f both p53 and p21WAF1 </w:t>
      </w:r>
      <w:proofErr w:type="gramStart"/>
      <w:r w:rsidR="00931CDA">
        <w:rPr>
          <w:rFonts w:ascii="Book Antiqua" w:hAnsi="Book Antiqua" w:cstheme="majorBidi"/>
          <w:sz w:val="24"/>
          <w:szCs w:val="24"/>
        </w:rPr>
        <w:t>promoter</w:t>
      </w:r>
      <w:r w:rsidRPr="000C78FE">
        <w:rPr>
          <w:rFonts w:ascii="Book Antiqua" w:hAnsi="Book Antiqua" w:cstheme="majorBidi"/>
          <w:sz w:val="24"/>
          <w:szCs w:val="24"/>
          <w:vertAlign w:val="superscript"/>
        </w:rPr>
        <w:t>[</w:t>
      </w:r>
      <w:proofErr w:type="gramEnd"/>
      <w:r w:rsidRPr="000C78FE">
        <w:rPr>
          <w:rFonts w:ascii="Book Antiqua" w:hAnsi="Book Antiqua" w:cstheme="majorBidi"/>
          <w:sz w:val="24"/>
          <w:szCs w:val="24"/>
          <w:vertAlign w:val="superscript"/>
        </w:rPr>
        <w:t>25</w:t>
      </w:r>
      <w:r w:rsidR="00C954D5" w:rsidRPr="000C78FE">
        <w:rPr>
          <w:rFonts w:ascii="Book Antiqua" w:hAnsi="Book Antiqua" w:cstheme="majorBidi"/>
          <w:sz w:val="24"/>
          <w:szCs w:val="24"/>
          <w:vertAlign w:val="superscript"/>
        </w:rPr>
        <w:t>,</w:t>
      </w:r>
      <w:r w:rsidR="005C7395" w:rsidRPr="000C78FE">
        <w:rPr>
          <w:rFonts w:ascii="Book Antiqua" w:hAnsi="Book Antiqua" w:cstheme="majorBidi"/>
          <w:sz w:val="24"/>
          <w:szCs w:val="24"/>
          <w:vertAlign w:val="superscript"/>
        </w:rPr>
        <w:t>26</w:t>
      </w:r>
      <w:r w:rsidRPr="000C78FE">
        <w:rPr>
          <w:rFonts w:ascii="Book Antiqua" w:hAnsi="Book Antiqua" w:cstheme="majorBidi"/>
          <w:sz w:val="24"/>
          <w:szCs w:val="24"/>
          <w:vertAlign w:val="superscript"/>
        </w:rPr>
        <w:t>]</w:t>
      </w:r>
      <w:r w:rsidRPr="000C78FE">
        <w:rPr>
          <w:rFonts w:ascii="Book Antiqua" w:hAnsi="Book Antiqua" w:cstheme="majorBidi"/>
          <w:sz w:val="24"/>
          <w:szCs w:val="24"/>
        </w:rPr>
        <w:t>. Meanwhile</w:t>
      </w:r>
      <w:r w:rsidR="005C7395" w:rsidRPr="000C78FE">
        <w:rPr>
          <w:rFonts w:ascii="Book Antiqua" w:hAnsi="Book Antiqua" w:cstheme="majorBidi"/>
          <w:sz w:val="24"/>
          <w:szCs w:val="24"/>
        </w:rPr>
        <w:t xml:space="preserve">, </w:t>
      </w:r>
      <w:r w:rsidR="0052564E" w:rsidRPr="000C78FE">
        <w:rPr>
          <w:rFonts w:ascii="Book Antiqua" w:hAnsi="Book Antiqua" w:cstheme="majorBidi"/>
          <w:sz w:val="24"/>
          <w:szCs w:val="24"/>
        </w:rPr>
        <w:t xml:space="preserve">NS3 protein </w:t>
      </w:r>
      <w:r w:rsidR="005C7395" w:rsidRPr="000C78FE">
        <w:rPr>
          <w:rFonts w:ascii="Book Antiqua" w:hAnsi="Book Antiqua" w:cstheme="majorBidi"/>
          <w:sz w:val="24"/>
          <w:szCs w:val="24"/>
        </w:rPr>
        <w:t>promotes</w:t>
      </w:r>
      <w:r w:rsidRPr="000C78FE">
        <w:rPr>
          <w:rFonts w:ascii="Book Antiqua" w:hAnsi="Book Antiqua" w:cstheme="majorBidi"/>
          <w:sz w:val="24"/>
          <w:szCs w:val="24"/>
        </w:rPr>
        <w:t xml:space="preserve"> cell </w:t>
      </w:r>
      <w:r w:rsidR="005C7395" w:rsidRPr="000C78FE">
        <w:rPr>
          <w:rFonts w:ascii="Book Antiqua" w:hAnsi="Book Antiqua" w:cstheme="majorBidi"/>
          <w:sz w:val="24"/>
          <w:szCs w:val="24"/>
        </w:rPr>
        <w:t>growth, DNA</w:t>
      </w:r>
      <w:r w:rsidRPr="000C78FE">
        <w:rPr>
          <w:rFonts w:ascii="Book Antiqua" w:hAnsi="Book Antiqua" w:cstheme="majorBidi"/>
          <w:sz w:val="24"/>
          <w:szCs w:val="24"/>
        </w:rPr>
        <w:t xml:space="preserve">-binding </w:t>
      </w:r>
      <w:r w:rsidR="00C902C1" w:rsidRPr="000C78FE">
        <w:rPr>
          <w:rFonts w:ascii="Book Antiqua" w:hAnsi="Book Antiqua" w:cstheme="majorBidi"/>
          <w:sz w:val="24"/>
          <w:szCs w:val="24"/>
        </w:rPr>
        <w:t>functions</w:t>
      </w:r>
      <w:r w:rsidRPr="000C78FE">
        <w:rPr>
          <w:rFonts w:ascii="Book Antiqua" w:hAnsi="Book Antiqua" w:cstheme="majorBidi"/>
          <w:sz w:val="24"/>
          <w:szCs w:val="24"/>
        </w:rPr>
        <w:t xml:space="preserve"> of the </w:t>
      </w:r>
      <w:r w:rsidR="00C902C1" w:rsidRPr="000C78FE">
        <w:rPr>
          <w:rFonts w:ascii="Book Antiqua" w:hAnsi="Book Antiqua" w:cstheme="majorBidi"/>
          <w:sz w:val="24"/>
          <w:szCs w:val="24"/>
        </w:rPr>
        <w:t>reproduction</w:t>
      </w:r>
      <w:r w:rsidRPr="000C78FE">
        <w:rPr>
          <w:rFonts w:ascii="Book Antiqua" w:hAnsi="Book Antiqua" w:cstheme="majorBidi"/>
          <w:sz w:val="24"/>
          <w:szCs w:val="24"/>
        </w:rPr>
        <w:t xml:space="preserve"> </w:t>
      </w:r>
      <w:r w:rsidR="00C902C1" w:rsidRPr="000C78FE">
        <w:rPr>
          <w:rFonts w:ascii="Book Antiqua" w:hAnsi="Book Antiqua" w:cstheme="majorBidi"/>
          <w:sz w:val="24"/>
          <w:szCs w:val="24"/>
        </w:rPr>
        <w:t xml:space="preserve">agents, </w:t>
      </w:r>
      <w:r w:rsidRPr="000C78FE">
        <w:rPr>
          <w:rFonts w:ascii="Book Antiqua" w:hAnsi="Book Antiqua" w:cstheme="majorBidi"/>
          <w:sz w:val="24"/>
          <w:szCs w:val="24"/>
        </w:rPr>
        <w:t xml:space="preserve">AP-1 and ATF-2 and JNK </w:t>
      </w:r>
      <w:proofErr w:type="gramStart"/>
      <w:r w:rsidR="005C7395" w:rsidRPr="000C78FE">
        <w:rPr>
          <w:rFonts w:ascii="Book Antiqua" w:hAnsi="Book Antiqua" w:cstheme="majorBidi"/>
          <w:sz w:val="24"/>
          <w:szCs w:val="24"/>
        </w:rPr>
        <w:t>activation</w:t>
      </w:r>
      <w:r w:rsidR="005C7395" w:rsidRPr="000C78FE">
        <w:rPr>
          <w:rFonts w:ascii="Book Antiqua" w:hAnsi="Book Antiqua" w:cstheme="majorBidi"/>
          <w:sz w:val="24"/>
          <w:szCs w:val="24"/>
          <w:vertAlign w:val="superscript"/>
        </w:rPr>
        <w:t>[</w:t>
      </w:r>
      <w:proofErr w:type="gramEnd"/>
      <w:r w:rsidRPr="000C78FE">
        <w:rPr>
          <w:rFonts w:ascii="Book Antiqua" w:hAnsi="Book Antiqua" w:cstheme="majorBidi"/>
          <w:sz w:val="24"/>
          <w:szCs w:val="24"/>
          <w:vertAlign w:val="superscript"/>
        </w:rPr>
        <w:t>27]</w:t>
      </w:r>
      <w:r w:rsidRPr="000C78FE">
        <w:rPr>
          <w:rFonts w:ascii="Book Antiqua" w:hAnsi="Book Antiqua" w:cstheme="majorBidi"/>
          <w:sz w:val="24"/>
          <w:szCs w:val="24"/>
        </w:rPr>
        <w:t>.</w:t>
      </w:r>
      <w:r w:rsidR="00C902C1" w:rsidRPr="000C78FE">
        <w:rPr>
          <w:rFonts w:ascii="Book Antiqua" w:hAnsi="Book Antiqua" w:cstheme="majorBidi"/>
          <w:sz w:val="24"/>
          <w:szCs w:val="24"/>
        </w:rPr>
        <w:t>it was found that</w:t>
      </w:r>
      <w:r w:rsidRPr="000C78FE">
        <w:rPr>
          <w:rFonts w:ascii="Book Antiqua" w:hAnsi="Book Antiqua" w:cstheme="majorBidi"/>
          <w:sz w:val="24"/>
          <w:szCs w:val="24"/>
        </w:rPr>
        <w:t xml:space="preserve"> HCV NS3 can activate AP-1 and NF-kB to increase production of TNF-α</w:t>
      </w:r>
      <w:r w:rsidR="0052564E" w:rsidRPr="000C78FE">
        <w:rPr>
          <w:rFonts w:ascii="Book Antiqua" w:hAnsi="Book Antiqua" w:cstheme="majorBidi"/>
          <w:sz w:val="24"/>
          <w:szCs w:val="24"/>
        </w:rPr>
        <w:t xml:space="preserve"> which has</w:t>
      </w:r>
      <w:r w:rsidR="00931CDA">
        <w:rPr>
          <w:rFonts w:ascii="Book Antiqua" w:hAnsi="Book Antiqua" w:cstheme="majorBidi"/>
          <w:sz w:val="24"/>
          <w:szCs w:val="24"/>
        </w:rPr>
        <w:t xml:space="preserve"> a role in liver </w:t>
      </w:r>
      <w:proofErr w:type="spellStart"/>
      <w:r w:rsidR="00931CDA">
        <w:rPr>
          <w:rFonts w:ascii="Book Antiqua" w:hAnsi="Book Antiqua" w:cstheme="majorBidi"/>
          <w:sz w:val="24"/>
          <w:szCs w:val="24"/>
        </w:rPr>
        <w:t>cercinogenesis</w:t>
      </w:r>
      <w:proofErr w:type="spellEnd"/>
      <w:r w:rsidRPr="000C78FE">
        <w:rPr>
          <w:rFonts w:ascii="Book Antiqua" w:hAnsi="Book Antiqua" w:cstheme="majorBidi"/>
          <w:sz w:val="24"/>
          <w:szCs w:val="24"/>
          <w:vertAlign w:val="superscript"/>
        </w:rPr>
        <w:t>[28]</w:t>
      </w:r>
      <w:r w:rsidRPr="000C78FE">
        <w:rPr>
          <w:rFonts w:ascii="Book Antiqua" w:hAnsi="Book Antiqua" w:cstheme="majorBidi"/>
          <w:sz w:val="24"/>
          <w:szCs w:val="24"/>
        </w:rPr>
        <w:t>.</w:t>
      </w:r>
    </w:p>
    <w:p w:rsidR="00C954D5" w:rsidRPr="000C78FE" w:rsidRDefault="00C954D5" w:rsidP="000C78FE">
      <w:pPr>
        <w:spacing w:after="0" w:line="360" w:lineRule="auto"/>
        <w:jc w:val="both"/>
        <w:rPr>
          <w:rFonts w:ascii="Book Antiqua" w:hAnsi="Book Antiqua" w:cstheme="majorBidi"/>
          <w:sz w:val="24"/>
          <w:szCs w:val="24"/>
          <w:lang w:eastAsia="zh-CN"/>
        </w:rPr>
      </w:pPr>
    </w:p>
    <w:p w:rsidR="000705CE" w:rsidRPr="000C78FE" w:rsidRDefault="00C954D5" w:rsidP="000C78FE">
      <w:pPr>
        <w:spacing w:after="0" w:line="360" w:lineRule="auto"/>
        <w:jc w:val="both"/>
        <w:rPr>
          <w:rFonts w:ascii="Book Antiqua" w:hAnsi="Book Antiqua" w:cstheme="majorBidi"/>
          <w:b/>
          <w:bCs/>
          <w:sz w:val="24"/>
          <w:szCs w:val="24"/>
        </w:rPr>
      </w:pPr>
      <w:r w:rsidRPr="000C78FE">
        <w:rPr>
          <w:rFonts w:ascii="Book Antiqua" w:hAnsi="Book Antiqua" w:cstheme="majorBidi"/>
          <w:b/>
          <w:bCs/>
          <w:sz w:val="24"/>
          <w:szCs w:val="24"/>
        </w:rPr>
        <w:t>ONCOGENIC EFFECTS OF NS5A PROTEIN</w:t>
      </w:r>
    </w:p>
    <w:p w:rsidR="000705CE" w:rsidRPr="000C78FE" w:rsidRDefault="007C196C" w:rsidP="000C78FE">
      <w:pPr>
        <w:spacing w:after="0" w:line="360" w:lineRule="auto"/>
        <w:jc w:val="both"/>
        <w:rPr>
          <w:rFonts w:ascii="Book Antiqua" w:hAnsi="Book Antiqua" w:cstheme="majorBidi"/>
          <w:sz w:val="24"/>
          <w:szCs w:val="24"/>
          <w:lang w:eastAsia="zh-CN"/>
        </w:rPr>
      </w:pPr>
      <w:r w:rsidRPr="000C78FE">
        <w:rPr>
          <w:rFonts w:ascii="Book Antiqua" w:hAnsi="Book Antiqua" w:cstheme="majorBidi"/>
          <w:sz w:val="24"/>
          <w:szCs w:val="24"/>
        </w:rPr>
        <w:t xml:space="preserve">Hassan </w:t>
      </w:r>
      <w:r w:rsidR="00D94D19" w:rsidRPr="000C78FE">
        <w:rPr>
          <w:rFonts w:ascii="Book Antiqua" w:hAnsi="Book Antiqua" w:cstheme="majorBidi" w:hint="eastAsia"/>
          <w:i/>
          <w:sz w:val="24"/>
          <w:szCs w:val="24"/>
          <w:lang w:eastAsia="zh-CN"/>
        </w:rPr>
        <w:t xml:space="preserve">et </w:t>
      </w:r>
      <w:proofErr w:type="gramStart"/>
      <w:r w:rsidR="00D94D19" w:rsidRPr="000C78FE">
        <w:rPr>
          <w:rFonts w:ascii="Book Antiqua" w:hAnsi="Book Antiqua" w:cstheme="majorBidi" w:hint="eastAsia"/>
          <w:i/>
          <w:sz w:val="24"/>
          <w:szCs w:val="24"/>
          <w:lang w:eastAsia="zh-CN"/>
        </w:rPr>
        <w:t>al</w:t>
      </w:r>
      <w:r w:rsidR="00D94D19" w:rsidRPr="000C78FE">
        <w:rPr>
          <w:rFonts w:ascii="Book Antiqua" w:hAnsi="Book Antiqua" w:cstheme="majorBidi"/>
          <w:sz w:val="24"/>
          <w:szCs w:val="24"/>
          <w:vertAlign w:val="superscript"/>
        </w:rPr>
        <w:t>[</w:t>
      </w:r>
      <w:proofErr w:type="gramEnd"/>
      <w:r w:rsidR="00D94D19" w:rsidRPr="000C78FE">
        <w:rPr>
          <w:rFonts w:ascii="Book Antiqua" w:hAnsi="Book Antiqua" w:cstheme="majorBidi" w:hint="eastAsia"/>
          <w:sz w:val="24"/>
          <w:szCs w:val="24"/>
          <w:vertAlign w:val="superscript"/>
          <w:lang w:eastAsia="zh-CN"/>
        </w:rPr>
        <w:t>2</w:t>
      </w:r>
      <w:r w:rsidR="00D94D19" w:rsidRPr="000C78FE">
        <w:rPr>
          <w:rFonts w:ascii="Book Antiqua" w:hAnsi="Book Antiqua" w:cstheme="majorBidi"/>
          <w:sz w:val="24"/>
          <w:szCs w:val="24"/>
          <w:vertAlign w:val="superscript"/>
        </w:rPr>
        <w:t>7,</w:t>
      </w:r>
      <w:r w:rsidR="00D94D19" w:rsidRPr="000C78FE">
        <w:rPr>
          <w:rFonts w:ascii="Book Antiqua" w:hAnsi="Book Antiqua" w:cstheme="majorBidi" w:hint="eastAsia"/>
          <w:sz w:val="24"/>
          <w:szCs w:val="24"/>
          <w:vertAlign w:val="superscript"/>
          <w:lang w:eastAsia="zh-CN"/>
        </w:rPr>
        <w:t>2</w:t>
      </w:r>
      <w:r w:rsidR="00D94D19" w:rsidRPr="000C78FE">
        <w:rPr>
          <w:rFonts w:ascii="Book Antiqua" w:hAnsi="Book Antiqua" w:cstheme="majorBidi"/>
          <w:sz w:val="24"/>
          <w:szCs w:val="24"/>
          <w:vertAlign w:val="superscript"/>
        </w:rPr>
        <w:t>8]</w:t>
      </w:r>
      <w:r w:rsidRPr="000C78FE">
        <w:rPr>
          <w:rFonts w:ascii="Book Antiqua" w:hAnsi="Book Antiqua" w:cstheme="majorBidi"/>
          <w:sz w:val="24"/>
          <w:szCs w:val="24"/>
        </w:rPr>
        <w:t xml:space="preserve"> proved that </w:t>
      </w:r>
      <w:r w:rsidR="000705CE" w:rsidRPr="000C78FE">
        <w:rPr>
          <w:rFonts w:ascii="Book Antiqua" w:hAnsi="Book Antiqua" w:cstheme="majorBidi"/>
          <w:sz w:val="24"/>
          <w:szCs w:val="24"/>
        </w:rPr>
        <w:t>NS5A is necessary for</w:t>
      </w:r>
      <w:r w:rsidR="00EC5FF8" w:rsidRPr="000C78FE">
        <w:rPr>
          <w:rFonts w:ascii="Book Antiqua" w:hAnsi="Book Antiqua" w:cstheme="majorBidi"/>
          <w:sz w:val="24"/>
          <w:szCs w:val="24"/>
        </w:rPr>
        <w:t xml:space="preserve"> </w:t>
      </w:r>
      <w:r w:rsidR="000705CE" w:rsidRPr="000C78FE">
        <w:rPr>
          <w:rFonts w:ascii="Book Antiqua" w:hAnsi="Book Antiqua" w:cstheme="majorBidi"/>
          <w:sz w:val="24"/>
          <w:szCs w:val="24"/>
        </w:rPr>
        <w:t>replication</w:t>
      </w:r>
      <w:r w:rsidR="00782484" w:rsidRPr="000C78FE">
        <w:rPr>
          <w:rFonts w:ascii="Book Antiqua" w:hAnsi="Book Antiqua" w:cstheme="majorBidi"/>
          <w:sz w:val="24"/>
          <w:szCs w:val="24"/>
        </w:rPr>
        <w:t xml:space="preserve"> of the virus</w:t>
      </w:r>
      <w:r w:rsidR="000705CE" w:rsidRPr="000C78FE">
        <w:rPr>
          <w:rFonts w:ascii="Book Antiqua" w:hAnsi="Book Antiqua" w:cstheme="majorBidi"/>
          <w:sz w:val="24"/>
          <w:szCs w:val="24"/>
        </w:rPr>
        <w:t xml:space="preserve"> and is </w:t>
      </w:r>
      <w:r w:rsidR="00782484" w:rsidRPr="000C78FE">
        <w:rPr>
          <w:rFonts w:ascii="Book Antiqua" w:hAnsi="Book Antiqua" w:cstheme="majorBidi"/>
          <w:sz w:val="24"/>
          <w:szCs w:val="24"/>
        </w:rPr>
        <w:t>p</w:t>
      </w:r>
      <w:r w:rsidR="00CB5BD5" w:rsidRPr="000C78FE">
        <w:rPr>
          <w:rFonts w:ascii="Book Antiqua" w:hAnsi="Book Antiqua" w:cstheme="majorBidi"/>
          <w:sz w:val="24"/>
          <w:szCs w:val="24"/>
        </w:rPr>
        <w:t xml:space="preserve">resent in the cytoplasm of infected hepatocytes in conjunction with endoplasmic reticulum (ER). NS5A shares in many function of the cell as transcription, transformation, signal transduction, ROS production and apoptosis. </w:t>
      </w:r>
      <w:r w:rsidR="000705CE" w:rsidRPr="000C78FE">
        <w:rPr>
          <w:rFonts w:ascii="Book Antiqua" w:hAnsi="Book Antiqua" w:cstheme="majorBidi"/>
          <w:sz w:val="24"/>
          <w:szCs w:val="24"/>
        </w:rPr>
        <w:t>Interestingly, wild-type NS5A gene was up regulated among</w:t>
      </w:r>
      <w:r w:rsidR="000128F3">
        <w:rPr>
          <w:rFonts w:ascii="Book Antiqua" w:hAnsi="Book Antiqua" w:cstheme="majorBidi" w:hint="eastAsia"/>
          <w:sz w:val="24"/>
          <w:szCs w:val="24"/>
          <w:lang w:eastAsia="zh-CN"/>
        </w:rPr>
        <w:t xml:space="preserve"> </w:t>
      </w:r>
      <w:r w:rsidR="000705CE" w:rsidRPr="000C78FE">
        <w:rPr>
          <w:rFonts w:ascii="Book Antiqua" w:hAnsi="Book Antiqua" w:cstheme="majorBidi"/>
          <w:sz w:val="24"/>
          <w:szCs w:val="24"/>
        </w:rPr>
        <w:t>HCC</w:t>
      </w:r>
      <w:r w:rsidR="000128F3">
        <w:rPr>
          <w:rFonts w:ascii="Book Antiqua" w:hAnsi="Book Antiqua" w:cstheme="majorBidi" w:hint="eastAsia"/>
          <w:sz w:val="24"/>
          <w:szCs w:val="24"/>
          <w:lang w:eastAsia="zh-CN"/>
        </w:rPr>
        <w:t xml:space="preserve"> </w:t>
      </w:r>
      <w:r w:rsidR="000705CE" w:rsidRPr="000C78FE">
        <w:rPr>
          <w:rFonts w:ascii="Book Antiqua" w:hAnsi="Book Antiqua" w:cstheme="majorBidi"/>
          <w:sz w:val="24"/>
          <w:szCs w:val="24"/>
        </w:rPr>
        <w:t>patients with liver cirrhosis as background</w:t>
      </w:r>
      <w:r w:rsidR="000128F3">
        <w:rPr>
          <w:rFonts w:ascii="Book Antiqua" w:hAnsi="Book Antiqua" w:cstheme="majorBidi" w:hint="eastAsia"/>
          <w:sz w:val="24"/>
          <w:szCs w:val="24"/>
          <w:lang w:eastAsia="zh-CN"/>
        </w:rPr>
        <w:t xml:space="preserve"> </w:t>
      </w:r>
      <w:r w:rsidR="000705CE" w:rsidRPr="000C78FE">
        <w:rPr>
          <w:rFonts w:ascii="Book Antiqua" w:hAnsi="Book Antiqua" w:cstheme="majorBidi"/>
          <w:sz w:val="24"/>
          <w:szCs w:val="24"/>
        </w:rPr>
        <w:t>Compared with those who did not develop HCC, Taken together, irregular data with regard to the function of core and NS5A proteins on hepatocytes signaling pathways,</w:t>
      </w:r>
      <w:r w:rsidR="00C954D5" w:rsidRPr="000C78FE">
        <w:rPr>
          <w:rFonts w:ascii="Book Antiqua" w:hAnsi="Book Antiqua" w:cstheme="majorBidi" w:hint="eastAsia"/>
          <w:sz w:val="24"/>
          <w:szCs w:val="24"/>
          <w:lang w:eastAsia="zh-CN"/>
        </w:rPr>
        <w:t xml:space="preserve"> </w:t>
      </w:r>
      <w:r w:rsidR="000705CE" w:rsidRPr="000C78FE">
        <w:rPr>
          <w:rFonts w:ascii="Book Antiqua" w:hAnsi="Book Antiqua" w:cstheme="majorBidi"/>
          <w:sz w:val="24"/>
          <w:szCs w:val="24"/>
        </w:rPr>
        <w:t>transcriptional activation,</w:t>
      </w:r>
      <w:r w:rsidR="00A56016" w:rsidRPr="000C78FE">
        <w:rPr>
          <w:rFonts w:ascii="Book Antiqua" w:hAnsi="Book Antiqua"/>
          <w:sz w:val="24"/>
          <w:szCs w:val="24"/>
        </w:rPr>
        <w:t xml:space="preserve"> </w:t>
      </w:r>
      <w:r w:rsidR="00A56016" w:rsidRPr="000C78FE">
        <w:rPr>
          <w:rFonts w:ascii="Book Antiqua" w:hAnsi="Book Antiqua" w:cstheme="majorBidi"/>
          <w:sz w:val="24"/>
          <w:szCs w:val="24"/>
        </w:rPr>
        <w:t>apoptosis</w:t>
      </w:r>
      <w:r w:rsidR="000705CE" w:rsidRPr="000C78FE">
        <w:rPr>
          <w:rFonts w:ascii="Book Antiqua" w:hAnsi="Book Antiqua" w:cstheme="majorBidi"/>
          <w:sz w:val="24"/>
          <w:szCs w:val="24"/>
        </w:rPr>
        <w:t xml:space="preserve"> and lipid metabolism oxidative stress </w:t>
      </w:r>
      <w:r w:rsidR="00A56016" w:rsidRPr="000C78FE">
        <w:rPr>
          <w:rFonts w:ascii="Book Antiqua" w:hAnsi="Book Antiqua" w:cstheme="majorBidi"/>
          <w:sz w:val="24"/>
          <w:szCs w:val="24"/>
        </w:rPr>
        <w:t>propose</w:t>
      </w:r>
      <w:r w:rsidR="000705CE" w:rsidRPr="000C78FE">
        <w:rPr>
          <w:rFonts w:ascii="Book Antiqua" w:hAnsi="Book Antiqua" w:cstheme="majorBidi"/>
          <w:sz w:val="24"/>
          <w:szCs w:val="24"/>
        </w:rPr>
        <w:t xml:space="preserve"> a </w:t>
      </w:r>
      <w:r w:rsidR="00A56016" w:rsidRPr="000C78FE">
        <w:rPr>
          <w:rFonts w:ascii="Book Antiqua" w:hAnsi="Book Antiqua" w:cstheme="majorBidi"/>
          <w:sz w:val="24"/>
          <w:szCs w:val="24"/>
        </w:rPr>
        <w:t>varied</w:t>
      </w:r>
      <w:r w:rsidR="000705CE" w:rsidRPr="000C78FE">
        <w:rPr>
          <w:rFonts w:ascii="Book Antiqua" w:hAnsi="Book Antiqua" w:cstheme="majorBidi"/>
          <w:sz w:val="24"/>
          <w:szCs w:val="24"/>
        </w:rPr>
        <w:t xml:space="preserve"> role for HCV proteins in the </w:t>
      </w:r>
      <w:r w:rsidR="00A56016" w:rsidRPr="000C78FE">
        <w:rPr>
          <w:rFonts w:ascii="Book Antiqua" w:hAnsi="Book Antiqua" w:cstheme="majorBidi"/>
          <w:sz w:val="24"/>
          <w:szCs w:val="24"/>
        </w:rPr>
        <w:t xml:space="preserve">pathogenesis </w:t>
      </w:r>
      <w:r w:rsidR="000705CE" w:rsidRPr="000C78FE">
        <w:rPr>
          <w:rFonts w:ascii="Book Antiqua" w:hAnsi="Book Antiqua" w:cstheme="majorBidi"/>
          <w:sz w:val="24"/>
          <w:szCs w:val="24"/>
        </w:rPr>
        <w:t xml:space="preserve">of chronic </w:t>
      </w:r>
      <w:r w:rsidR="00782484" w:rsidRPr="000C78FE">
        <w:rPr>
          <w:rFonts w:ascii="Book Antiqua" w:hAnsi="Book Antiqua" w:cstheme="majorBidi"/>
          <w:sz w:val="24"/>
          <w:szCs w:val="24"/>
        </w:rPr>
        <w:t xml:space="preserve">hepatitis due to </w:t>
      </w:r>
      <w:r w:rsidR="000705CE" w:rsidRPr="000C78FE">
        <w:rPr>
          <w:rFonts w:ascii="Book Antiqua" w:hAnsi="Book Antiqua" w:cstheme="majorBidi"/>
          <w:sz w:val="24"/>
          <w:szCs w:val="24"/>
        </w:rPr>
        <w:t>HCV infection</w:t>
      </w:r>
      <w:r w:rsidR="00A56016" w:rsidRPr="000C78FE">
        <w:rPr>
          <w:rFonts w:ascii="Book Antiqua" w:hAnsi="Book Antiqua" w:cstheme="majorBidi"/>
          <w:sz w:val="24"/>
          <w:szCs w:val="24"/>
        </w:rPr>
        <w:t>, liver fibrosis</w:t>
      </w:r>
      <w:r w:rsidR="000128F3">
        <w:rPr>
          <w:rFonts w:ascii="Book Antiqua" w:hAnsi="Book Antiqua" w:cstheme="majorBidi" w:hint="eastAsia"/>
          <w:sz w:val="24"/>
          <w:szCs w:val="24"/>
          <w:lang w:eastAsia="zh-CN"/>
        </w:rPr>
        <w:t xml:space="preserve"> </w:t>
      </w:r>
      <w:r w:rsidR="000705CE" w:rsidRPr="000C78FE">
        <w:rPr>
          <w:rFonts w:ascii="Book Antiqua" w:hAnsi="Book Antiqua" w:cstheme="majorBidi"/>
          <w:sz w:val="24"/>
          <w:szCs w:val="24"/>
        </w:rPr>
        <w:t xml:space="preserve">that </w:t>
      </w:r>
      <w:r w:rsidR="00782484" w:rsidRPr="000C78FE">
        <w:rPr>
          <w:rFonts w:ascii="Book Antiqua" w:hAnsi="Book Antiqua" w:cstheme="majorBidi"/>
          <w:sz w:val="24"/>
          <w:szCs w:val="24"/>
        </w:rPr>
        <w:t>results in</w:t>
      </w:r>
      <w:r w:rsidR="000128F3">
        <w:rPr>
          <w:rFonts w:ascii="Book Antiqua" w:hAnsi="Book Antiqua" w:cstheme="majorBidi" w:hint="eastAsia"/>
          <w:sz w:val="24"/>
          <w:szCs w:val="24"/>
          <w:lang w:eastAsia="zh-CN"/>
        </w:rPr>
        <w:t xml:space="preserve"> </w:t>
      </w:r>
      <w:r w:rsidR="00931CDA">
        <w:rPr>
          <w:rFonts w:ascii="Book Antiqua" w:hAnsi="Book Antiqua" w:cstheme="majorBidi"/>
          <w:sz w:val="24"/>
          <w:szCs w:val="24"/>
        </w:rPr>
        <w:t>liver tumorigenesis</w:t>
      </w:r>
      <w:r w:rsidR="000705CE" w:rsidRPr="000C78FE">
        <w:rPr>
          <w:rFonts w:ascii="Book Antiqua" w:hAnsi="Book Antiqua" w:cstheme="majorBidi"/>
          <w:sz w:val="24"/>
          <w:szCs w:val="24"/>
          <w:vertAlign w:val="superscript"/>
        </w:rPr>
        <w:t>[28]</w:t>
      </w:r>
      <w:r w:rsidR="000705CE" w:rsidRPr="000C78FE">
        <w:rPr>
          <w:rFonts w:ascii="Book Antiqua" w:hAnsi="Book Antiqua" w:cstheme="majorBidi"/>
          <w:sz w:val="24"/>
          <w:szCs w:val="24"/>
        </w:rPr>
        <w:t>.</w:t>
      </w:r>
    </w:p>
    <w:p w:rsidR="00C954D5" w:rsidRPr="000C78FE" w:rsidRDefault="00C954D5" w:rsidP="000C78FE">
      <w:pPr>
        <w:spacing w:after="0" w:line="360" w:lineRule="auto"/>
        <w:jc w:val="both"/>
        <w:rPr>
          <w:rFonts w:ascii="Book Antiqua" w:hAnsi="Book Antiqua" w:cstheme="majorBidi"/>
          <w:sz w:val="24"/>
          <w:szCs w:val="24"/>
          <w:lang w:eastAsia="zh-CN"/>
        </w:rPr>
      </w:pPr>
    </w:p>
    <w:p w:rsidR="000705CE" w:rsidRPr="000C78FE" w:rsidRDefault="00C954D5" w:rsidP="000C78FE">
      <w:pPr>
        <w:spacing w:after="0" w:line="360" w:lineRule="auto"/>
        <w:jc w:val="both"/>
        <w:rPr>
          <w:rFonts w:ascii="Book Antiqua" w:hAnsi="Book Antiqua" w:cstheme="majorBidi"/>
          <w:b/>
          <w:bCs/>
          <w:sz w:val="24"/>
          <w:szCs w:val="24"/>
        </w:rPr>
      </w:pPr>
      <w:r w:rsidRPr="000C78FE">
        <w:rPr>
          <w:rFonts w:ascii="Book Antiqua" w:hAnsi="Book Antiqua" w:cstheme="majorBidi"/>
          <w:b/>
          <w:bCs/>
          <w:sz w:val="24"/>
          <w:szCs w:val="24"/>
        </w:rPr>
        <w:t xml:space="preserve">INFLAMMATION-RELATED LIVER CARCINOGENESIS </w:t>
      </w:r>
    </w:p>
    <w:p w:rsidR="007A167E" w:rsidRPr="000C78FE" w:rsidRDefault="000705CE" w:rsidP="000C78FE">
      <w:pPr>
        <w:spacing w:after="0" w:line="360" w:lineRule="auto"/>
        <w:jc w:val="both"/>
        <w:rPr>
          <w:rFonts w:ascii="Book Antiqua" w:hAnsi="Book Antiqua" w:cstheme="majorBidi"/>
          <w:sz w:val="24"/>
          <w:szCs w:val="24"/>
        </w:rPr>
      </w:pPr>
      <w:r w:rsidRPr="000C78FE">
        <w:rPr>
          <w:rFonts w:ascii="Book Antiqua" w:hAnsi="Book Antiqua" w:cstheme="majorBidi"/>
          <w:sz w:val="24"/>
          <w:szCs w:val="24"/>
        </w:rPr>
        <w:lastRenderedPageBreak/>
        <w:t>The indirect way for hepatocarcinogenesis during HCV infection is inflammation of hepatocytes, persistence of chronic hepatitis, liver fibrosis</w:t>
      </w:r>
      <w:r w:rsidR="00131044" w:rsidRPr="000C78FE">
        <w:rPr>
          <w:rFonts w:ascii="Book Antiqua" w:hAnsi="Book Antiqua" w:cstheme="majorBidi"/>
          <w:sz w:val="24"/>
          <w:szCs w:val="24"/>
        </w:rPr>
        <w:t xml:space="preserve"> </w:t>
      </w:r>
      <w:r w:rsidRPr="000C78FE">
        <w:rPr>
          <w:rFonts w:ascii="Book Antiqua" w:hAnsi="Book Antiqua" w:cstheme="majorBidi"/>
          <w:sz w:val="24"/>
          <w:szCs w:val="24"/>
        </w:rPr>
        <w:t xml:space="preserve">and cirrhosis ending to malignancy transformation. In liver cancer, close to 80% of patients develop malignancy on top of chronic hepatitis. However, the underlying genetic changes for HCC development are not yet fully understood. Continuous formation of regenerative nodules in liver cirrhosis shares in malignant transformation. Previous study </w:t>
      </w:r>
      <w:r w:rsidR="005C7395" w:rsidRPr="000C78FE">
        <w:rPr>
          <w:rFonts w:ascii="Book Antiqua" w:hAnsi="Book Antiqua" w:cstheme="majorBidi"/>
          <w:sz w:val="24"/>
          <w:szCs w:val="24"/>
        </w:rPr>
        <w:t>reported Activation</w:t>
      </w:r>
      <w:r w:rsidR="007A167E" w:rsidRPr="000C78FE">
        <w:rPr>
          <w:rFonts w:ascii="Book Antiqua" w:hAnsi="Book Antiqua" w:cstheme="majorBidi"/>
          <w:sz w:val="24"/>
          <w:szCs w:val="24"/>
        </w:rPr>
        <w:t xml:space="preserve"> of toll like receptor 4 (TRL4)</w:t>
      </w:r>
      <w:r w:rsidR="00B41960" w:rsidRPr="000C78FE">
        <w:rPr>
          <w:rFonts w:ascii="Book Antiqua" w:hAnsi="Book Antiqua" w:cstheme="majorBidi"/>
          <w:sz w:val="24"/>
          <w:szCs w:val="24"/>
        </w:rPr>
        <w:t xml:space="preserve"> which promotes</w:t>
      </w:r>
      <w:r w:rsidR="007A167E" w:rsidRPr="000C78FE">
        <w:rPr>
          <w:rFonts w:ascii="Book Antiqua" w:hAnsi="Book Antiqua" w:cstheme="majorBidi"/>
          <w:sz w:val="24"/>
          <w:szCs w:val="24"/>
        </w:rPr>
        <w:t xml:space="preserve"> the effect of translocation of intestinal microbiota to the liver in late stages of liver </w:t>
      </w:r>
      <w:proofErr w:type="gramStart"/>
      <w:r w:rsidR="007A167E" w:rsidRPr="000C78FE">
        <w:rPr>
          <w:rFonts w:ascii="Book Antiqua" w:hAnsi="Book Antiqua" w:cstheme="majorBidi"/>
          <w:sz w:val="24"/>
          <w:szCs w:val="24"/>
        </w:rPr>
        <w:t>carcinogenesis</w:t>
      </w:r>
      <w:r w:rsidR="007A167E" w:rsidRPr="000C78FE">
        <w:rPr>
          <w:rFonts w:ascii="Book Antiqua" w:hAnsi="Book Antiqua" w:cstheme="majorBidi"/>
          <w:sz w:val="24"/>
          <w:szCs w:val="24"/>
          <w:vertAlign w:val="superscript"/>
        </w:rPr>
        <w:t>[</w:t>
      </w:r>
      <w:proofErr w:type="gramEnd"/>
      <w:r w:rsidR="007A167E" w:rsidRPr="000C78FE">
        <w:rPr>
          <w:rFonts w:ascii="Book Antiqua" w:hAnsi="Book Antiqua" w:cstheme="majorBidi"/>
          <w:sz w:val="24"/>
          <w:szCs w:val="24"/>
          <w:vertAlign w:val="superscript"/>
        </w:rPr>
        <w:t>29]</w:t>
      </w:r>
      <w:r w:rsidR="007A167E" w:rsidRPr="00000F73">
        <w:rPr>
          <w:rFonts w:ascii="Book Antiqua" w:hAnsi="Book Antiqua" w:cstheme="majorBidi"/>
          <w:sz w:val="24"/>
          <w:szCs w:val="24"/>
        </w:rPr>
        <w:t>.</w:t>
      </w:r>
      <w:r w:rsidR="000128F3">
        <w:rPr>
          <w:rFonts w:ascii="Book Antiqua" w:hAnsi="Book Antiqua" w:cstheme="majorBidi" w:hint="eastAsia"/>
          <w:sz w:val="24"/>
          <w:szCs w:val="24"/>
          <w:vertAlign w:val="superscript"/>
          <w:lang w:eastAsia="zh-CN"/>
        </w:rPr>
        <w:t xml:space="preserve"> </w:t>
      </w:r>
      <w:r w:rsidR="008613BA" w:rsidRPr="000C78FE">
        <w:rPr>
          <w:rFonts w:ascii="Book Antiqua" w:hAnsi="Book Antiqua" w:cstheme="majorBidi"/>
          <w:sz w:val="24"/>
          <w:szCs w:val="24"/>
        </w:rPr>
        <w:t>In t</w:t>
      </w:r>
      <w:r w:rsidR="007A167E" w:rsidRPr="000C78FE">
        <w:rPr>
          <w:rFonts w:ascii="Book Antiqua" w:hAnsi="Book Antiqua" w:cstheme="majorBidi"/>
          <w:sz w:val="24"/>
          <w:szCs w:val="24"/>
        </w:rPr>
        <w:t>his study</w:t>
      </w:r>
      <w:r w:rsidR="008613BA" w:rsidRPr="000C78FE">
        <w:rPr>
          <w:rFonts w:ascii="Book Antiqua" w:hAnsi="Book Antiqua" w:cstheme="majorBidi"/>
          <w:sz w:val="24"/>
          <w:szCs w:val="24"/>
        </w:rPr>
        <w:t xml:space="preserve">, </w:t>
      </w:r>
      <w:proofErr w:type="spellStart"/>
      <w:r w:rsidR="008613BA" w:rsidRPr="000C78FE">
        <w:rPr>
          <w:rFonts w:ascii="Book Antiqua" w:hAnsi="Book Antiqua" w:cstheme="majorBidi"/>
          <w:sz w:val="24"/>
          <w:szCs w:val="24"/>
        </w:rPr>
        <w:t>Dapito</w:t>
      </w:r>
      <w:proofErr w:type="spellEnd"/>
      <w:r w:rsidR="008613BA" w:rsidRPr="000C78FE">
        <w:rPr>
          <w:rFonts w:ascii="Book Antiqua" w:hAnsi="Book Antiqua" w:cstheme="majorBidi"/>
          <w:sz w:val="24"/>
          <w:szCs w:val="24"/>
        </w:rPr>
        <w:t xml:space="preserve"> </w:t>
      </w:r>
      <w:r w:rsidR="00A3372B" w:rsidRPr="000C78FE">
        <w:rPr>
          <w:rFonts w:ascii="Book Antiqua" w:hAnsi="Book Antiqua" w:cstheme="majorBidi" w:hint="eastAsia"/>
          <w:i/>
          <w:sz w:val="24"/>
          <w:szCs w:val="24"/>
          <w:lang w:eastAsia="zh-CN"/>
        </w:rPr>
        <w:t>et al</w:t>
      </w:r>
      <w:r w:rsidR="00A3372B" w:rsidRPr="000C78FE">
        <w:rPr>
          <w:rFonts w:ascii="Book Antiqua" w:hAnsi="Book Antiqua" w:cstheme="majorBidi" w:hint="eastAsia"/>
          <w:sz w:val="24"/>
          <w:szCs w:val="24"/>
          <w:vertAlign w:val="superscript"/>
          <w:lang w:eastAsia="zh-CN"/>
        </w:rPr>
        <w:t>[29]</w:t>
      </w:r>
      <w:r w:rsidR="008613BA" w:rsidRPr="000C78FE">
        <w:rPr>
          <w:rFonts w:ascii="Book Antiqua" w:hAnsi="Book Antiqua" w:cstheme="majorBidi"/>
          <w:sz w:val="24"/>
          <w:szCs w:val="24"/>
        </w:rPr>
        <w:t xml:space="preserve"> used</w:t>
      </w:r>
      <w:r w:rsidR="007A167E" w:rsidRPr="000C78FE">
        <w:rPr>
          <w:rFonts w:ascii="Book Antiqua" w:hAnsi="Book Antiqua" w:cstheme="majorBidi"/>
          <w:sz w:val="24"/>
          <w:szCs w:val="24"/>
        </w:rPr>
        <w:t xml:space="preserve"> animal model (</w:t>
      </w:r>
      <w:r w:rsidR="007A167E" w:rsidRPr="000C78FE">
        <w:rPr>
          <w:rFonts w:ascii="Book Antiqua" w:hAnsi="Book Antiqua" w:cstheme="majorBidi"/>
          <w:i/>
          <w:sz w:val="24"/>
          <w:szCs w:val="24"/>
        </w:rPr>
        <w:t>i.e.,</w:t>
      </w:r>
      <w:r w:rsidR="007A167E" w:rsidRPr="000C78FE">
        <w:rPr>
          <w:rFonts w:ascii="Book Antiqua" w:hAnsi="Book Antiqua" w:cstheme="majorBidi"/>
          <w:sz w:val="24"/>
          <w:szCs w:val="24"/>
        </w:rPr>
        <w:t xml:space="preserve"> TLR4 genetic inactivation, gut sterilization and </w:t>
      </w:r>
      <w:r w:rsidR="005C7395" w:rsidRPr="000C78FE">
        <w:rPr>
          <w:rFonts w:ascii="Book Antiqua" w:hAnsi="Book Antiqua" w:cstheme="majorBidi"/>
          <w:sz w:val="24"/>
          <w:szCs w:val="24"/>
        </w:rPr>
        <w:t>long-term</w:t>
      </w:r>
      <w:r w:rsidR="007A167E" w:rsidRPr="000C78FE">
        <w:rPr>
          <w:rFonts w:ascii="Book Antiqua" w:hAnsi="Book Antiqua" w:cstheme="majorBidi"/>
          <w:sz w:val="24"/>
          <w:szCs w:val="24"/>
        </w:rPr>
        <w:t xml:space="preserve"> treatment with low doses of lipopolysaccharide (LPS), in which chronic liver injury was modeled using diethyl nitrosamine and carbon tetrachloride</w:t>
      </w:r>
    </w:p>
    <w:p w:rsidR="000705CE" w:rsidRPr="000C78FE" w:rsidRDefault="000705CE" w:rsidP="000128F3">
      <w:pPr>
        <w:spacing w:after="0" w:line="360" w:lineRule="auto"/>
        <w:ind w:firstLineChars="50" w:firstLine="120"/>
        <w:jc w:val="both"/>
        <w:rPr>
          <w:rFonts w:ascii="Book Antiqua" w:hAnsi="Book Antiqua" w:cstheme="majorBidi"/>
          <w:sz w:val="24"/>
          <w:szCs w:val="24"/>
          <w:lang w:eastAsia="zh-CN"/>
        </w:rPr>
      </w:pPr>
      <w:r w:rsidRPr="000C78FE">
        <w:rPr>
          <w:rFonts w:ascii="Book Antiqua" w:hAnsi="Book Antiqua" w:cstheme="majorBidi"/>
          <w:sz w:val="24"/>
          <w:szCs w:val="24"/>
        </w:rPr>
        <w:t>The researchers</w:t>
      </w:r>
      <w:r w:rsidR="00472F96" w:rsidRPr="000C78FE">
        <w:rPr>
          <w:rFonts w:ascii="Book Antiqua" w:hAnsi="Book Antiqua" w:cstheme="majorBidi"/>
          <w:sz w:val="24"/>
          <w:szCs w:val="24"/>
        </w:rPr>
        <w:t xml:space="preserve"> </w:t>
      </w:r>
      <w:r w:rsidR="008613BA" w:rsidRPr="000C78FE">
        <w:rPr>
          <w:rFonts w:ascii="Book Antiqua" w:hAnsi="Book Antiqua" w:cstheme="majorBidi"/>
          <w:sz w:val="24"/>
          <w:szCs w:val="24"/>
        </w:rPr>
        <w:t>proved</w:t>
      </w:r>
      <w:r w:rsidR="005C7395" w:rsidRPr="000C78FE">
        <w:rPr>
          <w:rFonts w:ascii="Book Antiqua" w:hAnsi="Book Antiqua" w:cstheme="majorBidi"/>
          <w:sz w:val="24"/>
          <w:szCs w:val="24"/>
        </w:rPr>
        <w:t xml:space="preserve"> that</w:t>
      </w:r>
      <w:r w:rsidRPr="000C78FE">
        <w:rPr>
          <w:rFonts w:ascii="Book Antiqua" w:hAnsi="Book Antiqua" w:cstheme="majorBidi"/>
          <w:sz w:val="24"/>
          <w:szCs w:val="24"/>
        </w:rPr>
        <w:t xml:space="preserve"> </w:t>
      </w:r>
      <w:r w:rsidR="00724BD1" w:rsidRPr="000C78FE">
        <w:rPr>
          <w:rFonts w:ascii="Book Antiqua" w:hAnsi="Book Antiqua" w:cstheme="majorBidi"/>
          <w:sz w:val="24"/>
          <w:szCs w:val="24"/>
        </w:rPr>
        <w:t>The NF-kβ pathway is stimulated through identification of TLRs for microbial ligands, like lipopolysaccharide (LPS) and pathogen-</w:t>
      </w:r>
      <w:r w:rsidR="005C7395" w:rsidRPr="000C78FE">
        <w:rPr>
          <w:rFonts w:ascii="Book Antiqua" w:hAnsi="Book Antiqua" w:cstheme="majorBidi"/>
          <w:sz w:val="24"/>
          <w:szCs w:val="24"/>
        </w:rPr>
        <w:t>related molecular</w:t>
      </w:r>
      <w:r w:rsidR="00724BD1" w:rsidRPr="000C78FE">
        <w:rPr>
          <w:rFonts w:ascii="Book Antiqua" w:hAnsi="Book Antiqua" w:cstheme="majorBidi"/>
          <w:sz w:val="24"/>
          <w:szCs w:val="24"/>
        </w:rPr>
        <w:t xml:space="preserve"> manner (PAMPs).</w:t>
      </w:r>
      <w:r w:rsidR="000128F3">
        <w:rPr>
          <w:rFonts w:ascii="Book Antiqua" w:hAnsi="Book Antiqua" w:cstheme="majorBidi" w:hint="eastAsia"/>
          <w:sz w:val="24"/>
          <w:szCs w:val="24"/>
          <w:lang w:eastAsia="zh-CN"/>
        </w:rPr>
        <w:t xml:space="preserve"> </w:t>
      </w:r>
      <w:r w:rsidR="005C7395" w:rsidRPr="000C78FE">
        <w:rPr>
          <w:rFonts w:ascii="Book Antiqua" w:hAnsi="Book Antiqua" w:cstheme="majorBidi"/>
          <w:sz w:val="24"/>
          <w:szCs w:val="24"/>
        </w:rPr>
        <w:t>As</w:t>
      </w:r>
      <w:r w:rsidR="00724BD1" w:rsidRPr="000C78FE">
        <w:rPr>
          <w:rFonts w:ascii="Book Antiqua" w:hAnsi="Book Antiqua" w:cstheme="majorBidi"/>
          <w:sz w:val="24"/>
          <w:szCs w:val="24"/>
        </w:rPr>
        <w:t xml:space="preserve"> a </w:t>
      </w:r>
      <w:r w:rsidR="005C7395" w:rsidRPr="000C78FE">
        <w:rPr>
          <w:rFonts w:ascii="Book Antiqua" w:hAnsi="Book Antiqua" w:cstheme="majorBidi"/>
          <w:sz w:val="24"/>
          <w:szCs w:val="24"/>
        </w:rPr>
        <w:t>result, the</w:t>
      </w:r>
      <w:r w:rsidR="00724BD1" w:rsidRPr="000C78FE">
        <w:rPr>
          <w:rFonts w:ascii="Book Antiqua" w:hAnsi="Book Antiqua" w:cstheme="majorBidi"/>
          <w:sz w:val="24"/>
          <w:szCs w:val="24"/>
        </w:rPr>
        <w:t xml:space="preserve"> secretion of inflammatory molecules, such as TNF-α and cytokines is </w:t>
      </w:r>
      <w:r w:rsidR="005C7395" w:rsidRPr="000C78FE">
        <w:rPr>
          <w:rFonts w:ascii="Book Antiqua" w:hAnsi="Book Antiqua" w:cstheme="majorBidi"/>
          <w:sz w:val="24"/>
          <w:szCs w:val="24"/>
        </w:rPr>
        <w:t xml:space="preserve">stimulated. </w:t>
      </w:r>
      <w:r w:rsidR="00724BD1" w:rsidRPr="000C78FE">
        <w:rPr>
          <w:rFonts w:ascii="Book Antiqua" w:hAnsi="Book Antiqua" w:cstheme="majorBidi"/>
          <w:sz w:val="24"/>
          <w:szCs w:val="24"/>
        </w:rPr>
        <w:t>These molecules regulate the function of liver cells particularly stellate cells which act as the maestro for liver fibrosis process,</w:t>
      </w:r>
      <w:r w:rsidRPr="000C78FE">
        <w:rPr>
          <w:rFonts w:ascii="Book Antiqua" w:hAnsi="Book Antiqua" w:cstheme="majorBidi"/>
          <w:sz w:val="24"/>
          <w:szCs w:val="24"/>
        </w:rPr>
        <w:t xml:space="preserve"> a step that forego liver cancer </w:t>
      </w:r>
      <w:proofErr w:type="gramStart"/>
      <w:r w:rsidR="005C7395" w:rsidRPr="000C78FE">
        <w:rPr>
          <w:rFonts w:ascii="Book Antiqua" w:hAnsi="Book Antiqua" w:cstheme="majorBidi"/>
          <w:sz w:val="24"/>
          <w:szCs w:val="24"/>
        </w:rPr>
        <w:t>growth</w:t>
      </w:r>
      <w:r w:rsidR="005C7395" w:rsidRPr="000C78FE">
        <w:rPr>
          <w:rFonts w:ascii="Book Antiqua" w:hAnsi="Book Antiqua" w:cstheme="majorBidi"/>
          <w:sz w:val="24"/>
          <w:szCs w:val="24"/>
          <w:vertAlign w:val="superscript"/>
        </w:rPr>
        <w:t>[</w:t>
      </w:r>
      <w:proofErr w:type="gramEnd"/>
      <w:r w:rsidRPr="000C78FE">
        <w:rPr>
          <w:rFonts w:ascii="Book Antiqua" w:hAnsi="Book Antiqua" w:cstheme="majorBidi"/>
          <w:sz w:val="24"/>
          <w:szCs w:val="24"/>
          <w:vertAlign w:val="superscript"/>
        </w:rPr>
        <w:t>30</w:t>
      </w:r>
      <w:r w:rsidR="004B41EE" w:rsidRPr="000C78FE">
        <w:rPr>
          <w:rFonts w:ascii="Book Antiqua" w:hAnsi="Book Antiqua" w:cstheme="majorBidi"/>
          <w:sz w:val="24"/>
          <w:szCs w:val="24"/>
          <w:vertAlign w:val="superscript"/>
        </w:rPr>
        <w:t>,</w:t>
      </w:r>
      <w:r w:rsidR="005C7395" w:rsidRPr="000C78FE">
        <w:rPr>
          <w:rFonts w:ascii="Book Antiqua" w:hAnsi="Book Antiqua" w:cstheme="majorBidi"/>
          <w:sz w:val="24"/>
          <w:szCs w:val="24"/>
          <w:vertAlign w:val="superscript"/>
        </w:rPr>
        <w:t>31</w:t>
      </w:r>
      <w:r w:rsidRPr="000C78FE">
        <w:rPr>
          <w:rFonts w:ascii="Book Antiqua" w:hAnsi="Book Antiqua" w:cstheme="majorBidi"/>
          <w:sz w:val="24"/>
          <w:szCs w:val="24"/>
          <w:vertAlign w:val="superscript"/>
        </w:rPr>
        <w:t>]</w:t>
      </w:r>
      <w:r w:rsidRPr="000C78FE">
        <w:rPr>
          <w:rFonts w:ascii="Book Antiqua" w:hAnsi="Book Antiqua" w:cstheme="majorBidi"/>
          <w:sz w:val="24"/>
          <w:szCs w:val="24"/>
        </w:rPr>
        <w:t xml:space="preserve">. The findings of this study support that of other studies who concluded that the main </w:t>
      </w:r>
      <w:r w:rsidR="00724BD1" w:rsidRPr="000C78FE">
        <w:rPr>
          <w:rFonts w:ascii="Book Antiqua" w:hAnsi="Book Antiqua" w:cstheme="majorBidi"/>
          <w:sz w:val="24"/>
          <w:szCs w:val="24"/>
        </w:rPr>
        <w:t xml:space="preserve">predisposing </w:t>
      </w:r>
      <w:r w:rsidR="005C7395" w:rsidRPr="000C78FE">
        <w:rPr>
          <w:rFonts w:ascii="Book Antiqua" w:hAnsi="Book Antiqua" w:cstheme="majorBidi"/>
          <w:sz w:val="24"/>
          <w:szCs w:val="24"/>
        </w:rPr>
        <w:t>factors for</w:t>
      </w:r>
      <w:r w:rsidRPr="000C78FE">
        <w:rPr>
          <w:rFonts w:ascii="Book Antiqua" w:hAnsi="Book Antiqua" w:cstheme="majorBidi"/>
          <w:sz w:val="24"/>
          <w:szCs w:val="24"/>
        </w:rPr>
        <w:t xml:space="preserve"> HCC development among </w:t>
      </w:r>
      <w:r w:rsidR="00724BD1" w:rsidRPr="000C78FE">
        <w:rPr>
          <w:rFonts w:ascii="Book Antiqua" w:hAnsi="Book Antiqua" w:cstheme="majorBidi"/>
          <w:sz w:val="24"/>
          <w:szCs w:val="24"/>
        </w:rPr>
        <w:t>cases</w:t>
      </w:r>
      <w:r w:rsidRPr="000C78FE">
        <w:rPr>
          <w:rFonts w:ascii="Book Antiqua" w:hAnsi="Book Antiqua" w:cstheme="majorBidi"/>
          <w:sz w:val="24"/>
          <w:szCs w:val="24"/>
        </w:rPr>
        <w:t xml:space="preserve"> </w:t>
      </w:r>
      <w:r w:rsidR="005C7395" w:rsidRPr="000C78FE">
        <w:rPr>
          <w:rFonts w:ascii="Book Antiqua" w:hAnsi="Book Antiqua" w:cstheme="majorBidi"/>
          <w:sz w:val="24"/>
          <w:szCs w:val="24"/>
        </w:rPr>
        <w:t>with chronic</w:t>
      </w:r>
      <w:r w:rsidR="00724BD1" w:rsidRPr="000C78FE">
        <w:rPr>
          <w:rFonts w:ascii="Book Antiqua" w:hAnsi="Book Antiqua" w:cstheme="majorBidi"/>
          <w:sz w:val="24"/>
          <w:szCs w:val="24"/>
        </w:rPr>
        <w:t xml:space="preserve"> </w:t>
      </w:r>
      <w:r w:rsidRPr="000C78FE">
        <w:rPr>
          <w:rFonts w:ascii="Book Antiqua" w:hAnsi="Book Antiqua" w:cstheme="majorBidi"/>
          <w:sz w:val="24"/>
          <w:szCs w:val="24"/>
        </w:rPr>
        <w:t xml:space="preserve">HCV </w:t>
      </w:r>
      <w:r w:rsidR="00724BD1" w:rsidRPr="000C78FE">
        <w:rPr>
          <w:rFonts w:ascii="Book Antiqua" w:hAnsi="Book Antiqua" w:cstheme="majorBidi"/>
          <w:sz w:val="24"/>
          <w:szCs w:val="24"/>
        </w:rPr>
        <w:t xml:space="preserve">infection </w:t>
      </w:r>
      <w:r w:rsidRPr="000C78FE">
        <w:rPr>
          <w:rFonts w:ascii="Book Antiqua" w:hAnsi="Book Antiqua" w:cstheme="majorBidi"/>
          <w:sz w:val="24"/>
          <w:szCs w:val="24"/>
        </w:rPr>
        <w:t xml:space="preserve">is late liver fibrosis and </w:t>
      </w:r>
      <w:proofErr w:type="gramStart"/>
      <w:r w:rsidR="005C7395" w:rsidRPr="000C78FE">
        <w:rPr>
          <w:rFonts w:ascii="Book Antiqua" w:hAnsi="Book Antiqua" w:cstheme="majorBidi"/>
          <w:sz w:val="24"/>
          <w:szCs w:val="24"/>
        </w:rPr>
        <w:t>cirrhosis</w:t>
      </w:r>
      <w:r w:rsidR="005C7395" w:rsidRPr="000C78FE">
        <w:rPr>
          <w:rFonts w:ascii="Book Antiqua" w:hAnsi="Book Antiqua" w:cstheme="majorBidi"/>
          <w:sz w:val="24"/>
          <w:szCs w:val="24"/>
          <w:vertAlign w:val="superscript"/>
        </w:rPr>
        <w:t>[</w:t>
      </w:r>
      <w:proofErr w:type="gramEnd"/>
      <w:r w:rsidRPr="000C78FE">
        <w:rPr>
          <w:rFonts w:ascii="Book Antiqua" w:hAnsi="Book Antiqua" w:cstheme="majorBidi"/>
          <w:sz w:val="24"/>
          <w:szCs w:val="24"/>
          <w:vertAlign w:val="superscript"/>
        </w:rPr>
        <w:t>2</w:t>
      </w:r>
      <w:r w:rsidR="005C7395" w:rsidRPr="000C78FE">
        <w:rPr>
          <w:rFonts w:ascii="Book Antiqua" w:hAnsi="Book Antiqua" w:cstheme="majorBidi"/>
          <w:sz w:val="24"/>
          <w:szCs w:val="24"/>
          <w:vertAlign w:val="superscript"/>
        </w:rPr>
        <w:t>,</w:t>
      </w:r>
      <w:r w:rsidR="004B41EE" w:rsidRPr="000C78FE">
        <w:rPr>
          <w:rFonts w:ascii="Book Antiqua" w:hAnsi="Book Antiqua" w:cstheme="majorBidi"/>
          <w:sz w:val="24"/>
          <w:szCs w:val="24"/>
          <w:vertAlign w:val="superscript"/>
        </w:rPr>
        <w:t>3,</w:t>
      </w:r>
      <w:r w:rsidR="005C7395" w:rsidRPr="000C78FE">
        <w:rPr>
          <w:rFonts w:ascii="Book Antiqua" w:hAnsi="Book Antiqua" w:cstheme="majorBidi"/>
          <w:sz w:val="24"/>
          <w:szCs w:val="24"/>
          <w:vertAlign w:val="superscript"/>
        </w:rPr>
        <w:t>7</w:t>
      </w:r>
      <w:r w:rsidRPr="000C78FE">
        <w:rPr>
          <w:rFonts w:ascii="Book Antiqua" w:hAnsi="Book Antiqua" w:cstheme="majorBidi"/>
          <w:sz w:val="24"/>
          <w:szCs w:val="24"/>
          <w:vertAlign w:val="superscript"/>
        </w:rPr>
        <w:t>]</w:t>
      </w:r>
      <w:r w:rsidRPr="000C78FE">
        <w:rPr>
          <w:rFonts w:ascii="Book Antiqua" w:hAnsi="Book Antiqua" w:cstheme="majorBidi"/>
          <w:sz w:val="24"/>
          <w:szCs w:val="24"/>
        </w:rPr>
        <w:t>.</w:t>
      </w:r>
    </w:p>
    <w:p w:rsidR="004B41EE" w:rsidRPr="000C78FE" w:rsidRDefault="004B41EE" w:rsidP="000C78FE">
      <w:pPr>
        <w:spacing w:after="0" w:line="360" w:lineRule="auto"/>
        <w:jc w:val="both"/>
        <w:rPr>
          <w:rFonts w:ascii="Book Antiqua" w:hAnsi="Book Antiqua" w:cstheme="majorBidi"/>
          <w:sz w:val="24"/>
          <w:szCs w:val="24"/>
          <w:lang w:eastAsia="zh-CN"/>
        </w:rPr>
      </w:pPr>
    </w:p>
    <w:p w:rsidR="000705CE" w:rsidRPr="000C78FE" w:rsidRDefault="004B41EE" w:rsidP="000C78FE">
      <w:pPr>
        <w:spacing w:after="0" w:line="360" w:lineRule="auto"/>
        <w:jc w:val="both"/>
        <w:rPr>
          <w:rFonts w:ascii="Book Antiqua" w:hAnsi="Book Antiqua" w:cstheme="majorBidi"/>
          <w:b/>
          <w:bCs/>
          <w:sz w:val="24"/>
          <w:szCs w:val="24"/>
        </w:rPr>
      </w:pPr>
      <w:r w:rsidRPr="000C78FE">
        <w:rPr>
          <w:rFonts w:ascii="Book Antiqua" w:hAnsi="Book Antiqua" w:cstheme="majorBidi"/>
          <w:b/>
          <w:bCs/>
          <w:sz w:val="24"/>
          <w:szCs w:val="24"/>
        </w:rPr>
        <w:t>GENETIC CHANGES DURING HCV RELATED LIVER CARCINOGENESIS:</w:t>
      </w:r>
    </w:p>
    <w:p w:rsidR="000705CE" w:rsidRPr="000C78FE" w:rsidRDefault="008613BA" w:rsidP="000C78FE">
      <w:pPr>
        <w:spacing w:after="0" w:line="360" w:lineRule="auto"/>
        <w:jc w:val="both"/>
        <w:rPr>
          <w:rFonts w:ascii="Book Antiqua" w:hAnsi="Book Antiqua" w:cstheme="majorBidi"/>
          <w:sz w:val="24"/>
          <w:szCs w:val="24"/>
        </w:rPr>
      </w:pPr>
      <w:proofErr w:type="spellStart"/>
      <w:r w:rsidRPr="000C78FE">
        <w:rPr>
          <w:rFonts w:ascii="Book Antiqua" w:hAnsi="Book Antiqua" w:cstheme="majorBidi"/>
          <w:sz w:val="24"/>
          <w:szCs w:val="24"/>
        </w:rPr>
        <w:t>Agrin</w:t>
      </w:r>
      <w:proofErr w:type="spellEnd"/>
      <w:r w:rsidRPr="000C78FE">
        <w:rPr>
          <w:rFonts w:ascii="Book Antiqua" w:hAnsi="Book Antiqua" w:cstheme="majorBidi"/>
          <w:sz w:val="24"/>
          <w:szCs w:val="24"/>
        </w:rPr>
        <w:t xml:space="preserve"> </w:t>
      </w:r>
      <w:r w:rsidR="00B02AC1" w:rsidRPr="000C78FE">
        <w:rPr>
          <w:rFonts w:ascii="Book Antiqua" w:hAnsi="Book Antiqua" w:cstheme="majorBidi" w:hint="eastAsia"/>
          <w:i/>
          <w:sz w:val="24"/>
          <w:szCs w:val="24"/>
          <w:lang w:eastAsia="zh-CN"/>
        </w:rPr>
        <w:t xml:space="preserve">et </w:t>
      </w:r>
      <w:proofErr w:type="gramStart"/>
      <w:r w:rsidR="00B02AC1" w:rsidRPr="000C78FE">
        <w:rPr>
          <w:rFonts w:ascii="Book Antiqua" w:hAnsi="Book Antiqua" w:cstheme="majorBidi" w:hint="eastAsia"/>
          <w:i/>
          <w:sz w:val="24"/>
          <w:szCs w:val="24"/>
          <w:lang w:eastAsia="zh-CN"/>
        </w:rPr>
        <w:t>al</w:t>
      </w:r>
      <w:r w:rsidR="00B02AC1" w:rsidRPr="000C78FE">
        <w:rPr>
          <w:rFonts w:ascii="Book Antiqua" w:hAnsi="Book Antiqua" w:cstheme="majorBidi" w:hint="eastAsia"/>
          <w:sz w:val="24"/>
          <w:szCs w:val="24"/>
          <w:vertAlign w:val="superscript"/>
          <w:lang w:eastAsia="zh-CN"/>
        </w:rPr>
        <w:t>[</w:t>
      </w:r>
      <w:proofErr w:type="gramEnd"/>
      <w:r w:rsidR="00B02AC1" w:rsidRPr="000C78FE">
        <w:rPr>
          <w:rFonts w:ascii="Book Antiqua" w:hAnsi="Book Antiqua" w:cstheme="majorBidi" w:hint="eastAsia"/>
          <w:sz w:val="24"/>
          <w:szCs w:val="24"/>
          <w:vertAlign w:val="superscript"/>
          <w:lang w:eastAsia="zh-CN"/>
        </w:rPr>
        <w:t>31]</w:t>
      </w:r>
      <w:r w:rsidRPr="000C78FE">
        <w:rPr>
          <w:rFonts w:ascii="Book Antiqua" w:hAnsi="Book Antiqua" w:cstheme="majorBidi"/>
          <w:sz w:val="24"/>
          <w:szCs w:val="24"/>
        </w:rPr>
        <w:t xml:space="preserve"> suggested that h</w:t>
      </w:r>
      <w:r w:rsidR="000705CE" w:rsidRPr="000C78FE">
        <w:rPr>
          <w:rFonts w:ascii="Book Antiqua" w:hAnsi="Book Antiqua" w:cstheme="majorBidi"/>
          <w:sz w:val="24"/>
          <w:szCs w:val="24"/>
        </w:rPr>
        <w:t xml:space="preserve">uman cancer diseases have been hallmarked by the acquisition of cancer cells to six capabilities: </w:t>
      </w:r>
      <w:r w:rsidR="00C77E4A" w:rsidRPr="000C78FE">
        <w:rPr>
          <w:rFonts w:ascii="Book Antiqua" w:hAnsi="Book Antiqua" w:cstheme="majorBidi"/>
          <w:sz w:val="24"/>
          <w:szCs w:val="24"/>
        </w:rPr>
        <w:t>(1</w:t>
      </w:r>
      <w:r w:rsidR="005C7395" w:rsidRPr="000C78FE">
        <w:rPr>
          <w:rFonts w:ascii="Book Antiqua" w:hAnsi="Book Antiqua" w:cstheme="majorBidi"/>
          <w:sz w:val="24"/>
          <w:szCs w:val="24"/>
        </w:rPr>
        <w:t>) growth</w:t>
      </w:r>
      <w:r w:rsidR="00C77E4A" w:rsidRPr="000C78FE">
        <w:rPr>
          <w:rFonts w:ascii="Book Antiqua" w:hAnsi="Book Antiqua" w:cstheme="majorBidi"/>
          <w:sz w:val="24"/>
          <w:szCs w:val="24"/>
        </w:rPr>
        <w:t xml:space="preserve"> signals self- adequacy, (2) loss of </w:t>
      </w:r>
      <w:r w:rsidR="005C7395" w:rsidRPr="000C78FE">
        <w:rPr>
          <w:rFonts w:ascii="Book Antiqua" w:hAnsi="Book Antiqua" w:cstheme="majorBidi"/>
          <w:sz w:val="24"/>
          <w:szCs w:val="24"/>
        </w:rPr>
        <w:t>sensitivity to</w:t>
      </w:r>
      <w:r w:rsidR="00C77E4A" w:rsidRPr="000C78FE">
        <w:rPr>
          <w:rFonts w:ascii="Book Antiqua" w:hAnsi="Book Antiqua" w:cstheme="majorBidi"/>
          <w:sz w:val="24"/>
          <w:szCs w:val="24"/>
        </w:rPr>
        <w:t xml:space="preserve"> anti-growth signals, (3) escaping </w:t>
      </w:r>
      <w:r w:rsidR="005C7395" w:rsidRPr="000C78FE">
        <w:rPr>
          <w:rFonts w:ascii="Book Antiqua" w:hAnsi="Book Antiqua" w:cstheme="majorBidi"/>
          <w:sz w:val="24"/>
          <w:szCs w:val="24"/>
        </w:rPr>
        <w:t>from apoptosis</w:t>
      </w:r>
      <w:r w:rsidR="00C77E4A" w:rsidRPr="000C78FE">
        <w:rPr>
          <w:rFonts w:ascii="Book Antiqua" w:hAnsi="Book Antiqua" w:cstheme="majorBidi"/>
          <w:sz w:val="24"/>
          <w:szCs w:val="24"/>
        </w:rPr>
        <w:t>, (4) unlimited possibility for replication (5) continuous formation of new blood vessels f</w:t>
      </w:r>
      <w:r w:rsidR="00931CDA">
        <w:rPr>
          <w:rFonts w:ascii="Book Antiqua" w:hAnsi="Book Antiqua" w:cstheme="majorBidi"/>
          <w:sz w:val="24"/>
          <w:szCs w:val="24"/>
        </w:rPr>
        <w:t>or the tumor and (6) metastasis</w:t>
      </w:r>
      <w:r w:rsidR="000705CE" w:rsidRPr="000C78FE">
        <w:rPr>
          <w:rFonts w:ascii="Book Antiqua" w:hAnsi="Book Antiqua" w:cstheme="majorBidi"/>
          <w:sz w:val="24"/>
          <w:szCs w:val="24"/>
          <w:vertAlign w:val="superscript"/>
        </w:rPr>
        <w:t>[32]</w:t>
      </w:r>
      <w:r w:rsidR="000705CE" w:rsidRPr="000C78FE">
        <w:rPr>
          <w:rFonts w:ascii="Book Antiqua" w:hAnsi="Book Antiqua" w:cstheme="majorBidi"/>
          <w:sz w:val="24"/>
          <w:szCs w:val="24"/>
        </w:rPr>
        <w:t xml:space="preserve">. A growing line of evidence has shown that aberrant expression of miRNAs is </w:t>
      </w:r>
      <w:r w:rsidR="000D7597" w:rsidRPr="000C78FE">
        <w:rPr>
          <w:rFonts w:ascii="Book Antiqua" w:hAnsi="Book Antiqua" w:cstheme="majorBidi"/>
          <w:sz w:val="24"/>
          <w:szCs w:val="24"/>
        </w:rPr>
        <w:t>included</w:t>
      </w:r>
      <w:r w:rsidR="000705CE" w:rsidRPr="000C78FE">
        <w:rPr>
          <w:rFonts w:ascii="Book Antiqua" w:hAnsi="Book Antiqua" w:cstheme="majorBidi"/>
          <w:sz w:val="24"/>
          <w:szCs w:val="24"/>
        </w:rPr>
        <w:t xml:space="preserve"> in different cancer diseases through deregulating target genes, collectively leading the cell to acquire the six capabilities. </w:t>
      </w:r>
      <w:proofErr w:type="gramStart"/>
      <w:r w:rsidR="000D7597" w:rsidRPr="000C78FE">
        <w:rPr>
          <w:rFonts w:ascii="Book Antiqua" w:hAnsi="Book Antiqua" w:cstheme="majorBidi"/>
          <w:sz w:val="24"/>
          <w:szCs w:val="24"/>
        </w:rPr>
        <w:t>miRNAs</w:t>
      </w:r>
      <w:proofErr w:type="gramEnd"/>
      <w:r w:rsidR="000D7597" w:rsidRPr="000C78FE">
        <w:rPr>
          <w:rFonts w:ascii="Book Antiqua" w:hAnsi="Book Antiqua" w:cstheme="majorBidi"/>
          <w:sz w:val="24"/>
          <w:szCs w:val="24"/>
        </w:rPr>
        <w:t xml:space="preserve"> can act as oncogenes, tumor suppressors, or both and this </w:t>
      </w:r>
      <w:r w:rsidR="005C7395" w:rsidRPr="000C78FE">
        <w:rPr>
          <w:rFonts w:ascii="Book Antiqua" w:hAnsi="Book Antiqua" w:cstheme="majorBidi"/>
          <w:sz w:val="24"/>
          <w:szCs w:val="24"/>
        </w:rPr>
        <w:t>depends on</w:t>
      </w:r>
      <w:r w:rsidR="008F0DE3">
        <w:rPr>
          <w:rFonts w:ascii="Book Antiqua" w:hAnsi="Book Antiqua" w:cstheme="majorBidi"/>
          <w:sz w:val="24"/>
          <w:szCs w:val="24"/>
        </w:rPr>
        <w:t xml:space="preserve"> the targeted genes</w:t>
      </w:r>
      <w:r w:rsidR="000705CE" w:rsidRPr="000C78FE">
        <w:rPr>
          <w:rFonts w:ascii="Book Antiqua" w:hAnsi="Book Antiqua" w:cstheme="majorBidi"/>
          <w:sz w:val="24"/>
          <w:szCs w:val="24"/>
          <w:vertAlign w:val="superscript"/>
        </w:rPr>
        <w:t>[33]</w:t>
      </w:r>
      <w:r w:rsidR="000705CE" w:rsidRPr="000C78FE">
        <w:rPr>
          <w:rFonts w:ascii="Book Antiqua" w:hAnsi="Book Antiqua" w:cstheme="majorBidi"/>
          <w:sz w:val="24"/>
          <w:szCs w:val="24"/>
        </w:rPr>
        <w:t>.</w:t>
      </w:r>
    </w:p>
    <w:p w:rsidR="000705CE" w:rsidRPr="000C78FE" w:rsidRDefault="002A3F92" w:rsidP="000C78FE">
      <w:pPr>
        <w:spacing w:after="0" w:line="360" w:lineRule="auto"/>
        <w:ind w:firstLineChars="100" w:firstLine="240"/>
        <w:jc w:val="both"/>
        <w:rPr>
          <w:rFonts w:ascii="Book Antiqua" w:hAnsi="Book Antiqua" w:cstheme="majorBidi"/>
          <w:sz w:val="24"/>
          <w:szCs w:val="24"/>
        </w:rPr>
      </w:pPr>
      <w:r w:rsidRPr="000C78FE">
        <w:rPr>
          <w:rFonts w:ascii="Book Antiqua" w:hAnsi="Book Antiqua" w:cstheme="majorBidi"/>
          <w:sz w:val="24"/>
          <w:szCs w:val="24"/>
        </w:rPr>
        <w:lastRenderedPageBreak/>
        <w:t xml:space="preserve">Changes in </w:t>
      </w:r>
      <w:r w:rsidR="000705CE" w:rsidRPr="000C78FE">
        <w:rPr>
          <w:rFonts w:ascii="Book Antiqua" w:hAnsi="Book Antiqua" w:cstheme="majorBidi"/>
          <w:sz w:val="24"/>
          <w:szCs w:val="24"/>
        </w:rPr>
        <w:t xml:space="preserve">Genetic and epigenetic represent host factors for HCC </w:t>
      </w:r>
      <w:r w:rsidRPr="000C78FE">
        <w:rPr>
          <w:rFonts w:ascii="Book Antiqua" w:hAnsi="Book Antiqua" w:cstheme="majorBidi"/>
          <w:sz w:val="24"/>
          <w:szCs w:val="24"/>
        </w:rPr>
        <w:t>pathogenesis</w:t>
      </w:r>
      <w:r w:rsidR="000705CE" w:rsidRPr="000C78FE">
        <w:rPr>
          <w:rFonts w:ascii="Book Antiqua" w:hAnsi="Book Antiqua" w:cstheme="majorBidi"/>
          <w:sz w:val="24"/>
          <w:szCs w:val="24"/>
        </w:rPr>
        <w:t xml:space="preserve"> in late stages of HCV infection. </w:t>
      </w:r>
      <w:r w:rsidR="005C7395" w:rsidRPr="000C78FE">
        <w:rPr>
          <w:rFonts w:ascii="Book Antiqua" w:hAnsi="Book Antiqua" w:cstheme="majorBidi"/>
          <w:sz w:val="24"/>
          <w:szCs w:val="24"/>
        </w:rPr>
        <w:t>Several</w:t>
      </w:r>
      <w:r w:rsidR="000705CE" w:rsidRPr="000C78FE">
        <w:rPr>
          <w:rFonts w:ascii="Book Antiqua" w:hAnsi="Book Antiqua" w:cstheme="majorBidi"/>
          <w:sz w:val="24"/>
          <w:szCs w:val="24"/>
        </w:rPr>
        <w:t xml:space="preserve"> signaling </w:t>
      </w:r>
      <w:r w:rsidR="005056FA" w:rsidRPr="000C78FE">
        <w:rPr>
          <w:rFonts w:ascii="Book Antiqua" w:hAnsi="Book Antiqua" w:cstheme="majorBidi"/>
          <w:sz w:val="24"/>
          <w:szCs w:val="24"/>
        </w:rPr>
        <w:t>Mediators are contributing in liver carcinogenesis, involving some control cell differentiation (</w:t>
      </w:r>
      <w:r w:rsidR="005C7395" w:rsidRPr="000C78FE">
        <w:rPr>
          <w:rFonts w:ascii="Book Antiqua" w:hAnsi="Book Antiqua" w:cstheme="majorBidi"/>
          <w:sz w:val="24"/>
          <w:szCs w:val="24"/>
        </w:rPr>
        <w:t>Hedgehog, WNT</w:t>
      </w:r>
      <w:r w:rsidR="005056FA" w:rsidRPr="000C78FE">
        <w:rPr>
          <w:rFonts w:ascii="Book Antiqua" w:hAnsi="Book Antiqua" w:cstheme="majorBidi"/>
          <w:sz w:val="24"/>
          <w:szCs w:val="24"/>
        </w:rPr>
        <w:t xml:space="preserve">, </w:t>
      </w:r>
      <w:r w:rsidR="005C7395" w:rsidRPr="000C78FE">
        <w:rPr>
          <w:rFonts w:ascii="Book Antiqua" w:hAnsi="Book Antiqua" w:cstheme="majorBidi"/>
          <w:sz w:val="24"/>
          <w:szCs w:val="24"/>
        </w:rPr>
        <w:t>and Notch</w:t>
      </w:r>
      <w:r w:rsidR="005056FA" w:rsidRPr="000C78FE">
        <w:rPr>
          <w:rFonts w:ascii="Book Antiqua" w:hAnsi="Book Antiqua" w:cstheme="majorBidi"/>
          <w:sz w:val="24"/>
          <w:szCs w:val="24"/>
        </w:rPr>
        <w:t xml:space="preserve">), </w:t>
      </w:r>
      <w:r w:rsidR="005C7395" w:rsidRPr="000C78FE">
        <w:rPr>
          <w:rFonts w:ascii="Book Antiqua" w:hAnsi="Book Antiqua" w:cstheme="majorBidi"/>
          <w:sz w:val="24"/>
          <w:szCs w:val="24"/>
        </w:rPr>
        <w:t>signaling for</w:t>
      </w:r>
      <w:r w:rsidR="005056FA" w:rsidRPr="000C78FE">
        <w:rPr>
          <w:rFonts w:ascii="Book Antiqua" w:hAnsi="Book Antiqua" w:cstheme="majorBidi"/>
          <w:sz w:val="24"/>
          <w:szCs w:val="24"/>
        </w:rPr>
        <w:t xml:space="preserve"> growth factor (</w:t>
      </w:r>
      <w:r w:rsidR="005056FA" w:rsidRPr="000C78FE">
        <w:rPr>
          <w:rFonts w:ascii="Book Antiqua" w:hAnsi="Book Antiqua" w:cstheme="majorBidi"/>
          <w:i/>
          <w:sz w:val="24"/>
          <w:szCs w:val="24"/>
        </w:rPr>
        <w:t>e.g.</w:t>
      </w:r>
      <w:r w:rsidR="00270988" w:rsidRPr="000C78FE">
        <w:rPr>
          <w:rFonts w:ascii="Book Antiqua" w:hAnsi="Book Antiqua" w:cstheme="majorBidi" w:hint="eastAsia"/>
          <w:i/>
          <w:sz w:val="24"/>
          <w:szCs w:val="24"/>
          <w:lang w:eastAsia="zh-CN"/>
        </w:rPr>
        <w:t>,</w:t>
      </w:r>
      <w:r w:rsidR="005056FA" w:rsidRPr="000C78FE">
        <w:rPr>
          <w:rFonts w:ascii="Book Antiqua" w:hAnsi="Book Antiqua" w:cstheme="majorBidi"/>
          <w:i/>
          <w:sz w:val="24"/>
          <w:szCs w:val="24"/>
        </w:rPr>
        <w:t xml:space="preserve"> </w:t>
      </w:r>
      <w:r w:rsidR="005056FA" w:rsidRPr="000C78FE">
        <w:rPr>
          <w:rFonts w:ascii="Book Antiqua" w:hAnsi="Book Antiqua" w:cstheme="majorBidi"/>
          <w:sz w:val="24"/>
          <w:szCs w:val="24"/>
        </w:rPr>
        <w:t>HGF, IGF, PDGF, EGF, FGF,) and angiogenesis (VEGF). Intracellular modules as AKT/MTOR and RAS could share in pathogenesis of HCV related HCC.</w:t>
      </w:r>
      <w:r w:rsidR="000128F3">
        <w:rPr>
          <w:rFonts w:ascii="Book Antiqua" w:hAnsi="Book Antiqua" w:cstheme="majorBidi" w:hint="eastAsia"/>
          <w:sz w:val="24"/>
          <w:szCs w:val="24"/>
          <w:lang w:eastAsia="zh-CN"/>
        </w:rPr>
        <w:t xml:space="preserve"> </w:t>
      </w:r>
      <w:r w:rsidR="005056FA" w:rsidRPr="000C78FE">
        <w:rPr>
          <w:rFonts w:ascii="Book Antiqua" w:hAnsi="Book Antiqua" w:cstheme="majorBidi"/>
          <w:sz w:val="24"/>
          <w:szCs w:val="24"/>
        </w:rPr>
        <w:t xml:space="preserve">Other genetic causes </w:t>
      </w:r>
      <w:r w:rsidR="00AA0391" w:rsidRPr="000C78FE">
        <w:rPr>
          <w:rFonts w:ascii="Book Antiqua" w:hAnsi="Book Antiqua" w:cstheme="majorBidi"/>
          <w:sz w:val="24"/>
          <w:szCs w:val="24"/>
        </w:rPr>
        <w:t>are contributing</w:t>
      </w:r>
      <w:r w:rsidR="005723B0" w:rsidRPr="000C78FE">
        <w:rPr>
          <w:rFonts w:ascii="Book Antiqua" w:hAnsi="Book Antiqua" w:cstheme="majorBidi" w:hint="eastAsia"/>
          <w:sz w:val="24"/>
          <w:szCs w:val="24"/>
          <w:lang w:eastAsia="zh-CN"/>
        </w:rPr>
        <w:t xml:space="preserve"> </w:t>
      </w:r>
      <w:r w:rsidR="000705CE" w:rsidRPr="000C78FE">
        <w:rPr>
          <w:rFonts w:ascii="Book Antiqua" w:hAnsi="Book Antiqua" w:cstheme="majorBidi"/>
          <w:sz w:val="24"/>
          <w:szCs w:val="24"/>
        </w:rPr>
        <w:t xml:space="preserve">to </w:t>
      </w:r>
      <w:r w:rsidR="005056FA" w:rsidRPr="000C78FE">
        <w:rPr>
          <w:rFonts w:ascii="Book Antiqua" w:hAnsi="Book Antiqua" w:cstheme="majorBidi"/>
          <w:sz w:val="24"/>
          <w:szCs w:val="24"/>
        </w:rPr>
        <w:t>stimulate erratic pathway</w:t>
      </w:r>
      <w:r w:rsidR="000705CE" w:rsidRPr="000C78FE">
        <w:rPr>
          <w:rFonts w:ascii="Book Antiqua" w:hAnsi="Book Antiqua" w:cstheme="majorBidi"/>
          <w:sz w:val="24"/>
          <w:szCs w:val="24"/>
        </w:rPr>
        <w:t xml:space="preserve"> activation. These include</w:t>
      </w:r>
      <w:r w:rsidR="005056FA" w:rsidRPr="000C78FE">
        <w:rPr>
          <w:rFonts w:ascii="Book Antiqua" w:hAnsi="Book Antiqua" w:cstheme="majorBidi"/>
          <w:sz w:val="24"/>
          <w:szCs w:val="24"/>
        </w:rPr>
        <w:t xml:space="preserve"> </w:t>
      </w:r>
      <w:r w:rsidR="005C7395" w:rsidRPr="000C78FE">
        <w:rPr>
          <w:rFonts w:ascii="Book Antiqua" w:hAnsi="Book Antiqua" w:cstheme="majorBidi"/>
          <w:sz w:val="24"/>
          <w:szCs w:val="24"/>
        </w:rPr>
        <w:t>mutations, chromosomal</w:t>
      </w:r>
      <w:r w:rsidR="000705CE" w:rsidRPr="000C78FE">
        <w:rPr>
          <w:rFonts w:ascii="Book Antiqua" w:hAnsi="Book Antiqua" w:cstheme="majorBidi"/>
          <w:sz w:val="24"/>
          <w:szCs w:val="24"/>
        </w:rPr>
        <w:t xml:space="preserve"> </w:t>
      </w:r>
      <w:r w:rsidR="003F2CB6" w:rsidRPr="000C78FE">
        <w:rPr>
          <w:rFonts w:ascii="Book Antiqua" w:hAnsi="Book Antiqua" w:cstheme="majorBidi"/>
          <w:sz w:val="24"/>
          <w:szCs w:val="24"/>
        </w:rPr>
        <w:t>abnormalities</w:t>
      </w:r>
      <w:r w:rsidR="005056FA" w:rsidRPr="000C78FE">
        <w:rPr>
          <w:rFonts w:ascii="Book Antiqua" w:hAnsi="Book Antiqua" w:cstheme="majorBidi"/>
          <w:sz w:val="24"/>
          <w:szCs w:val="24"/>
        </w:rPr>
        <w:t>,</w:t>
      </w:r>
      <w:r w:rsidR="000705CE" w:rsidRPr="000C78FE">
        <w:rPr>
          <w:rFonts w:ascii="Book Antiqua" w:hAnsi="Book Antiqua" w:cstheme="majorBidi"/>
          <w:sz w:val="24"/>
          <w:szCs w:val="24"/>
        </w:rPr>
        <w:t xml:space="preserve"> and epigenetic</w:t>
      </w:r>
      <w:r w:rsidR="00AA0391" w:rsidRPr="000C78FE">
        <w:rPr>
          <w:rFonts w:ascii="Book Antiqua" w:hAnsi="Book Antiqua" w:cstheme="majorBidi"/>
          <w:sz w:val="24"/>
          <w:szCs w:val="24"/>
        </w:rPr>
        <w:t xml:space="preserve"> </w:t>
      </w:r>
      <w:proofErr w:type="gramStart"/>
      <w:r w:rsidR="00AA0391" w:rsidRPr="000C78FE">
        <w:rPr>
          <w:rFonts w:ascii="Book Antiqua" w:hAnsi="Book Antiqua" w:cstheme="majorBidi"/>
          <w:sz w:val="24"/>
          <w:szCs w:val="24"/>
        </w:rPr>
        <w:t>mechanisms</w:t>
      </w:r>
      <w:r w:rsidR="005C7395" w:rsidRPr="000C78FE">
        <w:rPr>
          <w:rFonts w:ascii="Book Antiqua" w:hAnsi="Book Antiqua" w:cstheme="majorBidi"/>
          <w:sz w:val="24"/>
          <w:szCs w:val="24"/>
          <w:vertAlign w:val="superscript"/>
        </w:rPr>
        <w:t>[</w:t>
      </w:r>
      <w:proofErr w:type="gramEnd"/>
      <w:r w:rsidR="000705CE" w:rsidRPr="000C78FE">
        <w:rPr>
          <w:rFonts w:ascii="Book Antiqua" w:hAnsi="Book Antiqua" w:cstheme="majorBidi"/>
          <w:sz w:val="24"/>
          <w:szCs w:val="24"/>
          <w:vertAlign w:val="superscript"/>
        </w:rPr>
        <w:t>34]</w:t>
      </w:r>
      <w:r w:rsidR="000705CE" w:rsidRPr="000C78FE">
        <w:rPr>
          <w:rFonts w:ascii="Book Antiqua" w:hAnsi="Book Antiqua" w:cstheme="majorBidi"/>
          <w:sz w:val="24"/>
          <w:szCs w:val="24"/>
        </w:rPr>
        <w:t>.</w:t>
      </w:r>
    </w:p>
    <w:p w:rsidR="000705CE" w:rsidRPr="000C78FE" w:rsidRDefault="009C251E" w:rsidP="00F53CF0">
      <w:pPr>
        <w:pStyle w:val="NormalWeb"/>
        <w:spacing w:before="0" w:beforeAutospacing="0" w:after="0" w:afterAutospacing="0" w:line="360" w:lineRule="auto"/>
        <w:ind w:firstLineChars="100" w:firstLine="240"/>
        <w:jc w:val="both"/>
        <w:rPr>
          <w:rFonts w:ascii="Book Antiqua" w:hAnsi="Book Antiqua" w:cstheme="majorBidi"/>
        </w:rPr>
      </w:pPr>
      <w:r w:rsidRPr="000C78FE">
        <w:rPr>
          <w:rFonts w:ascii="Book Antiqua" w:hAnsi="Book Antiqua" w:cstheme="majorBidi"/>
        </w:rPr>
        <w:t>H</w:t>
      </w:r>
      <w:r w:rsidR="000705CE" w:rsidRPr="000C78FE">
        <w:rPr>
          <w:rFonts w:ascii="Book Antiqua" w:hAnsi="Book Antiqua" w:cstheme="majorBidi"/>
        </w:rPr>
        <w:t xml:space="preserve">eterogeneity and complexity of </w:t>
      </w:r>
      <w:r w:rsidR="006E1F12" w:rsidRPr="000C78FE">
        <w:rPr>
          <w:rFonts w:ascii="Book Antiqua" w:hAnsi="Book Antiqua" w:cstheme="majorBidi"/>
        </w:rPr>
        <w:t>carcinogenesis</w:t>
      </w:r>
      <w:r w:rsidR="000705CE" w:rsidRPr="000C78FE">
        <w:rPr>
          <w:rFonts w:ascii="Book Antiqua" w:hAnsi="Book Antiqua" w:cstheme="majorBidi"/>
        </w:rPr>
        <w:t xml:space="preserve"> has </w:t>
      </w:r>
      <w:r w:rsidR="005C7395" w:rsidRPr="000C78FE">
        <w:rPr>
          <w:rFonts w:ascii="Book Antiqua" w:hAnsi="Book Antiqua" w:cstheme="majorBidi"/>
        </w:rPr>
        <w:t>altered the</w:t>
      </w:r>
      <w:r w:rsidR="000705CE" w:rsidRPr="000C78FE">
        <w:rPr>
          <w:rFonts w:ascii="Book Antiqua" w:hAnsi="Book Antiqua" w:cstheme="majorBidi"/>
        </w:rPr>
        <w:t xml:space="preserve"> way we </w:t>
      </w:r>
      <w:r w:rsidR="006E1F12" w:rsidRPr="000C78FE">
        <w:rPr>
          <w:rFonts w:ascii="Book Antiqua" w:hAnsi="Book Antiqua" w:cstheme="majorBidi"/>
        </w:rPr>
        <w:t>believe</w:t>
      </w:r>
      <w:r w:rsidR="000705CE" w:rsidRPr="000C78FE">
        <w:rPr>
          <w:rFonts w:ascii="Book Antiqua" w:hAnsi="Book Antiqua" w:cstheme="majorBidi"/>
        </w:rPr>
        <w:t xml:space="preserve"> </w:t>
      </w:r>
      <w:r w:rsidR="006E1F12" w:rsidRPr="000C78FE">
        <w:rPr>
          <w:rFonts w:ascii="Book Antiqua" w:hAnsi="Book Antiqua" w:cstheme="majorBidi"/>
        </w:rPr>
        <w:t xml:space="preserve">concerned with induction, pathogenesis, diagnosis, </w:t>
      </w:r>
      <w:r w:rsidRPr="000C78FE">
        <w:rPr>
          <w:rFonts w:ascii="Book Antiqua" w:hAnsi="Book Antiqua" w:cstheme="majorBidi"/>
        </w:rPr>
        <w:t>progression and management</w:t>
      </w:r>
      <w:r w:rsidR="000705CE" w:rsidRPr="000C78FE">
        <w:rPr>
          <w:rFonts w:ascii="Book Antiqua" w:hAnsi="Book Antiqua" w:cstheme="majorBidi"/>
        </w:rPr>
        <w:t xml:space="preserve"> of </w:t>
      </w:r>
      <w:r w:rsidR="006E1F12" w:rsidRPr="000C78FE">
        <w:rPr>
          <w:rFonts w:ascii="Book Antiqua" w:hAnsi="Book Antiqua" w:cstheme="majorBidi"/>
        </w:rPr>
        <w:t>cancer</w:t>
      </w:r>
      <w:r w:rsidR="00FD7C53" w:rsidRPr="000C78FE">
        <w:rPr>
          <w:rFonts w:ascii="Book Antiqua" w:hAnsi="Book Antiqua" w:cstheme="majorBidi"/>
        </w:rPr>
        <w:t>. Although the great advance in</w:t>
      </w:r>
      <w:r w:rsidR="000705CE" w:rsidRPr="000C78FE">
        <w:rPr>
          <w:rFonts w:ascii="Book Antiqua" w:hAnsi="Book Antiqua" w:cstheme="majorBidi"/>
        </w:rPr>
        <w:t xml:space="preserve"> </w:t>
      </w:r>
      <w:r w:rsidR="00FD7C53" w:rsidRPr="000C78FE">
        <w:rPr>
          <w:rFonts w:ascii="Book Antiqua" w:hAnsi="Book Antiqua" w:cstheme="majorBidi"/>
        </w:rPr>
        <w:t>exploring of</w:t>
      </w:r>
      <w:r w:rsidR="000705CE" w:rsidRPr="000C78FE">
        <w:rPr>
          <w:rFonts w:ascii="Book Antiqua" w:hAnsi="Book Antiqua" w:cstheme="majorBidi"/>
        </w:rPr>
        <w:t xml:space="preserve"> cancer biology, the </w:t>
      </w:r>
      <w:r w:rsidR="00FD7C53" w:rsidRPr="000C78FE">
        <w:rPr>
          <w:rFonts w:ascii="Book Antiqua" w:hAnsi="Book Antiqua" w:cstheme="majorBidi"/>
        </w:rPr>
        <w:t>most of</w:t>
      </w:r>
      <w:r w:rsidR="000705CE" w:rsidRPr="000C78FE">
        <w:rPr>
          <w:rFonts w:ascii="Book Antiqua" w:hAnsi="Book Antiqua" w:cstheme="majorBidi"/>
        </w:rPr>
        <w:t xml:space="preserve"> </w:t>
      </w:r>
      <w:r w:rsidR="00FD7C53" w:rsidRPr="000C78FE">
        <w:rPr>
          <w:rFonts w:ascii="Book Antiqua" w:hAnsi="Book Antiqua" w:cstheme="majorBidi"/>
        </w:rPr>
        <w:t>emerging therapies for malignancy</w:t>
      </w:r>
      <w:r w:rsidR="000705CE" w:rsidRPr="000C78FE">
        <w:rPr>
          <w:rFonts w:ascii="Book Antiqua" w:hAnsi="Book Antiqua" w:cstheme="majorBidi"/>
        </w:rPr>
        <w:t xml:space="preserve"> </w:t>
      </w:r>
      <w:r w:rsidR="00FD7C53" w:rsidRPr="000C78FE">
        <w:rPr>
          <w:rFonts w:ascii="Book Antiqua" w:hAnsi="Book Antiqua" w:cstheme="majorBidi"/>
        </w:rPr>
        <w:t>do not achieve efficient success,</w:t>
      </w:r>
      <w:r w:rsidR="000705CE" w:rsidRPr="000C78FE">
        <w:rPr>
          <w:rFonts w:ascii="Book Antiqua" w:hAnsi="Book Antiqua" w:cstheme="majorBidi"/>
        </w:rPr>
        <w:t xml:space="preserve"> which </w:t>
      </w:r>
      <w:r w:rsidR="00FD7C53" w:rsidRPr="000C78FE">
        <w:rPr>
          <w:rFonts w:ascii="Book Antiqua" w:hAnsi="Book Antiqua" w:cstheme="majorBidi"/>
        </w:rPr>
        <w:t xml:space="preserve">points </w:t>
      </w:r>
      <w:r w:rsidR="00507F59" w:rsidRPr="000C78FE">
        <w:rPr>
          <w:rFonts w:ascii="Book Antiqua" w:hAnsi="Book Antiqua" w:cstheme="majorBidi"/>
        </w:rPr>
        <w:t>to failure</w:t>
      </w:r>
      <w:r w:rsidR="000705CE" w:rsidRPr="000C78FE">
        <w:rPr>
          <w:rFonts w:ascii="Book Antiqua" w:hAnsi="Book Antiqua" w:cstheme="majorBidi"/>
        </w:rPr>
        <w:t xml:space="preserve"> of conventional </w:t>
      </w:r>
      <w:r w:rsidR="00DA0046" w:rsidRPr="000C78FE">
        <w:rPr>
          <w:rFonts w:ascii="Book Antiqua" w:hAnsi="Book Antiqua" w:cstheme="majorBidi"/>
        </w:rPr>
        <w:t>therapeutic interventions</w:t>
      </w:r>
      <w:r w:rsidR="000705CE" w:rsidRPr="000C78FE">
        <w:rPr>
          <w:rFonts w:ascii="Book Antiqua" w:hAnsi="Book Antiqua" w:cstheme="majorBidi"/>
        </w:rPr>
        <w:t xml:space="preserve">. </w:t>
      </w:r>
      <w:r w:rsidR="00DA0046" w:rsidRPr="000C78FE">
        <w:rPr>
          <w:rFonts w:ascii="Book Antiqua" w:hAnsi="Book Antiqua" w:cstheme="majorBidi"/>
        </w:rPr>
        <w:t>The corner stone in appl</w:t>
      </w:r>
      <w:r w:rsidR="00690969" w:rsidRPr="000C78FE">
        <w:rPr>
          <w:rFonts w:ascii="Book Antiqua" w:hAnsi="Book Antiqua" w:cstheme="majorBidi"/>
        </w:rPr>
        <w:t xml:space="preserve">ying </w:t>
      </w:r>
      <w:r w:rsidR="005C7395" w:rsidRPr="000C78FE">
        <w:rPr>
          <w:rFonts w:ascii="Book Antiqua" w:hAnsi="Book Antiqua" w:cstheme="majorBidi"/>
        </w:rPr>
        <w:t>of an</w:t>
      </w:r>
      <w:r w:rsidR="00AA3FFE" w:rsidRPr="000C78FE">
        <w:rPr>
          <w:rFonts w:ascii="Book Antiqua" w:hAnsi="Book Antiqua" w:cstheme="majorBidi"/>
        </w:rPr>
        <w:t xml:space="preserve"> </w:t>
      </w:r>
      <w:r w:rsidR="00DA0046" w:rsidRPr="000C78FE">
        <w:rPr>
          <w:rFonts w:ascii="Book Antiqua" w:hAnsi="Book Antiqua" w:cstheme="majorBidi"/>
        </w:rPr>
        <w:t xml:space="preserve">emerging effective treatment against </w:t>
      </w:r>
      <w:r w:rsidR="00AA3FFE" w:rsidRPr="000C78FE">
        <w:rPr>
          <w:rFonts w:ascii="Book Antiqua" w:hAnsi="Book Antiqua" w:cstheme="majorBidi"/>
        </w:rPr>
        <w:t>malignancy is</w:t>
      </w:r>
      <w:r w:rsidR="000705CE" w:rsidRPr="000C78FE">
        <w:rPr>
          <w:rFonts w:ascii="Book Antiqua" w:hAnsi="Book Antiqua" w:cstheme="majorBidi"/>
        </w:rPr>
        <w:t xml:space="preserve"> the </w:t>
      </w:r>
      <w:r w:rsidR="00AA3FFE" w:rsidRPr="000C78FE">
        <w:rPr>
          <w:rFonts w:ascii="Book Antiqua" w:hAnsi="Book Antiqua" w:cstheme="majorBidi"/>
        </w:rPr>
        <w:t xml:space="preserve">establishment </w:t>
      </w:r>
      <w:r w:rsidR="000705CE" w:rsidRPr="000C78FE">
        <w:rPr>
          <w:rFonts w:ascii="Book Antiqua" w:hAnsi="Book Antiqua" w:cstheme="majorBidi"/>
        </w:rPr>
        <w:t xml:space="preserve">of </w:t>
      </w:r>
      <w:r w:rsidR="00AA3FFE" w:rsidRPr="000C78FE">
        <w:rPr>
          <w:rFonts w:ascii="Book Antiqua" w:hAnsi="Book Antiqua" w:cstheme="majorBidi"/>
        </w:rPr>
        <w:t>efficient clinical</w:t>
      </w:r>
      <w:r w:rsidR="000705CE" w:rsidRPr="000C78FE">
        <w:rPr>
          <w:rFonts w:ascii="Book Antiqua" w:hAnsi="Book Antiqua" w:cstheme="majorBidi"/>
        </w:rPr>
        <w:t xml:space="preserve"> trials.</w:t>
      </w:r>
      <w:r w:rsidR="000128F3">
        <w:rPr>
          <w:rFonts w:ascii="Book Antiqua" w:eastAsiaTheme="minorEastAsia" w:hAnsi="Book Antiqua" w:cs="Arial" w:hint="eastAsia"/>
          <w:lang w:eastAsia="zh-CN"/>
        </w:rPr>
        <w:t xml:space="preserve"> </w:t>
      </w:r>
      <w:r w:rsidR="00DA3EB1" w:rsidRPr="000C78FE">
        <w:rPr>
          <w:rFonts w:ascii="Book Antiqua" w:hAnsi="Book Antiqua" w:cstheme="majorBidi"/>
          <w:bdr w:val="none" w:sz="0" w:space="0" w:color="auto" w:frame="1"/>
        </w:rPr>
        <w:t xml:space="preserve">Invasive </w:t>
      </w:r>
      <w:r w:rsidR="000705CE" w:rsidRPr="000C78FE">
        <w:rPr>
          <w:rFonts w:ascii="Book Antiqua" w:hAnsi="Book Antiqua" w:cstheme="majorBidi"/>
          <w:bdr w:val="none" w:sz="0" w:space="0" w:color="auto" w:frame="1"/>
        </w:rPr>
        <w:t>surgical procedures</w:t>
      </w:r>
      <w:r w:rsidR="000705CE" w:rsidRPr="000C78FE">
        <w:rPr>
          <w:rFonts w:ascii="Book Antiqua" w:hAnsi="Book Antiqua" w:cstheme="majorBidi"/>
        </w:rPr>
        <w:t xml:space="preserve"> and liver </w:t>
      </w:r>
      <w:r w:rsidR="005C7395" w:rsidRPr="000C78FE">
        <w:rPr>
          <w:rFonts w:ascii="Book Antiqua" w:hAnsi="Book Antiqua" w:cstheme="majorBidi"/>
        </w:rPr>
        <w:t>transplantation,</w:t>
      </w:r>
      <w:r w:rsidR="000705CE" w:rsidRPr="000C78FE">
        <w:rPr>
          <w:rFonts w:ascii="Book Antiqua" w:hAnsi="Book Antiqua" w:cstheme="majorBidi"/>
        </w:rPr>
        <w:t xml:space="preserve"> the important </w:t>
      </w:r>
      <w:r w:rsidR="005C7395" w:rsidRPr="000C78FE">
        <w:rPr>
          <w:rFonts w:ascii="Book Antiqua" w:hAnsi="Book Antiqua" w:cstheme="majorBidi"/>
        </w:rPr>
        <w:t>procedures for</w:t>
      </w:r>
      <w:r w:rsidR="000705CE" w:rsidRPr="000C78FE">
        <w:rPr>
          <w:rFonts w:ascii="Book Antiqua" w:hAnsi="Book Antiqua" w:cstheme="majorBidi"/>
        </w:rPr>
        <w:t xml:space="preserve"> HCC therapy, are considered to be the </w:t>
      </w:r>
      <w:r w:rsidR="005C7395" w:rsidRPr="000C78FE">
        <w:rPr>
          <w:rFonts w:ascii="Book Antiqua" w:hAnsi="Book Antiqua" w:cstheme="majorBidi"/>
        </w:rPr>
        <w:t>most curative</w:t>
      </w:r>
      <w:r w:rsidR="000705CE" w:rsidRPr="000C78FE">
        <w:rPr>
          <w:rFonts w:ascii="Book Antiqua" w:hAnsi="Book Antiqua" w:cstheme="majorBidi"/>
        </w:rPr>
        <w:t xml:space="preserve"> options for treatment of </w:t>
      </w:r>
      <w:r w:rsidR="006D3248" w:rsidRPr="000C78FE">
        <w:rPr>
          <w:rFonts w:ascii="Book Antiqua" w:hAnsi="Book Antiqua" w:cstheme="majorBidi"/>
        </w:rPr>
        <w:t>cases of liver cancer</w:t>
      </w:r>
      <w:r w:rsidR="000705CE" w:rsidRPr="000C78FE">
        <w:rPr>
          <w:rFonts w:ascii="Book Antiqua" w:hAnsi="Book Antiqua" w:cstheme="majorBidi"/>
        </w:rPr>
        <w:t xml:space="preserve">. But the </w:t>
      </w:r>
      <w:r w:rsidR="002D3790" w:rsidRPr="000C78FE">
        <w:rPr>
          <w:rFonts w:ascii="Book Antiqua" w:hAnsi="Book Antiqua" w:cstheme="majorBidi"/>
        </w:rPr>
        <w:t xml:space="preserve">frequent recurrent HCC </w:t>
      </w:r>
      <w:r w:rsidR="000705CE" w:rsidRPr="000C78FE">
        <w:rPr>
          <w:rFonts w:ascii="Book Antiqua" w:hAnsi="Book Antiqua" w:cstheme="majorBidi"/>
        </w:rPr>
        <w:t xml:space="preserve">and metastasis after surgical </w:t>
      </w:r>
      <w:r w:rsidR="005C7395" w:rsidRPr="000C78FE">
        <w:rPr>
          <w:rFonts w:ascii="Book Antiqua" w:hAnsi="Book Antiqua" w:cstheme="majorBidi"/>
        </w:rPr>
        <w:t>approach is</w:t>
      </w:r>
      <w:r w:rsidR="000705CE" w:rsidRPr="000C78FE">
        <w:rPr>
          <w:rFonts w:ascii="Book Antiqua" w:hAnsi="Book Antiqua" w:cstheme="majorBidi"/>
        </w:rPr>
        <w:t xml:space="preserve"> the </w:t>
      </w:r>
      <w:r w:rsidR="002D3790" w:rsidRPr="000C78FE">
        <w:rPr>
          <w:rFonts w:ascii="Book Antiqua" w:hAnsi="Book Antiqua" w:cstheme="majorBidi"/>
        </w:rPr>
        <w:t>main</w:t>
      </w:r>
      <w:r w:rsidR="000705CE" w:rsidRPr="000C78FE">
        <w:rPr>
          <w:rFonts w:ascii="Book Antiqua" w:hAnsi="Book Antiqua" w:cstheme="majorBidi"/>
        </w:rPr>
        <w:t xml:space="preserve"> hurdle in HCC treatment.</w:t>
      </w:r>
      <w:r w:rsidR="000705CE" w:rsidRPr="000C78FE">
        <w:rPr>
          <w:rFonts w:ascii="Book Antiqua" w:hAnsi="Book Antiqua"/>
        </w:rPr>
        <w:t xml:space="preserve"> </w:t>
      </w:r>
      <w:r w:rsidR="005E6D24" w:rsidRPr="000C78FE">
        <w:rPr>
          <w:rFonts w:ascii="Book Antiqua" w:hAnsi="Book Antiqua" w:cstheme="majorBidi"/>
        </w:rPr>
        <w:t>Applying effective curative therapeutic procedures to late stages of HCV- HCC disease usually faces big challenge</w:t>
      </w:r>
      <w:r w:rsidR="000705CE" w:rsidRPr="000C78FE">
        <w:rPr>
          <w:rFonts w:ascii="Book Antiqua" w:hAnsi="Book Antiqua" w:cstheme="majorBidi"/>
        </w:rPr>
        <w:t xml:space="preserve">. </w:t>
      </w:r>
      <w:r w:rsidR="009A69B1" w:rsidRPr="000C78FE">
        <w:rPr>
          <w:rFonts w:ascii="Book Antiqua" w:hAnsi="Book Antiqua" w:cstheme="majorBidi"/>
        </w:rPr>
        <w:t>So that</w:t>
      </w:r>
      <w:r w:rsidR="000705CE" w:rsidRPr="000C78FE">
        <w:rPr>
          <w:rFonts w:ascii="Book Antiqua" w:hAnsi="Book Antiqua" w:cstheme="majorBidi"/>
        </w:rPr>
        <w:t xml:space="preserve">, </w:t>
      </w:r>
      <w:r w:rsidR="009A69B1" w:rsidRPr="000C78FE">
        <w:rPr>
          <w:rFonts w:ascii="Book Antiqua" w:hAnsi="Book Antiqua" w:cstheme="majorBidi"/>
        </w:rPr>
        <w:t>detection of HCC as early as possible is the corner stone in raising the survival rate and improving the prognosis</w:t>
      </w:r>
      <w:r w:rsidR="000705CE" w:rsidRPr="000C78FE">
        <w:rPr>
          <w:rFonts w:ascii="Book Antiqua" w:hAnsi="Book Antiqua" w:cstheme="majorBidi"/>
        </w:rPr>
        <w:t xml:space="preserve"> </w:t>
      </w:r>
      <w:r w:rsidR="009A69B1" w:rsidRPr="000C78FE">
        <w:rPr>
          <w:rFonts w:ascii="Book Antiqua" w:hAnsi="Book Antiqua" w:cstheme="majorBidi"/>
        </w:rPr>
        <w:t>for cases with this aggressive</w:t>
      </w:r>
      <w:r w:rsidR="000705CE" w:rsidRPr="000C78FE">
        <w:rPr>
          <w:rFonts w:ascii="Book Antiqua" w:hAnsi="Book Antiqua" w:cstheme="majorBidi"/>
        </w:rPr>
        <w:t xml:space="preserve"> disease.</w:t>
      </w:r>
      <w:r w:rsidR="009F785D" w:rsidRPr="000C78FE">
        <w:rPr>
          <w:rFonts w:ascii="Book Antiqua" w:hAnsi="Book Antiqua" w:cstheme="majorBidi"/>
        </w:rPr>
        <w:t xml:space="preserve"> </w:t>
      </w:r>
      <w:r w:rsidR="000705CE" w:rsidRPr="000C78FE">
        <w:rPr>
          <w:rFonts w:ascii="Book Antiqua" w:hAnsi="Book Antiqua" w:cstheme="majorBidi"/>
        </w:rPr>
        <w:t xml:space="preserve">A </w:t>
      </w:r>
      <w:r w:rsidR="009F785D" w:rsidRPr="000C78FE">
        <w:rPr>
          <w:rFonts w:ascii="Book Antiqua" w:hAnsi="Book Antiqua" w:cstheme="majorBidi"/>
        </w:rPr>
        <w:t>main</w:t>
      </w:r>
      <w:r w:rsidR="000705CE" w:rsidRPr="000C78FE">
        <w:rPr>
          <w:rFonts w:ascii="Book Antiqua" w:hAnsi="Book Antiqua" w:cstheme="majorBidi"/>
        </w:rPr>
        <w:t xml:space="preserve"> </w:t>
      </w:r>
      <w:r w:rsidR="009F785D" w:rsidRPr="000C78FE">
        <w:rPr>
          <w:rFonts w:ascii="Book Antiqua" w:hAnsi="Book Antiqua" w:cstheme="majorBidi"/>
        </w:rPr>
        <w:t>attempt</w:t>
      </w:r>
      <w:r w:rsidR="000705CE" w:rsidRPr="000C78FE">
        <w:rPr>
          <w:rFonts w:ascii="Book Antiqua" w:hAnsi="Book Antiqua" w:cstheme="majorBidi"/>
        </w:rPr>
        <w:t xml:space="preserve"> to </w:t>
      </w:r>
      <w:r w:rsidR="009F785D" w:rsidRPr="000C78FE">
        <w:rPr>
          <w:rFonts w:ascii="Book Antiqua" w:hAnsi="Book Antiqua" w:cstheme="majorBidi"/>
        </w:rPr>
        <w:t>promote</w:t>
      </w:r>
      <w:r w:rsidR="000705CE" w:rsidRPr="000C78FE">
        <w:rPr>
          <w:rFonts w:ascii="Book Antiqua" w:hAnsi="Book Antiqua" w:cstheme="majorBidi"/>
        </w:rPr>
        <w:t xml:space="preserve"> novel treatments should involve the implementation of genetic </w:t>
      </w:r>
      <w:r w:rsidR="009F785D" w:rsidRPr="000C78FE">
        <w:rPr>
          <w:rFonts w:ascii="Book Antiqua" w:hAnsi="Book Antiqua" w:cstheme="majorBidi"/>
        </w:rPr>
        <w:t>identification to</w:t>
      </w:r>
      <w:r w:rsidR="000705CE" w:rsidRPr="000C78FE">
        <w:rPr>
          <w:rFonts w:ascii="Book Antiqua" w:hAnsi="Book Antiqua" w:cstheme="majorBidi"/>
        </w:rPr>
        <w:t xml:space="preserve"> describe tumors and </w:t>
      </w:r>
      <w:r w:rsidR="009F785D" w:rsidRPr="000C78FE">
        <w:rPr>
          <w:rFonts w:ascii="Book Antiqua" w:hAnsi="Book Antiqua" w:cstheme="majorBidi"/>
        </w:rPr>
        <w:t>supply exact</w:t>
      </w:r>
      <w:r w:rsidR="000705CE" w:rsidRPr="000C78FE">
        <w:rPr>
          <w:rFonts w:ascii="Book Antiqua" w:hAnsi="Book Antiqua" w:cstheme="majorBidi"/>
        </w:rPr>
        <w:t xml:space="preserve"> </w:t>
      </w:r>
      <w:r w:rsidR="009F785D" w:rsidRPr="000C78FE">
        <w:rPr>
          <w:rFonts w:ascii="Book Antiqua" w:hAnsi="Book Antiqua" w:cstheme="majorBidi"/>
        </w:rPr>
        <w:t>foretelling</w:t>
      </w:r>
      <w:r w:rsidR="000705CE" w:rsidRPr="000C78FE">
        <w:rPr>
          <w:rFonts w:ascii="Book Antiqua" w:hAnsi="Book Antiqua" w:cstheme="majorBidi"/>
        </w:rPr>
        <w:t xml:space="preserve"> as </w:t>
      </w:r>
      <w:r w:rsidR="00F94DEC" w:rsidRPr="000C78FE">
        <w:rPr>
          <w:rFonts w:ascii="Book Antiqua" w:hAnsi="Book Antiqua" w:cstheme="majorBidi"/>
        </w:rPr>
        <w:t>possible</w:t>
      </w:r>
      <w:r w:rsidR="000705CE" w:rsidRPr="000C78FE">
        <w:rPr>
          <w:rFonts w:ascii="Book Antiqua" w:hAnsi="Book Antiqua" w:cstheme="majorBidi"/>
        </w:rPr>
        <w:t xml:space="preserve"> therapeutic targets during the process of </w:t>
      </w:r>
      <w:r w:rsidR="00F94DEC" w:rsidRPr="000C78FE">
        <w:rPr>
          <w:rFonts w:ascii="Book Antiqua" w:hAnsi="Book Antiqua" w:cstheme="majorBidi"/>
        </w:rPr>
        <w:t>liver carcinogenesis</w:t>
      </w:r>
      <w:r w:rsidR="000705CE" w:rsidRPr="000C78FE">
        <w:rPr>
          <w:rFonts w:ascii="Book Antiqua" w:hAnsi="Book Antiqua" w:cstheme="majorBidi"/>
        </w:rPr>
        <w:t xml:space="preserve"> and an overall improvement in targeted therapies.</w:t>
      </w:r>
    </w:p>
    <w:p w:rsidR="000705CE" w:rsidRPr="000C78FE" w:rsidRDefault="005C7395" w:rsidP="008F0DE3">
      <w:pPr>
        <w:spacing w:after="0" w:line="360" w:lineRule="auto"/>
        <w:ind w:firstLineChars="100" w:firstLine="240"/>
        <w:jc w:val="both"/>
        <w:rPr>
          <w:rFonts w:ascii="Book Antiqua" w:hAnsi="Book Antiqua" w:cstheme="majorBidi"/>
          <w:sz w:val="24"/>
          <w:szCs w:val="24"/>
        </w:rPr>
      </w:pPr>
      <w:r w:rsidRPr="000C78FE">
        <w:rPr>
          <w:rFonts w:ascii="Book Antiqua" w:hAnsi="Book Antiqua" w:cstheme="majorBidi"/>
          <w:sz w:val="24"/>
          <w:szCs w:val="24"/>
        </w:rPr>
        <w:t>Insights of genetic profiling implying the development of HCC on top of HCV are</w:t>
      </w:r>
      <w:r w:rsidR="000705CE" w:rsidRPr="000C78FE">
        <w:rPr>
          <w:rFonts w:ascii="Book Antiqua" w:hAnsi="Book Antiqua" w:cstheme="majorBidi"/>
          <w:sz w:val="24"/>
          <w:szCs w:val="24"/>
        </w:rPr>
        <w:t xml:space="preserve"> obscure.</w:t>
      </w:r>
      <w:r w:rsidR="00665B98" w:rsidRPr="000C78FE">
        <w:rPr>
          <w:rFonts w:ascii="Book Antiqua" w:hAnsi="Book Antiqua" w:cstheme="majorBidi"/>
          <w:sz w:val="24"/>
          <w:szCs w:val="24"/>
        </w:rPr>
        <w:t xml:space="preserve"> The molecular mechanisms </w:t>
      </w:r>
      <w:r w:rsidRPr="000C78FE">
        <w:rPr>
          <w:rFonts w:ascii="Book Antiqua" w:hAnsi="Book Antiqua" w:cstheme="majorBidi"/>
          <w:sz w:val="24"/>
          <w:szCs w:val="24"/>
        </w:rPr>
        <w:t>include up</w:t>
      </w:r>
      <w:r w:rsidR="00665B98" w:rsidRPr="000C78FE">
        <w:rPr>
          <w:rFonts w:ascii="Book Antiqua" w:hAnsi="Book Antiqua" w:cstheme="majorBidi"/>
          <w:sz w:val="24"/>
          <w:szCs w:val="24"/>
        </w:rPr>
        <w:t xml:space="preserve"> regulation </w:t>
      </w:r>
      <w:r w:rsidRPr="000C78FE">
        <w:rPr>
          <w:rFonts w:ascii="Book Antiqua" w:hAnsi="Book Antiqua" w:cstheme="majorBidi"/>
          <w:sz w:val="24"/>
          <w:szCs w:val="24"/>
        </w:rPr>
        <w:t>of oncogenes</w:t>
      </w:r>
      <w:r w:rsidR="000705CE" w:rsidRPr="000C78FE">
        <w:rPr>
          <w:rFonts w:ascii="Book Antiqua" w:hAnsi="Book Antiqua" w:cstheme="majorBidi"/>
          <w:sz w:val="24"/>
          <w:szCs w:val="24"/>
        </w:rPr>
        <w:t xml:space="preserve">, </w:t>
      </w:r>
      <w:r w:rsidRPr="000C78FE">
        <w:rPr>
          <w:rFonts w:ascii="Book Antiqua" w:hAnsi="Book Antiqua" w:cstheme="majorBidi"/>
          <w:sz w:val="24"/>
          <w:szCs w:val="24"/>
        </w:rPr>
        <w:t>inhibition of</w:t>
      </w:r>
      <w:r w:rsidR="000705CE" w:rsidRPr="000C78FE">
        <w:rPr>
          <w:rFonts w:ascii="Book Antiqua" w:hAnsi="Book Antiqua" w:cstheme="majorBidi"/>
          <w:sz w:val="24"/>
          <w:szCs w:val="24"/>
        </w:rPr>
        <w:t xml:space="preserve"> </w:t>
      </w:r>
      <w:r w:rsidR="00BC3AB8" w:rsidRPr="000C78FE">
        <w:rPr>
          <w:rFonts w:ascii="Book Antiqua" w:hAnsi="Book Antiqua" w:cstheme="majorBidi"/>
          <w:sz w:val="24"/>
          <w:szCs w:val="24"/>
        </w:rPr>
        <w:t>malignancy</w:t>
      </w:r>
      <w:r w:rsidR="000705CE" w:rsidRPr="000C78FE">
        <w:rPr>
          <w:rFonts w:ascii="Book Antiqua" w:hAnsi="Book Antiqua" w:cstheme="majorBidi"/>
          <w:sz w:val="24"/>
          <w:szCs w:val="24"/>
        </w:rPr>
        <w:t xml:space="preserve"> </w:t>
      </w:r>
      <w:r w:rsidR="00BC3AB8" w:rsidRPr="000C78FE">
        <w:rPr>
          <w:rFonts w:ascii="Book Antiqua" w:hAnsi="Book Antiqua" w:cstheme="majorBidi"/>
          <w:sz w:val="24"/>
          <w:szCs w:val="24"/>
        </w:rPr>
        <w:t>oppressor</w:t>
      </w:r>
      <w:r w:rsidR="000705CE" w:rsidRPr="000C78FE">
        <w:rPr>
          <w:rFonts w:ascii="Book Antiqua" w:hAnsi="Book Antiqua" w:cstheme="majorBidi"/>
          <w:sz w:val="24"/>
          <w:szCs w:val="24"/>
        </w:rPr>
        <w:t xml:space="preserve"> genes, </w:t>
      </w:r>
      <w:r w:rsidR="00665B98" w:rsidRPr="000C78FE">
        <w:rPr>
          <w:rFonts w:ascii="Book Antiqua" w:hAnsi="Book Antiqua" w:cstheme="majorBidi"/>
          <w:sz w:val="24"/>
          <w:szCs w:val="24"/>
        </w:rPr>
        <w:t>up regulation</w:t>
      </w:r>
      <w:r w:rsidR="000705CE" w:rsidRPr="000C78FE">
        <w:rPr>
          <w:rFonts w:ascii="Book Antiqua" w:hAnsi="Book Antiqua" w:cstheme="majorBidi"/>
          <w:sz w:val="24"/>
          <w:szCs w:val="24"/>
        </w:rPr>
        <w:t xml:space="preserve"> of growth </w:t>
      </w:r>
      <w:r w:rsidR="00BC3AB8" w:rsidRPr="000C78FE">
        <w:rPr>
          <w:rFonts w:ascii="Book Antiqua" w:hAnsi="Book Antiqua" w:cstheme="majorBidi"/>
          <w:sz w:val="24"/>
          <w:szCs w:val="24"/>
        </w:rPr>
        <w:t>agents</w:t>
      </w:r>
      <w:r w:rsidR="008F0DE3" w:rsidRPr="000C78FE">
        <w:rPr>
          <w:rFonts w:ascii="Book Antiqua" w:hAnsi="Book Antiqua" w:cstheme="majorBidi"/>
          <w:sz w:val="24"/>
          <w:szCs w:val="24"/>
          <w:vertAlign w:val="superscript"/>
        </w:rPr>
        <w:t>[35]</w:t>
      </w:r>
      <w:r w:rsidRPr="000C78FE">
        <w:rPr>
          <w:rFonts w:ascii="Book Antiqua" w:hAnsi="Book Antiqua" w:cstheme="majorBidi"/>
          <w:sz w:val="24"/>
          <w:szCs w:val="24"/>
        </w:rPr>
        <w:t>,</w:t>
      </w:r>
      <w:r w:rsidRPr="000C78FE">
        <w:rPr>
          <w:rFonts w:ascii="Book Antiqua" w:hAnsi="Book Antiqua" w:cstheme="majorBidi"/>
          <w:sz w:val="24"/>
          <w:szCs w:val="24"/>
          <w:vertAlign w:val="superscript"/>
        </w:rPr>
        <w:t xml:space="preserve"> </w:t>
      </w:r>
      <w:r w:rsidR="00BC3AB8" w:rsidRPr="000C78FE">
        <w:rPr>
          <w:rFonts w:ascii="Book Antiqua" w:hAnsi="Book Antiqua" w:cstheme="majorBidi"/>
          <w:sz w:val="24"/>
          <w:szCs w:val="24"/>
        </w:rPr>
        <w:t>stimulation</w:t>
      </w:r>
      <w:r w:rsidR="00665B98" w:rsidRPr="000C78FE">
        <w:rPr>
          <w:rFonts w:ascii="Book Antiqua" w:hAnsi="Book Antiqua" w:cstheme="majorBidi"/>
          <w:sz w:val="24"/>
          <w:szCs w:val="24"/>
        </w:rPr>
        <w:t xml:space="preserve"> of </w:t>
      </w:r>
      <w:r w:rsidR="000705CE" w:rsidRPr="000C78FE">
        <w:rPr>
          <w:rFonts w:ascii="Book Antiqua" w:hAnsi="Book Antiqua" w:cstheme="majorBidi"/>
          <w:sz w:val="24"/>
          <w:szCs w:val="24"/>
        </w:rPr>
        <w:t xml:space="preserve">telomerase and DNA mismatch repair </w:t>
      </w:r>
      <w:r w:rsidRPr="000C78FE">
        <w:rPr>
          <w:rFonts w:ascii="Book Antiqua" w:hAnsi="Book Antiqua" w:cstheme="majorBidi"/>
          <w:sz w:val="24"/>
          <w:szCs w:val="24"/>
        </w:rPr>
        <w:t>error may</w:t>
      </w:r>
      <w:r w:rsidR="000705CE" w:rsidRPr="000C78FE">
        <w:rPr>
          <w:rFonts w:ascii="Book Antiqua" w:hAnsi="Book Antiqua" w:cstheme="majorBidi"/>
          <w:sz w:val="24"/>
          <w:szCs w:val="24"/>
        </w:rPr>
        <w:t xml:space="preserve"> </w:t>
      </w:r>
      <w:r w:rsidR="00BC3AB8" w:rsidRPr="000C78FE">
        <w:rPr>
          <w:rFonts w:ascii="Book Antiqua" w:hAnsi="Book Antiqua" w:cstheme="majorBidi"/>
          <w:sz w:val="24"/>
          <w:szCs w:val="24"/>
        </w:rPr>
        <w:t>share in</w:t>
      </w:r>
      <w:r w:rsidR="000705CE" w:rsidRPr="000C78FE">
        <w:rPr>
          <w:rFonts w:ascii="Book Antiqua" w:hAnsi="Book Antiqua" w:cstheme="majorBidi"/>
          <w:sz w:val="24"/>
          <w:szCs w:val="24"/>
        </w:rPr>
        <w:t xml:space="preserve"> the development of </w:t>
      </w:r>
      <w:r w:rsidR="00BC3AB8" w:rsidRPr="000C78FE">
        <w:rPr>
          <w:rFonts w:ascii="Book Antiqua" w:hAnsi="Book Antiqua" w:cstheme="majorBidi"/>
          <w:sz w:val="24"/>
          <w:szCs w:val="24"/>
        </w:rPr>
        <w:t>liver carcinogenesis</w:t>
      </w:r>
      <w:r w:rsidR="000705CE" w:rsidRPr="000C78FE">
        <w:rPr>
          <w:rFonts w:ascii="Book Antiqua" w:hAnsi="Book Antiqua" w:cstheme="majorBidi"/>
          <w:sz w:val="24"/>
          <w:szCs w:val="24"/>
          <w:vertAlign w:val="superscript"/>
        </w:rPr>
        <w:t>[20</w:t>
      </w:r>
      <w:r w:rsidR="009E1E79">
        <w:rPr>
          <w:rFonts w:ascii="Book Antiqua" w:hAnsi="Book Antiqua" w:cstheme="majorBidi"/>
          <w:sz w:val="24"/>
          <w:szCs w:val="24"/>
          <w:vertAlign w:val="superscript"/>
        </w:rPr>
        <w:t>,36,</w:t>
      </w:r>
      <w:r w:rsidRPr="000C78FE">
        <w:rPr>
          <w:rFonts w:ascii="Book Antiqua" w:hAnsi="Book Antiqua" w:cstheme="majorBidi"/>
          <w:sz w:val="24"/>
          <w:szCs w:val="24"/>
          <w:vertAlign w:val="superscript"/>
        </w:rPr>
        <w:t>37</w:t>
      </w:r>
      <w:r w:rsidR="000705CE" w:rsidRPr="000C78FE">
        <w:rPr>
          <w:rFonts w:ascii="Book Antiqua" w:hAnsi="Book Antiqua" w:cstheme="majorBidi"/>
          <w:sz w:val="24"/>
          <w:szCs w:val="24"/>
          <w:vertAlign w:val="superscript"/>
        </w:rPr>
        <w:t>]</w:t>
      </w:r>
      <w:r w:rsidR="000705CE" w:rsidRPr="000C78FE">
        <w:rPr>
          <w:rFonts w:ascii="Book Antiqua" w:hAnsi="Book Antiqua" w:cstheme="majorBidi"/>
          <w:sz w:val="24"/>
          <w:szCs w:val="24"/>
        </w:rPr>
        <w:t xml:space="preserve">. In this context, </w:t>
      </w:r>
      <w:r w:rsidR="00665B98" w:rsidRPr="000C78FE">
        <w:rPr>
          <w:rFonts w:ascii="Book Antiqua" w:hAnsi="Book Antiqua" w:cstheme="majorBidi"/>
          <w:sz w:val="24"/>
          <w:szCs w:val="24"/>
        </w:rPr>
        <w:t xml:space="preserve">over expression or down expression of the studied </w:t>
      </w:r>
      <w:r w:rsidR="00665B98" w:rsidRPr="000C78FE">
        <w:rPr>
          <w:rFonts w:ascii="Book Antiqua" w:hAnsi="Book Antiqua" w:cstheme="majorBidi"/>
          <w:sz w:val="24"/>
          <w:szCs w:val="24"/>
        </w:rPr>
        <w:lastRenderedPageBreak/>
        <w:t>genes</w:t>
      </w:r>
      <w:r w:rsidR="000705CE" w:rsidRPr="000C78FE">
        <w:rPr>
          <w:rFonts w:ascii="Book Antiqua" w:hAnsi="Book Antiqua" w:cstheme="majorBidi"/>
          <w:sz w:val="24"/>
          <w:szCs w:val="24"/>
        </w:rPr>
        <w:t xml:space="preserve"> </w:t>
      </w:r>
      <w:r w:rsidR="00665B98" w:rsidRPr="000C78FE">
        <w:rPr>
          <w:rFonts w:ascii="Book Antiqua" w:hAnsi="Book Antiqua" w:cstheme="majorBidi"/>
          <w:sz w:val="24"/>
          <w:szCs w:val="24"/>
        </w:rPr>
        <w:t>which are related to</w:t>
      </w:r>
      <w:r w:rsidR="000705CE" w:rsidRPr="000C78FE">
        <w:rPr>
          <w:rFonts w:ascii="Book Antiqua" w:hAnsi="Book Antiqua" w:cstheme="majorBidi"/>
          <w:sz w:val="24"/>
          <w:szCs w:val="24"/>
        </w:rPr>
        <w:t xml:space="preserve"> cell cycle progression, growth, disease </w:t>
      </w:r>
      <w:r w:rsidRPr="000C78FE">
        <w:rPr>
          <w:rFonts w:ascii="Book Antiqua" w:hAnsi="Book Antiqua" w:cstheme="majorBidi"/>
          <w:sz w:val="24"/>
          <w:szCs w:val="24"/>
        </w:rPr>
        <w:t>creation,</w:t>
      </w:r>
      <w:r w:rsidR="000705CE" w:rsidRPr="000C78FE">
        <w:rPr>
          <w:rFonts w:ascii="Book Antiqua" w:hAnsi="Book Antiqua" w:cstheme="majorBidi"/>
          <w:sz w:val="24"/>
          <w:szCs w:val="24"/>
        </w:rPr>
        <w:t xml:space="preserve"> and </w:t>
      </w:r>
      <w:r w:rsidRPr="000C78FE">
        <w:rPr>
          <w:rFonts w:ascii="Book Antiqua" w:hAnsi="Book Antiqua" w:cstheme="majorBidi"/>
          <w:sz w:val="24"/>
          <w:szCs w:val="24"/>
        </w:rPr>
        <w:t>reaction to</w:t>
      </w:r>
      <w:r w:rsidR="000705CE" w:rsidRPr="000C78FE">
        <w:rPr>
          <w:rFonts w:ascii="Book Antiqua" w:hAnsi="Book Antiqua" w:cstheme="majorBidi"/>
          <w:sz w:val="24"/>
          <w:szCs w:val="24"/>
        </w:rPr>
        <w:t xml:space="preserve"> </w:t>
      </w:r>
      <w:r w:rsidR="00840288" w:rsidRPr="000C78FE">
        <w:rPr>
          <w:rFonts w:ascii="Book Antiqua" w:hAnsi="Book Antiqua" w:cstheme="majorBidi"/>
          <w:sz w:val="24"/>
          <w:szCs w:val="24"/>
        </w:rPr>
        <w:t xml:space="preserve">surrounding </w:t>
      </w:r>
      <w:r w:rsidR="000705CE" w:rsidRPr="000C78FE">
        <w:rPr>
          <w:rFonts w:ascii="Book Antiqua" w:hAnsi="Book Antiqua" w:cstheme="majorBidi"/>
          <w:sz w:val="24"/>
          <w:szCs w:val="24"/>
        </w:rPr>
        <w:t xml:space="preserve">stimulants </w:t>
      </w:r>
      <w:r w:rsidR="00435D93" w:rsidRPr="000C78FE">
        <w:rPr>
          <w:rFonts w:ascii="Book Antiqua" w:hAnsi="Book Antiqua" w:cstheme="majorBidi"/>
          <w:sz w:val="24"/>
          <w:szCs w:val="24"/>
        </w:rPr>
        <w:t>cooperate</w:t>
      </w:r>
      <w:r w:rsidR="000705CE" w:rsidRPr="000C78FE">
        <w:rPr>
          <w:rFonts w:ascii="Book Antiqua" w:hAnsi="Book Antiqua" w:cstheme="majorBidi"/>
          <w:sz w:val="24"/>
          <w:szCs w:val="24"/>
        </w:rPr>
        <w:t xml:space="preserve"> </w:t>
      </w:r>
      <w:r w:rsidR="00840288" w:rsidRPr="000C78FE">
        <w:rPr>
          <w:rFonts w:ascii="Book Antiqua" w:hAnsi="Book Antiqua" w:cstheme="majorBidi"/>
          <w:sz w:val="24"/>
          <w:szCs w:val="24"/>
        </w:rPr>
        <w:t>leading</w:t>
      </w:r>
      <w:r w:rsidR="000705CE" w:rsidRPr="000C78FE">
        <w:rPr>
          <w:rFonts w:ascii="Book Antiqua" w:hAnsi="Book Antiqua" w:cstheme="majorBidi"/>
          <w:sz w:val="24"/>
          <w:szCs w:val="24"/>
        </w:rPr>
        <w:t xml:space="preserve"> to this </w:t>
      </w:r>
      <w:r w:rsidR="00840288" w:rsidRPr="000C78FE">
        <w:rPr>
          <w:rFonts w:ascii="Book Antiqua" w:hAnsi="Book Antiqua" w:cstheme="majorBidi"/>
          <w:sz w:val="24"/>
          <w:szCs w:val="24"/>
        </w:rPr>
        <w:t>sophisticated</w:t>
      </w:r>
      <w:r w:rsidR="000705CE" w:rsidRPr="000C78FE">
        <w:rPr>
          <w:rFonts w:ascii="Book Antiqua" w:hAnsi="Book Antiqua" w:cstheme="majorBidi"/>
          <w:sz w:val="24"/>
          <w:szCs w:val="24"/>
        </w:rPr>
        <w:t xml:space="preserve"> process.</w:t>
      </w:r>
    </w:p>
    <w:p w:rsidR="000705CE" w:rsidRPr="000C78FE" w:rsidRDefault="000705CE" w:rsidP="009E1E79">
      <w:pPr>
        <w:spacing w:after="0" w:line="360" w:lineRule="auto"/>
        <w:ind w:firstLineChars="100" w:firstLine="240"/>
        <w:jc w:val="both"/>
        <w:rPr>
          <w:rFonts w:ascii="Book Antiqua" w:hAnsi="Book Antiqua" w:cstheme="majorBidi"/>
          <w:sz w:val="24"/>
          <w:szCs w:val="24"/>
        </w:rPr>
      </w:pPr>
      <w:r w:rsidRPr="000C78FE">
        <w:rPr>
          <w:rFonts w:ascii="Book Antiqua" w:hAnsi="Book Antiqua" w:cstheme="majorBidi"/>
          <w:sz w:val="24"/>
          <w:szCs w:val="24"/>
        </w:rPr>
        <w:t xml:space="preserve">The genomic alterations in </w:t>
      </w:r>
      <w:r w:rsidR="000301B4" w:rsidRPr="000C78FE">
        <w:rPr>
          <w:rFonts w:ascii="Book Antiqua" w:hAnsi="Book Antiqua" w:cstheme="majorBidi"/>
          <w:sz w:val="24"/>
          <w:szCs w:val="24"/>
        </w:rPr>
        <w:t>malignancy</w:t>
      </w:r>
      <w:r w:rsidRPr="000C78FE">
        <w:rPr>
          <w:rFonts w:ascii="Book Antiqua" w:hAnsi="Book Antiqua" w:cstheme="majorBidi"/>
          <w:sz w:val="24"/>
          <w:szCs w:val="24"/>
        </w:rPr>
        <w:t xml:space="preserve"> performs a </w:t>
      </w:r>
      <w:r w:rsidR="000301B4" w:rsidRPr="000C78FE">
        <w:rPr>
          <w:rFonts w:ascii="Book Antiqua" w:hAnsi="Book Antiqua" w:cstheme="majorBidi"/>
          <w:sz w:val="24"/>
          <w:szCs w:val="24"/>
        </w:rPr>
        <w:t>constitutional</w:t>
      </w:r>
      <w:r w:rsidRPr="000C78FE">
        <w:rPr>
          <w:rFonts w:ascii="Book Antiqua" w:hAnsi="Book Antiqua" w:cstheme="majorBidi"/>
          <w:sz w:val="24"/>
          <w:szCs w:val="24"/>
        </w:rPr>
        <w:t xml:space="preserve"> signature </w:t>
      </w:r>
      <w:r w:rsidR="000301B4" w:rsidRPr="000C78FE">
        <w:rPr>
          <w:rFonts w:ascii="Book Antiqua" w:hAnsi="Book Antiqua" w:cstheme="majorBidi"/>
          <w:sz w:val="24"/>
          <w:szCs w:val="24"/>
        </w:rPr>
        <w:t>which could involve</w:t>
      </w:r>
      <w:r w:rsidRPr="000C78FE">
        <w:rPr>
          <w:rFonts w:ascii="Book Antiqua" w:hAnsi="Book Antiqua" w:cstheme="majorBidi"/>
          <w:sz w:val="24"/>
          <w:szCs w:val="24"/>
        </w:rPr>
        <w:t xml:space="preserve"> the control through transcriptional pattern which in turn reflect on a</w:t>
      </w:r>
      <w:r w:rsidR="000128F3">
        <w:rPr>
          <w:rFonts w:ascii="Book Antiqua" w:hAnsi="Book Antiqua" w:cstheme="majorBidi" w:hint="eastAsia"/>
          <w:sz w:val="24"/>
          <w:szCs w:val="24"/>
          <w:lang w:eastAsia="zh-CN"/>
        </w:rPr>
        <w:t xml:space="preserve"> </w:t>
      </w:r>
      <w:r w:rsidRPr="000C78FE">
        <w:rPr>
          <w:rFonts w:ascii="Book Antiqua" w:hAnsi="Book Antiqua" w:cstheme="majorBidi"/>
          <w:sz w:val="24"/>
          <w:szCs w:val="24"/>
        </w:rPr>
        <w:t>quanti</w:t>
      </w:r>
      <w:r w:rsidR="00931CDA">
        <w:rPr>
          <w:rFonts w:ascii="Book Antiqua" w:hAnsi="Book Antiqua" w:cstheme="majorBidi"/>
          <w:sz w:val="24"/>
          <w:szCs w:val="24"/>
        </w:rPr>
        <w:t xml:space="preserve">tatively gene expression </w:t>
      </w:r>
      <w:proofErr w:type="gramStart"/>
      <w:r w:rsidR="00931CDA">
        <w:rPr>
          <w:rFonts w:ascii="Book Antiqua" w:hAnsi="Book Antiqua" w:cstheme="majorBidi"/>
          <w:sz w:val="24"/>
          <w:szCs w:val="24"/>
        </w:rPr>
        <w:t>levels</w:t>
      </w:r>
      <w:r w:rsidRPr="000C78FE">
        <w:rPr>
          <w:rFonts w:ascii="Book Antiqua" w:hAnsi="Book Antiqua" w:cstheme="majorBidi"/>
          <w:sz w:val="24"/>
          <w:szCs w:val="24"/>
          <w:vertAlign w:val="superscript"/>
        </w:rPr>
        <w:t>[</w:t>
      </w:r>
      <w:proofErr w:type="gramEnd"/>
      <w:r w:rsidRPr="000C78FE">
        <w:rPr>
          <w:rFonts w:ascii="Book Antiqua" w:hAnsi="Book Antiqua" w:cstheme="majorBidi"/>
          <w:sz w:val="24"/>
          <w:szCs w:val="24"/>
          <w:vertAlign w:val="superscript"/>
        </w:rPr>
        <w:t>38</w:t>
      </w:r>
      <w:r w:rsidR="00436BDF">
        <w:rPr>
          <w:rFonts w:ascii="Book Antiqua" w:hAnsi="Book Antiqua" w:cstheme="majorBidi"/>
          <w:sz w:val="24"/>
          <w:szCs w:val="24"/>
          <w:vertAlign w:val="superscript"/>
        </w:rPr>
        <w:t>,</w:t>
      </w:r>
      <w:r w:rsidR="005C7395" w:rsidRPr="000C78FE">
        <w:rPr>
          <w:rFonts w:ascii="Book Antiqua" w:hAnsi="Book Antiqua" w:cstheme="majorBidi"/>
          <w:sz w:val="24"/>
          <w:szCs w:val="24"/>
          <w:vertAlign w:val="superscript"/>
        </w:rPr>
        <w:t>39</w:t>
      </w:r>
      <w:r w:rsidRPr="000C78FE">
        <w:rPr>
          <w:rFonts w:ascii="Book Antiqua" w:hAnsi="Book Antiqua" w:cstheme="majorBidi"/>
          <w:sz w:val="24"/>
          <w:szCs w:val="24"/>
          <w:vertAlign w:val="superscript"/>
        </w:rPr>
        <w:t>]</w:t>
      </w:r>
      <w:r w:rsidRPr="000C78FE">
        <w:rPr>
          <w:rFonts w:ascii="Book Antiqua" w:hAnsi="Book Antiqua" w:cstheme="majorBidi"/>
          <w:sz w:val="24"/>
          <w:szCs w:val="24"/>
        </w:rPr>
        <w:t>.</w:t>
      </w:r>
    </w:p>
    <w:p w:rsidR="000705CE" w:rsidRDefault="003A67BA" w:rsidP="007F06DC">
      <w:pPr>
        <w:spacing w:after="0" w:line="360" w:lineRule="auto"/>
        <w:ind w:firstLineChars="100" w:firstLine="240"/>
        <w:jc w:val="both"/>
        <w:rPr>
          <w:rFonts w:ascii="Book Antiqua" w:hAnsi="Book Antiqua" w:cstheme="majorBidi"/>
          <w:sz w:val="24"/>
          <w:szCs w:val="24"/>
          <w:lang w:eastAsia="zh-CN"/>
        </w:rPr>
      </w:pPr>
      <w:proofErr w:type="spellStart"/>
      <w:r w:rsidRPr="000C78FE">
        <w:rPr>
          <w:rFonts w:ascii="Book Antiqua" w:hAnsi="Book Antiqua" w:cstheme="majorBidi"/>
          <w:sz w:val="24"/>
          <w:szCs w:val="24"/>
        </w:rPr>
        <w:t>Moinzadeh</w:t>
      </w:r>
      <w:proofErr w:type="spellEnd"/>
      <w:r w:rsidRPr="000C78FE">
        <w:rPr>
          <w:rFonts w:ascii="Book Antiqua" w:hAnsi="Book Antiqua" w:cstheme="majorBidi"/>
          <w:sz w:val="24"/>
          <w:szCs w:val="24"/>
        </w:rPr>
        <w:t xml:space="preserve"> </w:t>
      </w:r>
      <w:r w:rsidR="007F06DC" w:rsidRPr="007F06DC">
        <w:rPr>
          <w:rFonts w:ascii="Book Antiqua" w:hAnsi="Book Antiqua" w:cstheme="majorBidi" w:hint="eastAsia"/>
          <w:i/>
          <w:sz w:val="24"/>
          <w:szCs w:val="24"/>
          <w:lang w:eastAsia="zh-CN"/>
        </w:rPr>
        <w:t xml:space="preserve">et </w:t>
      </w:r>
      <w:proofErr w:type="gramStart"/>
      <w:r w:rsidR="007F06DC" w:rsidRPr="007F06DC">
        <w:rPr>
          <w:rFonts w:ascii="Book Antiqua" w:hAnsi="Book Antiqua" w:cstheme="majorBidi" w:hint="eastAsia"/>
          <w:i/>
          <w:sz w:val="24"/>
          <w:szCs w:val="24"/>
          <w:lang w:eastAsia="zh-CN"/>
        </w:rPr>
        <w:t>al</w:t>
      </w:r>
      <w:r w:rsidR="007F06DC" w:rsidRPr="000C78FE">
        <w:rPr>
          <w:rFonts w:ascii="Book Antiqua" w:hAnsi="Book Antiqua" w:cstheme="majorBidi"/>
          <w:sz w:val="24"/>
          <w:szCs w:val="24"/>
          <w:vertAlign w:val="superscript"/>
        </w:rPr>
        <w:t>[</w:t>
      </w:r>
      <w:proofErr w:type="gramEnd"/>
      <w:r w:rsidR="007F06DC" w:rsidRPr="000C78FE">
        <w:rPr>
          <w:rFonts w:ascii="Book Antiqua" w:hAnsi="Book Antiqua" w:cstheme="majorBidi"/>
          <w:sz w:val="24"/>
          <w:szCs w:val="24"/>
          <w:vertAlign w:val="superscript"/>
        </w:rPr>
        <w:t>40]</w:t>
      </w:r>
      <w:r w:rsidRPr="000C78FE">
        <w:rPr>
          <w:rFonts w:ascii="Book Antiqua" w:hAnsi="Book Antiqua" w:cstheme="majorBidi"/>
          <w:sz w:val="24"/>
          <w:szCs w:val="24"/>
        </w:rPr>
        <w:t xml:space="preserve"> reported that t</w:t>
      </w:r>
      <w:r w:rsidR="000705CE" w:rsidRPr="000C78FE">
        <w:rPr>
          <w:rFonts w:ascii="Book Antiqua" w:hAnsi="Book Antiqua" w:cstheme="majorBidi"/>
          <w:sz w:val="24"/>
          <w:szCs w:val="24"/>
        </w:rPr>
        <w:t>he implementation of</w:t>
      </w:r>
      <w:r w:rsidR="007F06DC">
        <w:rPr>
          <w:rFonts w:ascii="Book Antiqua" w:hAnsi="Book Antiqua" w:cstheme="majorBidi" w:hint="eastAsia"/>
          <w:sz w:val="24"/>
          <w:szCs w:val="24"/>
          <w:lang w:eastAsia="zh-CN"/>
        </w:rPr>
        <w:t xml:space="preserve"> </w:t>
      </w:r>
      <w:r w:rsidR="000705CE" w:rsidRPr="000C78FE">
        <w:rPr>
          <w:rFonts w:ascii="Book Antiqua" w:hAnsi="Book Antiqua" w:cstheme="majorBidi"/>
          <w:sz w:val="24"/>
          <w:szCs w:val="24"/>
        </w:rPr>
        <w:t xml:space="preserve">high technologies analysis are </w:t>
      </w:r>
      <w:r w:rsidR="005C7395" w:rsidRPr="000C78FE">
        <w:rPr>
          <w:rFonts w:ascii="Book Antiqua" w:hAnsi="Book Antiqua" w:cstheme="majorBidi"/>
          <w:sz w:val="24"/>
          <w:szCs w:val="24"/>
        </w:rPr>
        <w:t>so</w:t>
      </w:r>
      <w:r w:rsidR="000705CE" w:rsidRPr="000C78FE">
        <w:rPr>
          <w:rFonts w:ascii="Book Antiqua" w:hAnsi="Book Antiqua" w:cstheme="majorBidi"/>
          <w:sz w:val="24"/>
          <w:szCs w:val="24"/>
        </w:rPr>
        <w:t xml:space="preserve"> paramount important to improve </w:t>
      </w:r>
      <w:r w:rsidR="000301B4" w:rsidRPr="000C78FE">
        <w:rPr>
          <w:rFonts w:ascii="Book Antiqua" w:hAnsi="Book Antiqua" w:cstheme="majorBidi"/>
          <w:sz w:val="24"/>
          <w:szCs w:val="24"/>
        </w:rPr>
        <w:t>exploring</w:t>
      </w:r>
      <w:r w:rsidR="000705CE" w:rsidRPr="000C78FE">
        <w:rPr>
          <w:rFonts w:ascii="Book Antiqua" w:hAnsi="Book Antiqua" w:cstheme="majorBidi"/>
          <w:sz w:val="24"/>
          <w:szCs w:val="24"/>
        </w:rPr>
        <w:t xml:space="preserve"> of genomic alterations in the </w:t>
      </w:r>
      <w:r w:rsidR="000301B4" w:rsidRPr="000C78FE">
        <w:rPr>
          <w:rFonts w:ascii="Book Antiqua" w:hAnsi="Book Antiqua" w:cstheme="majorBidi"/>
          <w:sz w:val="24"/>
          <w:szCs w:val="24"/>
        </w:rPr>
        <w:t xml:space="preserve">situation </w:t>
      </w:r>
      <w:r w:rsidR="000705CE" w:rsidRPr="000C78FE">
        <w:rPr>
          <w:rFonts w:ascii="Book Antiqua" w:hAnsi="Book Antiqua" w:cstheme="majorBidi"/>
          <w:sz w:val="24"/>
          <w:szCs w:val="24"/>
        </w:rPr>
        <w:t xml:space="preserve">of its </w:t>
      </w:r>
      <w:r w:rsidR="000301B4" w:rsidRPr="000C78FE">
        <w:rPr>
          <w:rFonts w:ascii="Book Antiqua" w:hAnsi="Book Antiqua" w:cstheme="majorBidi"/>
          <w:sz w:val="24"/>
          <w:szCs w:val="24"/>
        </w:rPr>
        <w:t>relation to pathogenesis of HCC</w:t>
      </w:r>
      <w:r w:rsidR="000705CE" w:rsidRPr="000C78FE">
        <w:rPr>
          <w:rFonts w:ascii="Book Antiqua" w:hAnsi="Book Antiqua" w:cstheme="majorBidi"/>
          <w:sz w:val="24"/>
          <w:szCs w:val="24"/>
        </w:rPr>
        <w:t xml:space="preserve">; with the </w:t>
      </w:r>
      <w:r w:rsidR="000301B4" w:rsidRPr="000C78FE">
        <w:rPr>
          <w:rFonts w:ascii="Book Antiqua" w:hAnsi="Book Antiqua" w:cstheme="majorBidi"/>
          <w:sz w:val="24"/>
          <w:szCs w:val="24"/>
        </w:rPr>
        <w:t>preface</w:t>
      </w:r>
      <w:r w:rsidR="000705CE" w:rsidRPr="000C78FE">
        <w:rPr>
          <w:rFonts w:ascii="Book Antiqua" w:hAnsi="Book Antiqua" w:cstheme="majorBidi"/>
          <w:sz w:val="24"/>
          <w:szCs w:val="24"/>
        </w:rPr>
        <w:t xml:space="preserve"> of copy number variation (CNV) </w:t>
      </w:r>
      <w:r w:rsidR="000301B4" w:rsidRPr="000C78FE">
        <w:rPr>
          <w:rFonts w:ascii="Book Antiqua" w:hAnsi="Book Antiqua" w:cstheme="majorBidi"/>
          <w:sz w:val="24"/>
          <w:szCs w:val="24"/>
        </w:rPr>
        <w:t>notion</w:t>
      </w:r>
      <w:r w:rsidR="000705CE" w:rsidRPr="000C78FE">
        <w:rPr>
          <w:rFonts w:ascii="Book Antiqua" w:hAnsi="Book Antiqua" w:cstheme="majorBidi"/>
          <w:sz w:val="24"/>
          <w:szCs w:val="24"/>
        </w:rPr>
        <w:t xml:space="preserve"> in addition to single nucleotide polymorphisms (SNP), and with the </w:t>
      </w:r>
      <w:r w:rsidR="000301B4" w:rsidRPr="000C78FE">
        <w:rPr>
          <w:rFonts w:ascii="Book Antiqua" w:hAnsi="Book Antiqua" w:cstheme="majorBidi"/>
          <w:sz w:val="24"/>
          <w:szCs w:val="24"/>
        </w:rPr>
        <w:t>amended</w:t>
      </w:r>
      <w:r w:rsidR="000705CE" w:rsidRPr="000C78FE">
        <w:rPr>
          <w:rFonts w:ascii="Book Antiqua" w:hAnsi="Book Antiqua" w:cstheme="majorBidi"/>
          <w:sz w:val="24"/>
          <w:szCs w:val="24"/>
        </w:rPr>
        <w:t xml:space="preserve"> mapping of such CNVs throughout the whole genome of </w:t>
      </w:r>
      <w:r w:rsidR="00247C0F" w:rsidRPr="000C78FE">
        <w:rPr>
          <w:rFonts w:ascii="Book Antiqua" w:hAnsi="Book Antiqua" w:cstheme="majorBidi"/>
          <w:sz w:val="24"/>
          <w:szCs w:val="24"/>
        </w:rPr>
        <w:t>cases</w:t>
      </w:r>
      <w:r w:rsidR="000A26DC">
        <w:rPr>
          <w:rFonts w:ascii="Book Antiqua" w:hAnsi="Book Antiqua" w:cstheme="majorBidi"/>
          <w:sz w:val="24"/>
          <w:szCs w:val="24"/>
        </w:rPr>
        <w:t xml:space="preserve"> </w:t>
      </w:r>
      <w:r w:rsidR="000A26DC" w:rsidRPr="000A26DC">
        <w:rPr>
          <w:rFonts w:ascii="Book Antiqua" w:hAnsi="Book Antiqua" w:cstheme="majorBidi"/>
          <w:i/>
          <w:sz w:val="24"/>
          <w:szCs w:val="24"/>
        </w:rPr>
        <w:t>v</w:t>
      </w:r>
      <w:r w:rsidR="000705CE" w:rsidRPr="000A26DC">
        <w:rPr>
          <w:rFonts w:ascii="Book Antiqua" w:hAnsi="Book Antiqua" w:cstheme="majorBidi"/>
          <w:i/>
          <w:sz w:val="24"/>
          <w:szCs w:val="24"/>
        </w:rPr>
        <w:t>s</w:t>
      </w:r>
      <w:r w:rsidR="000705CE" w:rsidRPr="000C78FE">
        <w:rPr>
          <w:rFonts w:ascii="Book Antiqua" w:hAnsi="Book Antiqua" w:cstheme="majorBidi"/>
          <w:sz w:val="24"/>
          <w:szCs w:val="24"/>
        </w:rPr>
        <w:t xml:space="preserve"> healthy subjects. </w:t>
      </w:r>
      <w:r w:rsidRPr="000C78FE">
        <w:rPr>
          <w:rFonts w:ascii="Book Antiqua" w:hAnsi="Book Antiqua" w:cstheme="majorBidi"/>
          <w:sz w:val="24"/>
          <w:szCs w:val="24"/>
        </w:rPr>
        <w:t>In the same concept,</w:t>
      </w:r>
      <w:r w:rsidR="000705CE" w:rsidRPr="000C78FE">
        <w:rPr>
          <w:rFonts w:ascii="Book Antiqua" w:hAnsi="Book Antiqua" w:cstheme="majorBidi"/>
          <w:sz w:val="24"/>
          <w:szCs w:val="24"/>
        </w:rPr>
        <w:t xml:space="preserve"> </w:t>
      </w:r>
      <w:r w:rsidRPr="000C78FE">
        <w:rPr>
          <w:rFonts w:ascii="Book Antiqua" w:hAnsi="Book Antiqua" w:cstheme="majorBidi"/>
          <w:sz w:val="24"/>
          <w:szCs w:val="24"/>
        </w:rPr>
        <w:t xml:space="preserve">Zhao </w:t>
      </w:r>
      <w:r w:rsidR="00521BAA" w:rsidRPr="007F06DC">
        <w:rPr>
          <w:rFonts w:ascii="Book Antiqua" w:hAnsi="Book Antiqua" w:cstheme="majorBidi" w:hint="eastAsia"/>
          <w:i/>
          <w:sz w:val="24"/>
          <w:szCs w:val="24"/>
          <w:lang w:eastAsia="zh-CN"/>
        </w:rPr>
        <w:t xml:space="preserve">et </w:t>
      </w:r>
      <w:proofErr w:type="gramStart"/>
      <w:r w:rsidR="00521BAA" w:rsidRPr="007F06DC">
        <w:rPr>
          <w:rFonts w:ascii="Book Antiqua" w:hAnsi="Book Antiqua" w:cstheme="majorBidi" w:hint="eastAsia"/>
          <w:i/>
          <w:sz w:val="24"/>
          <w:szCs w:val="24"/>
          <w:lang w:eastAsia="zh-CN"/>
        </w:rPr>
        <w:t>al</w:t>
      </w:r>
      <w:r w:rsidR="00521BAA">
        <w:rPr>
          <w:rFonts w:ascii="Book Antiqua" w:hAnsi="Book Antiqua" w:cstheme="majorBidi"/>
          <w:sz w:val="24"/>
          <w:szCs w:val="24"/>
          <w:vertAlign w:val="superscript"/>
        </w:rPr>
        <w:t>[</w:t>
      </w:r>
      <w:proofErr w:type="gramEnd"/>
      <w:r w:rsidR="00521BAA">
        <w:rPr>
          <w:rFonts w:ascii="Book Antiqua" w:hAnsi="Book Antiqua" w:cstheme="majorBidi"/>
          <w:sz w:val="24"/>
          <w:szCs w:val="24"/>
          <w:vertAlign w:val="superscript"/>
        </w:rPr>
        <w:t>4</w:t>
      </w:r>
      <w:r w:rsidR="00521BAA">
        <w:rPr>
          <w:rFonts w:ascii="Book Antiqua" w:hAnsi="Book Antiqua" w:cstheme="majorBidi" w:hint="eastAsia"/>
          <w:sz w:val="24"/>
          <w:szCs w:val="24"/>
          <w:vertAlign w:val="superscript"/>
          <w:lang w:eastAsia="zh-CN"/>
        </w:rPr>
        <w:t>1</w:t>
      </w:r>
      <w:r w:rsidR="00521BAA" w:rsidRPr="000C78FE">
        <w:rPr>
          <w:rFonts w:ascii="Book Antiqua" w:hAnsi="Book Antiqua" w:cstheme="majorBidi"/>
          <w:sz w:val="24"/>
          <w:szCs w:val="24"/>
          <w:vertAlign w:val="superscript"/>
        </w:rPr>
        <w:t>]</w:t>
      </w:r>
      <w:r w:rsidRPr="000C78FE">
        <w:rPr>
          <w:rFonts w:ascii="Book Antiqua" w:hAnsi="Book Antiqua" w:cstheme="majorBidi"/>
          <w:sz w:val="24"/>
          <w:szCs w:val="24"/>
        </w:rPr>
        <w:t xml:space="preserve"> proved</w:t>
      </w:r>
      <w:r w:rsidR="000128F3">
        <w:rPr>
          <w:rFonts w:ascii="Book Antiqua" w:hAnsi="Book Antiqua" w:cstheme="majorBidi" w:hint="eastAsia"/>
          <w:sz w:val="24"/>
          <w:szCs w:val="24"/>
          <w:lang w:eastAsia="zh-CN"/>
        </w:rPr>
        <w:t xml:space="preserve"> </w:t>
      </w:r>
      <w:r w:rsidR="005C7395" w:rsidRPr="000C78FE">
        <w:rPr>
          <w:rFonts w:ascii="Book Antiqua" w:hAnsi="Book Antiqua" w:cstheme="majorBidi"/>
          <w:sz w:val="24"/>
          <w:szCs w:val="24"/>
        </w:rPr>
        <w:t>that</w:t>
      </w:r>
      <w:r w:rsidR="007A18F0" w:rsidRPr="000C78FE">
        <w:rPr>
          <w:rFonts w:ascii="Book Antiqua" w:hAnsi="Book Antiqua" w:cstheme="majorBidi"/>
          <w:sz w:val="24"/>
          <w:szCs w:val="24"/>
        </w:rPr>
        <w:t xml:space="preserve"> </w:t>
      </w:r>
      <w:r w:rsidR="000705CE" w:rsidRPr="000C78FE">
        <w:rPr>
          <w:rFonts w:ascii="Book Antiqua" w:hAnsi="Book Antiqua" w:cstheme="majorBidi"/>
          <w:sz w:val="24"/>
          <w:szCs w:val="24"/>
        </w:rPr>
        <w:t xml:space="preserve">CNVs as chromosomal SNPs that are several megabases in size, is </w:t>
      </w:r>
      <w:r w:rsidR="005C7395" w:rsidRPr="000C78FE">
        <w:rPr>
          <w:rFonts w:ascii="Book Antiqua" w:hAnsi="Book Antiqua" w:cstheme="majorBidi"/>
          <w:sz w:val="24"/>
          <w:szCs w:val="24"/>
        </w:rPr>
        <w:t>ending with</w:t>
      </w:r>
      <w:r w:rsidR="000705CE" w:rsidRPr="000C78FE">
        <w:rPr>
          <w:rFonts w:ascii="Book Antiqua" w:hAnsi="Book Antiqua" w:cstheme="majorBidi"/>
          <w:sz w:val="24"/>
          <w:szCs w:val="24"/>
        </w:rPr>
        <w:t xml:space="preserve"> the size range of CNVs </w:t>
      </w:r>
      <w:r w:rsidR="002A2E1F" w:rsidRPr="000C78FE">
        <w:rPr>
          <w:rFonts w:ascii="Book Antiqua" w:hAnsi="Book Antiqua" w:cstheme="majorBidi"/>
          <w:sz w:val="24"/>
          <w:szCs w:val="24"/>
        </w:rPr>
        <w:t>proportionate</w:t>
      </w:r>
      <w:r w:rsidR="000705CE" w:rsidRPr="000C78FE">
        <w:rPr>
          <w:rFonts w:ascii="Book Antiqua" w:hAnsi="Book Antiqua" w:cstheme="majorBidi"/>
          <w:sz w:val="24"/>
          <w:szCs w:val="24"/>
        </w:rPr>
        <w:t xml:space="preserve"> with the </w:t>
      </w:r>
      <w:r w:rsidR="002A2E1F" w:rsidRPr="000C78FE">
        <w:rPr>
          <w:rFonts w:ascii="Book Antiqua" w:hAnsi="Book Antiqua" w:cstheme="majorBidi"/>
          <w:sz w:val="24"/>
          <w:szCs w:val="24"/>
        </w:rPr>
        <w:t>great progress in bioinformatics</w:t>
      </w:r>
      <w:r w:rsidR="000705CE" w:rsidRPr="000C78FE">
        <w:rPr>
          <w:rFonts w:ascii="Book Antiqua" w:hAnsi="Book Antiqua" w:cstheme="majorBidi"/>
          <w:sz w:val="24"/>
          <w:szCs w:val="24"/>
        </w:rPr>
        <w:t xml:space="preserve">. The identification of these polymorphisms, either at small (SNPs or mutations) or large CNVs scale as well as regions contains loss of heterozygosity (LOH) blocks </w:t>
      </w:r>
      <w:r w:rsidR="00025F3D" w:rsidRPr="000C78FE">
        <w:rPr>
          <w:rFonts w:ascii="Book Antiqua" w:hAnsi="Book Antiqua" w:cstheme="majorBidi"/>
          <w:sz w:val="24"/>
          <w:szCs w:val="24"/>
        </w:rPr>
        <w:t>may</w:t>
      </w:r>
      <w:r w:rsidR="000705CE" w:rsidRPr="000C78FE">
        <w:rPr>
          <w:rFonts w:ascii="Book Antiqua" w:hAnsi="Book Antiqua" w:cstheme="majorBidi"/>
          <w:sz w:val="24"/>
          <w:szCs w:val="24"/>
        </w:rPr>
        <w:t xml:space="preserve"> have a r</w:t>
      </w:r>
      <w:r w:rsidR="002651E6">
        <w:rPr>
          <w:rFonts w:ascii="Book Antiqua" w:hAnsi="Book Antiqua" w:cstheme="majorBidi"/>
          <w:sz w:val="24"/>
          <w:szCs w:val="24"/>
        </w:rPr>
        <w:t>ole in cancer formation</w:t>
      </w:r>
      <w:r w:rsidR="000705CE" w:rsidRPr="000C78FE">
        <w:rPr>
          <w:rFonts w:ascii="Book Antiqua" w:hAnsi="Book Antiqua" w:cstheme="majorBidi"/>
          <w:sz w:val="24"/>
          <w:szCs w:val="24"/>
        </w:rPr>
        <w:t>.</w:t>
      </w:r>
    </w:p>
    <w:p w:rsidR="00FD0445" w:rsidRPr="000C78FE" w:rsidRDefault="00FD0445" w:rsidP="007F06DC">
      <w:pPr>
        <w:spacing w:after="0" w:line="360" w:lineRule="auto"/>
        <w:ind w:firstLineChars="100" w:firstLine="240"/>
        <w:jc w:val="both"/>
        <w:rPr>
          <w:rFonts w:ascii="Book Antiqua" w:hAnsi="Book Antiqua" w:cstheme="majorBidi"/>
          <w:sz w:val="24"/>
          <w:szCs w:val="24"/>
          <w:lang w:eastAsia="zh-CN"/>
        </w:rPr>
      </w:pPr>
    </w:p>
    <w:p w:rsidR="00963DF9" w:rsidRPr="000C78FE" w:rsidRDefault="00FD0445" w:rsidP="000C78FE">
      <w:pPr>
        <w:spacing w:after="0" w:line="360" w:lineRule="auto"/>
        <w:jc w:val="both"/>
        <w:rPr>
          <w:rFonts w:ascii="Book Antiqua" w:hAnsi="Book Antiqua" w:cstheme="majorBidi"/>
          <w:b/>
          <w:bCs/>
          <w:sz w:val="24"/>
          <w:szCs w:val="24"/>
          <w:lang w:eastAsia="zh-CN"/>
        </w:rPr>
      </w:pPr>
      <w:r w:rsidRPr="000C78FE">
        <w:rPr>
          <w:rFonts w:ascii="Book Antiqua" w:hAnsi="Book Antiqua" w:cstheme="majorBidi"/>
          <w:b/>
          <w:bCs/>
          <w:sz w:val="24"/>
          <w:szCs w:val="24"/>
        </w:rPr>
        <w:t>EPIGENETIC</w:t>
      </w:r>
      <w:r>
        <w:rPr>
          <w:rFonts w:ascii="Book Antiqua" w:hAnsi="Book Antiqua" w:cstheme="majorBidi"/>
          <w:b/>
          <w:bCs/>
          <w:sz w:val="24"/>
          <w:szCs w:val="24"/>
        </w:rPr>
        <w:t xml:space="preserve"> ALTERATIONS IN HCV RELATED HCC</w:t>
      </w:r>
    </w:p>
    <w:p w:rsidR="00963DF9" w:rsidRPr="000C78FE" w:rsidRDefault="00963DF9" w:rsidP="000C78FE">
      <w:pPr>
        <w:spacing w:after="0" w:line="360" w:lineRule="auto"/>
        <w:jc w:val="both"/>
        <w:rPr>
          <w:rFonts w:ascii="Book Antiqua" w:hAnsi="Book Antiqua" w:cstheme="majorBidi"/>
          <w:sz w:val="24"/>
          <w:szCs w:val="24"/>
        </w:rPr>
      </w:pPr>
      <w:r w:rsidRPr="000C78FE">
        <w:rPr>
          <w:rFonts w:ascii="Book Antiqua" w:hAnsi="Book Antiqua" w:cstheme="majorBidi"/>
          <w:sz w:val="24"/>
          <w:szCs w:val="24"/>
        </w:rPr>
        <w:t xml:space="preserve">Epigenetics refers to all stable alterations in gene expression with no underlying modifications in the genetic sequence </w:t>
      </w:r>
      <w:proofErr w:type="gramStart"/>
      <w:r w:rsidRPr="000C78FE">
        <w:rPr>
          <w:rFonts w:ascii="Book Antiqua" w:hAnsi="Book Antiqua" w:cstheme="majorBidi"/>
          <w:sz w:val="24"/>
          <w:szCs w:val="24"/>
        </w:rPr>
        <w:t>itself</w:t>
      </w:r>
      <w:r w:rsidR="004C4F5A">
        <w:rPr>
          <w:rFonts w:ascii="Book Antiqua" w:hAnsi="Book Antiqua" w:cstheme="majorBidi"/>
          <w:sz w:val="24"/>
          <w:szCs w:val="24"/>
          <w:vertAlign w:val="superscript"/>
        </w:rPr>
        <w:t>[</w:t>
      </w:r>
      <w:proofErr w:type="gramEnd"/>
      <w:r w:rsidR="004C4F5A">
        <w:rPr>
          <w:rFonts w:ascii="Book Antiqua" w:hAnsi="Book Antiqua" w:cstheme="majorBidi"/>
          <w:sz w:val="24"/>
          <w:szCs w:val="24"/>
          <w:vertAlign w:val="superscript"/>
        </w:rPr>
        <w:t>42]</w:t>
      </w:r>
      <w:r w:rsidRPr="000C78FE">
        <w:rPr>
          <w:rFonts w:ascii="Book Antiqua" w:hAnsi="Book Antiqua" w:cstheme="majorBidi"/>
          <w:sz w:val="24"/>
          <w:szCs w:val="24"/>
          <w:vertAlign w:val="subscript"/>
        </w:rPr>
        <w:t>.</w:t>
      </w:r>
      <w:r w:rsidR="000128F3">
        <w:rPr>
          <w:rFonts w:ascii="Book Antiqua" w:hAnsi="Book Antiqua" w:cstheme="majorBidi" w:hint="eastAsia"/>
          <w:sz w:val="24"/>
          <w:szCs w:val="24"/>
          <w:vertAlign w:val="subscript"/>
          <w:lang w:eastAsia="zh-CN"/>
        </w:rPr>
        <w:t xml:space="preserve"> </w:t>
      </w:r>
      <w:r w:rsidRPr="000C78FE">
        <w:rPr>
          <w:rFonts w:ascii="Book Antiqua" w:hAnsi="Book Antiqua" w:cstheme="majorBidi"/>
          <w:sz w:val="24"/>
          <w:szCs w:val="24"/>
        </w:rPr>
        <w:t xml:space="preserve">Epigenetic and genetic mechanisms have a role in silencing of key cellular genes leading to destabilization of the genome and in turn resulting in carcinogenic transformation </w:t>
      </w:r>
      <w:r w:rsidR="00931CDA">
        <w:rPr>
          <w:rFonts w:ascii="Book Antiqua" w:hAnsi="Book Antiqua" w:cstheme="majorBidi"/>
          <w:sz w:val="24"/>
          <w:szCs w:val="24"/>
        </w:rPr>
        <w:t xml:space="preserve">in human cancers, including </w:t>
      </w:r>
      <w:proofErr w:type="gramStart"/>
      <w:r w:rsidR="00931CDA">
        <w:rPr>
          <w:rFonts w:ascii="Book Antiqua" w:hAnsi="Book Antiqua" w:cstheme="majorBidi"/>
          <w:sz w:val="24"/>
          <w:szCs w:val="24"/>
        </w:rPr>
        <w:t>HCC</w:t>
      </w:r>
      <w:r w:rsidRPr="000C78FE">
        <w:rPr>
          <w:rFonts w:ascii="Book Antiqua" w:hAnsi="Book Antiqua" w:cstheme="majorBidi"/>
          <w:sz w:val="24"/>
          <w:szCs w:val="24"/>
          <w:vertAlign w:val="superscript"/>
        </w:rPr>
        <w:t>[</w:t>
      </w:r>
      <w:proofErr w:type="gramEnd"/>
      <w:r w:rsidRPr="000C78FE">
        <w:rPr>
          <w:rFonts w:ascii="Book Antiqua" w:hAnsi="Book Antiqua" w:cstheme="majorBidi"/>
          <w:sz w:val="24"/>
          <w:szCs w:val="24"/>
          <w:vertAlign w:val="superscript"/>
        </w:rPr>
        <w:t>43]</w:t>
      </w:r>
      <w:r w:rsidRPr="000C78FE">
        <w:rPr>
          <w:rFonts w:ascii="Book Antiqua" w:hAnsi="Book Antiqua" w:cstheme="majorBidi"/>
          <w:sz w:val="24"/>
          <w:szCs w:val="24"/>
        </w:rPr>
        <w:t>.</w:t>
      </w:r>
      <w:r w:rsidR="000128F3">
        <w:rPr>
          <w:rFonts w:ascii="Book Antiqua" w:hAnsi="Book Antiqua" w:cstheme="majorBidi" w:hint="eastAsia"/>
          <w:sz w:val="24"/>
          <w:szCs w:val="24"/>
          <w:lang w:eastAsia="zh-CN"/>
        </w:rPr>
        <w:t xml:space="preserve"> </w:t>
      </w:r>
      <w:r w:rsidRPr="000C78FE">
        <w:rPr>
          <w:rFonts w:ascii="Book Antiqua" w:hAnsi="Book Antiqua" w:cstheme="majorBidi"/>
          <w:sz w:val="24"/>
          <w:szCs w:val="24"/>
        </w:rPr>
        <w:t>Contribution of different epigenetic factors, including genomic DNA methylation, histone modifications, and miRNA regulation, contribute to hepatocellular carcinoma dissemination, invasion, and metastasis. The reversal of deregulated epigenetic changes has emerged as a potential strategy for the treatment of HCC and is of paramount important in precl</w:t>
      </w:r>
      <w:r w:rsidR="00931CDA">
        <w:rPr>
          <w:rFonts w:ascii="Book Antiqua" w:hAnsi="Book Antiqua" w:cstheme="majorBidi"/>
          <w:sz w:val="24"/>
          <w:szCs w:val="24"/>
        </w:rPr>
        <w:t xml:space="preserve">inical and clinical </w:t>
      </w:r>
      <w:proofErr w:type="gramStart"/>
      <w:r w:rsidR="00931CDA">
        <w:rPr>
          <w:rFonts w:ascii="Book Antiqua" w:hAnsi="Book Antiqua" w:cstheme="majorBidi"/>
          <w:sz w:val="24"/>
          <w:szCs w:val="24"/>
        </w:rPr>
        <w:t>development</w:t>
      </w:r>
      <w:r w:rsidRPr="000C78FE">
        <w:rPr>
          <w:rFonts w:ascii="Book Antiqua" w:hAnsi="Book Antiqua" w:cstheme="majorBidi"/>
          <w:sz w:val="24"/>
          <w:szCs w:val="24"/>
          <w:vertAlign w:val="superscript"/>
        </w:rPr>
        <w:t>[</w:t>
      </w:r>
      <w:proofErr w:type="gramEnd"/>
      <w:r w:rsidRPr="000C78FE">
        <w:rPr>
          <w:rFonts w:ascii="Book Antiqua" w:hAnsi="Book Antiqua" w:cstheme="majorBidi"/>
          <w:sz w:val="24"/>
          <w:szCs w:val="24"/>
          <w:vertAlign w:val="superscript"/>
        </w:rPr>
        <w:t>44]</w:t>
      </w:r>
      <w:r w:rsidRPr="000C78FE">
        <w:rPr>
          <w:rFonts w:ascii="Book Antiqua" w:hAnsi="Book Antiqua" w:cstheme="majorBidi"/>
          <w:sz w:val="24"/>
          <w:szCs w:val="24"/>
        </w:rPr>
        <w:t>. However, obtaining a highly-specific potent epigenetic markers may provide an opportunity for targeting inflammation-epigenome cross-talk in HCC and needs employment of fast screening methods, such as high-throughput screening to navigate efficiently</w:t>
      </w:r>
      <w:r w:rsidR="000128F3">
        <w:rPr>
          <w:rFonts w:ascii="Book Antiqua" w:hAnsi="Book Antiqua" w:cstheme="majorBidi" w:hint="eastAsia"/>
          <w:sz w:val="24"/>
          <w:szCs w:val="24"/>
          <w:lang w:eastAsia="zh-CN"/>
        </w:rPr>
        <w:t xml:space="preserve"> </w:t>
      </w:r>
      <w:r w:rsidRPr="000C78FE">
        <w:rPr>
          <w:rFonts w:ascii="Book Antiqua" w:hAnsi="Book Antiqua" w:cstheme="majorBidi"/>
          <w:sz w:val="24"/>
          <w:szCs w:val="24"/>
        </w:rPr>
        <w:t>and discovering</w:t>
      </w:r>
      <w:r w:rsidR="000128F3">
        <w:rPr>
          <w:rFonts w:ascii="Book Antiqua" w:hAnsi="Book Antiqua" w:cstheme="majorBidi" w:hint="eastAsia"/>
          <w:sz w:val="24"/>
          <w:szCs w:val="24"/>
          <w:lang w:eastAsia="zh-CN"/>
        </w:rPr>
        <w:t xml:space="preserve"> </w:t>
      </w:r>
      <w:r w:rsidRPr="000C78FE">
        <w:rPr>
          <w:rFonts w:ascii="Book Antiqua" w:hAnsi="Book Antiqua" w:cstheme="majorBidi"/>
          <w:sz w:val="24"/>
          <w:szCs w:val="24"/>
        </w:rPr>
        <w:t>epigenetic targets</w:t>
      </w:r>
      <w:r w:rsidRPr="000C78FE">
        <w:rPr>
          <w:rFonts w:ascii="Book Antiqua" w:hAnsi="Book Antiqua" w:cstheme="majorBidi"/>
          <w:sz w:val="24"/>
          <w:szCs w:val="24"/>
          <w:vertAlign w:val="superscript"/>
        </w:rPr>
        <w:t>[45]</w:t>
      </w:r>
      <w:r w:rsidRPr="000C78FE">
        <w:rPr>
          <w:rFonts w:ascii="Book Antiqua" w:hAnsi="Book Antiqua" w:cstheme="majorBidi"/>
          <w:sz w:val="24"/>
          <w:szCs w:val="24"/>
        </w:rPr>
        <w:t>.</w:t>
      </w:r>
    </w:p>
    <w:p w:rsidR="00963DF9" w:rsidRPr="000C78FE" w:rsidRDefault="00963DF9" w:rsidP="00BF6E18">
      <w:pPr>
        <w:spacing w:after="0" w:line="360" w:lineRule="auto"/>
        <w:ind w:firstLineChars="100" w:firstLine="240"/>
        <w:jc w:val="both"/>
        <w:rPr>
          <w:rFonts w:ascii="Book Antiqua" w:hAnsi="Book Antiqua" w:cstheme="majorBidi"/>
          <w:sz w:val="24"/>
          <w:szCs w:val="24"/>
        </w:rPr>
      </w:pPr>
      <w:r w:rsidRPr="000C78FE">
        <w:rPr>
          <w:rFonts w:ascii="Book Antiqua" w:hAnsi="Book Antiqua" w:cstheme="majorBidi"/>
          <w:sz w:val="24"/>
          <w:szCs w:val="24"/>
        </w:rPr>
        <w:lastRenderedPageBreak/>
        <w:t xml:space="preserve">Administration of classical antiviral agents, INF administration with epigenetic drugs (such as DNMT inhibitors or HDAC inhibitors) could confirm an efficient counteracting between </w:t>
      </w:r>
      <w:r w:rsidR="00931CDA">
        <w:rPr>
          <w:rFonts w:ascii="Book Antiqua" w:hAnsi="Book Antiqua" w:cstheme="majorBidi"/>
          <w:sz w:val="24"/>
          <w:szCs w:val="24"/>
        </w:rPr>
        <w:t xml:space="preserve">cytokines and epigenome </w:t>
      </w:r>
      <w:proofErr w:type="gramStart"/>
      <w:r w:rsidR="00931CDA">
        <w:rPr>
          <w:rFonts w:ascii="Book Antiqua" w:hAnsi="Book Antiqua" w:cstheme="majorBidi"/>
          <w:sz w:val="24"/>
          <w:szCs w:val="24"/>
        </w:rPr>
        <w:t>changes</w:t>
      </w:r>
      <w:r w:rsidRPr="00E74F8F">
        <w:rPr>
          <w:rFonts w:ascii="Book Antiqua" w:hAnsi="Book Antiqua" w:cstheme="majorBidi"/>
          <w:sz w:val="24"/>
          <w:szCs w:val="24"/>
          <w:vertAlign w:val="superscript"/>
        </w:rPr>
        <w:t>[</w:t>
      </w:r>
      <w:proofErr w:type="gramEnd"/>
      <w:r w:rsidRPr="00E74F8F">
        <w:rPr>
          <w:rFonts w:ascii="Book Antiqua" w:hAnsi="Book Antiqua" w:cstheme="majorBidi"/>
          <w:sz w:val="24"/>
          <w:szCs w:val="24"/>
          <w:vertAlign w:val="superscript"/>
        </w:rPr>
        <w:t>46]</w:t>
      </w:r>
      <w:r w:rsidRPr="000C78FE">
        <w:rPr>
          <w:rFonts w:ascii="Book Antiqua" w:hAnsi="Book Antiqua" w:cstheme="majorBidi"/>
          <w:sz w:val="24"/>
          <w:szCs w:val="24"/>
        </w:rPr>
        <w:t xml:space="preserve">. It was reported that HCV core protein could increase the expression of mRNA and protein values of DNMT1 and DNMT3b, which in turn leads to epigenetic alteration of liver cells of patients with in HCV cells </w:t>
      </w:r>
      <w:proofErr w:type="gramStart"/>
      <w:r w:rsidRPr="000C78FE">
        <w:rPr>
          <w:rFonts w:ascii="Book Antiqua" w:hAnsi="Book Antiqua" w:cstheme="majorBidi"/>
          <w:sz w:val="24"/>
          <w:szCs w:val="24"/>
        </w:rPr>
        <w:t>infection</w:t>
      </w:r>
      <w:r w:rsidRPr="000C78FE">
        <w:rPr>
          <w:rFonts w:ascii="Book Antiqua" w:hAnsi="Book Antiqua" w:cstheme="majorBidi"/>
          <w:sz w:val="24"/>
          <w:szCs w:val="24"/>
          <w:vertAlign w:val="superscript"/>
        </w:rPr>
        <w:t>[</w:t>
      </w:r>
      <w:proofErr w:type="gramEnd"/>
      <w:r w:rsidRPr="000C78FE">
        <w:rPr>
          <w:rFonts w:ascii="Book Antiqua" w:hAnsi="Book Antiqua" w:cstheme="majorBidi"/>
          <w:sz w:val="24"/>
          <w:szCs w:val="24"/>
          <w:vertAlign w:val="superscript"/>
        </w:rPr>
        <w:t>47]</w:t>
      </w:r>
      <w:r w:rsidRPr="000C78FE">
        <w:rPr>
          <w:rFonts w:ascii="Book Antiqua" w:hAnsi="Book Antiqua" w:cstheme="majorBidi"/>
          <w:sz w:val="24"/>
          <w:szCs w:val="24"/>
        </w:rPr>
        <w:t>.</w:t>
      </w:r>
    </w:p>
    <w:p w:rsidR="00963DF9" w:rsidRPr="000C78FE" w:rsidRDefault="00963DF9" w:rsidP="00757D0E">
      <w:pPr>
        <w:spacing w:after="0" w:line="360" w:lineRule="auto"/>
        <w:ind w:firstLineChars="100" w:firstLine="240"/>
        <w:jc w:val="both"/>
        <w:rPr>
          <w:rFonts w:ascii="Book Antiqua" w:hAnsi="Book Antiqua" w:cstheme="majorBidi"/>
          <w:sz w:val="24"/>
          <w:szCs w:val="24"/>
        </w:rPr>
      </w:pPr>
      <w:r w:rsidRPr="000C78FE">
        <w:rPr>
          <w:rFonts w:ascii="Book Antiqua" w:hAnsi="Book Antiqua" w:cstheme="majorBidi"/>
          <w:sz w:val="24"/>
          <w:szCs w:val="24"/>
        </w:rPr>
        <w:t>Furthermore, the induction of HCV proteins or the infection of HCC cells with HCV cell culture (</w:t>
      </w:r>
      <w:proofErr w:type="spellStart"/>
      <w:r w:rsidRPr="000C78FE">
        <w:rPr>
          <w:rFonts w:ascii="Book Antiqua" w:hAnsi="Book Antiqua" w:cstheme="majorBidi"/>
          <w:sz w:val="24"/>
          <w:szCs w:val="24"/>
        </w:rPr>
        <w:t>HCVcc</w:t>
      </w:r>
      <w:proofErr w:type="spellEnd"/>
      <w:r w:rsidRPr="000C78FE">
        <w:rPr>
          <w:rFonts w:ascii="Book Antiqua" w:hAnsi="Book Antiqua" w:cstheme="majorBidi"/>
          <w:sz w:val="24"/>
          <w:szCs w:val="24"/>
        </w:rPr>
        <w:t>) resulted in suppression of histone H4 methylation/acetylation and histone H2AX phosphorylation, with significantly altered expression of genes essential for HCC development, indicating that HCV-induced overexpression of PP2Ac involved in pathogenesis of HCC through deregulation of e</w:t>
      </w:r>
      <w:r w:rsidR="00931CDA">
        <w:rPr>
          <w:rFonts w:ascii="Book Antiqua" w:hAnsi="Book Antiqua" w:cstheme="majorBidi"/>
          <w:sz w:val="24"/>
          <w:szCs w:val="24"/>
        </w:rPr>
        <w:t xml:space="preserve">pigenetic histone </w:t>
      </w:r>
      <w:proofErr w:type="gramStart"/>
      <w:r w:rsidR="00931CDA">
        <w:rPr>
          <w:rFonts w:ascii="Book Antiqua" w:hAnsi="Book Antiqua" w:cstheme="majorBidi"/>
          <w:sz w:val="24"/>
          <w:szCs w:val="24"/>
        </w:rPr>
        <w:t>modifications</w:t>
      </w:r>
      <w:r w:rsidRPr="000C78FE">
        <w:rPr>
          <w:rFonts w:ascii="Book Antiqua" w:hAnsi="Book Antiqua" w:cstheme="majorBidi"/>
          <w:sz w:val="24"/>
          <w:szCs w:val="24"/>
          <w:vertAlign w:val="superscript"/>
        </w:rPr>
        <w:t>[</w:t>
      </w:r>
      <w:proofErr w:type="gramEnd"/>
      <w:r w:rsidRPr="000C78FE">
        <w:rPr>
          <w:rFonts w:ascii="Book Antiqua" w:hAnsi="Book Antiqua" w:cstheme="majorBidi"/>
          <w:sz w:val="24"/>
          <w:szCs w:val="24"/>
          <w:vertAlign w:val="superscript"/>
        </w:rPr>
        <w:t>48]</w:t>
      </w:r>
      <w:r w:rsidRPr="000C78FE">
        <w:rPr>
          <w:rFonts w:ascii="Book Antiqua" w:hAnsi="Book Antiqua" w:cstheme="majorBidi"/>
          <w:sz w:val="24"/>
          <w:szCs w:val="24"/>
        </w:rPr>
        <w:t>.</w:t>
      </w:r>
      <w:r w:rsidR="000128F3">
        <w:rPr>
          <w:rFonts w:ascii="Book Antiqua" w:hAnsi="Book Antiqua" w:cstheme="majorBidi" w:hint="eastAsia"/>
          <w:sz w:val="24"/>
          <w:szCs w:val="24"/>
          <w:lang w:eastAsia="zh-CN"/>
        </w:rPr>
        <w:t xml:space="preserve"> </w:t>
      </w:r>
      <w:r w:rsidRPr="000C78FE">
        <w:rPr>
          <w:rFonts w:ascii="Book Antiqua" w:hAnsi="Book Antiqua" w:cstheme="majorBidi"/>
          <w:sz w:val="24"/>
          <w:szCs w:val="24"/>
        </w:rPr>
        <w:t xml:space="preserve">HCV infection may up regulate histone deacetylation activity through affecting </w:t>
      </w:r>
      <w:proofErr w:type="spellStart"/>
      <w:r w:rsidRPr="000C78FE">
        <w:rPr>
          <w:rFonts w:ascii="Book Antiqua" w:hAnsi="Book Antiqua" w:cstheme="majorBidi"/>
          <w:sz w:val="24"/>
          <w:szCs w:val="24"/>
        </w:rPr>
        <w:t>hepcidin</w:t>
      </w:r>
      <w:proofErr w:type="spellEnd"/>
      <w:r w:rsidRPr="000C78FE">
        <w:rPr>
          <w:rFonts w:ascii="Book Antiqua" w:hAnsi="Book Antiqua" w:cstheme="majorBidi"/>
          <w:sz w:val="24"/>
          <w:szCs w:val="24"/>
        </w:rPr>
        <w:t xml:space="preserve"> expression, a key </w:t>
      </w:r>
      <w:r w:rsidR="00931CDA">
        <w:rPr>
          <w:rFonts w:ascii="Book Antiqua" w:hAnsi="Book Antiqua" w:cstheme="majorBidi"/>
          <w:sz w:val="24"/>
          <w:szCs w:val="24"/>
        </w:rPr>
        <w:t xml:space="preserve">suppressor of iron </w:t>
      </w:r>
      <w:proofErr w:type="gramStart"/>
      <w:r w:rsidR="00931CDA">
        <w:rPr>
          <w:rFonts w:ascii="Book Antiqua" w:hAnsi="Book Antiqua" w:cstheme="majorBidi"/>
          <w:sz w:val="24"/>
          <w:szCs w:val="24"/>
        </w:rPr>
        <w:t>availability</w:t>
      </w:r>
      <w:r w:rsidRPr="000C78FE">
        <w:rPr>
          <w:rFonts w:ascii="Book Antiqua" w:hAnsi="Book Antiqua" w:cstheme="majorBidi"/>
          <w:sz w:val="24"/>
          <w:szCs w:val="24"/>
          <w:vertAlign w:val="superscript"/>
        </w:rPr>
        <w:t>[</w:t>
      </w:r>
      <w:proofErr w:type="gramEnd"/>
      <w:r w:rsidRPr="000C78FE">
        <w:rPr>
          <w:rFonts w:ascii="Book Antiqua" w:hAnsi="Book Antiqua" w:cstheme="majorBidi"/>
          <w:sz w:val="24"/>
          <w:szCs w:val="24"/>
          <w:vertAlign w:val="superscript"/>
        </w:rPr>
        <w:t>49]</w:t>
      </w:r>
      <w:r w:rsidRPr="000C78FE">
        <w:rPr>
          <w:rFonts w:ascii="Book Antiqua" w:hAnsi="Book Antiqua" w:cstheme="majorBidi"/>
          <w:sz w:val="24"/>
          <w:szCs w:val="24"/>
        </w:rPr>
        <w:t xml:space="preserve">. The induced HCV oxidative stress leads to suppression of </w:t>
      </w:r>
      <w:proofErr w:type="spellStart"/>
      <w:r w:rsidRPr="000C78FE">
        <w:rPr>
          <w:rFonts w:ascii="Book Antiqua" w:hAnsi="Book Antiqua" w:cstheme="majorBidi"/>
          <w:sz w:val="24"/>
          <w:szCs w:val="24"/>
        </w:rPr>
        <w:t>hep</w:t>
      </w:r>
      <w:bookmarkStart w:id="9" w:name="_GoBack"/>
      <w:bookmarkEnd w:id="9"/>
      <w:r w:rsidRPr="000C78FE">
        <w:rPr>
          <w:rFonts w:ascii="Book Antiqua" w:hAnsi="Book Antiqua" w:cstheme="majorBidi"/>
          <w:sz w:val="24"/>
          <w:szCs w:val="24"/>
        </w:rPr>
        <w:t>cidin</w:t>
      </w:r>
      <w:proofErr w:type="spellEnd"/>
      <w:r w:rsidRPr="000C78FE">
        <w:rPr>
          <w:rFonts w:ascii="Book Antiqua" w:hAnsi="Book Antiqua" w:cstheme="majorBidi"/>
          <w:sz w:val="24"/>
          <w:szCs w:val="24"/>
        </w:rPr>
        <w:t xml:space="preserve"> expression by increased histone deacetylase function.</w:t>
      </w:r>
    </w:p>
    <w:p w:rsidR="00963DF9" w:rsidRPr="000C78FE" w:rsidRDefault="00963DF9" w:rsidP="00945955">
      <w:pPr>
        <w:spacing w:after="0" w:line="360" w:lineRule="auto"/>
        <w:ind w:firstLineChars="100" w:firstLine="240"/>
        <w:jc w:val="both"/>
        <w:rPr>
          <w:rFonts w:ascii="Book Antiqua" w:hAnsi="Book Antiqua" w:cstheme="majorBidi"/>
          <w:sz w:val="24"/>
          <w:szCs w:val="24"/>
        </w:rPr>
      </w:pPr>
      <w:r w:rsidRPr="000C78FE">
        <w:rPr>
          <w:rFonts w:ascii="Book Antiqua" w:hAnsi="Book Antiqua" w:cstheme="majorBidi"/>
          <w:sz w:val="24"/>
          <w:szCs w:val="24"/>
        </w:rPr>
        <w:t>Other epigenetic changes during HCV induced liver carcinogenesis is deregulation of a class of short, non-coding RNAs (miRNA) that play important roles in gene expression regulation. One</w:t>
      </w:r>
      <w:r w:rsidR="00945955">
        <w:rPr>
          <w:rFonts w:ascii="Book Antiqua" w:hAnsi="Book Antiqua" w:cstheme="majorBidi" w:hint="eastAsia"/>
          <w:sz w:val="24"/>
          <w:szCs w:val="24"/>
          <w:lang w:eastAsia="zh-CN"/>
        </w:rPr>
        <w:t xml:space="preserve"> </w:t>
      </w:r>
      <w:r w:rsidRPr="000C78FE">
        <w:rPr>
          <w:rFonts w:ascii="Book Antiqua" w:hAnsi="Book Antiqua" w:cstheme="majorBidi"/>
          <w:sz w:val="24"/>
          <w:szCs w:val="24"/>
        </w:rPr>
        <w:t xml:space="preserve">microRNA can target several genes through </w:t>
      </w:r>
      <w:proofErr w:type="gramStart"/>
      <w:r w:rsidRPr="000C78FE">
        <w:rPr>
          <w:rFonts w:ascii="Book Antiqua" w:hAnsi="Book Antiqua" w:cstheme="majorBidi"/>
          <w:sz w:val="24"/>
          <w:szCs w:val="24"/>
        </w:rPr>
        <w:t>mRNA,</w:t>
      </w:r>
      <w:proofErr w:type="gramEnd"/>
      <w:r w:rsidRPr="000C78FE">
        <w:rPr>
          <w:rFonts w:ascii="Book Antiqua" w:hAnsi="Book Antiqua" w:cstheme="majorBidi"/>
          <w:sz w:val="24"/>
          <w:szCs w:val="24"/>
        </w:rPr>
        <w:t xml:space="preserve"> this function put miRNAs in the top not only of diagnostic markers but some of them became a target for personalized therapy.</w:t>
      </w:r>
      <w:r w:rsidR="000128F3">
        <w:rPr>
          <w:rFonts w:ascii="Book Antiqua" w:hAnsi="Book Antiqua" w:cstheme="majorBidi" w:hint="eastAsia"/>
          <w:sz w:val="24"/>
          <w:szCs w:val="24"/>
          <w:lang w:eastAsia="zh-CN"/>
        </w:rPr>
        <w:t xml:space="preserve"> </w:t>
      </w:r>
      <w:r w:rsidRPr="000C78FE">
        <w:rPr>
          <w:rFonts w:ascii="Book Antiqua" w:hAnsi="Book Antiqua" w:cstheme="majorBidi"/>
          <w:sz w:val="24"/>
          <w:szCs w:val="24"/>
        </w:rPr>
        <w:t>They act as genetic signature for many diseases including HCC with different stages, supporting the potential use of microRNAs in HCC patient stratification of diagnosis and prognosis. Several studies suggested that miRNAs play an important role in carcinogenesis, either as</w:t>
      </w:r>
      <w:r w:rsidR="00931CDA">
        <w:rPr>
          <w:rFonts w:ascii="Book Antiqua" w:hAnsi="Book Antiqua" w:cstheme="majorBidi"/>
          <w:sz w:val="24"/>
          <w:szCs w:val="24"/>
        </w:rPr>
        <w:t xml:space="preserve"> oncogenes or tumor </w:t>
      </w:r>
      <w:proofErr w:type="gramStart"/>
      <w:r w:rsidR="00931CDA">
        <w:rPr>
          <w:rFonts w:ascii="Book Antiqua" w:hAnsi="Book Antiqua" w:cstheme="majorBidi"/>
          <w:sz w:val="24"/>
          <w:szCs w:val="24"/>
        </w:rPr>
        <w:t>suppressors</w:t>
      </w:r>
      <w:r w:rsidRPr="000C78FE">
        <w:rPr>
          <w:rFonts w:ascii="Book Antiqua" w:hAnsi="Book Antiqua" w:cstheme="majorBidi"/>
          <w:sz w:val="24"/>
          <w:szCs w:val="24"/>
          <w:vertAlign w:val="superscript"/>
        </w:rPr>
        <w:t>[</w:t>
      </w:r>
      <w:proofErr w:type="gramEnd"/>
      <w:r w:rsidRPr="000C78FE">
        <w:rPr>
          <w:rFonts w:ascii="Book Antiqua" w:hAnsi="Book Antiqua" w:cstheme="majorBidi"/>
          <w:sz w:val="24"/>
          <w:szCs w:val="24"/>
          <w:vertAlign w:val="superscript"/>
        </w:rPr>
        <w:t>50]</w:t>
      </w:r>
      <w:r w:rsidRPr="000C78FE">
        <w:rPr>
          <w:rFonts w:ascii="Book Antiqua" w:hAnsi="Book Antiqua" w:cstheme="majorBidi"/>
          <w:sz w:val="24"/>
          <w:szCs w:val="24"/>
        </w:rPr>
        <w:t>.</w:t>
      </w:r>
    </w:p>
    <w:p w:rsidR="00963DF9" w:rsidRPr="000C78FE" w:rsidRDefault="00963DF9" w:rsidP="00945955">
      <w:pPr>
        <w:spacing w:after="0" w:line="360" w:lineRule="auto"/>
        <w:ind w:firstLineChars="100" w:firstLine="240"/>
        <w:jc w:val="both"/>
        <w:rPr>
          <w:rFonts w:ascii="Book Antiqua" w:hAnsi="Book Antiqua" w:cstheme="majorBidi"/>
          <w:sz w:val="24"/>
          <w:szCs w:val="24"/>
        </w:rPr>
      </w:pPr>
      <w:r w:rsidRPr="000C78FE">
        <w:rPr>
          <w:rFonts w:ascii="Book Antiqua" w:hAnsi="Book Antiqua" w:cstheme="majorBidi"/>
          <w:sz w:val="24"/>
          <w:szCs w:val="24"/>
        </w:rPr>
        <w:t xml:space="preserve">Interestingly, miRNAs have been found to be differentially expressed in liver cancer, they are activated to share in pathogenesis of HCV related HCC. Moreover, some microRNAs could be related to different stages of liver carcinogenesis, supporting the possible use of microRNAs in HCC patient correspondence to diagnosis and prognosis. Some of these HCC-associated miRNAs have been validated in independent cohort studies. This confirms the ability of paving the way to develop HCC diagnosis, </w:t>
      </w:r>
      <w:r w:rsidRPr="000C78FE">
        <w:rPr>
          <w:rFonts w:ascii="Book Antiqua" w:hAnsi="Book Antiqua" w:cstheme="majorBidi"/>
          <w:sz w:val="24"/>
          <w:szCs w:val="24"/>
        </w:rPr>
        <w:lastRenderedPageBreak/>
        <w:t>evaluation of risk exposure, and patient danger accordance with the eventual aim of tailored treatment.</w:t>
      </w:r>
    </w:p>
    <w:p w:rsidR="00963DF9" w:rsidRDefault="00963DF9" w:rsidP="00C845CC">
      <w:pPr>
        <w:spacing w:after="0" w:line="360" w:lineRule="auto"/>
        <w:ind w:firstLineChars="100" w:firstLine="240"/>
        <w:jc w:val="both"/>
        <w:rPr>
          <w:rFonts w:ascii="Book Antiqua" w:hAnsi="Book Antiqua" w:cstheme="majorBidi"/>
          <w:sz w:val="24"/>
          <w:szCs w:val="24"/>
          <w:lang w:eastAsia="zh-CN"/>
        </w:rPr>
      </w:pPr>
      <w:r w:rsidRPr="000C78FE">
        <w:rPr>
          <w:rFonts w:ascii="Book Antiqua" w:hAnsi="Book Antiqua" w:cstheme="majorBidi"/>
          <w:sz w:val="24"/>
          <w:szCs w:val="24"/>
        </w:rPr>
        <w:t xml:space="preserve">Several previous studies have identified microRNAs expression in pathogenesis of liver cancer on top of chronic HCV infection. </w:t>
      </w:r>
      <w:proofErr w:type="gramStart"/>
      <w:r w:rsidRPr="000C78FE">
        <w:rPr>
          <w:rFonts w:ascii="Book Antiqua" w:hAnsi="Book Antiqua" w:cstheme="majorBidi"/>
          <w:sz w:val="24"/>
          <w:szCs w:val="24"/>
        </w:rPr>
        <w:t>miR</w:t>
      </w:r>
      <w:proofErr w:type="gramEnd"/>
      <w:r w:rsidRPr="000C78FE">
        <w:rPr>
          <w:rFonts w:ascii="Book Antiqua" w:hAnsi="Book Antiqua" w:cstheme="majorBidi"/>
          <w:sz w:val="24"/>
          <w:szCs w:val="24"/>
        </w:rPr>
        <w:t>-21, miR-17, miR-222, miR-224</w:t>
      </w:r>
      <w:r w:rsidRPr="000C78FE">
        <w:rPr>
          <w:rFonts w:ascii="Book Antiqua" w:hAnsi="Book Antiqua"/>
          <w:sz w:val="24"/>
          <w:szCs w:val="24"/>
        </w:rPr>
        <w:t xml:space="preserve"> </w:t>
      </w:r>
      <w:r w:rsidRPr="000C78FE">
        <w:rPr>
          <w:rFonts w:ascii="Book Antiqua" w:hAnsi="Book Antiqua" w:cstheme="majorBidi"/>
          <w:sz w:val="24"/>
          <w:szCs w:val="24"/>
        </w:rPr>
        <w:t>miR-221, are usually increas</w:t>
      </w:r>
      <w:r w:rsidR="00931CDA">
        <w:rPr>
          <w:rFonts w:ascii="Book Antiqua" w:hAnsi="Book Antiqua" w:cstheme="majorBidi"/>
          <w:sz w:val="24"/>
          <w:szCs w:val="24"/>
        </w:rPr>
        <w:t>ed in liver cancer</w:t>
      </w:r>
      <w:r w:rsidR="00593BA7">
        <w:rPr>
          <w:rFonts w:ascii="Book Antiqua" w:hAnsi="Book Antiqua" w:cstheme="majorBidi"/>
          <w:sz w:val="24"/>
          <w:szCs w:val="24"/>
          <w:vertAlign w:val="superscript"/>
        </w:rPr>
        <w:t>[51,</w:t>
      </w:r>
      <w:r w:rsidRPr="000C78FE">
        <w:rPr>
          <w:rFonts w:ascii="Book Antiqua" w:hAnsi="Book Antiqua" w:cstheme="majorBidi"/>
          <w:sz w:val="24"/>
          <w:szCs w:val="24"/>
          <w:vertAlign w:val="superscript"/>
        </w:rPr>
        <w:t>52]</w:t>
      </w:r>
      <w:r w:rsidRPr="000C78FE">
        <w:rPr>
          <w:rFonts w:ascii="Book Antiqua" w:hAnsi="Book Antiqua" w:cstheme="majorBidi"/>
          <w:sz w:val="24"/>
          <w:szCs w:val="24"/>
        </w:rPr>
        <w:t xml:space="preserve"> while miR-200, let-7, miR-29, miR-123, miR-122, mi</w:t>
      </w:r>
      <w:r w:rsidR="00931CDA">
        <w:rPr>
          <w:rFonts w:ascii="Book Antiqua" w:hAnsi="Book Antiqua" w:cstheme="majorBidi"/>
          <w:sz w:val="24"/>
          <w:szCs w:val="24"/>
        </w:rPr>
        <w:t>R-199a, miR-199b, are decreased</w:t>
      </w:r>
      <w:r w:rsidR="00593BA7">
        <w:rPr>
          <w:rFonts w:ascii="Book Antiqua" w:hAnsi="Book Antiqua" w:cstheme="majorBidi"/>
          <w:sz w:val="24"/>
          <w:szCs w:val="24"/>
          <w:vertAlign w:val="superscript"/>
        </w:rPr>
        <w:t>[53,</w:t>
      </w:r>
      <w:r w:rsidRPr="000C78FE">
        <w:rPr>
          <w:rFonts w:ascii="Book Antiqua" w:hAnsi="Book Antiqua" w:cstheme="majorBidi"/>
          <w:sz w:val="24"/>
          <w:szCs w:val="24"/>
          <w:vertAlign w:val="superscript"/>
        </w:rPr>
        <w:t>54]</w:t>
      </w:r>
      <w:r w:rsidRPr="000C78FE">
        <w:rPr>
          <w:rFonts w:ascii="Book Antiqua" w:hAnsi="Book Antiqua" w:cstheme="majorBidi"/>
          <w:sz w:val="24"/>
          <w:szCs w:val="24"/>
        </w:rPr>
        <w:t>, miR-199 is consistently down-regulated in HCC</w:t>
      </w:r>
      <w:r w:rsidRPr="000C78FE">
        <w:rPr>
          <w:rFonts w:ascii="Book Antiqua" w:hAnsi="Book Antiqua" w:cstheme="majorBidi"/>
          <w:sz w:val="24"/>
          <w:szCs w:val="24"/>
          <w:vertAlign w:val="superscript"/>
        </w:rPr>
        <w:t>[55]</w:t>
      </w:r>
      <w:r w:rsidRPr="000C78FE">
        <w:rPr>
          <w:rFonts w:ascii="Book Antiqua" w:hAnsi="Book Antiqua" w:cstheme="majorBidi"/>
          <w:sz w:val="24"/>
          <w:szCs w:val="24"/>
        </w:rPr>
        <w:t xml:space="preserve">. SincemiR-199a/b-3p suppresses HCC in part by preventing the p21-stimulated kinase 4 (PAK4)/Raf/MEK/ERL pathway, down-regulation of miR-199a/b is related to bad </w:t>
      </w:r>
      <w:r w:rsidR="00931CDA">
        <w:rPr>
          <w:rFonts w:ascii="Book Antiqua" w:hAnsi="Book Antiqua" w:cstheme="majorBidi"/>
          <w:sz w:val="24"/>
          <w:szCs w:val="24"/>
        </w:rPr>
        <w:t xml:space="preserve">prognosis and low survival </w:t>
      </w:r>
      <w:proofErr w:type="gramStart"/>
      <w:r w:rsidR="00931CDA">
        <w:rPr>
          <w:rFonts w:ascii="Book Antiqua" w:hAnsi="Book Antiqua" w:cstheme="majorBidi"/>
          <w:sz w:val="24"/>
          <w:szCs w:val="24"/>
        </w:rPr>
        <w:t>rate</w:t>
      </w:r>
      <w:r w:rsidRPr="000C78FE">
        <w:rPr>
          <w:rFonts w:ascii="Book Antiqua" w:hAnsi="Book Antiqua" w:cstheme="majorBidi"/>
          <w:sz w:val="24"/>
          <w:szCs w:val="24"/>
          <w:vertAlign w:val="superscript"/>
        </w:rPr>
        <w:t>[</w:t>
      </w:r>
      <w:proofErr w:type="gramEnd"/>
      <w:r w:rsidRPr="000C78FE">
        <w:rPr>
          <w:rFonts w:ascii="Book Antiqua" w:hAnsi="Book Antiqua" w:cstheme="majorBidi"/>
          <w:sz w:val="24"/>
          <w:szCs w:val="24"/>
          <w:vertAlign w:val="superscript"/>
        </w:rPr>
        <w:t>56]</w:t>
      </w:r>
      <w:r w:rsidRPr="000C78FE">
        <w:rPr>
          <w:rFonts w:ascii="Book Antiqua" w:hAnsi="Book Antiqua" w:cstheme="majorBidi"/>
          <w:sz w:val="24"/>
          <w:szCs w:val="24"/>
        </w:rPr>
        <w:t xml:space="preserve">. On the other hand, miR-224 has been found </w:t>
      </w:r>
      <w:r w:rsidR="00931CDA">
        <w:rPr>
          <w:rFonts w:ascii="Book Antiqua" w:hAnsi="Book Antiqua" w:cstheme="majorBidi"/>
          <w:sz w:val="24"/>
          <w:szCs w:val="24"/>
        </w:rPr>
        <w:t xml:space="preserve">to be increased in liver </w:t>
      </w:r>
      <w:proofErr w:type="gramStart"/>
      <w:r w:rsidR="00931CDA">
        <w:rPr>
          <w:rFonts w:ascii="Book Antiqua" w:hAnsi="Book Antiqua" w:cstheme="majorBidi"/>
          <w:sz w:val="24"/>
          <w:szCs w:val="24"/>
        </w:rPr>
        <w:t>cancer</w:t>
      </w:r>
      <w:r w:rsidRPr="000C78FE">
        <w:rPr>
          <w:rFonts w:ascii="Book Antiqua" w:hAnsi="Book Antiqua" w:cstheme="majorBidi"/>
          <w:sz w:val="24"/>
          <w:szCs w:val="24"/>
          <w:vertAlign w:val="superscript"/>
        </w:rPr>
        <w:t>[</w:t>
      </w:r>
      <w:proofErr w:type="gramEnd"/>
      <w:r w:rsidRPr="000C78FE">
        <w:rPr>
          <w:rFonts w:ascii="Book Antiqua" w:hAnsi="Book Antiqua" w:cstheme="majorBidi"/>
          <w:sz w:val="24"/>
          <w:szCs w:val="24"/>
          <w:vertAlign w:val="superscript"/>
        </w:rPr>
        <w:t>57]</w:t>
      </w:r>
      <w:r w:rsidRPr="000C78FE">
        <w:rPr>
          <w:rFonts w:ascii="Book Antiqua" w:hAnsi="Book Antiqua" w:cstheme="majorBidi"/>
          <w:sz w:val="24"/>
          <w:szCs w:val="24"/>
        </w:rPr>
        <w:t xml:space="preserve"> and was reported to be related to malignancy aggression, deteriorated liv</w:t>
      </w:r>
      <w:r w:rsidR="00931CDA">
        <w:rPr>
          <w:rFonts w:ascii="Book Antiqua" w:hAnsi="Book Antiqua" w:cstheme="majorBidi"/>
          <w:sz w:val="24"/>
          <w:szCs w:val="24"/>
        </w:rPr>
        <w:t>er function, and poor prognosis</w:t>
      </w:r>
      <w:r w:rsidRPr="000C78FE">
        <w:rPr>
          <w:rFonts w:ascii="Book Antiqua" w:hAnsi="Book Antiqua" w:cstheme="majorBidi"/>
          <w:sz w:val="24"/>
          <w:szCs w:val="24"/>
          <w:vertAlign w:val="superscript"/>
        </w:rPr>
        <w:t>[58]</w:t>
      </w:r>
      <w:r w:rsidRPr="000C78FE">
        <w:rPr>
          <w:rFonts w:ascii="Book Antiqua" w:hAnsi="Book Antiqua" w:cstheme="majorBidi"/>
          <w:sz w:val="24"/>
          <w:szCs w:val="24"/>
        </w:rPr>
        <w:t>.</w:t>
      </w:r>
    </w:p>
    <w:p w:rsidR="00593BA7" w:rsidRPr="000C78FE" w:rsidRDefault="00593BA7" w:rsidP="00C845CC">
      <w:pPr>
        <w:spacing w:after="0" w:line="360" w:lineRule="auto"/>
        <w:ind w:firstLineChars="100" w:firstLine="240"/>
        <w:jc w:val="both"/>
        <w:rPr>
          <w:rFonts w:ascii="Book Antiqua" w:hAnsi="Book Antiqua" w:cstheme="majorBidi"/>
          <w:sz w:val="24"/>
          <w:szCs w:val="24"/>
          <w:lang w:eastAsia="zh-CN"/>
        </w:rPr>
      </w:pPr>
    </w:p>
    <w:p w:rsidR="00963DF9" w:rsidRPr="000C78FE" w:rsidRDefault="00593BA7" w:rsidP="000C78FE">
      <w:pPr>
        <w:spacing w:after="0" w:line="360" w:lineRule="auto"/>
        <w:jc w:val="both"/>
        <w:rPr>
          <w:rFonts w:ascii="Book Antiqua" w:hAnsi="Book Antiqua" w:cstheme="majorBidi"/>
          <w:b/>
          <w:bCs/>
          <w:sz w:val="24"/>
          <w:szCs w:val="24"/>
          <w:lang w:eastAsia="zh-CN"/>
        </w:rPr>
      </w:pPr>
      <w:r w:rsidRPr="000C78FE">
        <w:rPr>
          <w:rFonts w:ascii="Book Antiqua" w:hAnsi="Book Antiqua" w:cstheme="majorBidi"/>
          <w:b/>
          <w:bCs/>
          <w:sz w:val="24"/>
          <w:szCs w:val="24"/>
        </w:rPr>
        <w:t>BIO</w:t>
      </w:r>
      <w:r>
        <w:rPr>
          <w:rFonts w:ascii="Book Antiqua" w:hAnsi="Book Antiqua" w:cstheme="majorBidi"/>
          <w:b/>
          <w:bCs/>
          <w:sz w:val="24"/>
          <w:szCs w:val="24"/>
        </w:rPr>
        <w:t>MARKERS FOR HCC EARLY DETECTION</w:t>
      </w:r>
    </w:p>
    <w:p w:rsidR="00963DF9" w:rsidRPr="000C78FE" w:rsidRDefault="00963DF9" w:rsidP="000C78FE">
      <w:pPr>
        <w:spacing w:after="0" w:line="360" w:lineRule="auto"/>
        <w:jc w:val="both"/>
        <w:rPr>
          <w:rFonts w:ascii="Book Antiqua" w:hAnsi="Book Antiqua" w:cstheme="majorBidi"/>
          <w:sz w:val="24"/>
          <w:szCs w:val="24"/>
        </w:rPr>
      </w:pPr>
      <w:r w:rsidRPr="000C78FE">
        <w:rPr>
          <w:rFonts w:ascii="Book Antiqua" w:hAnsi="Book Antiqua" w:cstheme="majorBidi"/>
          <w:sz w:val="24"/>
          <w:szCs w:val="24"/>
        </w:rPr>
        <w:t xml:space="preserve">Cancer diagnostics based on measuring biomarkers in tissue samples has already in the past decade provided revolutionary advances in diagnosis, prognosis, and therapy selection. A major drawback of the tissue-based approach centers on the need for invasive surgical procedures in sample collection, which in a great many instances preclude following the progression or regression of disease during therapy. </w:t>
      </w:r>
    </w:p>
    <w:p w:rsidR="00963DF9" w:rsidRPr="000C78FE" w:rsidRDefault="00963DF9" w:rsidP="004320B1">
      <w:pPr>
        <w:spacing w:after="0" w:line="360" w:lineRule="auto"/>
        <w:ind w:firstLineChars="100" w:firstLine="240"/>
        <w:jc w:val="both"/>
        <w:rPr>
          <w:rFonts w:ascii="Book Antiqua" w:hAnsi="Book Antiqua" w:cstheme="majorBidi"/>
          <w:sz w:val="24"/>
          <w:szCs w:val="24"/>
        </w:rPr>
      </w:pPr>
      <w:r w:rsidRPr="000C78FE">
        <w:rPr>
          <w:rFonts w:ascii="Book Antiqua" w:hAnsi="Book Antiqua" w:cstheme="majorBidi"/>
          <w:sz w:val="24"/>
          <w:szCs w:val="24"/>
        </w:rPr>
        <w:t>In recent years, an impressive number of cancer biomarker researchers have turned their attention to the demonstration of markers present in biological fluid or blood based biomarkers have also significantly impacted approach of “molecular pha</w:t>
      </w:r>
      <w:r w:rsidR="00931CDA">
        <w:rPr>
          <w:rFonts w:ascii="Book Antiqua" w:hAnsi="Book Antiqua" w:cstheme="majorBidi"/>
          <w:sz w:val="24"/>
          <w:szCs w:val="24"/>
        </w:rPr>
        <w:t>rmacogenomics and therapeutics”</w:t>
      </w:r>
      <w:r w:rsidRPr="000C78FE">
        <w:rPr>
          <w:rFonts w:ascii="Book Antiqua" w:hAnsi="Book Antiqua" w:cstheme="majorBidi"/>
          <w:sz w:val="24"/>
          <w:szCs w:val="24"/>
          <w:vertAlign w:val="superscript"/>
        </w:rPr>
        <w:t>[</w:t>
      </w:r>
      <w:r w:rsidR="004320B1">
        <w:rPr>
          <w:rFonts w:ascii="Book Antiqua" w:hAnsi="Book Antiqua" w:cstheme="majorBidi"/>
          <w:sz w:val="24"/>
          <w:szCs w:val="24"/>
          <w:vertAlign w:val="superscript"/>
        </w:rPr>
        <w:t>59,</w:t>
      </w:r>
      <w:r w:rsidRPr="000C78FE">
        <w:rPr>
          <w:rFonts w:ascii="Book Antiqua" w:hAnsi="Book Antiqua" w:cstheme="majorBidi"/>
          <w:sz w:val="24"/>
          <w:szCs w:val="24"/>
          <w:vertAlign w:val="superscript"/>
        </w:rPr>
        <w:t>60]</w:t>
      </w:r>
      <w:r w:rsidRPr="000C78FE">
        <w:rPr>
          <w:rFonts w:ascii="Book Antiqua" w:hAnsi="Book Antiqua" w:cstheme="majorBidi"/>
          <w:sz w:val="24"/>
          <w:szCs w:val="24"/>
        </w:rPr>
        <w:t>. Deep understanding of pathogenic evolution of cancer has improved considerably through Launching of molecular diagnostics in the marketplace and involves expertise in managing resources and navigating a competitive environment. Rising healthcare costs have led to innovative solutions which include molecular testing matched with targeted therapies, point-of-care testing to provide rapid results for improved patient outcomes, an</w:t>
      </w:r>
      <w:r w:rsidR="00A34114">
        <w:rPr>
          <w:rFonts w:ascii="Book Antiqua" w:hAnsi="Book Antiqua" w:cstheme="majorBidi"/>
          <w:sz w:val="24"/>
          <w:szCs w:val="24"/>
        </w:rPr>
        <w:t xml:space="preserve">d non-invasive testing </w:t>
      </w:r>
      <w:proofErr w:type="gramStart"/>
      <w:r w:rsidR="00A34114">
        <w:rPr>
          <w:rFonts w:ascii="Book Antiqua" w:hAnsi="Book Antiqua" w:cstheme="majorBidi"/>
          <w:sz w:val="24"/>
          <w:szCs w:val="24"/>
        </w:rPr>
        <w:t>options</w:t>
      </w:r>
      <w:r w:rsidRPr="000C78FE">
        <w:rPr>
          <w:rFonts w:ascii="Book Antiqua" w:hAnsi="Book Antiqua" w:cstheme="majorBidi"/>
          <w:sz w:val="24"/>
          <w:szCs w:val="24"/>
          <w:vertAlign w:val="superscript"/>
        </w:rPr>
        <w:t>[</w:t>
      </w:r>
      <w:proofErr w:type="gramEnd"/>
      <w:r w:rsidRPr="000C78FE">
        <w:rPr>
          <w:rFonts w:ascii="Book Antiqua" w:hAnsi="Book Antiqua" w:cstheme="majorBidi"/>
          <w:sz w:val="24"/>
          <w:szCs w:val="24"/>
          <w:vertAlign w:val="superscript"/>
        </w:rPr>
        <w:t>60]</w:t>
      </w:r>
      <w:r w:rsidRPr="000C78FE">
        <w:rPr>
          <w:rFonts w:ascii="Book Antiqua" w:hAnsi="Book Antiqua" w:cstheme="majorBidi"/>
          <w:sz w:val="24"/>
          <w:szCs w:val="24"/>
        </w:rPr>
        <w:t xml:space="preserve">. </w:t>
      </w:r>
    </w:p>
    <w:p w:rsidR="00963DF9" w:rsidRDefault="00963DF9" w:rsidP="00700EE8">
      <w:pPr>
        <w:spacing w:after="0" w:line="360" w:lineRule="auto"/>
        <w:ind w:firstLineChars="100" w:firstLine="240"/>
        <w:jc w:val="both"/>
        <w:rPr>
          <w:rFonts w:ascii="Book Antiqua" w:hAnsi="Book Antiqua" w:cstheme="majorBidi"/>
          <w:sz w:val="24"/>
          <w:szCs w:val="24"/>
          <w:lang w:eastAsia="zh-CN"/>
        </w:rPr>
      </w:pPr>
      <w:r w:rsidRPr="000C78FE">
        <w:rPr>
          <w:rFonts w:ascii="Book Antiqua" w:hAnsi="Book Antiqua" w:cstheme="majorBidi"/>
          <w:sz w:val="24"/>
          <w:szCs w:val="24"/>
        </w:rPr>
        <w:t xml:space="preserve">Screening for HCC among Patients with chronic HCV infection should be done by conventional abdominal ultrasonography; serum α-fetoprotein (AFP); protein induced </w:t>
      </w:r>
      <w:r w:rsidRPr="000C78FE">
        <w:rPr>
          <w:rFonts w:ascii="Book Antiqua" w:hAnsi="Book Antiqua" w:cstheme="majorBidi"/>
          <w:sz w:val="24"/>
          <w:szCs w:val="24"/>
        </w:rPr>
        <w:lastRenderedPageBreak/>
        <w:t xml:space="preserve">vitamin K absence (PIVKA)-II and abdominal CT scan. Other serum markers could be used as AFP-L3 (a glycosylated form of AFP); Des gamma </w:t>
      </w:r>
      <w:proofErr w:type="spellStart"/>
      <w:r w:rsidRPr="000C78FE">
        <w:rPr>
          <w:rFonts w:ascii="Book Antiqua" w:hAnsi="Book Antiqua" w:cstheme="majorBidi"/>
          <w:sz w:val="24"/>
          <w:szCs w:val="24"/>
        </w:rPr>
        <w:t>carboxyprothrombin</w:t>
      </w:r>
      <w:proofErr w:type="spellEnd"/>
      <w:r w:rsidRPr="000C78FE">
        <w:rPr>
          <w:rFonts w:ascii="Book Antiqua" w:hAnsi="Book Antiqua" w:cstheme="majorBidi"/>
          <w:sz w:val="24"/>
          <w:szCs w:val="24"/>
        </w:rPr>
        <w:t xml:space="preserve"> (DCP) and Golgi membrane prote</w:t>
      </w:r>
      <w:r w:rsidR="00931CDA">
        <w:rPr>
          <w:rFonts w:ascii="Book Antiqua" w:hAnsi="Book Antiqua" w:cstheme="majorBidi"/>
          <w:sz w:val="24"/>
          <w:szCs w:val="24"/>
        </w:rPr>
        <w:t>in 73 (GP73), Dickkopf-1 (DKK1)</w:t>
      </w:r>
      <w:r w:rsidRPr="000C78FE">
        <w:rPr>
          <w:rFonts w:ascii="Book Antiqua" w:hAnsi="Book Antiqua" w:cstheme="majorBidi"/>
          <w:sz w:val="24"/>
          <w:szCs w:val="24"/>
          <w:vertAlign w:val="superscript"/>
        </w:rPr>
        <w:t>[61]</w:t>
      </w:r>
      <w:r w:rsidRPr="000C78FE">
        <w:rPr>
          <w:rFonts w:ascii="Book Antiqua" w:hAnsi="Book Antiqua" w:cstheme="majorBidi"/>
          <w:sz w:val="24"/>
          <w:szCs w:val="24"/>
        </w:rPr>
        <w:t>, and squamou</w:t>
      </w:r>
      <w:r w:rsidR="00931CDA">
        <w:rPr>
          <w:rFonts w:ascii="Book Antiqua" w:hAnsi="Book Antiqua" w:cstheme="majorBidi"/>
          <w:sz w:val="24"/>
          <w:szCs w:val="24"/>
        </w:rPr>
        <w:t>s cell carcinoma antigen (SCCA)</w:t>
      </w:r>
      <w:r w:rsidRPr="000C78FE">
        <w:rPr>
          <w:rFonts w:ascii="Book Antiqua" w:hAnsi="Book Antiqua" w:cstheme="majorBidi"/>
          <w:sz w:val="24"/>
          <w:szCs w:val="24"/>
          <w:vertAlign w:val="superscript"/>
        </w:rPr>
        <w:t>[62]</w:t>
      </w:r>
      <w:r w:rsidRPr="000C78FE">
        <w:rPr>
          <w:rFonts w:ascii="Book Antiqua" w:hAnsi="Book Antiqua" w:cstheme="majorBidi"/>
          <w:sz w:val="24"/>
          <w:szCs w:val="24"/>
        </w:rPr>
        <w:t xml:space="preserve"> have increased the chance for early HCC detection. We face challenge in diagnosis of small tumors or in well-to-moderately differentiated HCC as serum markers are rarely elevated. Thus, development of sensitive and specific diagnostic biomarkers became an urgent need. It was found that use of autoantibody to tumor-associated antigens (TAA) as a diagnostic biomarker for early detection as indicators of disease prognosis has been explored. </w:t>
      </w:r>
      <w:proofErr w:type="spellStart"/>
      <w:r w:rsidRPr="000C78FE">
        <w:rPr>
          <w:rFonts w:ascii="Book Antiqua" w:hAnsi="Book Antiqua" w:cstheme="majorBidi"/>
          <w:sz w:val="24"/>
          <w:szCs w:val="24"/>
        </w:rPr>
        <w:t>HongY</w:t>
      </w:r>
      <w:proofErr w:type="spellEnd"/>
      <w:r w:rsidRPr="000C78FE">
        <w:rPr>
          <w:rFonts w:ascii="Book Antiqua" w:hAnsi="Book Antiqua" w:cstheme="majorBidi"/>
          <w:sz w:val="24"/>
          <w:szCs w:val="24"/>
        </w:rPr>
        <w:t xml:space="preserve"> </w:t>
      </w:r>
      <w:r w:rsidR="007D4804" w:rsidRPr="007F06DC">
        <w:rPr>
          <w:rFonts w:ascii="Book Antiqua" w:hAnsi="Book Antiqua" w:cstheme="majorBidi" w:hint="eastAsia"/>
          <w:i/>
          <w:sz w:val="24"/>
          <w:szCs w:val="24"/>
          <w:lang w:eastAsia="zh-CN"/>
        </w:rPr>
        <w:t xml:space="preserve">et </w:t>
      </w:r>
      <w:proofErr w:type="gramStart"/>
      <w:r w:rsidR="007D4804" w:rsidRPr="007F06DC">
        <w:rPr>
          <w:rFonts w:ascii="Book Antiqua" w:hAnsi="Book Antiqua" w:cstheme="majorBidi" w:hint="eastAsia"/>
          <w:i/>
          <w:sz w:val="24"/>
          <w:szCs w:val="24"/>
          <w:lang w:eastAsia="zh-CN"/>
        </w:rPr>
        <w:t>al</w:t>
      </w:r>
      <w:r w:rsidR="007D4804">
        <w:rPr>
          <w:rFonts w:ascii="Book Antiqua" w:hAnsi="Book Antiqua" w:cstheme="majorBidi"/>
          <w:sz w:val="24"/>
          <w:szCs w:val="24"/>
          <w:vertAlign w:val="superscript"/>
        </w:rPr>
        <w:t>[</w:t>
      </w:r>
      <w:proofErr w:type="gramEnd"/>
      <w:r w:rsidR="007D4804">
        <w:rPr>
          <w:rFonts w:ascii="Book Antiqua" w:hAnsi="Book Antiqua" w:cstheme="majorBidi" w:hint="eastAsia"/>
          <w:sz w:val="24"/>
          <w:szCs w:val="24"/>
          <w:vertAlign w:val="superscript"/>
          <w:lang w:eastAsia="zh-CN"/>
        </w:rPr>
        <w:t>63</w:t>
      </w:r>
      <w:r w:rsidR="007D4804" w:rsidRPr="000C78FE">
        <w:rPr>
          <w:rFonts w:ascii="Book Antiqua" w:hAnsi="Book Antiqua" w:cstheme="majorBidi"/>
          <w:sz w:val="24"/>
          <w:szCs w:val="24"/>
          <w:vertAlign w:val="superscript"/>
        </w:rPr>
        <w:t>]</w:t>
      </w:r>
      <w:r w:rsidRPr="000C78FE">
        <w:rPr>
          <w:rFonts w:ascii="Book Antiqua" w:hAnsi="Book Antiqua" w:cstheme="majorBidi"/>
          <w:sz w:val="24"/>
          <w:szCs w:val="24"/>
        </w:rPr>
        <w:t xml:space="preserve"> investigated the serum autoantibodies to TAA, and detect that centromere protein F (CENPF), and hot shock protein (HSP) were new promising early detectors for HCC.</w:t>
      </w:r>
      <w:r w:rsidR="000128F3">
        <w:rPr>
          <w:rFonts w:ascii="Book Antiqua" w:hAnsi="Book Antiqua" w:cstheme="majorBidi" w:hint="eastAsia"/>
          <w:sz w:val="24"/>
          <w:szCs w:val="24"/>
          <w:lang w:eastAsia="zh-CN"/>
        </w:rPr>
        <w:t xml:space="preserve"> </w:t>
      </w:r>
      <w:r w:rsidRPr="000C78FE">
        <w:rPr>
          <w:rFonts w:ascii="Book Antiqua" w:hAnsi="Book Antiqua" w:cstheme="majorBidi"/>
          <w:sz w:val="24"/>
          <w:szCs w:val="24"/>
        </w:rPr>
        <w:t>Anti-TAA antibodies might reflect molecular event</w:t>
      </w:r>
      <w:r w:rsidR="007D4804">
        <w:rPr>
          <w:rFonts w:ascii="Book Antiqua" w:hAnsi="Book Antiqua" w:cstheme="majorBidi"/>
          <w:sz w:val="24"/>
          <w:szCs w:val="24"/>
        </w:rPr>
        <w:t>s associated with tumorigenesis</w:t>
      </w:r>
      <w:r w:rsidRPr="000C78FE">
        <w:rPr>
          <w:rFonts w:ascii="Book Antiqua" w:hAnsi="Book Antiqua" w:cstheme="majorBidi"/>
          <w:sz w:val="24"/>
          <w:szCs w:val="24"/>
        </w:rPr>
        <w:t>.</w:t>
      </w:r>
    </w:p>
    <w:p w:rsidR="00352EC3" w:rsidRPr="000C78FE" w:rsidRDefault="00352EC3" w:rsidP="00700EE8">
      <w:pPr>
        <w:spacing w:after="0" w:line="360" w:lineRule="auto"/>
        <w:ind w:firstLineChars="100" w:firstLine="240"/>
        <w:jc w:val="both"/>
        <w:rPr>
          <w:rFonts w:ascii="Book Antiqua" w:hAnsi="Book Antiqua" w:cstheme="majorBidi"/>
          <w:sz w:val="24"/>
          <w:szCs w:val="24"/>
          <w:lang w:eastAsia="zh-CN"/>
        </w:rPr>
      </w:pPr>
    </w:p>
    <w:p w:rsidR="00352EC3" w:rsidRPr="00352EC3" w:rsidRDefault="00963DF9" w:rsidP="000C78FE">
      <w:pPr>
        <w:spacing w:after="0" w:line="360" w:lineRule="auto"/>
        <w:jc w:val="both"/>
        <w:rPr>
          <w:rFonts w:ascii="Book Antiqua" w:hAnsi="Book Antiqua" w:cstheme="majorBidi"/>
          <w:b/>
          <w:bCs/>
          <w:i/>
          <w:sz w:val="24"/>
          <w:szCs w:val="24"/>
          <w:lang w:eastAsia="zh-CN"/>
        </w:rPr>
      </w:pPr>
      <w:r w:rsidRPr="00352EC3">
        <w:rPr>
          <w:rFonts w:ascii="Book Antiqua" w:hAnsi="Book Antiqua" w:cstheme="majorBidi"/>
          <w:b/>
          <w:bCs/>
          <w:i/>
          <w:sz w:val="24"/>
          <w:szCs w:val="24"/>
        </w:rPr>
        <w:t>Alpha-</w:t>
      </w:r>
      <w:r w:rsidR="001A3256">
        <w:rPr>
          <w:rFonts w:ascii="Book Antiqua" w:hAnsi="Book Antiqua" w:cstheme="majorBidi" w:hint="eastAsia"/>
          <w:b/>
          <w:bCs/>
          <w:i/>
          <w:sz w:val="24"/>
          <w:szCs w:val="24"/>
          <w:lang w:eastAsia="zh-CN"/>
        </w:rPr>
        <w:t>f</w:t>
      </w:r>
      <w:r w:rsidRPr="00352EC3">
        <w:rPr>
          <w:rFonts w:ascii="Book Antiqua" w:hAnsi="Book Antiqua" w:cstheme="majorBidi"/>
          <w:b/>
          <w:bCs/>
          <w:i/>
          <w:sz w:val="24"/>
          <w:szCs w:val="24"/>
        </w:rPr>
        <w:t>etoprotein</w:t>
      </w:r>
    </w:p>
    <w:p w:rsidR="00963DF9" w:rsidRPr="001A3256" w:rsidRDefault="00963DF9" w:rsidP="000C78FE">
      <w:pPr>
        <w:spacing w:after="0" w:line="360" w:lineRule="auto"/>
        <w:jc w:val="both"/>
        <w:rPr>
          <w:rFonts w:ascii="Book Antiqua" w:hAnsi="Book Antiqua" w:cstheme="majorBidi"/>
          <w:b/>
          <w:bCs/>
          <w:i/>
          <w:sz w:val="24"/>
          <w:szCs w:val="24"/>
          <w:lang w:eastAsia="zh-CN"/>
        </w:rPr>
      </w:pPr>
      <w:r w:rsidRPr="000C78FE">
        <w:rPr>
          <w:rFonts w:ascii="Book Antiqua" w:hAnsi="Book Antiqua" w:cstheme="majorBidi"/>
          <w:sz w:val="24"/>
          <w:szCs w:val="24"/>
        </w:rPr>
        <w:t xml:space="preserve">The first serologic assay for diagnosis and clinical follow-up of patients with liver cancer was </w:t>
      </w:r>
      <w:r w:rsidR="001A3256">
        <w:rPr>
          <w:rFonts w:ascii="Book Antiqua" w:hAnsi="Book Antiqua" w:cstheme="majorBidi" w:hint="eastAsia"/>
          <w:bCs/>
          <w:sz w:val="24"/>
          <w:szCs w:val="24"/>
          <w:lang w:eastAsia="zh-CN"/>
        </w:rPr>
        <w:t>a</w:t>
      </w:r>
      <w:r w:rsidR="001A3256" w:rsidRPr="001A3256">
        <w:rPr>
          <w:rFonts w:ascii="Book Antiqua" w:hAnsi="Book Antiqua" w:cstheme="majorBidi"/>
          <w:bCs/>
          <w:sz w:val="24"/>
          <w:szCs w:val="24"/>
        </w:rPr>
        <w:t>lpha-</w:t>
      </w:r>
      <w:r w:rsidR="001A3256">
        <w:rPr>
          <w:rFonts w:ascii="Book Antiqua" w:hAnsi="Book Antiqua" w:cstheme="majorBidi" w:hint="eastAsia"/>
          <w:bCs/>
          <w:sz w:val="24"/>
          <w:szCs w:val="24"/>
          <w:lang w:eastAsia="zh-CN"/>
        </w:rPr>
        <w:t>f</w:t>
      </w:r>
      <w:r w:rsidR="001A3256" w:rsidRPr="001A3256">
        <w:rPr>
          <w:rFonts w:ascii="Book Antiqua" w:hAnsi="Book Antiqua" w:cstheme="majorBidi"/>
          <w:bCs/>
          <w:sz w:val="24"/>
          <w:szCs w:val="24"/>
        </w:rPr>
        <w:t>etoprotein (AFP)</w:t>
      </w:r>
      <w:r w:rsidRPr="001A3256">
        <w:rPr>
          <w:rFonts w:ascii="Book Antiqua" w:hAnsi="Book Antiqua" w:cstheme="majorBidi"/>
          <w:sz w:val="24"/>
          <w:szCs w:val="24"/>
        </w:rPr>
        <w:t xml:space="preserve"> </w:t>
      </w:r>
      <w:r w:rsidRPr="000C78FE">
        <w:rPr>
          <w:rFonts w:ascii="Book Antiqua" w:hAnsi="Book Antiqua" w:cstheme="majorBidi"/>
          <w:sz w:val="24"/>
          <w:szCs w:val="24"/>
        </w:rPr>
        <w:t>which has been the conventional tumor biomarker for HCC for many years. Serum AFP levels are often increased in HCC, but this is not always the case. AFP levels may be elevated initially in the early stages of HCC and then drop or even normalize before increasing again as dis</w:t>
      </w:r>
      <w:r w:rsidR="00931CDA">
        <w:rPr>
          <w:rFonts w:ascii="Book Antiqua" w:hAnsi="Book Antiqua" w:cstheme="majorBidi"/>
          <w:sz w:val="24"/>
          <w:szCs w:val="24"/>
        </w:rPr>
        <w:t xml:space="preserve">ease progression </w:t>
      </w:r>
      <w:proofErr w:type="gramStart"/>
      <w:r w:rsidR="00931CDA">
        <w:rPr>
          <w:rFonts w:ascii="Book Antiqua" w:hAnsi="Book Antiqua" w:cstheme="majorBidi"/>
          <w:sz w:val="24"/>
          <w:szCs w:val="24"/>
        </w:rPr>
        <w:t>occurs</w:t>
      </w:r>
      <w:r w:rsidRPr="000C78FE">
        <w:rPr>
          <w:rFonts w:ascii="Book Antiqua" w:hAnsi="Book Antiqua" w:cstheme="majorBidi"/>
          <w:sz w:val="24"/>
          <w:szCs w:val="24"/>
          <w:vertAlign w:val="superscript"/>
        </w:rPr>
        <w:t>[</w:t>
      </w:r>
      <w:proofErr w:type="gramEnd"/>
      <w:r w:rsidRPr="000C78FE">
        <w:rPr>
          <w:rFonts w:ascii="Book Antiqua" w:hAnsi="Book Antiqua" w:cstheme="majorBidi"/>
          <w:sz w:val="24"/>
          <w:szCs w:val="24"/>
          <w:vertAlign w:val="superscript"/>
        </w:rPr>
        <w:t>64]</w:t>
      </w:r>
      <w:r w:rsidRPr="000C78FE">
        <w:rPr>
          <w:rFonts w:ascii="Book Antiqua" w:hAnsi="Book Antiqua" w:cstheme="majorBidi"/>
          <w:sz w:val="24"/>
          <w:szCs w:val="24"/>
        </w:rPr>
        <w:t xml:space="preserve">. Total AFP can be divided into three different glycoforms, AFP-L1, AFP-L2, and AFP-L3-based on their binding capability to lectin Lens </w:t>
      </w:r>
      <w:proofErr w:type="spellStart"/>
      <w:r w:rsidRPr="000C78FE">
        <w:rPr>
          <w:rFonts w:ascii="Book Antiqua" w:hAnsi="Book Antiqua" w:cstheme="majorBidi"/>
          <w:sz w:val="24"/>
          <w:szCs w:val="24"/>
        </w:rPr>
        <w:t>culinaris</w:t>
      </w:r>
      <w:proofErr w:type="spellEnd"/>
      <w:r w:rsidRPr="000C78FE">
        <w:rPr>
          <w:rFonts w:ascii="Book Antiqua" w:hAnsi="Book Antiqua" w:cstheme="majorBidi"/>
          <w:sz w:val="24"/>
          <w:szCs w:val="24"/>
        </w:rPr>
        <w:t xml:space="preserve"> agglutinin (LCA). High percentage of AFP-L3 has been shown to be associated with poor differentiation and biologically malignant characteristics, worse liver </w:t>
      </w:r>
      <w:r w:rsidR="00931CDA">
        <w:rPr>
          <w:rFonts w:ascii="Book Antiqua" w:hAnsi="Book Antiqua" w:cstheme="majorBidi"/>
          <w:sz w:val="24"/>
          <w:szCs w:val="24"/>
        </w:rPr>
        <w:t xml:space="preserve">function, and larger tumor </w:t>
      </w:r>
      <w:proofErr w:type="gramStart"/>
      <w:r w:rsidR="00931CDA">
        <w:rPr>
          <w:rFonts w:ascii="Book Antiqua" w:hAnsi="Book Antiqua" w:cstheme="majorBidi"/>
          <w:sz w:val="24"/>
          <w:szCs w:val="24"/>
        </w:rPr>
        <w:t>mass</w:t>
      </w:r>
      <w:r w:rsidRPr="000C78FE">
        <w:rPr>
          <w:rFonts w:ascii="Book Antiqua" w:hAnsi="Book Antiqua" w:cstheme="majorBidi"/>
          <w:sz w:val="24"/>
          <w:szCs w:val="24"/>
          <w:vertAlign w:val="superscript"/>
        </w:rPr>
        <w:t>[</w:t>
      </w:r>
      <w:proofErr w:type="gramEnd"/>
      <w:r w:rsidRPr="000C78FE">
        <w:rPr>
          <w:rFonts w:ascii="Book Antiqua" w:hAnsi="Book Antiqua" w:cstheme="majorBidi"/>
          <w:sz w:val="24"/>
          <w:szCs w:val="24"/>
          <w:vertAlign w:val="superscript"/>
        </w:rPr>
        <w:t>65]</w:t>
      </w:r>
      <w:r w:rsidRPr="000C78FE">
        <w:rPr>
          <w:rFonts w:ascii="Book Antiqua" w:hAnsi="Book Antiqua" w:cstheme="majorBidi"/>
          <w:sz w:val="24"/>
          <w:szCs w:val="24"/>
        </w:rPr>
        <w:t xml:space="preserve">. </w:t>
      </w:r>
    </w:p>
    <w:p w:rsidR="00963DF9" w:rsidRPr="000C78FE" w:rsidRDefault="00963DF9" w:rsidP="000C78FE">
      <w:pPr>
        <w:spacing w:after="0" w:line="360" w:lineRule="auto"/>
        <w:jc w:val="both"/>
        <w:rPr>
          <w:rFonts w:ascii="Book Antiqua" w:hAnsi="Book Antiqua" w:cstheme="majorBidi"/>
          <w:sz w:val="24"/>
          <w:szCs w:val="24"/>
        </w:rPr>
      </w:pPr>
    </w:p>
    <w:p w:rsidR="00963DF9" w:rsidRPr="00352EC3" w:rsidRDefault="00352EC3" w:rsidP="000C78FE">
      <w:pPr>
        <w:spacing w:after="0" w:line="360" w:lineRule="auto"/>
        <w:jc w:val="both"/>
        <w:rPr>
          <w:rFonts w:ascii="Book Antiqua" w:hAnsi="Book Antiqua" w:cstheme="majorBidi"/>
          <w:b/>
          <w:bCs/>
          <w:i/>
          <w:sz w:val="24"/>
          <w:szCs w:val="24"/>
          <w:lang w:eastAsia="zh-CN"/>
        </w:rPr>
      </w:pPr>
      <w:proofErr w:type="gramStart"/>
      <w:r w:rsidRPr="00352EC3">
        <w:rPr>
          <w:rFonts w:ascii="Book Antiqua" w:hAnsi="Book Antiqua" w:cstheme="majorBidi"/>
          <w:b/>
          <w:bCs/>
          <w:i/>
          <w:sz w:val="24"/>
          <w:szCs w:val="24"/>
        </w:rPr>
        <w:t>miRNAs</w:t>
      </w:r>
      <w:proofErr w:type="gramEnd"/>
      <w:r w:rsidRPr="00352EC3">
        <w:rPr>
          <w:rFonts w:ascii="Book Antiqua" w:hAnsi="Book Antiqua" w:cstheme="majorBidi"/>
          <w:b/>
          <w:bCs/>
          <w:i/>
          <w:sz w:val="24"/>
          <w:szCs w:val="24"/>
        </w:rPr>
        <w:t xml:space="preserve"> circulating biomarker</w:t>
      </w:r>
    </w:p>
    <w:p w:rsidR="00963DF9" w:rsidRPr="000C78FE" w:rsidRDefault="00963DF9" w:rsidP="000C78FE">
      <w:pPr>
        <w:spacing w:after="0" w:line="360" w:lineRule="auto"/>
        <w:jc w:val="both"/>
        <w:rPr>
          <w:rFonts w:ascii="Book Antiqua" w:hAnsi="Book Antiqua" w:cstheme="majorBidi"/>
          <w:sz w:val="24"/>
          <w:szCs w:val="24"/>
        </w:rPr>
      </w:pPr>
      <w:r w:rsidRPr="000C78FE">
        <w:rPr>
          <w:rFonts w:ascii="Book Antiqua" w:hAnsi="Book Antiqua" w:cstheme="majorBidi"/>
          <w:sz w:val="24"/>
          <w:szCs w:val="24"/>
        </w:rPr>
        <w:t xml:space="preserve"> The advantage of circulating nucleic acids in plasma offers another avenue for noninvasive monitoring of a variety of physiolo</w:t>
      </w:r>
      <w:r w:rsidR="0015187A">
        <w:rPr>
          <w:rFonts w:ascii="Book Antiqua" w:hAnsi="Book Antiqua" w:cstheme="majorBidi"/>
          <w:sz w:val="24"/>
          <w:szCs w:val="24"/>
        </w:rPr>
        <w:t xml:space="preserve">gical and pathologic </w:t>
      </w:r>
      <w:proofErr w:type="gramStart"/>
      <w:r w:rsidR="0015187A">
        <w:rPr>
          <w:rFonts w:ascii="Book Antiqua" w:hAnsi="Book Antiqua" w:cstheme="majorBidi"/>
          <w:sz w:val="24"/>
          <w:szCs w:val="24"/>
        </w:rPr>
        <w:t>conditions</w:t>
      </w:r>
      <w:r w:rsidR="00411A27">
        <w:rPr>
          <w:rFonts w:ascii="Book Antiqua" w:hAnsi="Book Antiqua" w:cstheme="majorBidi"/>
          <w:sz w:val="24"/>
          <w:szCs w:val="24"/>
          <w:vertAlign w:val="superscript"/>
        </w:rPr>
        <w:t>[</w:t>
      </w:r>
      <w:proofErr w:type="gramEnd"/>
      <w:r w:rsidR="00411A27">
        <w:rPr>
          <w:rFonts w:ascii="Book Antiqua" w:hAnsi="Book Antiqua" w:cstheme="majorBidi"/>
          <w:sz w:val="24"/>
          <w:szCs w:val="24"/>
          <w:vertAlign w:val="superscript"/>
        </w:rPr>
        <w:t>66,</w:t>
      </w:r>
      <w:r w:rsidRPr="000C78FE">
        <w:rPr>
          <w:rFonts w:ascii="Book Antiqua" w:hAnsi="Book Antiqua" w:cstheme="majorBidi"/>
          <w:sz w:val="24"/>
          <w:szCs w:val="24"/>
          <w:vertAlign w:val="superscript"/>
        </w:rPr>
        <w:t>67]</w:t>
      </w:r>
      <w:r w:rsidRPr="000C78FE">
        <w:rPr>
          <w:rFonts w:ascii="Book Antiqua" w:hAnsi="Book Antiqua" w:cstheme="majorBidi"/>
          <w:sz w:val="24"/>
          <w:szCs w:val="24"/>
        </w:rPr>
        <w:t>.</w:t>
      </w:r>
      <w:r w:rsidR="00000F73">
        <w:rPr>
          <w:rFonts w:ascii="Book Antiqua" w:hAnsi="Book Antiqua" w:cstheme="majorBidi" w:hint="eastAsia"/>
          <w:sz w:val="24"/>
          <w:szCs w:val="24"/>
          <w:lang w:eastAsia="zh-CN"/>
        </w:rPr>
        <w:t xml:space="preserve"> </w:t>
      </w:r>
      <w:r w:rsidRPr="000C78FE">
        <w:rPr>
          <w:rFonts w:ascii="Book Antiqua" w:hAnsi="Book Antiqua" w:cstheme="majorBidi"/>
          <w:sz w:val="24"/>
          <w:szCs w:val="24"/>
        </w:rPr>
        <w:t>Numerous applications based on the detection of circulating cell-free nucleic acids in human plasma have been reported for the management of malignancies. Cell-free plasma RNA detection methods offer an opportunity for the developme</w:t>
      </w:r>
      <w:r w:rsidR="00931CDA">
        <w:rPr>
          <w:rFonts w:ascii="Book Antiqua" w:hAnsi="Book Antiqua" w:cstheme="majorBidi"/>
          <w:sz w:val="24"/>
          <w:szCs w:val="24"/>
        </w:rPr>
        <w:t>nt of pathology-</w:t>
      </w:r>
      <w:r w:rsidR="00931CDA">
        <w:rPr>
          <w:rFonts w:ascii="Book Antiqua" w:hAnsi="Book Antiqua" w:cstheme="majorBidi"/>
          <w:sz w:val="24"/>
          <w:szCs w:val="24"/>
        </w:rPr>
        <w:lastRenderedPageBreak/>
        <w:t xml:space="preserve">related </w:t>
      </w:r>
      <w:proofErr w:type="gramStart"/>
      <w:r w:rsidR="00931CDA">
        <w:rPr>
          <w:rFonts w:ascii="Book Antiqua" w:hAnsi="Book Antiqua" w:cstheme="majorBidi"/>
          <w:sz w:val="24"/>
          <w:szCs w:val="24"/>
        </w:rPr>
        <w:t>markers</w:t>
      </w:r>
      <w:r w:rsidR="0015187A">
        <w:rPr>
          <w:rFonts w:ascii="Book Antiqua" w:hAnsi="Book Antiqua" w:cstheme="majorBidi"/>
          <w:sz w:val="24"/>
          <w:szCs w:val="24"/>
          <w:vertAlign w:val="superscript"/>
        </w:rPr>
        <w:t>[</w:t>
      </w:r>
      <w:proofErr w:type="gramEnd"/>
      <w:r w:rsidR="0015187A">
        <w:rPr>
          <w:rFonts w:ascii="Book Antiqua" w:hAnsi="Book Antiqua" w:cstheme="majorBidi"/>
          <w:sz w:val="24"/>
          <w:szCs w:val="24"/>
          <w:vertAlign w:val="superscript"/>
        </w:rPr>
        <w:t>68,</w:t>
      </w:r>
      <w:r w:rsidRPr="000C78FE">
        <w:rPr>
          <w:rFonts w:ascii="Book Antiqua" w:hAnsi="Book Antiqua" w:cstheme="majorBidi"/>
          <w:sz w:val="24"/>
          <w:szCs w:val="24"/>
          <w:vertAlign w:val="superscript"/>
        </w:rPr>
        <w:t>69]</w:t>
      </w:r>
      <w:r w:rsidRPr="000C78FE">
        <w:rPr>
          <w:rFonts w:ascii="Book Antiqua" w:hAnsi="Book Antiqua" w:cstheme="majorBidi"/>
          <w:sz w:val="24"/>
          <w:szCs w:val="24"/>
        </w:rPr>
        <w:t>. From cell free mRNAs HCC biomarkers are the Alpha-Fetoprotein mRNA, Gamma-</w:t>
      </w:r>
      <w:proofErr w:type="spellStart"/>
      <w:r w:rsidRPr="000C78FE">
        <w:rPr>
          <w:rFonts w:ascii="Book Antiqua" w:hAnsi="Book Antiqua" w:cstheme="majorBidi"/>
          <w:sz w:val="24"/>
          <w:szCs w:val="24"/>
        </w:rPr>
        <w:t>Glutamyl</w:t>
      </w:r>
      <w:proofErr w:type="spellEnd"/>
      <w:r w:rsidRPr="000C78FE">
        <w:rPr>
          <w:rFonts w:ascii="Book Antiqua" w:hAnsi="Book Antiqua" w:cstheme="majorBidi"/>
          <w:sz w:val="24"/>
          <w:szCs w:val="24"/>
        </w:rPr>
        <w:t xml:space="preserve"> Transferase mRNA, Insulin-Like Growth Factor II, and Albumin mRNA.</w:t>
      </w:r>
    </w:p>
    <w:p w:rsidR="00963DF9" w:rsidRDefault="00963DF9" w:rsidP="0015187A">
      <w:pPr>
        <w:spacing w:after="0" w:line="360" w:lineRule="auto"/>
        <w:ind w:firstLineChars="100" w:firstLine="240"/>
        <w:jc w:val="both"/>
        <w:rPr>
          <w:rFonts w:ascii="Book Antiqua" w:hAnsi="Book Antiqua" w:cstheme="majorBidi"/>
          <w:sz w:val="24"/>
          <w:szCs w:val="24"/>
          <w:lang w:eastAsia="zh-CN"/>
        </w:rPr>
      </w:pPr>
      <w:r w:rsidRPr="000C78FE">
        <w:rPr>
          <w:rFonts w:ascii="Book Antiqua" w:hAnsi="Book Antiqua" w:cstheme="majorBidi"/>
          <w:sz w:val="24"/>
          <w:szCs w:val="24"/>
        </w:rPr>
        <w:t>Now, accumulating studies have addressed that biomarkers are validated</w:t>
      </w:r>
      <w:r w:rsidR="000128F3">
        <w:rPr>
          <w:rFonts w:ascii="Book Antiqua" w:hAnsi="Book Antiqua" w:cstheme="majorBidi" w:hint="eastAsia"/>
          <w:sz w:val="24"/>
          <w:szCs w:val="24"/>
          <w:lang w:eastAsia="zh-CN"/>
        </w:rPr>
        <w:t xml:space="preserve"> </w:t>
      </w:r>
      <w:r w:rsidRPr="000C78FE">
        <w:rPr>
          <w:rFonts w:ascii="Book Antiqua" w:hAnsi="Book Antiqua" w:cstheme="majorBidi"/>
          <w:sz w:val="24"/>
          <w:szCs w:val="24"/>
        </w:rPr>
        <w:t xml:space="preserve">components of tumor pathogenesis. Different biomarkers that better predict patients who are at higher risk of recurrence and shown poorer prognosis would help </w:t>
      </w:r>
      <w:r w:rsidR="00931CDA">
        <w:rPr>
          <w:rFonts w:ascii="Book Antiqua" w:hAnsi="Book Antiqua" w:cstheme="majorBidi"/>
          <w:sz w:val="24"/>
          <w:szCs w:val="24"/>
        </w:rPr>
        <w:t xml:space="preserve">guide the alternative </w:t>
      </w:r>
      <w:proofErr w:type="gramStart"/>
      <w:r w:rsidR="00931CDA">
        <w:rPr>
          <w:rFonts w:ascii="Book Antiqua" w:hAnsi="Book Antiqua" w:cstheme="majorBidi"/>
          <w:sz w:val="24"/>
          <w:szCs w:val="24"/>
        </w:rPr>
        <w:t>treatment</w:t>
      </w:r>
      <w:r w:rsidRPr="000C78FE">
        <w:rPr>
          <w:rFonts w:ascii="Book Antiqua" w:hAnsi="Book Antiqua" w:cstheme="majorBidi"/>
          <w:sz w:val="24"/>
          <w:szCs w:val="24"/>
          <w:vertAlign w:val="superscript"/>
        </w:rPr>
        <w:t>[</w:t>
      </w:r>
      <w:proofErr w:type="gramEnd"/>
      <w:r w:rsidR="00B911D1">
        <w:rPr>
          <w:rFonts w:ascii="Book Antiqua" w:hAnsi="Book Antiqua" w:cstheme="majorBidi" w:hint="eastAsia"/>
          <w:sz w:val="24"/>
          <w:szCs w:val="24"/>
          <w:vertAlign w:val="superscript"/>
          <w:lang w:eastAsia="zh-CN"/>
        </w:rPr>
        <w:t>70-</w:t>
      </w:r>
      <w:r w:rsidRPr="000C78FE">
        <w:rPr>
          <w:rFonts w:ascii="Book Antiqua" w:hAnsi="Book Antiqua" w:cstheme="majorBidi"/>
          <w:sz w:val="24"/>
          <w:szCs w:val="24"/>
          <w:vertAlign w:val="superscript"/>
        </w:rPr>
        <w:t>83]</w:t>
      </w:r>
      <w:r w:rsidRPr="000C78FE">
        <w:rPr>
          <w:rFonts w:ascii="Book Antiqua" w:hAnsi="Book Antiqua" w:cstheme="majorBidi"/>
          <w:sz w:val="24"/>
          <w:szCs w:val="24"/>
        </w:rPr>
        <w:t>. Despite the investigation of curative or palliative treatments, prognosis is still poor due to underlying liver diseases and the unique biology of HCC.</w:t>
      </w:r>
    </w:p>
    <w:p w:rsidR="0015187A" w:rsidRPr="000C78FE" w:rsidRDefault="0015187A" w:rsidP="0015187A">
      <w:pPr>
        <w:spacing w:after="0" w:line="360" w:lineRule="auto"/>
        <w:ind w:firstLineChars="100" w:firstLine="240"/>
        <w:jc w:val="both"/>
        <w:rPr>
          <w:rFonts w:ascii="Book Antiqua" w:hAnsi="Book Antiqua" w:cstheme="majorBidi"/>
          <w:sz w:val="24"/>
          <w:szCs w:val="24"/>
          <w:lang w:eastAsia="zh-CN"/>
        </w:rPr>
      </w:pPr>
    </w:p>
    <w:p w:rsidR="00963DF9" w:rsidRDefault="00963DF9" w:rsidP="000C78FE">
      <w:pPr>
        <w:spacing w:after="0" w:line="360" w:lineRule="auto"/>
        <w:jc w:val="both"/>
        <w:rPr>
          <w:rFonts w:ascii="Book Antiqua" w:hAnsi="Book Antiqua" w:cstheme="majorBidi"/>
          <w:sz w:val="24"/>
          <w:szCs w:val="24"/>
          <w:lang w:eastAsia="zh-CN"/>
        </w:rPr>
      </w:pPr>
      <w:r w:rsidRPr="000C78FE">
        <w:rPr>
          <w:rFonts w:ascii="Book Antiqua" w:hAnsi="Book Antiqua" w:cstheme="majorBidi"/>
          <w:b/>
          <w:bCs/>
          <w:sz w:val="24"/>
          <w:szCs w:val="24"/>
        </w:rPr>
        <w:t>RNAi biomarker</w:t>
      </w:r>
      <w:r w:rsidRPr="000C78FE">
        <w:rPr>
          <w:rFonts w:ascii="Book Antiqua" w:hAnsi="Book Antiqua" w:cstheme="majorBidi"/>
          <w:sz w:val="24"/>
          <w:szCs w:val="24"/>
        </w:rPr>
        <w:t>: derives its attractiveness as a therapeutic tool from several factors. Its principle based on its extreme specificity, the ease of siRNA synthesis, low cost of production and chemical stability makes RNAi an attractiv</w:t>
      </w:r>
      <w:r w:rsidR="00931CDA">
        <w:rPr>
          <w:rFonts w:ascii="Book Antiqua" w:hAnsi="Book Antiqua" w:cstheme="majorBidi"/>
          <w:sz w:val="24"/>
          <w:szCs w:val="24"/>
        </w:rPr>
        <w:t xml:space="preserve">e candidate for therapeutic </w:t>
      </w:r>
      <w:proofErr w:type="gramStart"/>
      <w:r w:rsidR="00931CDA">
        <w:rPr>
          <w:rFonts w:ascii="Book Antiqua" w:hAnsi="Book Antiqua" w:cstheme="majorBidi"/>
          <w:sz w:val="24"/>
          <w:szCs w:val="24"/>
        </w:rPr>
        <w:t>use</w:t>
      </w:r>
      <w:r w:rsidRPr="000C78FE">
        <w:rPr>
          <w:rFonts w:ascii="Book Antiqua" w:hAnsi="Book Antiqua" w:cstheme="majorBidi"/>
          <w:sz w:val="24"/>
          <w:szCs w:val="24"/>
          <w:vertAlign w:val="superscript"/>
        </w:rPr>
        <w:t>[</w:t>
      </w:r>
      <w:proofErr w:type="gramEnd"/>
      <w:r w:rsidRPr="000C78FE">
        <w:rPr>
          <w:rFonts w:ascii="Book Antiqua" w:hAnsi="Book Antiqua" w:cstheme="majorBidi"/>
          <w:sz w:val="24"/>
          <w:szCs w:val="24"/>
          <w:vertAlign w:val="superscript"/>
        </w:rPr>
        <w:t>77]</w:t>
      </w:r>
      <w:r w:rsidRPr="000C78FE">
        <w:rPr>
          <w:rFonts w:ascii="Book Antiqua" w:hAnsi="Book Antiqua" w:cstheme="majorBidi"/>
          <w:sz w:val="24"/>
          <w:szCs w:val="24"/>
        </w:rPr>
        <w:t>. RNAi, with its simplicity of design and specificity, is being investigated for its potential for cancer therapy.</w:t>
      </w:r>
      <w:r w:rsidR="000128F3">
        <w:rPr>
          <w:rFonts w:ascii="Book Antiqua" w:hAnsi="Book Antiqua" w:cstheme="majorBidi" w:hint="eastAsia"/>
          <w:sz w:val="24"/>
          <w:szCs w:val="24"/>
          <w:lang w:eastAsia="zh-CN"/>
        </w:rPr>
        <w:t xml:space="preserve"> </w:t>
      </w:r>
      <w:r w:rsidRPr="000C78FE">
        <w:rPr>
          <w:rFonts w:ascii="Book Antiqua" w:hAnsi="Book Antiqua" w:cstheme="majorBidi"/>
          <w:sz w:val="24"/>
          <w:szCs w:val="24"/>
        </w:rPr>
        <w:t>RNAi is advantageous in this case, in the sense that it can be used to target a large number of genes involved in different pathways. Genes involved in cancer can be classified into oncogenes, tumor suppressor genes, and tumor promoting genes (growth and angiogenesis) among others. RNAi can be used to silence oncogenes, tumor promoting genes and/or genes that negatively regulate tumor suppressor genes. Cancer-specific genes that are mutated are ideal targets for siRNA therapy as they can be efficiently targeted without affecting</w:t>
      </w:r>
      <w:r w:rsidR="00931CDA">
        <w:rPr>
          <w:rFonts w:ascii="Book Antiqua" w:hAnsi="Book Antiqua" w:cstheme="majorBidi"/>
          <w:sz w:val="24"/>
          <w:szCs w:val="24"/>
        </w:rPr>
        <w:t xml:space="preserve"> the wild type form of the </w:t>
      </w:r>
      <w:proofErr w:type="gramStart"/>
      <w:r w:rsidR="00931CDA">
        <w:rPr>
          <w:rFonts w:ascii="Book Antiqua" w:hAnsi="Book Antiqua" w:cstheme="majorBidi"/>
          <w:sz w:val="24"/>
          <w:szCs w:val="24"/>
        </w:rPr>
        <w:t>gene</w:t>
      </w:r>
      <w:r w:rsidRPr="000C78FE">
        <w:rPr>
          <w:rFonts w:ascii="Book Antiqua" w:hAnsi="Book Antiqua" w:cstheme="majorBidi"/>
          <w:sz w:val="24"/>
          <w:szCs w:val="24"/>
          <w:vertAlign w:val="superscript"/>
        </w:rPr>
        <w:t>[</w:t>
      </w:r>
      <w:proofErr w:type="gramEnd"/>
      <w:r w:rsidRPr="000C78FE">
        <w:rPr>
          <w:rFonts w:ascii="Book Antiqua" w:hAnsi="Book Antiqua" w:cstheme="majorBidi"/>
          <w:sz w:val="24"/>
          <w:szCs w:val="24"/>
          <w:vertAlign w:val="superscript"/>
        </w:rPr>
        <w:t>77]</w:t>
      </w:r>
      <w:r w:rsidRPr="000C78FE">
        <w:rPr>
          <w:rFonts w:ascii="Book Antiqua" w:hAnsi="Book Antiqua" w:cstheme="majorBidi"/>
          <w:sz w:val="24"/>
          <w:szCs w:val="24"/>
        </w:rPr>
        <w:t xml:space="preserve">. </w:t>
      </w:r>
      <w:r w:rsidRPr="0075404A">
        <w:rPr>
          <w:rFonts w:ascii="Book Antiqua" w:hAnsi="Book Antiqua" w:cstheme="majorBidi"/>
          <w:i/>
          <w:sz w:val="24"/>
          <w:szCs w:val="24"/>
        </w:rPr>
        <w:t xml:space="preserve">In vitro </w:t>
      </w:r>
      <w:r w:rsidRPr="000C78FE">
        <w:rPr>
          <w:rFonts w:ascii="Book Antiqua" w:hAnsi="Book Antiqua" w:cstheme="majorBidi"/>
          <w:sz w:val="24"/>
          <w:szCs w:val="24"/>
        </w:rPr>
        <w:t>studies using siRNAs directed toward mutated cancer-specific genes have shown extreme specificity towards the mutated form of the gene, whereas silencing</w:t>
      </w:r>
      <w:r w:rsidR="00931CDA">
        <w:rPr>
          <w:rFonts w:ascii="Book Antiqua" w:hAnsi="Book Antiqua" w:cstheme="majorBidi"/>
          <w:sz w:val="24"/>
          <w:szCs w:val="24"/>
        </w:rPr>
        <w:t xml:space="preserve"> of the wild type did not </w:t>
      </w:r>
      <w:proofErr w:type="gramStart"/>
      <w:r w:rsidR="00931CDA">
        <w:rPr>
          <w:rFonts w:ascii="Book Antiqua" w:hAnsi="Book Antiqua" w:cstheme="majorBidi"/>
          <w:sz w:val="24"/>
          <w:szCs w:val="24"/>
        </w:rPr>
        <w:t>occur</w:t>
      </w:r>
      <w:r w:rsidRPr="000C78FE">
        <w:rPr>
          <w:rFonts w:ascii="Book Antiqua" w:hAnsi="Book Antiqua" w:cstheme="majorBidi"/>
          <w:sz w:val="24"/>
          <w:szCs w:val="24"/>
          <w:vertAlign w:val="superscript"/>
        </w:rPr>
        <w:t>[</w:t>
      </w:r>
      <w:proofErr w:type="gramEnd"/>
      <w:r w:rsidRPr="000C78FE">
        <w:rPr>
          <w:rFonts w:ascii="Book Antiqua" w:hAnsi="Book Antiqua" w:cstheme="majorBidi"/>
          <w:sz w:val="24"/>
          <w:szCs w:val="24"/>
          <w:vertAlign w:val="superscript"/>
        </w:rPr>
        <w:t>78]</w:t>
      </w:r>
      <w:r w:rsidRPr="000C78FE">
        <w:rPr>
          <w:rFonts w:ascii="Book Antiqua" w:hAnsi="Book Antiqua" w:cstheme="majorBidi"/>
          <w:sz w:val="24"/>
          <w:szCs w:val="24"/>
        </w:rPr>
        <w:t xml:space="preserve">. Several studies demonstrated the potential success of RNAi in cancer therapy. </w:t>
      </w:r>
      <w:r w:rsidRPr="0075404A">
        <w:rPr>
          <w:rFonts w:ascii="Book Antiqua" w:hAnsi="Book Antiqua" w:cstheme="majorBidi"/>
          <w:i/>
          <w:sz w:val="24"/>
          <w:szCs w:val="24"/>
        </w:rPr>
        <w:t>In vitro</w:t>
      </w:r>
      <w:r w:rsidRPr="000C78FE">
        <w:rPr>
          <w:rFonts w:ascii="Book Antiqua" w:hAnsi="Book Antiqua" w:cstheme="majorBidi"/>
          <w:sz w:val="24"/>
          <w:szCs w:val="24"/>
        </w:rPr>
        <w:t xml:space="preserve"> study targeting mutated oncogene K-</w:t>
      </w:r>
      <w:proofErr w:type="spellStart"/>
      <w:r w:rsidRPr="000C78FE">
        <w:rPr>
          <w:rFonts w:ascii="Book Antiqua" w:hAnsi="Book Antiqua" w:cstheme="majorBidi"/>
          <w:sz w:val="24"/>
          <w:szCs w:val="24"/>
        </w:rPr>
        <w:t>Ras</w:t>
      </w:r>
      <w:proofErr w:type="spellEnd"/>
      <w:r w:rsidRPr="000C78FE">
        <w:rPr>
          <w:rFonts w:ascii="Book Antiqua" w:hAnsi="Book Antiqua" w:cstheme="majorBidi"/>
          <w:sz w:val="24"/>
          <w:szCs w:val="24"/>
        </w:rPr>
        <w:t xml:space="preserve">, its expression level was strongly inhibited, </w:t>
      </w:r>
      <w:r w:rsidR="000A26DC" w:rsidRPr="000A26DC">
        <w:rPr>
          <w:rFonts w:ascii="Book Antiqua" w:hAnsi="Book Antiqua" w:cstheme="majorBidi"/>
          <w:i/>
          <w:sz w:val="24"/>
          <w:szCs w:val="24"/>
        </w:rPr>
        <w:t>vs</w:t>
      </w:r>
      <w:r w:rsidRPr="000C78FE">
        <w:rPr>
          <w:rFonts w:ascii="Book Antiqua" w:hAnsi="Book Antiqua" w:cstheme="majorBidi"/>
          <w:sz w:val="24"/>
          <w:szCs w:val="24"/>
        </w:rPr>
        <w:t xml:space="preserve"> no inhibition of the wild-type. Upon injection of siRNA treated cells into nude mice, tumor forma</w:t>
      </w:r>
      <w:r w:rsidR="00931CDA">
        <w:rPr>
          <w:rFonts w:ascii="Book Antiqua" w:hAnsi="Book Antiqua" w:cstheme="majorBidi"/>
          <w:sz w:val="24"/>
          <w:szCs w:val="24"/>
        </w:rPr>
        <w:t xml:space="preserve">tion was dramatically </w:t>
      </w:r>
      <w:proofErr w:type="gramStart"/>
      <w:r w:rsidR="00931CDA">
        <w:rPr>
          <w:rFonts w:ascii="Book Antiqua" w:hAnsi="Book Antiqua" w:cstheme="majorBidi"/>
          <w:sz w:val="24"/>
          <w:szCs w:val="24"/>
        </w:rPr>
        <w:t>inhibited</w:t>
      </w:r>
      <w:r w:rsidRPr="000C78FE">
        <w:rPr>
          <w:rFonts w:ascii="Book Antiqua" w:hAnsi="Book Antiqua" w:cstheme="majorBidi"/>
          <w:sz w:val="24"/>
          <w:szCs w:val="24"/>
          <w:vertAlign w:val="superscript"/>
        </w:rPr>
        <w:t>[</w:t>
      </w:r>
      <w:proofErr w:type="gramEnd"/>
      <w:r w:rsidRPr="000C78FE">
        <w:rPr>
          <w:rFonts w:ascii="Book Antiqua" w:hAnsi="Book Antiqua" w:cstheme="majorBidi"/>
          <w:sz w:val="24"/>
          <w:szCs w:val="24"/>
          <w:vertAlign w:val="superscript"/>
        </w:rPr>
        <w:t>77]</w:t>
      </w:r>
      <w:r w:rsidRPr="000C78FE">
        <w:rPr>
          <w:rFonts w:ascii="Book Antiqua" w:hAnsi="Book Antiqua" w:cstheme="majorBidi"/>
          <w:sz w:val="24"/>
          <w:szCs w:val="24"/>
        </w:rPr>
        <w:t xml:space="preserve">. Another study targeted the epidermal growth factor receptor; EGFR, which confers an oncogenic activity when mutated leading to promotion of proliferation and survival of the cancerous cell. </w:t>
      </w:r>
      <w:r w:rsidRPr="0075404A">
        <w:rPr>
          <w:rFonts w:ascii="Book Antiqua" w:hAnsi="Book Antiqua" w:cstheme="majorBidi"/>
          <w:i/>
          <w:sz w:val="24"/>
          <w:szCs w:val="24"/>
        </w:rPr>
        <w:t>In vitro</w:t>
      </w:r>
      <w:r w:rsidRPr="000C78FE">
        <w:rPr>
          <w:rFonts w:ascii="Book Antiqua" w:hAnsi="Book Antiqua" w:cstheme="majorBidi"/>
          <w:sz w:val="24"/>
          <w:szCs w:val="24"/>
        </w:rPr>
        <w:t xml:space="preserve"> targeting of EGFR displayed as with K-</w:t>
      </w:r>
      <w:proofErr w:type="spellStart"/>
      <w:r w:rsidRPr="000C78FE">
        <w:rPr>
          <w:rFonts w:ascii="Book Antiqua" w:hAnsi="Book Antiqua" w:cstheme="majorBidi"/>
          <w:sz w:val="24"/>
          <w:szCs w:val="24"/>
        </w:rPr>
        <w:t>Ras</w:t>
      </w:r>
      <w:proofErr w:type="spellEnd"/>
      <w:r w:rsidRPr="000C78FE">
        <w:rPr>
          <w:rFonts w:ascii="Book Antiqua" w:hAnsi="Book Antiqua" w:cstheme="majorBidi"/>
          <w:sz w:val="24"/>
          <w:szCs w:val="24"/>
        </w:rPr>
        <w:t xml:space="preserve"> inhibited expression of mutated</w:t>
      </w:r>
      <w:r w:rsidRPr="000C78FE">
        <w:rPr>
          <w:rFonts w:ascii="Book Antiqua" w:hAnsi="Book Antiqua"/>
          <w:sz w:val="24"/>
          <w:szCs w:val="24"/>
        </w:rPr>
        <w:t xml:space="preserve"> </w:t>
      </w:r>
      <w:r w:rsidRPr="000C78FE">
        <w:rPr>
          <w:rFonts w:ascii="Book Antiqua" w:hAnsi="Book Antiqua" w:cstheme="majorBidi"/>
          <w:sz w:val="24"/>
          <w:szCs w:val="24"/>
        </w:rPr>
        <w:t xml:space="preserve">Epidermal growth factor receptor (EGFR) while the </w:t>
      </w:r>
      <w:r w:rsidRPr="000C78FE">
        <w:rPr>
          <w:rFonts w:ascii="Book Antiqua" w:hAnsi="Book Antiqua" w:cstheme="majorBidi"/>
          <w:sz w:val="24"/>
          <w:szCs w:val="24"/>
        </w:rPr>
        <w:lastRenderedPageBreak/>
        <w:t>wild rap</w:t>
      </w:r>
      <w:r w:rsidR="00931CDA">
        <w:rPr>
          <w:rFonts w:ascii="Book Antiqua" w:hAnsi="Book Antiqua" w:cstheme="majorBidi"/>
          <w:sz w:val="24"/>
          <w:szCs w:val="24"/>
        </w:rPr>
        <w:t xml:space="preserve">id and massive </w:t>
      </w:r>
      <w:proofErr w:type="gramStart"/>
      <w:r w:rsidR="00931CDA">
        <w:rPr>
          <w:rFonts w:ascii="Book Antiqua" w:hAnsi="Book Antiqua" w:cstheme="majorBidi"/>
          <w:sz w:val="24"/>
          <w:szCs w:val="24"/>
        </w:rPr>
        <w:t>apoptosis</w:t>
      </w:r>
      <w:r w:rsidRPr="000C78FE">
        <w:rPr>
          <w:rFonts w:ascii="Book Antiqua" w:hAnsi="Book Antiqua" w:cstheme="majorBidi"/>
          <w:sz w:val="24"/>
          <w:szCs w:val="24"/>
          <w:vertAlign w:val="superscript"/>
        </w:rPr>
        <w:t>[</w:t>
      </w:r>
      <w:proofErr w:type="gramEnd"/>
      <w:r w:rsidRPr="000C78FE">
        <w:rPr>
          <w:rFonts w:ascii="Book Antiqua" w:hAnsi="Book Antiqua" w:cstheme="majorBidi"/>
          <w:sz w:val="24"/>
          <w:szCs w:val="24"/>
          <w:vertAlign w:val="superscript"/>
        </w:rPr>
        <w:t>79]</w:t>
      </w:r>
      <w:r w:rsidRPr="000C78FE">
        <w:rPr>
          <w:rFonts w:ascii="Book Antiqua" w:hAnsi="Book Antiqua" w:cstheme="majorBidi"/>
          <w:sz w:val="24"/>
          <w:szCs w:val="24"/>
        </w:rPr>
        <w:t>. Another potential target for cancer therapy by RNAi is P-glycoprotein; the product of the multidrug resistance gene (MDR1).</w:t>
      </w:r>
    </w:p>
    <w:p w:rsidR="0015187A" w:rsidRPr="000C78FE" w:rsidRDefault="0015187A" w:rsidP="000C78FE">
      <w:pPr>
        <w:spacing w:after="0" w:line="360" w:lineRule="auto"/>
        <w:jc w:val="both"/>
        <w:rPr>
          <w:rFonts w:ascii="Book Antiqua" w:hAnsi="Book Antiqua" w:cstheme="majorBidi"/>
          <w:sz w:val="24"/>
          <w:szCs w:val="24"/>
          <w:lang w:eastAsia="zh-CN"/>
        </w:rPr>
      </w:pPr>
    </w:p>
    <w:p w:rsidR="00963DF9" w:rsidRPr="000C78FE" w:rsidRDefault="0015187A" w:rsidP="000C78FE">
      <w:pPr>
        <w:spacing w:after="0" w:line="360" w:lineRule="auto"/>
        <w:jc w:val="both"/>
        <w:rPr>
          <w:rFonts w:ascii="Book Antiqua" w:hAnsi="Book Antiqua" w:cstheme="majorBidi"/>
          <w:sz w:val="24"/>
          <w:szCs w:val="24"/>
        </w:rPr>
      </w:pPr>
      <w:proofErr w:type="gramStart"/>
      <w:r w:rsidRPr="000C78FE">
        <w:rPr>
          <w:rFonts w:ascii="Book Antiqua" w:hAnsi="Book Antiqua" w:cstheme="majorBidi"/>
          <w:b/>
          <w:bCs/>
          <w:sz w:val="24"/>
          <w:szCs w:val="24"/>
        </w:rPr>
        <w:t>m</w:t>
      </w:r>
      <w:r w:rsidR="00963DF9" w:rsidRPr="000C78FE">
        <w:rPr>
          <w:rFonts w:ascii="Book Antiqua" w:hAnsi="Book Antiqua" w:cstheme="majorBidi"/>
          <w:b/>
          <w:bCs/>
          <w:sz w:val="24"/>
          <w:szCs w:val="24"/>
        </w:rPr>
        <w:t>icroRNA</w:t>
      </w:r>
      <w:proofErr w:type="gramEnd"/>
      <w:r>
        <w:rPr>
          <w:rFonts w:ascii="Book Antiqua" w:hAnsi="Book Antiqua" w:cstheme="majorBidi" w:hint="eastAsia"/>
          <w:b/>
          <w:bCs/>
          <w:sz w:val="24"/>
          <w:szCs w:val="24"/>
          <w:lang w:eastAsia="zh-CN"/>
        </w:rPr>
        <w:t xml:space="preserve"> </w:t>
      </w:r>
      <w:r w:rsidR="00963DF9" w:rsidRPr="000C78FE">
        <w:rPr>
          <w:rFonts w:ascii="Book Antiqua" w:hAnsi="Book Antiqua" w:cstheme="majorBidi"/>
          <w:b/>
          <w:bCs/>
          <w:sz w:val="24"/>
          <w:szCs w:val="24"/>
        </w:rPr>
        <w:t xml:space="preserve">biomarker: </w:t>
      </w:r>
      <w:r w:rsidR="00963DF9" w:rsidRPr="000C78FE">
        <w:rPr>
          <w:rFonts w:ascii="Book Antiqua" w:hAnsi="Book Antiqua" w:cstheme="majorBidi"/>
          <w:sz w:val="24"/>
          <w:szCs w:val="24"/>
        </w:rPr>
        <w:t>microRNAs (</w:t>
      </w:r>
      <w:proofErr w:type="spellStart"/>
      <w:r w:rsidR="00963DF9" w:rsidRPr="000C78FE">
        <w:rPr>
          <w:rFonts w:ascii="Book Antiqua" w:hAnsi="Book Antiqua" w:cstheme="majorBidi"/>
          <w:sz w:val="24"/>
          <w:szCs w:val="24"/>
        </w:rPr>
        <w:t>miRs</w:t>
      </w:r>
      <w:proofErr w:type="spellEnd"/>
      <w:r w:rsidR="00963DF9" w:rsidRPr="000C78FE">
        <w:rPr>
          <w:rFonts w:ascii="Book Antiqua" w:hAnsi="Book Antiqua" w:cstheme="majorBidi"/>
          <w:sz w:val="24"/>
          <w:szCs w:val="24"/>
        </w:rPr>
        <w:t xml:space="preserve">) are regulatory factors that function to repress the transcription of mRNA. Because each miR contains a seed sequence that is complementary to the UTR region of up to around 50 mRNA, the biological impact from the modulation of just a single miR can be significant. Expression profiles are deregulated in cells undergoing pathophysiologic stress suggesting potential as markers of disease states. Based on numerous favorable characteristics of </w:t>
      </w:r>
      <w:proofErr w:type="spellStart"/>
      <w:r w:rsidR="00963DF9" w:rsidRPr="000C78FE">
        <w:rPr>
          <w:rFonts w:ascii="Book Antiqua" w:hAnsi="Book Antiqua" w:cstheme="majorBidi"/>
          <w:sz w:val="24"/>
          <w:szCs w:val="24"/>
        </w:rPr>
        <w:t>miRs</w:t>
      </w:r>
      <w:proofErr w:type="spellEnd"/>
      <w:r w:rsidR="00963DF9" w:rsidRPr="000C78FE">
        <w:rPr>
          <w:rFonts w:ascii="Book Antiqua" w:hAnsi="Book Antiqua" w:cstheme="majorBidi"/>
          <w:sz w:val="24"/>
          <w:szCs w:val="24"/>
        </w:rPr>
        <w:t xml:space="preserve"> as biomarkers as </w:t>
      </w:r>
      <w:proofErr w:type="spellStart"/>
      <w:r w:rsidR="00963DF9" w:rsidRPr="000C78FE">
        <w:rPr>
          <w:rFonts w:ascii="Book Antiqua" w:hAnsi="Book Antiqua" w:cstheme="majorBidi"/>
          <w:sz w:val="24"/>
          <w:szCs w:val="24"/>
        </w:rPr>
        <w:t>miRs</w:t>
      </w:r>
      <w:proofErr w:type="spellEnd"/>
      <w:r w:rsidR="00963DF9" w:rsidRPr="000C78FE">
        <w:rPr>
          <w:rFonts w:ascii="Book Antiqua" w:hAnsi="Book Antiqua" w:cstheme="majorBidi"/>
          <w:sz w:val="24"/>
          <w:szCs w:val="24"/>
        </w:rPr>
        <w:t xml:space="preserve"> are short, protein bound, highly stable in the circulation, and often travel encapsulated in micro vesicles have revealed their potential as diagnostic, prognostic, and treatment response biomarkers.</w:t>
      </w:r>
    </w:p>
    <w:p w:rsidR="00963DF9" w:rsidRPr="00F20EA4" w:rsidRDefault="00963DF9" w:rsidP="00F20EA4">
      <w:pPr>
        <w:spacing w:after="0" w:line="360" w:lineRule="auto"/>
        <w:ind w:firstLineChars="100" w:firstLine="240"/>
        <w:jc w:val="both"/>
        <w:rPr>
          <w:rFonts w:ascii="Book Antiqua" w:hAnsi="Book Antiqua" w:cstheme="majorBidi"/>
          <w:sz w:val="24"/>
          <w:szCs w:val="24"/>
          <w:lang w:eastAsia="zh-CN"/>
        </w:rPr>
      </w:pPr>
      <w:r w:rsidRPr="000C78FE">
        <w:rPr>
          <w:rFonts w:ascii="Book Antiqua" w:hAnsi="Book Antiqua" w:cstheme="majorBidi"/>
          <w:sz w:val="24"/>
          <w:szCs w:val="24"/>
        </w:rPr>
        <w:t>Sev</w:t>
      </w:r>
      <w:r w:rsidR="00931CDA">
        <w:rPr>
          <w:rFonts w:ascii="Book Antiqua" w:hAnsi="Book Antiqua" w:cstheme="majorBidi"/>
          <w:sz w:val="24"/>
          <w:szCs w:val="24"/>
        </w:rPr>
        <w:t xml:space="preserve">eral miRNA databases as </w:t>
      </w:r>
      <w:proofErr w:type="spellStart"/>
      <w:r w:rsidR="00931CDA">
        <w:rPr>
          <w:rFonts w:ascii="Book Antiqua" w:hAnsi="Book Antiqua" w:cstheme="majorBidi"/>
          <w:sz w:val="24"/>
          <w:szCs w:val="24"/>
        </w:rPr>
        <w:t>miRBASE</w:t>
      </w:r>
      <w:proofErr w:type="spellEnd"/>
      <w:r w:rsidRPr="000C78FE">
        <w:rPr>
          <w:rFonts w:ascii="Book Antiqua" w:hAnsi="Book Antiqua" w:cstheme="majorBidi"/>
          <w:sz w:val="24"/>
          <w:szCs w:val="24"/>
          <w:vertAlign w:val="superscript"/>
        </w:rPr>
        <w:t>[80]</w:t>
      </w:r>
      <w:r w:rsidRPr="000C78FE">
        <w:rPr>
          <w:rFonts w:ascii="Book Antiqua" w:hAnsi="Book Antiqua" w:cstheme="majorBidi"/>
          <w:sz w:val="24"/>
          <w:szCs w:val="24"/>
        </w:rPr>
        <w:t>, biological databases as those of</w:t>
      </w:r>
      <w:r w:rsidRPr="000C78FE">
        <w:rPr>
          <w:rFonts w:ascii="Book Antiqua" w:hAnsi="Book Antiqua"/>
          <w:sz w:val="24"/>
          <w:szCs w:val="24"/>
        </w:rPr>
        <w:t xml:space="preserve"> </w:t>
      </w:r>
      <w:r w:rsidRPr="000C78FE">
        <w:rPr>
          <w:rFonts w:ascii="Book Antiqua" w:hAnsi="Book Antiqua" w:cstheme="majorBidi"/>
          <w:sz w:val="24"/>
          <w:szCs w:val="24"/>
        </w:rPr>
        <w:t xml:space="preserve">National Center for Biotechnology Information (NCBI), and others, ontologies as Gene Ontology (GO), and pathway networks allow investigators to augment and validate relations between miRNA and other information on cellular locations and molecular processes, as well </w:t>
      </w:r>
      <w:r w:rsidR="00F20EA4">
        <w:rPr>
          <w:rFonts w:ascii="Book Antiqua" w:hAnsi="Book Antiqua" w:cstheme="majorBidi"/>
          <w:sz w:val="24"/>
          <w:szCs w:val="24"/>
        </w:rPr>
        <w:t>as pathways they contribute to</w:t>
      </w:r>
      <w:r w:rsidR="00931CDA">
        <w:rPr>
          <w:rFonts w:ascii="Book Antiqua" w:hAnsi="Book Antiqua" w:cstheme="majorBidi"/>
          <w:sz w:val="24"/>
          <w:szCs w:val="24"/>
          <w:vertAlign w:val="superscript"/>
        </w:rPr>
        <w:t>[81,</w:t>
      </w:r>
      <w:r w:rsidRPr="000C78FE">
        <w:rPr>
          <w:rFonts w:ascii="Book Antiqua" w:hAnsi="Book Antiqua" w:cstheme="majorBidi"/>
          <w:sz w:val="24"/>
          <w:szCs w:val="24"/>
          <w:vertAlign w:val="superscript"/>
        </w:rPr>
        <w:t>82]</w:t>
      </w:r>
      <w:r w:rsidRPr="000C78FE">
        <w:rPr>
          <w:rFonts w:ascii="Book Antiqua" w:hAnsi="Book Antiqua" w:cstheme="majorBidi"/>
          <w:sz w:val="24"/>
          <w:szCs w:val="24"/>
        </w:rPr>
        <w:t>.</w:t>
      </w:r>
    </w:p>
    <w:p w:rsidR="00963DF9" w:rsidRDefault="00963DF9" w:rsidP="00F20EA4">
      <w:pPr>
        <w:spacing w:after="0" w:line="360" w:lineRule="auto"/>
        <w:ind w:firstLineChars="100" w:firstLine="240"/>
        <w:jc w:val="both"/>
        <w:rPr>
          <w:rFonts w:ascii="Book Antiqua" w:hAnsi="Book Antiqua" w:cstheme="majorBidi"/>
          <w:sz w:val="24"/>
          <w:szCs w:val="24"/>
          <w:lang w:eastAsia="zh-CN"/>
        </w:rPr>
      </w:pPr>
      <w:r w:rsidRPr="000C78FE">
        <w:rPr>
          <w:rFonts w:ascii="Book Antiqua" w:hAnsi="Book Antiqua" w:cstheme="majorBidi"/>
          <w:sz w:val="24"/>
          <w:szCs w:val="24"/>
        </w:rPr>
        <w:t>In particular, genetic and epigenetic changes in cells and high frequency of methylated genes in tumors lead to adenocarcinoma and may serve as a promising marker</w:t>
      </w:r>
      <w:r w:rsidR="00931CDA">
        <w:rPr>
          <w:rFonts w:ascii="Book Antiqua" w:hAnsi="Book Antiqua" w:cstheme="majorBidi"/>
          <w:sz w:val="24"/>
          <w:szCs w:val="24"/>
        </w:rPr>
        <w:t xml:space="preserve"> in the detection of cancer </w:t>
      </w:r>
      <w:proofErr w:type="gramStart"/>
      <w:r w:rsidR="00931CDA">
        <w:rPr>
          <w:rFonts w:ascii="Book Antiqua" w:hAnsi="Book Antiqua" w:cstheme="majorBidi"/>
          <w:sz w:val="24"/>
          <w:szCs w:val="24"/>
        </w:rPr>
        <w:t>DNA</w:t>
      </w:r>
      <w:r w:rsidR="006E2DD2">
        <w:rPr>
          <w:rFonts w:ascii="Book Antiqua" w:hAnsi="Book Antiqua" w:cstheme="majorBidi"/>
          <w:sz w:val="24"/>
          <w:szCs w:val="24"/>
          <w:vertAlign w:val="superscript"/>
        </w:rPr>
        <w:t>[</w:t>
      </w:r>
      <w:proofErr w:type="gramEnd"/>
      <w:r w:rsidR="006E2DD2">
        <w:rPr>
          <w:rFonts w:ascii="Book Antiqua" w:hAnsi="Book Antiqua" w:cstheme="majorBidi"/>
          <w:sz w:val="24"/>
          <w:szCs w:val="24"/>
          <w:vertAlign w:val="superscript"/>
        </w:rPr>
        <w:t>83,</w:t>
      </w:r>
      <w:r w:rsidRPr="000C78FE">
        <w:rPr>
          <w:rFonts w:ascii="Book Antiqua" w:hAnsi="Book Antiqua" w:cstheme="majorBidi"/>
          <w:sz w:val="24"/>
          <w:szCs w:val="24"/>
          <w:vertAlign w:val="superscript"/>
        </w:rPr>
        <w:t>84]</w:t>
      </w:r>
      <w:r w:rsidRPr="000C78FE">
        <w:rPr>
          <w:rFonts w:ascii="Book Antiqua" w:hAnsi="Book Antiqua" w:cstheme="majorBidi"/>
          <w:sz w:val="24"/>
          <w:szCs w:val="24"/>
        </w:rPr>
        <w:t>. Identification of a panel of biomarker alterations can give us a recognizable pattern of molecular alterations in the HCC which can serve as a “signature” specific for each tumor.</w:t>
      </w:r>
    </w:p>
    <w:p w:rsidR="006E2DD2" w:rsidRPr="000C78FE" w:rsidRDefault="006E2DD2" w:rsidP="00F20EA4">
      <w:pPr>
        <w:spacing w:after="0" w:line="360" w:lineRule="auto"/>
        <w:ind w:firstLineChars="100" w:firstLine="240"/>
        <w:jc w:val="both"/>
        <w:rPr>
          <w:rFonts w:ascii="Book Antiqua" w:hAnsi="Book Antiqua" w:cstheme="majorBidi"/>
          <w:sz w:val="24"/>
          <w:szCs w:val="24"/>
          <w:lang w:eastAsia="zh-CN"/>
        </w:rPr>
      </w:pPr>
    </w:p>
    <w:p w:rsidR="00963DF9" w:rsidRPr="006E2DD2" w:rsidRDefault="00963DF9" w:rsidP="000C78FE">
      <w:pPr>
        <w:spacing w:after="0" w:line="360" w:lineRule="auto"/>
        <w:jc w:val="both"/>
        <w:rPr>
          <w:rFonts w:ascii="Book Antiqua" w:hAnsi="Book Antiqua" w:cstheme="majorBidi"/>
          <w:b/>
          <w:bCs/>
          <w:i/>
          <w:sz w:val="24"/>
          <w:szCs w:val="24"/>
          <w:lang w:eastAsia="zh-CN"/>
        </w:rPr>
      </w:pPr>
      <w:r w:rsidRPr="006E2DD2">
        <w:rPr>
          <w:rFonts w:ascii="Book Antiqua" w:hAnsi="Book Antiqua" w:cstheme="majorBidi"/>
          <w:b/>
          <w:bCs/>
          <w:i/>
          <w:sz w:val="24"/>
          <w:szCs w:val="24"/>
        </w:rPr>
        <w:t xml:space="preserve">Advanced </w:t>
      </w:r>
      <w:r w:rsidR="006772D6" w:rsidRPr="006E2DD2">
        <w:rPr>
          <w:rFonts w:ascii="Book Antiqua" w:hAnsi="Book Antiqua" w:cstheme="majorBidi"/>
          <w:b/>
          <w:bCs/>
          <w:i/>
          <w:sz w:val="24"/>
          <w:szCs w:val="24"/>
        </w:rPr>
        <w:t>m</w:t>
      </w:r>
      <w:r w:rsidRPr="006E2DD2">
        <w:rPr>
          <w:rFonts w:ascii="Book Antiqua" w:hAnsi="Book Antiqua" w:cstheme="majorBidi"/>
          <w:b/>
          <w:bCs/>
          <w:i/>
          <w:sz w:val="24"/>
          <w:szCs w:val="24"/>
        </w:rPr>
        <w:t>ethods used in identi</w:t>
      </w:r>
      <w:r w:rsidR="006E2DD2" w:rsidRPr="006E2DD2">
        <w:rPr>
          <w:rFonts w:ascii="Book Antiqua" w:hAnsi="Book Antiqua" w:cstheme="majorBidi"/>
          <w:b/>
          <w:bCs/>
          <w:i/>
          <w:sz w:val="24"/>
          <w:szCs w:val="24"/>
        </w:rPr>
        <w:t>fying biomarkers related to HCC</w:t>
      </w:r>
    </w:p>
    <w:p w:rsidR="00963DF9" w:rsidRPr="000C78FE" w:rsidRDefault="00963DF9" w:rsidP="000C78FE">
      <w:pPr>
        <w:spacing w:after="0" w:line="360" w:lineRule="auto"/>
        <w:jc w:val="both"/>
        <w:rPr>
          <w:rFonts w:ascii="Book Antiqua" w:hAnsi="Book Antiqua" w:cstheme="majorBidi"/>
          <w:sz w:val="24"/>
          <w:szCs w:val="24"/>
        </w:rPr>
      </w:pPr>
      <w:r w:rsidRPr="000C78FE">
        <w:rPr>
          <w:rFonts w:ascii="Book Antiqua" w:hAnsi="Book Antiqua" w:cstheme="majorBidi"/>
          <w:sz w:val="24"/>
          <w:szCs w:val="24"/>
        </w:rPr>
        <w:t>Numerous</w:t>
      </w:r>
      <w:r w:rsidR="000128F3">
        <w:rPr>
          <w:rFonts w:ascii="Book Antiqua" w:hAnsi="Book Antiqua" w:cstheme="majorBidi" w:hint="eastAsia"/>
          <w:sz w:val="24"/>
          <w:szCs w:val="24"/>
          <w:lang w:eastAsia="zh-CN"/>
        </w:rPr>
        <w:t xml:space="preserve"> </w:t>
      </w:r>
      <w:r w:rsidRPr="000C78FE">
        <w:rPr>
          <w:rFonts w:ascii="Book Antiqua" w:hAnsi="Book Antiqua" w:cstheme="majorBidi"/>
          <w:sz w:val="24"/>
          <w:szCs w:val="24"/>
        </w:rPr>
        <w:t>recent technologies such as n</w:t>
      </w:r>
      <w:r w:rsidR="00931CDA">
        <w:rPr>
          <w:rFonts w:ascii="Book Antiqua" w:hAnsi="Book Antiqua" w:cstheme="majorBidi"/>
          <w:sz w:val="24"/>
          <w:szCs w:val="24"/>
        </w:rPr>
        <w:t>ext-generation sequencing (NGS)</w:t>
      </w:r>
      <w:r w:rsidRPr="000C78FE">
        <w:rPr>
          <w:rFonts w:ascii="Book Antiqua" w:hAnsi="Book Antiqua" w:cstheme="majorBidi"/>
          <w:sz w:val="24"/>
          <w:szCs w:val="24"/>
          <w:vertAlign w:val="superscript"/>
        </w:rPr>
        <w:t>[85]</w:t>
      </w:r>
      <w:r w:rsidR="00931CDA">
        <w:rPr>
          <w:rFonts w:ascii="Book Antiqua" w:hAnsi="Book Antiqua" w:cstheme="majorBidi"/>
          <w:sz w:val="24"/>
          <w:szCs w:val="24"/>
        </w:rPr>
        <w:t xml:space="preserve"> and microarray technologies</w:t>
      </w:r>
      <w:r w:rsidRPr="000C78FE">
        <w:rPr>
          <w:rFonts w:ascii="Book Antiqua" w:hAnsi="Book Antiqua" w:cstheme="majorBidi"/>
          <w:sz w:val="24"/>
          <w:szCs w:val="24"/>
          <w:vertAlign w:val="superscript"/>
        </w:rPr>
        <w:t>[86,87]</w:t>
      </w:r>
      <w:r w:rsidRPr="000C78FE">
        <w:rPr>
          <w:rFonts w:ascii="Book Antiqua" w:hAnsi="Book Antiqua" w:cstheme="majorBidi"/>
          <w:sz w:val="24"/>
          <w:szCs w:val="24"/>
        </w:rPr>
        <w:t xml:space="preserve"> have adopted in searching for different bioma</w:t>
      </w:r>
      <w:r w:rsidR="00931CDA">
        <w:rPr>
          <w:rFonts w:ascii="Book Antiqua" w:hAnsi="Book Antiqua" w:cstheme="majorBidi"/>
          <w:sz w:val="24"/>
          <w:szCs w:val="24"/>
        </w:rPr>
        <w:t>rkers emerged in era of “omics”</w:t>
      </w:r>
      <w:r w:rsidRPr="000C78FE">
        <w:rPr>
          <w:rFonts w:ascii="Book Antiqua" w:hAnsi="Book Antiqua" w:cstheme="majorBidi"/>
          <w:sz w:val="24"/>
          <w:szCs w:val="24"/>
          <w:vertAlign w:val="superscript"/>
        </w:rPr>
        <w:t>[88,89]</w:t>
      </w:r>
      <w:r w:rsidRPr="000C78FE">
        <w:rPr>
          <w:rFonts w:ascii="Book Antiqua" w:hAnsi="Book Antiqua" w:cstheme="majorBidi"/>
          <w:sz w:val="24"/>
          <w:szCs w:val="24"/>
        </w:rPr>
        <w:t>.</w:t>
      </w:r>
      <w:r w:rsidR="000128F3">
        <w:rPr>
          <w:rFonts w:ascii="Book Antiqua" w:hAnsi="Book Antiqua" w:cstheme="majorBidi" w:hint="eastAsia"/>
          <w:sz w:val="24"/>
          <w:szCs w:val="24"/>
          <w:lang w:eastAsia="zh-CN"/>
        </w:rPr>
        <w:t xml:space="preserve"> </w:t>
      </w:r>
      <w:r w:rsidRPr="000C78FE">
        <w:rPr>
          <w:rFonts w:ascii="Book Antiqua" w:hAnsi="Book Antiqua" w:cstheme="majorBidi"/>
          <w:sz w:val="24"/>
          <w:szCs w:val="24"/>
        </w:rPr>
        <w:t xml:space="preserve">The progress in high-throughput technologies used in ease way to examine a whole tumor genome (genomics, transcriptomics, proteomics) feature important advances in understanding of the underlying sophisticated </w:t>
      </w:r>
      <w:proofErr w:type="spellStart"/>
      <w:r w:rsidRPr="000C78FE">
        <w:rPr>
          <w:rFonts w:ascii="Book Antiqua" w:hAnsi="Book Antiqua" w:cstheme="majorBidi"/>
          <w:sz w:val="24"/>
          <w:szCs w:val="24"/>
        </w:rPr>
        <w:t>pathomechanism</w:t>
      </w:r>
      <w:proofErr w:type="spellEnd"/>
      <w:r w:rsidRPr="000C78FE">
        <w:rPr>
          <w:rFonts w:ascii="Book Antiqua" w:hAnsi="Book Antiqua" w:cstheme="majorBidi"/>
          <w:sz w:val="24"/>
          <w:szCs w:val="24"/>
        </w:rPr>
        <w:t xml:space="preserve"> for carcinogenesis and metastasis of HCC leading to discover of </w:t>
      </w:r>
      <w:r w:rsidRPr="000C78FE">
        <w:rPr>
          <w:rFonts w:ascii="Book Antiqua" w:hAnsi="Book Antiqua" w:cstheme="majorBidi"/>
          <w:sz w:val="24"/>
          <w:szCs w:val="24"/>
        </w:rPr>
        <w:lastRenderedPageBreak/>
        <w:t>promising biomarkers with clinical potential. (Involving loss of heterogeneity, copy number variations, single nucl</w:t>
      </w:r>
      <w:r w:rsidR="00931CDA">
        <w:rPr>
          <w:rFonts w:ascii="Book Antiqua" w:hAnsi="Book Antiqua" w:cstheme="majorBidi"/>
          <w:sz w:val="24"/>
          <w:szCs w:val="24"/>
        </w:rPr>
        <w:t>eotide polymorphism aneuploidy)</w:t>
      </w:r>
      <w:r w:rsidR="006E2DD2">
        <w:rPr>
          <w:rFonts w:ascii="Book Antiqua" w:hAnsi="Book Antiqua" w:cstheme="majorBidi"/>
          <w:sz w:val="24"/>
          <w:szCs w:val="24"/>
          <w:vertAlign w:val="superscript"/>
        </w:rPr>
        <w:t>[90,</w:t>
      </w:r>
      <w:r w:rsidRPr="000C78FE">
        <w:rPr>
          <w:rFonts w:ascii="Book Antiqua" w:hAnsi="Book Antiqua" w:cstheme="majorBidi"/>
          <w:sz w:val="24"/>
          <w:szCs w:val="24"/>
          <w:vertAlign w:val="superscript"/>
        </w:rPr>
        <w:t>91]</w:t>
      </w:r>
      <w:r w:rsidR="00931CDA">
        <w:rPr>
          <w:rFonts w:ascii="Book Antiqua" w:hAnsi="Book Antiqua" w:cstheme="majorBidi"/>
          <w:sz w:val="24"/>
          <w:szCs w:val="24"/>
        </w:rPr>
        <w:t>, transcriptome</w:t>
      </w:r>
      <w:r w:rsidR="006E2DD2">
        <w:rPr>
          <w:rFonts w:ascii="Book Antiqua" w:hAnsi="Book Antiqua" w:cstheme="majorBidi"/>
          <w:sz w:val="24"/>
          <w:szCs w:val="24"/>
          <w:vertAlign w:val="superscript"/>
        </w:rPr>
        <w:t>[92,</w:t>
      </w:r>
      <w:r w:rsidRPr="000C78FE">
        <w:rPr>
          <w:rFonts w:ascii="Book Antiqua" w:hAnsi="Book Antiqua" w:cstheme="majorBidi"/>
          <w:sz w:val="24"/>
          <w:szCs w:val="24"/>
          <w:vertAlign w:val="superscript"/>
        </w:rPr>
        <w:t>93]</w:t>
      </w:r>
      <w:r w:rsidR="00931CDA">
        <w:rPr>
          <w:rFonts w:ascii="Book Antiqua" w:hAnsi="Book Antiqua" w:cstheme="majorBidi"/>
          <w:sz w:val="24"/>
          <w:szCs w:val="24"/>
        </w:rPr>
        <w:t>, proteome</w:t>
      </w:r>
      <w:r w:rsidR="006E2DD2">
        <w:rPr>
          <w:rFonts w:ascii="Book Antiqua" w:hAnsi="Book Antiqua" w:cstheme="majorBidi"/>
          <w:sz w:val="24"/>
          <w:szCs w:val="24"/>
          <w:vertAlign w:val="superscript"/>
        </w:rPr>
        <w:t>[94,</w:t>
      </w:r>
      <w:r w:rsidRPr="000C78FE">
        <w:rPr>
          <w:rFonts w:ascii="Book Antiqua" w:hAnsi="Book Antiqua" w:cstheme="majorBidi"/>
          <w:sz w:val="24"/>
          <w:szCs w:val="24"/>
          <w:vertAlign w:val="superscript"/>
        </w:rPr>
        <w:t>95]</w:t>
      </w:r>
      <w:r w:rsidR="00931CDA">
        <w:rPr>
          <w:rFonts w:ascii="Book Antiqua" w:hAnsi="Book Antiqua" w:cstheme="majorBidi"/>
          <w:sz w:val="24"/>
          <w:szCs w:val="24"/>
        </w:rPr>
        <w:t>, epigenome</w:t>
      </w:r>
      <w:r w:rsidR="006E2DD2">
        <w:rPr>
          <w:rFonts w:ascii="Book Antiqua" w:hAnsi="Book Antiqua" w:cstheme="majorBidi"/>
          <w:sz w:val="24"/>
          <w:szCs w:val="24"/>
          <w:vertAlign w:val="superscript"/>
        </w:rPr>
        <w:t>[83,</w:t>
      </w:r>
      <w:r w:rsidRPr="000C78FE">
        <w:rPr>
          <w:rFonts w:ascii="Book Antiqua" w:hAnsi="Book Antiqua" w:cstheme="majorBidi"/>
          <w:sz w:val="24"/>
          <w:szCs w:val="24"/>
          <w:vertAlign w:val="superscript"/>
        </w:rPr>
        <w:t>84]</w:t>
      </w:r>
      <w:r w:rsidR="00931CDA">
        <w:rPr>
          <w:rFonts w:ascii="Book Antiqua" w:hAnsi="Book Antiqua" w:cstheme="majorBidi"/>
          <w:sz w:val="24"/>
          <w:szCs w:val="24"/>
        </w:rPr>
        <w:t>, metabolome</w:t>
      </w:r>
      <w:r w:rsidR="006E2DD2">
        <w:rPr>
          <w:rFonts w:ascii="Book Antiqua" w:hAnsi="Book Antiqua" w:cstheme="majorBidi"/>
          <w:sz w:val="24"/>
          <w:szCs w:val="24"/>
          <w:vertAlign w:val="superscript"/>
        </w:rPr>
        <w:t>[96,</w:t>
      </w:r>
      <w:r w:rsidRPr="000C78FE">
        <w:rPr>
          <w:rFonts w:ascii="Book Antiqua" w:hAnsi="Book Antiqua" w:cstheme="majorBidi"/>
          <w:sz w:val="24"/>
          <w:szCs w:val="24"/>
          <w:vertAlign w:val="superscript"/>
        </w:rPr>
        <w:t>97]</w:t>
      </w:r>
      <w:r w:rsidR="00931CDA">
        <w:rPr>
          <w:rFonts w:ascii="Book Antiqua" w:hAnsi="Book Antiqua" w:cstheme="majorBidi"/>
          <w:sz w:val="24"/>
          <w:szCs w:val="24"/>
        </w:rPr>
        <w:t>, and miRNA profile</w:t>
      </w:r>
      <w:r w:rsidRPr="000C78FE">
        <w:rPr>
          <w:rFonts w:ascii="Book Antiqua" w:hAnsi="Book Antiqua" w:cstheme="majorBidi"/>
          <w:sz w:val="24"/>
          <w:szCs w:val="24"/>
          <w:vertAlign w:val="superscript"/>
        </w:rPr>
        <w:t>[98]</w:t>
      </w:r>
      <w:r w:rsidRPr="000C78FE">
        <w:rPr>
          <w:rFonts w:ascii="Book Antiqua" w:hAnsi="Book Antiqua" w:cstheme="majorBidi"/>
          <w:sz w:val="24"/>
          <w:szCs w:val="24"/>
        </w:rPr>
        <w:t>.</w:t>
      </w:r>
    </w:p>
    <w:p w:rsidR="00963DF9" w:rsidRDefault="00963DF9" w:rsidP="006E2DD2">
      <w:pPr>
        <w:spacing w:after="0" w:line="360" w:lineRule="auto"/>
        <w:ind w:firstLineChars="100" w:firstLine="240"/>
        <w:jc w:val="both"/>
        <w:rPr>
          <w:rFonts w:ascii="Book Antiqua" w:hAnsi="Book Antiqua" w:cstheme="majorBidi"/>
          <w:sz w:val="24"/>
          <w:szCs w:val="24"/>
          <w:lang w:eastAsia="zh-CN"/>
        </w:rPr>
      </w:pPr>
      <w:r w:rsidRPr="000C78FE">
        <w:rPr>
          <w:rFonts w:ascii="Book Antiqua" w:hAnsi="Book Antiqua" w:cstheme="majorBidi"/>
          <w:sz w:val="24"/>
          <w:szCs w:val="24"/>
        </w:rPr>
        <w:t xml:space="preserve">The use of genomics and bioinformatics techniques are inevitable for the generation and analysis of comprehensive datasets from patient samples, targeting the detection of hundreds thousands of genetic entities. They have facilitated the investigation of biological entities associated with the progression of tumors. </w:t>
      </w:r>
      <w:r w:rsidR="00F1174A">
        <w:rPr>
          <w:rFonts w:ascii="Book Antiqua" w:hAnsi="Book Antiqua" w:cstheme="majorBidi"/>
          <w:sz w:val="24"/>
          <w:szCs w:val="24"/>
        </w:rPr>
        <w:t>–</w:t>
      </w:r>
      <w:r w:rsidRPr="000C78FE">
        <w:rPr>
          <w:rFonts w:ascii="Book Antiqua" w:hAnsi="Book Antiqua" w:cstheme="majorBidi"/>
          <w:sz w:val="24"/>
          <w:szCs w:val="24"/>
        </w:rPr>
        <w:t xml:space="preserve"> </w:t>
      </w:r>
      <w:proofErr w:type="gramStart"/>
      <w:r w:rsidRPr="000C78FE">
        <w:rPr>
          <w:rFonts w:ascii="Book Antiqua" w:hAnsi="Book Antiqua" w:cstheme="majorBidi"/>
          <w:sz w:val="24"/>
          <w:szCs w:val="24"/>
        </w:rPr>
        <w:t>array</w:t>
      </w:r>
      <w:proofErr w:type="gramEnd"/>
      <w:r w:rsidR="00F1174A">
        <w:rPr>
          <w:rFonts w:ascii="Book Antiqua" w:hAnsi="Book Antiqua" w:cstheme="majorBidi" w:hint="eastAsia"/>
          <w:sz w:val="24"/>
          <w:szCs w:val="24"/>
          <w:lang w:eastAsia="zh-CN"/>
        </w:rPr>
        <w:t xml:space="preserve"> </w:t>
      </w:r>
      <w:r w:rsidRPr="000C78FE">
        <w:rPr>
          <w:rFonts w:ascii="Book Antiqua" w:hAnsi="Book Antiqua" w:cstheme="majorBidi"/>
          <w:sz w:val="24"/>
          <w:szCs w:val="24"/>
        </w:rPr>
        <w:t>comparative genomic hybridization (</w:t>
      </w:r>
      <w:proofErr w:type="spellStart"/>
      <w:r w:rsidRPr="000C78FE">
        <w:rPr>
          <w:rFonts w:ascii="Book Antiqua" w:hAnsi="Book Antiqua" w:cstheme="majorBidi"/>
          <w:sz w:val="24"/>
          <w:szCs w:val="24"/>
        </w:rPr>
        <w:t>aCGH</w:t>
      </w:r>
      <w:proofErr w:type="spellEnd"/>
      <w:r w:rsidRPr="000C78FE">
        <w:rPr>
          <w:rFonts w:ascii="Book Antiqua" w:hAnsi="Book Antiqua" w:cstheme="majorBidi"/>
          <w:sz w:val="24"/>
          <w:szCs w:val="24"/>
        </w:rPr>
        <w:t xml:space="preserve">) array platform have been applied to HCC samples to better deep understand the role of DNA genomic aberrations. Different microarrays companies began by </w:t>
      </w:r>
      <w:proofErr w:type="spellStart"/>
      <w:r w:rsidRPr="000C78FE">
        <w:rPr>
          <w:rFonts w:ascii="Book Antiqua" w:hAnsi="Book Antiqua" w:cstheme="majorBidi"/>
          <w:sz w:val="24"/>
          <w:szCs w:val="24"/>
        </w:rPr>
        <w:t>Affymetrix</w:t>
      </w:r>
      <w:proofErr w:type="spellEnd"/>
      <w:r w:rsidRPr="000C78FE">
        <w:rPr>
          <w:rFonts w:ascii="Book Antiqua" w:hAnsi="Book Antiqua" w:cstheme="majorBidi"/>
          <w:sz w:val="24"/>
          <w:szCs w:val="24"/>
        </w:rPr>
        <w:t xml:space="preserve"> Inc. then applied by Illumina </w:t>
      </w:r>
      <w:proofErr w:type="spellStart"/>
      <w:r w:rsidRPr="000C78FE">
        <w:rPr>
          <w:rFonts w:ascii="Book Antiqua" w:hAnsi="Book Antiqua" w:cstheme="majorBidi"/>
          <w:sz w:val="24"/>
          <w:szCs w:val="24"/>
        </w:rPr>
        <w:t>Inc</w:t>
      </w:r>
      <w:proofErr w:type="spellEnd"/>
      <w:r w:rsidRPr="000C78FE">
        <w:rPr>
          <w:rFonts w:ascii="Book Antiqua" w:hAnsi="Book Antiqua" w:cstheme="majorBidi"/>
          <w:sz w:val="24"/>
          <w:szCs w:val="24"/>
        </w:rPr>
        <w:t xml:space="preserve"> have developed similar approaches containing SNP probes. Numerous studies have used either CGH or </w:t>
      </w:r>
      <w:proofErr w:type="spellStart"/>
      <w:r w:rsidRPr="000C78FE">
        <w:rPr>
          <w:rFonts w:ascii="Book Antiqua" w:hAnsi="Book Antiqua" w:cstheme="majorBidi"/>
          <w:sz w:val="24"/>
          <w:szCs w:val="24"/>
        </w:rPr>
        <w:t>aCGH</w:t>
      </w:r>
      <w:proofErr w:type="spellEnd"/>
      <w:r w:rsidRPr="000C78FE">
        <w:rPr>
          <w:rFonts w:ascii="Book Antiqua" w:hAnsi="Book Antiqua" w:cstheme="majorBidi"/>
          <w:sz w:val="24"/>
          <w:szCs w:val="24"/>
        </w:rPr>
        <w:t xml:space="preserve"> techniques to investigate chromosomal </w:t>
      </w:r>
      <w:r w:rsidR="00931CDA">
        <w:rPr>
          <w:rFonts w:ascii="Book Antiqua" w:hAnsi="Book Antiqua" w:cstheme="majorBidi"/>
          <w:sz w:val="24"/>
          <w:szCs w:val="24"/>
        </w:rPr>
        <w:t xml:space="preserve">alterations associated with </w:t>
      </w:r>
      <w:proofErr w:type="gramStart"/>
      <w:r w:rsidR="00931CDA">
        <w:rPr>
          <w:rFonts w:ascii="Book Antiqua" w:hAnsi="Book Antiqua" w:cstheme="majorBidi"/>
          <w:sz w:val="24"/>
          <w:szCs w:val="24"/>
        </w:rPr>
        <w:t>HCC</w:t>
      </w:r>
      <w:r w:rsidRPr="000C78FE">
        <w:rPr>
          <w:rFonts w:ascii="Book Antiqua" w:hAnsi="Book Antiqua" w:cstheme="majorBidi"/>
          <w:sz w:val="24"/>
          <w:szCs w:val="24"/>
          <w:vertAlign w:val="superscript"/>
        </w:rPr>
        <w:t>[</w:t>
      </w:r>
      <w:proofErr w:type="gramEnd"/>
      <w:r w:rsidRPr="000C78FE">
        <w:rPr>
          <w:rFonts w:ascii="Book Antiqua" w:hAnsi="Book Antiqua" w:cstheme="majorBidi"/>
          <w:sz w:val="24"/>
          <w:szCs w:val="24"/>
          <w:vertAlign w:val="superscript"/>
        </w:rPr>
        <w:t>40]</w:t>
      </w:r>
      <w:r w:rsidRPr="000C78FE">
        <w:rPr>
          <w:rFonts w:ascii="Book Antiqua" w:hAnsi="Book Antiqua" w:cstheme="majorBidi"/>
          <w:sz w:val="24"/>
          <w:szCs w:val="24"/>
        </w:rPr>
        <w:t>. These array assays based on identification of critical regions commonly exhibit either increased or deletion dosage of gene, leading to alterations in DNA copy number variations (CNVs), aberrations (CNAs) or abnormal LOH blocks in different malig</w:t>
      </w:r>
      <w:r w:rsidR="00931CDA">
        <w:rPr>
          <w:rFonts w:ascii="Book Antiqua" w:hAnsi="Book Antiqua" w:cstheme="majorBidi"/>
          <w:sz w:val="24"/>
          <w:szCs w:val="24"/>
        </w:rPr>
        <w:t>nancies, involving liver cancer</w:t>
      </w:r>
      <w:r w:rsidRPr="000C78FE">
        <w:rPr>
          <w:rFonts w:ascii="Book Antiqua" w:hAnsi="Book Antiqua" w:cstheme="majorBidi"/>
          <w:sz w:val="24"/>
          <w:szCs w:val="24"/>
          <w:vertAlign w:val="superscript"/>
        </w:rPr>
        <w:t>[99,100]</w:t>
      </w:r>
      <w:r w:rsidRPr="000C78FE">
        <w:rPr>
          <w:rFonts w:ascii="Book Antiqua" w:hAnsi="Book Antiqua" w:cstheme="majorBidi"/>
          <w:sz w:val="24"/>
          <w:szCs w:val="24"/>
        </w:rPr>
        <w:t>.</w:t>
      </w:r>
    </w:p>
    <w:p w:rsidR="003238C8" w:rsidRPr="000C78FE" w:rsidRDefault="003238C8" w:rsidP="006E2DD2">
      <w:pPr>
        <w:spacing w:after="0" w:line="360" w:lineRule="auto"/>
        <w:ind w:firstLineChars="100" w:firstLine="240"/>
        <w:jc w:val="both"/>
        <w:rPr>
          <w:rFonts w:ascii="Book Antiqua" w:hAnsi="Book Antiqua" w:cstheme="majorBidi"/>
          <w:sz w:val="24"/>
          <w:szCs w:val="24"/>
          <w:lang w:eastAsia="zh-CN"/>
        </w:rPr>
      </w:pPr>
    </w:p>
    <w:p w:rsidR="00963DF9" w:rsidRPr="000C78FE" w:rsidRDefault="003238C8" w:rsidP="000C78FE">
      <w:pPr>
        <w:spacing w:after="0" w:line="360" w:lineRule="auto"/>
        <w:jc w:val="both"/>
        <w:rPr>
          <w:rFonts w:ascii="Book Antiqua" w:hAnsi="Book Antiqua" w:cstheme="majorBidi"/>
          <w:b/>
          <w:bCs/>
          <w:sz w:val="24"/>
          <w:szCs w:val="24"/>
        </w:rPr>
      </w:pPr>
      <w:r w:rsidRPr="000C78FE">
        <w:rPr>
          <w:rFonts w:ascii="Book Antiqua" w:hAnsi="Book Antiqua" w:cstheme="majorBidi"/>
          <w:b/>
          <w:bCs/>
          <w:sz w:val="24"/>
          <w:szCs w:val="24"/>
        </w:rPr>
        <w:t>HUMAN LIVER CANCER PCR ARRAY</w:t>
      </w:r>
      <w:r w:rsidRPr="000C78FE">
        <w:rPr>
          <w:rFonts w:ascii="Book Antiqua" w:hAnsi="Book Antiqua" w:cstheme="majorBidi"/>
          <w:b/>
          <w:bCs/>
          <w:sz w:val="24"/>
          <w:szCs w:val="24"/>
        </w:rPr>
        <w:tab/>
      </w:r>
    </w:p>
    <w:p w:rsidR="00963DF9" w:rsidRPr="000C78FE" w:rsidRDefault="00963DF9" w:rsidP="000C78FE">
      <w:pPr>
        <w:spacing w:after="0" w:line="360" w:lineRule="auto"/>
        <w:jc w:val="both"/>
        <w:rPr>
          <w:rFonts w:ascii="Book Antiqua" w:hAnsi="Book Antiqua" w:cstheme="majorBidi"/>
          <w:sz w:val="24"/>
          <w:szCs w:val="24"/>
        </w:rPr>
      </w:pPr>
      <w:r w:rsidRPr="000C78FE">
        <w:rPr>
          <w:rFonts w:ascii="Book Antiqua" w:hAnsi="Book Antiqua" w:cstheme="majorBidi"/>
          <w:sz w:val="24"/>
          <w:szCs w:val="24"/>
        </w:rPr>
        <w:t>Liver Cancer PCR Array profiles the expression of many important genes included in the development of HCC. Since numerous microarray studies have identified many deregulated genes, which are important for cellular signaling and other normal biological processes. RT Profiler PCR Array System directed at these genes may yield insights into the molecular mechanisms underlying liver carcinogenesis. This array includes genes commonly up- and down-regulated in HCC, genes involved of signal transduction pathways, and also genes involved in other deregulated biological pathways such as cell cycle, epithelial to mesenchymal transition,</w:t>
      </w:r>
      <w:r w:rsidR="00763F46">
        <w:rPr>
          <w:rFonts w:ascii="Book Antiqua" w:hAnsi="Book Antiqua" w:cstheme="majorBidi" w:hint="eastAsia"/>
          <w:sz w:val="24"/>
          <w:szCs w:val="24"/>
          <w:lang w:eastAsia="zh-CN"/>
        </w:rPr>
        <w:t xml:space="preserve"> </w:t>
      </w:r>
      <w:r w:rsidR="00931CDA">
        <w:rPr>
          <w:rFonts w:ascii="Book Antiqua" w:hAnsi="Book Antiqua" w:cstheme="majorBidi"/>
          <w:sz w:val="24"/>
          <w:szCs w:val="24"/>
        </w:rPr>
        <w:t>inflammation and apoptosis</w:t>
      </w:r>
      <w:r w:rsidRPr="000C78FE">
        <w:rPr>
          <w:rFonts w:ascii="Book Antiqua" w:hAnsi="Book Antiqua" w:cstheme="majorBidi"/>
          <w:sz w:val="24"/>
          <w:szCs w:val="24"/>
        </w:rPr>
        <w:t>.</w:t>
      </w:r>
    </w:p>
    <w:p w:rsidR="00763F46" w:rsidRDefault="00763F46" w:rsidP="000C78FE">
      <w:pPr>
        <w:spacing w:after="0" w:line="360" w:lineRule="auto"/>
        <w:jc w:val="both"/>
        <w:rPr>
          <w:rFonts w:ascii="Book Antiqua" w:hAnsi="Book Antiqua" w:cstheme="majorBidi"/>
          <w:b/>
          <w:bCs/>
          <w:sz w:val="24"/>
          <w:szCs w:val="24"/>
          <w:lang w:eastAsia="zh-CN"/>
        </w:rPr>
      </w:pPr>
    </w:p>
    <w:p w:rsidR="00963DF9" w:rsidRPr="00763F46" w:rsidRDefault="00763F46" w:rsidP="000C78FE">
      <w:pPr>
        <w:spacing w:after="0" w:line="360" w:lineRule="auto"/>
        <w:jc w:val="both"/>
        <w:rPr>
          <w:rFonts w:ascii="Book Antiqua" w:hAnsi="Book Antiqua" w:cstheme="majorBidi"/>
          <w:b/>
          <w:bCs/>
          <w:i/>
          <w:sz w:val="24"/>
          <w:szCs w:val="24"/>
          <w:lang w:eastAsia="zh-CN"/>
        </w:rPr>
      </w:pPr>
      <w:r w:rsidRPr="00763F46">
        <w:rPr>
          <w:rFonts w:ascii="Book Antiqua" w:hAnsi="Book Antiqua" w:cstheme="majorBidi"/>
          <w:b/>
          <w:bCs/>
          <w:i/>
          <w:sz w:val="24"/>
          <w:szCs w:val="24"/>
        </w:rPr>
        <w:t>Next-generation sequencing</w:t>
      </w:r>
    </w:p>
    <w:p w:rsidR="00963DF9" w:rsidRDefault="00963DF9" w:rsidP="000C78FE">
      <w:pPr>
        <w:spacing w:after="0" w:line="360" w:lineRule="auto"/>
        <w:jc w:val="both"/>
        <w:rPr>
          <w:rFonts w:ascii="Book Antiqua" w:hAnsi="Book Antiqua" w:cstheme="majorBidi"/>
          <w:sz w:val="24"/>
          <w:szCs w:val="24"/>
          <w:lang w:eastAsia="zh-CN"/>
        </w:rPr>
      </w:pPr>
      <w:r w:rsidRPr="000C78FE">
        <w:rPr>
          <w:rFonts w:ascii="Book Antiqua" w:hAnsi="Book Antiqua" w:cstheme="majorBidi"/>
          <w:sz w:val="24"/>
          <w:szCs w:val="24"/>
        </w:rPr>
        <w:lastRenderedPageBreak/>
        <w:t>Next-generation sequencing as Roche 454 and Illumina has been recently introduced to enable massive parallel measureme</w:t>
      </w:r>
      <w:r w:rsidR="00931CDA">
        <w:rPr>
          <w:rFonts w:ascii="Book Antiqua" w:hAnsi="Book Antiqua" w:cstheme="majorBidi"/>
          <w:sz w:val="24"/>
          <w:szCs w:val="24"/>
        </w:rPr>
        <w:t xml:space="preserve">nt of mRNA and miRNA </w:t>
      </w:r>
      <w:proofErr w:type="gramStart"/>
      <w:r w:rsidR="00931CDA">
        <w:rPr>
          <w:rFonts w:ascii="Book Antiqua" w:hAnsi="Book Antiqua" w:cstheme="majorBidi"/>
          <w:sz w:val="24"/>
          <w:szCs w:val="24"/>
        </w:rPr>
        <w:t>expression</w:t>
      </w:r>
      <w:r w:rsidR="006772D6">
        <w:rPr>
          <w:rFonts w:ascii="Book Antiqua" w:hAnsi="Book Antiqua" w:cstheme="majorBidi"/>
          <w:sz w:val="24"/>
          <w:szCs w:val="24"/>
          <w:vertAlign w:val="superscript"/>
        </w:rPr>
        <w:t>[</w:t>
      </w:r>
      <w:proofErr w:type="gramEnd"/>
      <w:r w:rsidR="006772D6">
        <w:rPr>
          <w:rFonts w:ascii="Book Antiqua" w:hAnsi="Book Antiqua" w:cstheme="majorBidi"/>
          <w:sz w:val="24"/>
          <w:szCs w:val="24"/>
          <w:vertAlign w:val="superscript"/>
        </w:rPr>
        <w:t>10</w:t>
      </w:r>
      <w:r w:rsidR="006772D6">
        <w:rPr>
          <w:rFonts w:ascii="Book Antiqua" w:hAnsi="Book Antiqua" w:cstheme="majorBidi" w:hint="eastAsia"/>
          <w:sz w:val="24"/>
          <w:szCs w:val="24"/>
          <w:vertAlign w:val="superscript"/>
          <w:lang w:eastAsia="zh-CN"/>
        </w:rPr>
        <w:t>1</w:t>
      </w:r>
      <w:r w:rsidRPr="000C78FE">
        <w:rPr>
          <w:rFonts w:ascii="Book Antiqua" w:hAnsi="Book Antiqua" w:cstheme="majorBidi"/>
          <w:sz w:val="24"/>
          <w:szCs w:val="24"/>
          <w:vertAlign w:val="superscript"/>
        </w:rPr>
        <w:t>]</w:t>
      </w:r>
      <w:r w:rsidRPr="000C78FE">
        <w:rPr>
          <w:rFonts w:ascii="Book Antiqua" w:hAnsi="Book Antiqua" w:cstheme="majorBidi"/>
          <w:sz w:val="24"/>
          <w:szCs w:val="24"/>
        </w:rPr>
        <w:t>.</w:t>
      </w:r>
      <w:r w:rsidR="00D23F6B">
        <w:rPr>
          <w:rFonts w:ascii="Book Antiqua" w:hAnsi="Book Antiqua" w:cstheme="majorBidi" w:hint="eastAsia"/>
          <w:sz w:val="24"/>
          <w:szCs w:val="24"/>
          <w:lang w:eastAsia="zh-CN"/>
        </w:rPr>
        <w:t xml:space="preserve"> </w:t>
      </w:r>
      <w:r w:rsidRPr="000C78FE">
        <w:rPr>
          <w:rFonts w:ascii="Book Antiqua" w:hAnsi="Book Antiqua" w:cstheme="majorBidi"/>
          <w:sz w:val="24"/>
          <w:szCs w:val="24"/>
        </w:rPr>
        <w:t>Next Generation Sequencing (NGS) technology, once reserved for the largest and busiest of research centers, is now attainable to enterprises of all sizes</w:t>
      </w:r>
      <w:r w:rsidR="00931CDA">
        <w:rPr>
          <w:rFonts w:ascii="Book Antiqua" w:hAnsi="Book Antiqua" w:cstheme="majorBidi" w:hint="eastAsia"/>
          <w:sz w:val="24"/>
          <w:szCs w:val="24"/>
          <w:lang w:eastAsia="zh-CN"/>
        </w:rPr>
        <w:t xml:space="preserve"> </w:t>
      </w:r>
      <w:r w:rsidRPr="000C78FE">
        <w:rPr>
          <w:rFonts w:ascii="Book Antiqua" w:hAnsi="Book Antiqua" w:cstheme="majorBidi"/>
          <w:sz w:val="24"/>
          <w:szCs w:val="24"/>
        </w:rPr>
        <w:t xml:space="preserve">discovering new knowledge on cancer, microbiology, agriculture, genetic disease, reproductive health, and forensics, and other emerging areas. Cancer Sequencing output data are of great important helping in shed light promising newer cancer diagnostics and making </w:t>
      </w:r>
      <w:r w:rsidR="00931CDA">
        <w:rPr>
          <w:rFonts w:ascii="Book Antiqua" w:hAnsi="Book Antiqua" w:cstheme="majorBidi"/>
          <w:sz w:val="24"/>
          <w:szCs w:val="24"/>
        </w:rPr>
        <w:t xml:space="preserve">data potential of clinical </w:t>
      </w:r>
      <w:proofErr w:type="gramStart"/>
      <w:r w:rsidR="00931CDA">
        <w:rPr>
          <w:rFonts w:ascii="Book Antiqua" w:hAnsi="Book Antiqua" w:cstheme="majorBidi"/>
          <w:sz w:val="24"/>
          <w:szCs w:val="24"/>
        </w:rPr>
        <w:t>use</w:t>
      </w:r>
      <w:r w:rsidR="006772D6">
        <w:rPr>
          <w:rFonts w:ascii="Book Antiqua" w:hAnsi="Book Antiqua" w:cstheme="majorBidi"/>
          <w:sz w:val="24"/>
          <w:szCs w:val="24"/>
          <w:vertAlign w:val="superscript"/>
        </w:rPr>
        <w:t>[</w:t>
      </w:r>
      <w:proofErr w:type="gramEnd"/>
      <w:r w:rsidR="006772D6">
        <w:rPr>
          <w:rFonts w:ascii="Book Antiqua" w:hAnsi="Book Antiqua" w:cstheme="majorBidi"/>
          <w:sz w:val="24"/>
          <w:szCs w:val="24"/>
          <w:vertAlign w:val="superscript"/>
        </w:rPr>
        <w:t>10</w:t>
      </w:r>
      <w:r w:rsidR="006772D6">
        <w:rPr>
          <w:rFonts w:ascii="Book Antiqua" w:hAnsi="Book Antiqua" w:cstheme="majorBidi" w:hint="eastAsia"/>
          <w:sz w:val="24"/>
          <w:szCs w:val="24"/>
          <w:vertAlign w:val="superscript"/>
          <w:lang w:eastAsia="zh-CN"/>
        </w:rPr>
        <w:t>2</w:t>
      </w:r>
      <w:r w:rsidRPr="000C78FE">
        <w:rPr>
          <w:rFonts w:ascii="Book Antiqua" w:hAnsi="Book Antiqua" w:cstheme="majorBidi"/>
          <w:sz w:val="24"/>
          <w:szCs w:val="24"/>
          <w:vertAlign w:val="superscript"/>
        </w:rPr>
        <w:t>]</w:t>
      </w:r>
      <w:r w:rsidRPr="000C78FE">
        <w:rPr>
          <w:rFonts w:ascii="Book Antiqua" w:hAnsi="Book Antiqua" w:cstheme="majorBidi"/>
          <w:sz w:val="24"/>
          <w:szCs w:val="24"/>
        </w:rPr>
        <w:t xml:space="preserve">. </w:t>
      </w:r>
    </w:p>
    <w:p w:rsidR="006B6E1C" w:rsidRPr="000C78FE" w:rsidRDefault="006B6E1C" w:rsidP="000C78FE">
      <w:pPr>
        <w:spacing w:after="0" w:line="360" w:lineRule="auto"/>
        <w:jc w:val="both"/>
        <w:rPr>
          <w:rFonts w:ascii="Book Antiqua" w:hAnsi="Book Antiqua" w:cstheme="majorBidi"/>
          <w:sz w:val="24"/>
          <w:szCs w:val="24"/>
          <w:lang w:eastAsia="zh-CN"/>
        </w:rPr>
      </w:pPr>
    </w:p>
    <w:p w:rsidR="00963DF9" w:rsidRPr="006B6E1C" w:rsidRDefault="00963DF9" w:rsidP="000C78FE">
      <w:pPr>
        <w:spacing w:after="0" w:line="360" w:lineRule="auto"/>
        <w:jc w:val="both"/>
        <w:rPr>
          <w:rFonts w:ascii="Book Antiqua" w:hAnsi="Book Antiqua" w:cstheme="majorBidi"/>
          <w:b/>
          <w:bCs/>
          <w:i/>
          <w:sz w:val="24"/>
          <w:szCs w:val="24"/>
          <w:lang w:eastAsia="zh-CN"/>
        </w:rPr>
      </w:pPr>
      <w:r w:rsidRPr="006B6E1C">
        <w:rPr>
          <w:rFonts w:ascii="Book Antiqua" w:hAnsi="Book Antiqua" w:cstheme="majorBidi"/>
          <w:b/>
          <w:bCs/>
          <w:i/>
          <w:sz w:val="24"/>
          <w:szCs w:val="24"/>
        </w:rPr>
        <w:t>Emerging</w:t>
      </w:r>
      <w:r w:rsidR="006B6E1C" w:rsidRPr="006B6E1C">
        <w:rPr>
          <w:rFonts w:ascii="Book Antiqua" w:hAnsi="Book Antiqua" w:cstheme="majorBidi"/>
          <w:b/>
          <w:bCs/>
          <w:i/>
          <w:sz w:val="24"/>
          <w:szCs w:val="24"/>
        </w:rPr>
        <w:t xml:space="preserve"> therapeutic strategies for HCC</w:t>
      </w:r>
    </w:p>
    <w:p w:rsidR="00963DF9" w:rsidRPr="000C78FE" w:rsidRDefault="00963DF9" w:rsidP="000C78FE">
      <w:pPr>
        <w:spacing w:after="0" w:line="360" w:lineRule="auto"/>
        <w:jc w:val="both"/>
        <w:rPr>
          <w:rFonts w:ascii="Book Antiqua" w:hAnsi="Book Antiqua" w:cstheme="majorBidi"/>
          <w:sz w:val="24"/>
          <w:szCs w:val="24"/>
        </w:rPr>
      </w:pPr>
      <w:r w:rsidRPr="000C78FE">
        <w:rPr>
          <w:rFonts w:ascii="Book Antiqua" w:hAnsi="Book Antiqua" w:cstheme="majorBidi"/>
          <w:sz w:val="24"/>
          <w:szCs w:val="24"/>
        </w:rPr>
        <w:t xml:space="preserve">HCV related HCC is a big health problem in our country Egypt due to the high prevalence of HCV infection among Egyptians. The national committee for viral hepatitis control has started emerging antiviral therapies known as direct acting antivirals. These drugs showed promising increase in the sustained virological response. </w:t>
      </w:r>
      <w:proofErr w:type="gramStart"/>
      <w:r w:rsidRPr="000C78FE">
        <w:rPr>
          <w:rFonts w:ascii="Book Antiqua" w:hAnsi="Book Antiqua" w:cstheme="majorBidi"/>
          <w:sz w:val="24"/>
          <w:szCs w:val="24"/>
        </w:rPr>
        <w:t>But what about the role of these drugs on guarding against HCC development?</w:t>
      </w:r>
      <w:proofErr w:type="gramEnd"/>
    </w:p>
    <w:p w:rsidR="00963DF9" w:rsidRPr="000C78FE" w:rsidRDefault="00963DF9" w:rsidP="00C95B0F">
      <w:pPr>
        <w:spacing w:after="0" w:line="360" w:lineRule="auto"/>
        <w:ind w:firstLineChars="100" w:firstLine="240"/>
        <w:jc w:val="both"/>
        <w:rPr>
          <w:rFonts w:ascii="Book Antiqua" w:hAnsi="Book Antiqua" w:cstheme="majorBidi"/>
          <w:sz w:val="24"/>
          <w:szCs w:val="24"/>
        </w:rPr>
      </w:pPr>
      <w:r w:rsidRPr="000C78FE">
        <w:rPr>
          <w:rFonts w:ascii="Book Antiqua" w:hAnsi="Book Antiqua" w:cstheme="majorBidi"/>
          <w:sz w:val="24"/>
          <w:szCs w:val="24"/>
        </w:rPr>
        <w:t>It is thought that it is early to have a conclusive answer about this question because these drugs act only on the HCV not on liver cells. Moreover, most of the candidate patients for use of these drugs have different grades of liver fibrosis. Can antivirals induce regression of liver fibrosis or even cause stasis of this liver inflammation? The answer for this question needs to follow up these patients for 20 years at least to detect natural course of liver fibrosis among these patients after control the hepatitis C virus.</w:t>
      </w:r>
      <w:r w:rsidR="000128F3">
        <w:rPr>
          <w:rFonts w:ascii="Book Antiqua" w:hAnsi="Book Antiqua" w:cstheme="majorBidi" w:hint="eastAsia"/>
          <w:sz w:val="24"/>
          <w:szCs w:val="24"/>
          <w:lang w:eastAsia="zh-CN"/>
        </w:rPr>
        <w:t xml:space="preserve"> </w:t>
      </w:r>
      <w:r w:rsidRPr="000C78FE">
        <w:rPr>
          <w:rFonts w:ascii="Book Antiqua" w:hAnsi="Book Antiqua" w:cstheme="majorBidi"/>
          <w:sz w:val="24"/>
          <w:szCs w:val="24"/>
        </w:rPr>
        <w:t>Gene therapy for liver cancer means transfer of genetic material to malignant cells, initiating therapeutic effect. This type of emerging therapy may complement or substitute the conventional treatment for HCC. It is important to minimize the transfer of genetic materials to nonmalignant tissues of the liver especially that HCC usually develops on top of cirrhotic liver, thus transfer of genetic material to adjacent nonmalignant tissues will accelerate the d</w:t>
      </w:r>
      <w:r w:rsidR="00931CDA">
        <w:rPr>
          <w:rFonts w:ascii="Book Antiqua" w:hAnsi="Book Antiqua" w:cstheme="majorBidi"/>
          <w:sz w:val="24"/>
          <w:szCs w:val="24"/>
        </w:rPr>
        <w:t xml:space="preserve">eterioration of liver </w:t>
      </w:r>
      <w:proofErr w:type="gramStart"/>
      <w:r w:rsidR="00931CDA">
        <w:rPr>
          <w:rFonts w:ascii="Book Antiqua" w:hAnsi="Book Antiqua" w:cstheme="majorBidi"/>
          <w:sz w:val="24"/>
          <w:szCs w:val="24"/>
        </w:rPr>
        <w:t>functions</w:t>
      </w:r>
      <w:r w:rsidRPr="000C78FE">
        <w:rPr>
          <w:rFonts w:ascii="Book Antiqua" w:hAnsi="Book Antiqua" w:cstheme="majorBidi"/>
          <w:sz w:val="24"/>
          <w:szCs w:val="24"/>
          <w:vertAlign w:val="superscript"/>
        </w:rPr>
        <w:t>[</w:t>
      </w:r>
      <w:proofErr w:type="gramEnd"/>
      <w:r w:rsidRPr="000C78FE">
        <w:rPr>
          <w:rFonts w:ascii="Book Antiqua" w:hAnsi="Book Antiqua" w:cstheme="majorBidi"/>
          <w:sz w:val="24"/>
          <w:szCs w:val="24"/>
          <w:vertAlign w:val="superscript"/>
        </w:rPr>
        <w:t>10</w:t>
      </w:r>
      <w:r w:rsidR="006772D6">
        <w:rPr>
          <w:rFonts w:ascii="Book Antiqua" w:hAnsi="Book Antiqua" w:cstheme="majorBidi" w:hint="eastAsia"/>
          <w:sz w:val="24"/>
          <w:szCs w:val="24"/>
          <w:vertAlign w:val="superscript"/>
          <w:lang w:eastAsia="zh-CN"/>
        </w:rPr>
        <w:t>3</w:t>
      </w:r>
      <w:r w:rsidRPr="000C78FE">
        <w:rPr>
          <w:rFonts w:ascii="Book Antiqua" w:hAnsi="Book Antiqua" w:cstheme="majorBidi"/>
          <w:sz w:val="24"/>
          <w:szCs w:val="24"/>
          <w:vertAlign w:val="superscript"/>
        </w:rPr>
        <w:t>,10</w:t>
      </w:r>
      <w:r w:rsidR="006772D6">
        <w:rPr>
          <w:rFonts w:ascii="Book Antiqua" w:hAnsi="Book Antiqua" w:cstheme="majorBidi" w:hint="eastAsia"/>
          <w:sz w:val="24"/>
          <w:szCs w:val="24"/>
          <w:vertAlign w:val="superscript"/>
          <w:lang w:eastAsia="zh-CN"/>
        </w:rPr>
        <w:t>4</w:t>
      </w:r>
      <w:r w:rsidRPr="000C78FE">
        <w:rPr>
          <w:rFonts w:ascii="Book Antiqua" w:hAnsi="Book Antiqua" w:cstheme="majorBidi"/>
          <w:sz w:val="24"/>
          <w:szCs w:val="24"/>
          <w:vertAlign w:val="superscript"/>
        </w:rPr>
        <w:t>]</w:t>
      </w:r>
      <w:r w:rsidRPr="000C78FE">
        <w:rPr>
          <w:rFonts w:ascii="Book Antiqua" w:hAnsi="Book Antiqua" w:cstheme="majorBidi"/>
          <w:sz w:val="24"/>
          <w:szCs w:val="24"/>
        </w:rPr>
        <w:t>.</w:t>
      </w:r>
    </w:p>
    <w:p w:rsidR="00963DF9" w:rsidRPr="000C78FE" w:rsidRDefault="00963DF9" w:rsidP="004A077D">
      <w:pPr>
        <w:spacing w:after="0" w:line="360" w:lineRule="auto"/>
        <w:ind w:firstLineChars="100" w:firstLine="240"/>
        <w:jc w:val="both"/>
        <w:rPr>
          <w:rFonts w:ascii="Book Antiqua" w:hAnsi="Book Antiqua" w:cstheme="majorBidi"/>
          <w:sz w:val="24"/>
          <w:szCs w:val="24"/>
        </w:rPr>
      </w:pPr>
      <w:r w:rsidRPr="000C78FE">
        <w:rPr>
          <w:rFonts w:ascii="Book Antiqua" w:hAnsi="Book Antiqua" w:cstheme="majorBidi"/>
          <w:sz w:val="24"/>
          <w:szCs w:val="24"/>
        </w:rPr>
        <w:t xml:space="preserve">Inside the target cells, gene expression could be regulated by tumor specific promoters (transcriptional) as surviving or alpha-fetoprotein promoters or by targeting </w:t>
      </w:r>
      <w:r w:rsidRPr="000C78FE">
        <w:rPr>
          <w:rFonts w:ascii="Book Antiqua" w:hAnsi="Book Antiqua" w:cstheme="majorBidi"/>
          <w:sz w:val="24"/>
          <w:szCs w:val="24"/>
        </w:rPr>
        <w:lastRenderedPageBreak/>
        <w:t>messenger RNA of the therapeutic gene (post-transcriptional) for destruction by micro-RNAs. Therapeutic genes used cause cell death through cytotoxicity; inhibition of oncogenic pathway function or stimulati</w:t>
      </w:r>
      <w:r w:rsidR="00931CDA">
        <w:rPr>
          <w:rFonts w:ascii="Book Antiqua" w:hAnsi="Book Antiqua" w:cstheme="majorBidi"/>
          <w:sz w:val="24"/>
          <w:szCs w:val="24"/>
        </w:rPr>
        <w:t xml:space="preserve">on of antitumor immune </w:t>
      </w:r>
      <w:proofErr w:type="gramStart"/>
      <w:r w:rsidR="00931CDA">
        <w:rPr>
          <w:rFonts w:ascii="Book Antiqua" w:hAnsi="Book Antiqua" w:cstheme="majorBidi"/>
          <w:sz w:val="24"/>
          <w:szCs w:val="24"/>
        </w:rPr>
        <w:t>response</w:t>
      </w:r>
      <w:r w:rsidRPr="000C78FE">
        <w:rPr>
          <w:rFonts w:ascii="Book Antiqua" w:hAnsi="Book Antiqua" w:cstheme="majorBidi"/>
          <w:sz w:val="24"/>
          <w:szCs w:val="24"/>
          <w:vertAlign w:val="superscript"/>
        </w:rPr>
        <w:t>[</w:t>
      </w:r>
      <w:proofErr w:type="gramEnd"/>
      <w:r w:rsidRPr="000C78FE">
        <w:rPr>
          <w:rFonts w:ascii="Book Antiqua" w:hAnsi="Book Antiqua" w:cstheme="majorBidi"/>
          <w:sz w:val="24"/>
          <w:szCs w:val="24"/>
          <w:vertAlign w:val="superscript"/>
        </w:rPr>
        <w:t>10</w:t>
      </w:r>
      <w:r w:rsidR="006772D6">
        <w:rPr>
          <w:rFonts w:ascii="Book Antiqua" w:hAnsi="Book Antiqua" w:cstheme="majorBidi" w:hint="eastAsia"/>
          <w:sz w:val="24"/>
          <w:szCs w:val="24"/>
          <w:vertAlign w:val="superscript"/>
          <w:lang w:eastAsia="zh-CN"/>
        </w:rPr>
        <w:t>4</w:t>
      </w:r>
      <w:r w:rsidRPr="000C78FE">
        <w:rPr>
          <w:rFonts w:ascii="Book Antiqua" w:hAnsi="Book Antiqua" w:cstheme="majorBidi"/>
          <w:sz w:val="24"/>
          <w:szCs w:val="24"/>
          <w:vertAlign w:val="superscript"/>
        </w:rPr>
        <w:t>]</w:t>
      </w:r>
      <w:r w:rsidRPr="000C78FE">
        <w:rPr>
          <w:rFonts w:ascii="Book Antiqua" w:hAnsi="Book Antiqua" w:cstheme="majorBidi"/>
          <w:sz w:val="24"/>
          <w:szCs w:val="24"/>
        </w:rPr>
        <w:t>.</w:t>
      </w:r>
    </w:p>
    <w:p w:rsidR="00963DF9" w:rsidRPr="000C78FE" w:rsidRDefault="00963DF9" w:rsidP="00076B1D">
      <w:pPr>
        <w:spacing w:after="0" w:line="360" w:lineRule="auto"/>
        <w:ind w:firstLineChars="100" w:firstLine="240"/>
        <w:jc w:val="both"/>
        <w:rPr>
          <w:rFonts w:ascii="Book Antiqua" w:hAnsi="Book Antiqua" w:cstheme="majorBidi"/>
          <w:sz w:val="24"/>
          <w:szCs w:val="24"/>
        </w:rPr>
      </w:pPr>
      <w:r w:rsidRPr="000C78FE">
        <w:rPr>
          <w:rFonts w:ascii="Book Antiqua" w:hAnsi="Book Antiqua" w:cstheme="majorBidi"/>
          <w:sz w:val="24"/>
          <w:szCs w:val="24"/>
        </w:rPr>
        <w:t>Viral gene therapy procedures aiming to deliver RNAi have shown promising response in animal models of liver cancer through aiming oncog</w:t>
      </w:r>
      <w:r w:rsidR="00931CDA">
        <w:rPr>
          <w:rFonts w:ascii="Book Antiqua" w:hAnsi="Book Antiqua" w:cstheme="majorBidi"/>
          <w:sz w:val="24"/>
          <w:szCs w:val="24"/>
        </w:rPr>
        <w:t xml:space="preserve">enic pathways involving </w:t>
      </w:r>
      <w:proofErr w:type="gramStart"/>
      <w:r w:rsidR="00931CDA">
        <w:rPr>
          <w:rFonts w:ascii="Book Antiqua" w:hAnsi="Book Antiqua" w:cstheme="majorBidi"/>
          <w:sz w:val="24"/>
          <w:szCs w:val="24"/>
        </w:rPr>
        <w:t>p28GANK</w:t>
      </w:r>
      <w:r w:rsidRPr="000C78FE">
        <w:rPr>
          <w:rFonts w:ascii="Book Antiqua" w:hAnsi="Book Antiqua" w:cstheme="majorBidi"/>
          <w:sz w:val="24"/>
          <w:szCs w:val="24"/>
          <w:vertAlign w:val="superscript"/>
        </w:rPr>
        <w:t>[</w:t>
      </w:r>
      <w:proofErr w:type="gramEnd"/>
      <w:r w:rsidRPr="000C78FE">
        <w:rPr>
          <w:rFonts w:ascii="Book Antiqua" w:hAnsi="Book Antiqua" w:cstheme="majorBidi"/>
          <w:sz w:val="24"/>
          <w:szCs w:val="24"/>
          <w:vertAlign w:val="superscript"/>
        </w:rPr>
        <w:t>10</w:t>
      </w:r>
      <w:r w:rsidR="006772D6">
        <w:rPr>
          <w:rFonts w:ascii="Book Antiqua" w:hAnsi="Book Antiqua" w:cstheme="majorBidi" w:hint="eastAsia"/>
          <w:sz w:val="24"/>
          <w:szCs w:val="24"/>
          <w:vertAlign w:val="superscript"/>
          <w:lang w:eastAsia="zh-CN"/>
        </w:rPr>
        <w:t>5</w:t>
      </w:r>
      <w:r w:rsidRPr="000C78FE">
        <w:rPr>
          <w:rFonts w:ascii="Book Antiqua" w:hAnsi="Book Antiqua" w:cstheme="majorBidi"/>
          <w:sz w:val="24"/>
          <w:szCs w:val="24"/>
          <w:vertAlign w:val="superscript"/>
        </w:rPr>
        <w:t>]</w:t>
      </w:r>
      <w:r w:rsidR="00931CDA">
        <w:rPr>
          <w:rFonts w:ascii="Book Antiqua" w:hAnsi="Book Antiqua" w:cstheme="majorBidi"/>
          <w:sz w:val="24"/>
          <w:szCs w:val="24"/>
        </w:rPr>
        <w:t xml:space="preserve">, </w:t>
      </w:r>
      <w:proofErr w:type="spellStart"/>
      <w:r w:rsidR="00931CDA">
        <w:rPr>
          <w:rFonts w:ascii="Book Antiqua" w:hAnsi="Book Antiqua" w:cstheme="majorBidi"/>
          <w:sz w:val="24"/>
          <w:szCs w:val="24"/>
        </w:rPr>
        <w:t>survivin</w:t>
      </w:r>
      <w:proofErr w:type="spellEnd"/>
      <w:r w:rsidRPr="000C78FE">
        <w:rPr>
          <w:rFonts w:ascii="Book Antiqua" w:hAnsi="Book Antiqua" w:cstheme="majorBidi"/>
          <w:sz w:val="24"/>
          <w:szCs w:val="24"/>
          <w:vertAlign w:val="superscript"/>
        </w:rPr>
        <w:t>[10</w:t>
      </w:r>
      <w:r w:rsidR="006772D6">
        <w:rPr>
          <w:rFonts w:ascii="Book Antiqua" w:hAnsi="Book Antiqua" w:cstheme="majorBidi" w:hint="eastAsia"/>
          <w:sz w:val="24"/>
          <w:szCs w:val="24"/>
          <w:vertAlign w:val="superscript"/>
          <w:lang w:eastAsia="zh-CN"/>
        </w:rPr>
        <w:t>6</w:t>
      </w:r>
      <w:r w:rsidRPr="000C78FE">
        <w:rPr>
          <w:rFonts w:ascii="Book Antiqua" w:hAnsi="Book Antiqua" w:cstheme="majorBidi"/>
          <w:sz w:val="24"/>
          <w:szCs w:val="24"/>
          <w:vertAlign w:val="superscript"/>
        </w:rPr>
        <w:t>,10</w:t>
      </w:r>
      <w:r w:rsidR="006772D6">
        <w:rPr>
          <w:rFonts w:ascii="Book Antiqua" w:hAnsi="Book Antiqua" w:cstheme="majorBidi" w:hint="eastAsia"/>
          <w:sz w:val="24"/>
          <w:szCs w:val="24"/>
          <w:vertAlign w:val="superscript"/>
          <w:lang w:eastAsia="zh-CN"/>
        </w:rPr>
        <w:t>7</w:t>
      </w:r>
      <w:r w:rsidRPr="000C78FE">
        <w:rPr>
          <w:rFonts w:ascii="Book Antiqua" w:hAnsi="Book Antiqua" w:cstheme="majorBidi"/>
          <w:sz w:val="24"/>
          <w:szCs w:val="24"/>
          <w:vertAlign w:val="superscript"/>
        </w:rPr>
        <w:t>]</w:t>
      </w:r>
      <w:r w:rsidR="00931CDA">
        <w:rPr>
          <w:rFonts w:ascii="Book Antiqua" w:hAnsi="Book Antiqua" w:cstheme="majorBidi"/>
          <w:sz w:val="24"/>
          <w:szCs w:val="24"/>
        </w:rPr>
        <w:t>, VEGF</w:t>
      </w:r>
      <w:r w:rsidRPr="000C78FE">
        <w:rPr>
          <w:rFonts w:ascii="Book Antiqua" w:hAnsi="Book Antiqua" w:cstheme="majorBidi"/>
          <w:sz w:val="24"/>
          <w:szCs w:val="24"/>
          <w:vertAlign w:val="superscript"/>
        </w:rPr>
        <w:t>[10</w:t>
      </w:r>
      <w:r w:rsidR="006772D6">
        <w:rPr>
          <w:rFonts w:ascii="Book Antiqua" w:hAnsi="Book Antiqua" w:cstheme="majorBidi" w:hint="eastAsia"/>
          <w:sz w:val="24"/>
          <w:szCs w:val="24"/>
          <w:vertAlign w:val="superscript"/>
          <w:lang w:eastAsia="zh-CN"/>
        </w:rPr>
        <w:t>8</w:t>
      </w:r>
      <w:r w:rsidRPr="000C78FE">
        <w:rPr>
          <w:rFonts w:ascii="Book Antiqua" w:hAnsi="Book Antiqua" w:cstheme="majorBidi"/>
          <w:sz w:val="24"/>
          <w:szCs w:val="24"/>
          <w:vertAlign w:val="superscript"/>
        </w:rPr>
        <w:t>]</w:t>
      </w:r>
      <w:r w:rsidR="00931CDA">
        <w:rPr>
          <w:rFonts w:ascii="Book Antiqua" w:hAnsi="Book Antiqua" w:cstheme="majorBidi"/>
          <w:sz w:val="24"/>
          <w:szCs w:val="24"/>
        </w:rPr>
        <w:t xml:space="preserve"> and URG11</w:t>
      </w:r>
      <w:r w:rsidRPr="000C78FE">
        <w:rPr>
          <w:rFonts w:ascii="Book Antiqua" w:hAnsi="Book Antiqua" w:cstheme="majorBidi"/>
          <w:sz w:val="24"/>
          <w:szCs w:val="24"/>
          <w:vertAlign w:val="superscript"/>
        </w:rPr>
        <w:t>[1</w:t>
      </w:r>
      <w:r w:rsidR="006772D6">
        <w:rPr>
          <w:rFonts w:ascii="Book Antiqua" w:hAnsi="Book Antiqua" w:cstheme="majorBidi" w:hint="eastAsia"/>
          <w:sz w:val="24"/>
          <w:szCs w:val="24"/>
          <w:vertAlign w:val="superscript"/>
          <w:lang w:eastAsia="zh-CN"/>
        </w:rPr>
        <w:t>09</w:t>
      </w:r>
      <w:r w:rsidRPr="000C78FE">
        <w:rPr>
          <w:rFonts w:ascii="Book Antiqua" w:hAnsi="Book Antiqua" w:cstheme="majorBidi"/>
          <w:sz w:val="24"/>
          <w:szCs w:val="24"/>
          <w:vertAlign w:val="superscript"/>
        </w:rPr>
        <w:t>,11</w:t>
      </w:r>
      <w:r w:rsidR="006772D6">
        <w:rPr>
          <w:rFonts w:ascii="Book Antiqua" w:hAnsi="Book Antiqua" w:cstheme="majorBidi" w:hint="eastAsia"/>
          <w:sz w:val="24"/>
          <w:szCs w:val="24"/>
          <w:vertAlign w:val="superscript"/>
          <w:lang w:eastAsia="zh-CN"/>
        </w:rPr>
        <w:t>0</w:t>
      </w:r>
      <w:r w:rsidRPr="000C78FE">
        <w:rPr>
          <w:rFonts w:ascii="Book Antiqua" w:hAnsi="Book Antiqua" w:cstheme="majorBidi"/>
          <w:sz w:val="24"/>
          <w:szCs w:val="24"/>
          <w:vertAlign w:val="superscript"/>
        </w:rPr>
        <w:t>]</w:t>
      </w:r>
      <w:r w:rsidRPr="000C78FE">
        <w:rPr>
          <w:rFonts w:ascii="Book Antiqua" w:hAnsi="Book Antiqua" w:cstheme="majorBidi"/>
          <w:sz w:val="24"/>
          <w:szCs w:val="24"/>
        </w:rPr>
        <w:t xml:space="preserve">. </w:t>
      </w:r>
    </w:p>
    <w:p w:rsidR="00963DF9" w:rsidRPr="000C78FE" w:rsidRDefault="00963DF9" w:rsidP="00AA5008">
      <w:pPr>
        <w:spacing w:after="0" w:line="360" w:lineRule="auto"/>
        <w:ind w:firstLineChars="100" w:firstLine="240"/>
        <w:jc w:val="both"/>
        <w:rPr>
          <w:rFonts w:ascii="Book Antiqua" w:hAnsi="Book Antiqua" w:cstheme="majorBidi"/>
          <w:sz w:val="24"/>
          <w:szCs w:val="24"/>
        </w:rPr>
      </w:pPr>
      <w:r w:rsidRPr="000C78FE">
        <w:rPr>
          <w:rFonts w:ascii="Book Antiqua" w:hAnsi="Book Antiqua" w:cstheme="majorBidi"/>
          <w:sz w:val="24"/>
          <w:szCs w:val="24"/>
        </w:rPr>
        <w:t xml:space="preserve">Other emerging tool of gene therapy for HCC are Replicating virus vectors. Using of specific retroviral replicating vector (RRV) could inhibit the growth of HCC tumor and generate suicide gene therapy effectively with no detectable RRV signal in </w:t>
      </w:r>
      <w:proofErr w:type="spellStart"/>
      <w:r w:rsidRPr="000C78FE">
        <w:rPr>
          <w:rFonts w:ascii="Book Antiqua" w:hAnsi="Book Antiqua" w:cstheme="majorBidi"/>
          <w:sz w:val="24"/>
          <w:szCs w:val="24"/>
        </w:rPr>
        <w:t>extratumoral</w:t>
      </w:r>
      <w:proofErr w:type="spellEnd"/>
      <w:r w:rsidRPr="000C78FE">
        <w:rPr>
          <w:rFonts w:ascii="Book Antiqua" w:hAnsi="Book Antiqua" w:cstheme="majorBidi"/>
          <w:sz w:val="24"/>
          <w:szCs w:val="24"/>
        </w:rPr>
        <w:t xml:space="preserve"> tissues.</w:t>
      </w:r>
      <w:r w:rsidR="000128F3">
        <w:rPr>
          <w:rFonts w:ascii="Book Antiqua" w:hAnsi="Book Antiqua" w:cstheme="majorBidi" w:hint="eastAsia"/>
          <w:sz w:val="24"/>
          <w:szCs w:val="24"/>
          <w:lang w:eastAsia="zh-CN"/>
        </w:rPr>
        <w:t xml:space="preserve"> </w:t>
      </w:r>
      <w:r w:rsidRPr="000C78FE">
        <w:rPr>
          <w:rFonts w:ascii="Book Antiqua" w:hAnsi="Book Antiqua" w:cstheme="majorBidi"/>
          <w:sz w:val="24"/>
          <w:szCs w:val="24"/>
        </w:rPr>
        <w:t xml:space="preserve">The resulted tumor-specific suicide-gene-encoding RRV may achieve the engagement application of retroviral gene therapy for </w:t>
      </w:r>
      <w:r w:rsidR="00931CDA">
        <w:rPr>
          <w:rFonts w:ascii="Book Antiqua" w:hAnsi="Book Antiqua" w:cstheme="majorBidi"/>
          <w:sz w:val="24"/>
          <w:szCs w:val="24"/>
        </w:rPr>
        <w:t xml:space="preserve">HCC </w:t>
      </w:r>
      <w:proofErr w:type="gramStart"/>
      <w:r w:rsidR="00931CDA">
        <w:rPr>
          <w:rFonts w:ascii="Book Antiqua" w:hAnsi="Book Antiqua" w:cstheme="majorBidi"/>
          <w:sz w:val="24"/>
          <w:szCs w:val="24"/>
        </w:rPr>
        <w:t>cancer</w:t>
      </w:r>
      <w:r w:rsidRPr="000C78FE">
        <w:rPr>
          <w:rFonts w:ascii="Book Antiqua" w:hAnsi="Book Antiqua" w:cstheme="majorBidi"/>
          <w:sz w:val="24"/>
          <w:szCs w:val="24"/>
          <w:vertAlign w:val="superscript"/>
        </w:rPr>
        <w:t>[</w:t>
      </w:r>
      <w:proofErr w:type="gramEnd"/>
      <w:r w:rsidRPr="000C78FE">
        <w:rPr>
          <w:rFonts w:ascii="Book Antiqua" w:hAnsi="Book Antiqua" w:cstheme="majorBidi"/>
          <w:sz w:val="24"/>
          <w:szCs w:val="24"/>
          <w:vertAlign w:val="superscript"/>
        </w:rPr>
        <w:t>11</w:t>
      </w:r>
      <w:r w:rsidR="006772D6">
        <w:rPr>
          <w:rFonts w:ascii="Book Antiqua" w:hAnsi="Book Antiqua" w:cstheme="majorBidi" w:hint="eastAsia"/>
          <w:sz w:val="24"/>
          <w:szCs w:val="24"/>
          <w:vertAlign w:val="superscript"/>
          <w:lang w:eastAsia="zh-CN"/>
        </w:rPr>
        <w:t>1</w:t>
      </w:r>
      <w:r w:rsidRPr="000C78FE">
        <w:rPr>
          <w:rFonts w:ascii="Book Antiqua" w:hAnsi="Book Antiqua" w:cstheme="majorBidi"/>
          <w:sz w:val="24"/>
          <w:szCs w:val="24"/>
          <w:vertAlign w:val="superscript"/>
        </w:rPr>
        <w:t>]</w:t>
      </w:r>
      <w:r w:rsidRPr="000C78FE">
        <w:rPr>
          <w:rFonts w:ascii="Book Antiqua" w:hAnsi="Book Antiqua" w:cstheme="majorBidi"/>
          <w:sz w:val="24"/>
          <w:szCs w:val="24"/>
        </w:rPr>
        <w:t xml:space="preserve">. </w:t>
      </w:r>
    </w:p>
    <w:p w:rsidR="00963DF9" w:rsidRPr="000C78FE" w:rsidRDefault="00963DF9" w:rsidP="00470D9F">
      <w:pPr>
        <w:spacing w:after="0" w:line="360" w:lineRule="auto"/>
        <w:ind w:firstLineChars="100" w:firstLine="240"/>
        <w:jc w:val="both"/>
        <w:rPr>
          <w:rFonts w:ascii="Book Antiqua" w:hAnsi="Book Antiqua" w:cstheme="majorBidi"/>
          <w:sz w:val="24"/>
          <w:szCs w:val="24"/>
        </w:rPr>
      </w:pPr>
      <w:r w:rsidRPr="000C78FE">
        <w:rPr>
          <w:rFonts w:ascii="Book Antiqua" w:hAnsi="Book Antiqua" w:cstheme="majorBidi"/>
          <w:sz w:val="24"/>
          <w:szCs w:val="24"/>
        </w:rPr>
        <w:t>As discussed above, the possible use of miRNA expression in liver cancer as early detectors, miRNAs may themselves be used as therapeutic agents. Different studies clarify the role of miRNAs in HCC tumorigenesis. It was found that miR-26a which is involved in inducing arrest of cell cycle and known to be down-regulated in both human and mouse malignancies, including HCC. In a mouse model of liver cancer, miRNA expression from an AAV vector led to suppression of malignant cell growth and stim</w:t>
      </w:r>
      <w:r w:rsidR="00931CDA">
        <w:rPr>
          <w:rFonts w:ascii="Book Antiqua" w:hAnsi="Book Antiqua" w:cstheme="majorBidi"/>
          <w:sz w:val="24"/>
          <w:szCs w:val="24"/>
        </w:rPr>
        <w:t xml:space="preserve">ulates tumor-specific </w:t>
      </w:r>
      <w:proofErr w:type="gramStart"/>
      <w:r w:rsidR="00931CDA">
        <w:rPr>
          <w:rFonts w:ascii="Book Antiqua" w:hAnsi="Book Antiqua" w:cstheme="majorBidi"/>
          <w:sz w:val="24"/>
          <w:szCs w:val="24"/>
        </w:rPr>
        <w:t>apoptosis</w:t>
      </w:r>
      <w:r w:rsidRPr="000C78FE">
        <w:rPr>
          <w:rFonts w:ascii="Book Antiqua" w:hAnsi="Book Antiqua" w:cstheme="majorBidi"/>
          <w:sz w:val="24"/>
          <w:szCs w:val="24"/>
          <w:vertAlign w:val="superscript"/>
        </w:rPr>
        <w:t>[</w:t>
      </w:r>
      <w:proofErr w:type="gramEnd"/>
      <w:r w:rsidRPr="000C78FE">
        <w:rPr>
          <w:rFonts w:ascii="Book Antiqua" w:hAnsi="Book Antiqua" w:cstheme="majorBidi"/>
          <w:sz w:val="24"/>
          <w:szCs w:val="24"/>
          <w:vertAlign w:val="superscript"/>
        </w:rPr>
        <w:t>11</w:t>
      </w:r>
      <w:r w:rsidR="006772D6">
        <w:rPr>
          <w:rFonts w:ascii="Book Antiqua" w:hAnsi="Book Antiqua" w:cstheme="majorBidi" w:hint="eastAsia"/>
          <w:sz w:val="24"/>
          <w:szCs w:val="24"/>
          <w:vertAlign w:val="superscript"/>
          <w:lang w:eastAsia="zh-CN"/>
        </w:rPr>
        <w:t>2</w:t>
      </w:r>
      <w:r w:rsidRPr="000C78FE">
        <w:rPr>
          <w:rFonts w:ascii="Book Antiqua" w:hAnsi="Book Antiqua" w:cstheme="majorBidi"/>
          <w:sz w:val="24"/>
          <w:szCs w:val="24"/>
          <w:vertAlign w:val="superscript"/>
        </w:rPr>
        <w:t>]</w:t>
      </w:r>
      <w:r w:rsidRPr="000C78FE">
        <w:rPr>
          <w:rFonts w:ascii="Book Antiqua" w:hAnsi="Book Antiqua" w:cstheme="majorBidi"/>
          <w:sz w:val="24"/>
          <w:szCs w:val="24"/>
        </w:rPr>
        <w:t>.</w:t>
      </w:r>
    </w:p>
    <w:p w:rsidR="00963DF9" w:rsidRDefault="00963DF9" w:rsidP="00DE338D">
      <w:pPr>
        <w:spacing w:after="0" w:line="360" w:lineRule="auto"/>
        <w:ind w:firstLineChars="100" w:firstLine="240"/>
        <w:jc w:val="both"/>
        <w:rPr>
          <w:rFonts w:ascii="Book Antiqua" w:hAnsi="Book Antiqua" w:cstheme="majorBidi"/>
          <w:sz w:val="24"/>
          <w:szCs w:val="24"/>
          <w:lang w:eastAsia="zh-CN"/>
        </w:rPr>
      </w:pPr>
      <w:r w:rsidRPr="000C78FE">
        <w:rPr>
          <w:rFonts w:ascii="Book Antiqua" w:hAnsi="Book Antiqua" w:cstheme="majorBidi"/>
          <w:sz w:val="24"/>
          <w:szCs w:val="24"/>
        </w:rPr>
        <w:t>Recupera</w:t>
      </w:r>
      <w:r w:rsidR="00931CDA">
        <w:rPr>
          <w:rFonts w:ascii="Book Antiqua" w:hAnsi="Book Antiqua" w:cstheme="majorBidi"/>
          <w:sz w:val="24"/>
          <w:szCs w:val="24"/>
        </w:rPr>
        <w:t>tion of expression of miRNA 223</w:t>
      </w:r>
      <w:r w:rsidRPr="000C78FE">
        <w:rPr>
          <w:rFonts w:ascii="Book Antiqua" w:hAnsi="Book Antiqua" w:cstheme="majorBidi"/>
          <w:sz w:val="24"/>
          <w:szCs w:val="24"/>
          <w:vertAlign w:val="superscript"/>
        </w:rPr>
        <w:t>[11</w:t>
      </w:r>
      <w:r w:rsidR="006772D6">
        <w:rPr>
          <w:rFonts w:ascii="Book Antiqua" w:hAnsi="Book Antiqua" w:cstheme="majorBidi" w:hint="eastAsia"/>
          <w:sz w:val="24"/>
          <w:szCs w:val="24"/>
          <w:vertAlign w:val="superscript"/>
          <w:lang w:eastAsia="zh-CN"/>
        </w:rPr>
        <w:t>3</w:t>
      </w:r>
      <w:r w:rsidRPr="000C78FE">
        <w:rPr>
          <w:rFonts w:ascii="Book Antiqua" w:hAnsi="Book Antiqua" w:cstheme="majorBidi"/>
          <w:sz w:val="24"/>
          <w:szCs w:val="24"/>
          <w:vertAlign w:val="superscript"/>
        </w:rPr>
        <w:t>]</w:t>
      </w:r>
      <w:r w:rsidRPr="000C78FE">
        <w:rPr>
          <w:rFonts w:ascii="Book Antiqua" w:hAnsi="Book Antiqua" w:cstheme="majorBidi"/>
          <w:sz w:val="24"/>
          <w:szCs w:val="24"/>
        </w:rPr>
        <w:t>, miRNA 122, lead to decrea</w:t>
      </w:r>
      <w:r w:rsidR="00931CDA">
        <w:rPr>
          <w:rFonts w:ascii="Book Antiqua" w:hAnsi="Book Antiqua" w:cstheme="majorBidi"/>
          <w:sz w:val="24"/>
          <w:szCs w:val="24"/>
        </w:rPr>
        <w:t xml:space="preserve">sed metastasis and </w:t>
      </w:r>
      <w:proofErr w:type="gramStart"/>
      <w:r w:rsidR="00931CDA">
        <w:rPr>
          <w:rFonts w:ascii="Book Antiqua" w:hAnsi="Book Antiqua" w:cstheme="majorBidi"/>
          <w:sz w:val="24"/>
          <w:szCs w:val="24"/>
        </w:rPr>
        <w:t>angiogenesis</w:t>
      </w:r>
      <w:r w:rsidRPr="000C78FE">
        <w:rPr>
          <w:rFonts w:ascii="Book Antiqua" w:hAnsi="Book Antiqua" w:cstheme="majorBidi"/>
          <w:sz w:val="24"/>
          <w:szCs w:val="24"/>
          <w:vertAlign w:val="superscript"/>
        </w:rPr>
        <w:t>[</w:t>
      </w:r>
      <w:proofErr w:type="gramEnd"/>
      <w:r w:rsidRPr="000C78FE">
        <w:rPr>
          <w:rFonts w:ascii="Book Antiqua" w:hAnsi="Book Antiqua" w:cstheme="majorBidi"/>
          <w:sz w:val="24"/>
          <w:szCs w:val="24"/>
          <w:vertAlign w:val="superscript"/>
        </w:rPr>
        <w:t>11</w:t>
      </w:r>
      <w:r w:rsidR="006772D6">
        <w:rPr>
          <w:rFonts w:ascii="Book Antiqua" w:hAnsi="Book Antiqua" w:cstheme="majorBidi" w:hint="eastAsia"/>
          <w:sz w:val="24"/>
          <w:szCs w:val="24"/>
          <w:vertAlign w:val="superscript"/>
          <w:lang w:eastAsia="zh-CN"/>
        </w:rPr>
        <w:t>4</w:t>
      </w:r>
      <w:r w:rsidRPr="000C78FE">
        <w:rPr>
          <w:rFonts w:ascii="Book Antiqua" w:hAnsi="Book Antiqua" w:cstheme="majorBidi"/>
          <w:sz w:val="24"/>
          <w:szCs w:val="24"/>
          <w:vertAlign w:val="superscript"/>
        </w:rPr>
        <w:t>]</w:t>
      </w:r>
      <w:r w:rsidRPr="000C78FE">
        <w:rPr>
          <w:rFonts w:ascii="Book Antiqua" w:hAnsi="Book Antiqua" w:cstheme="majorBidi"/>
          <w:sz w:val="24"/>
          <w:szCs w:val="24"/>
        </w:rPr>
        <w:t>.</w:t>
      </w:r>
      <w:r w:rsidR="006772D6">
        <w:rPr>
          <w:rFonts w:ascii="Book Antiqua" w:hAnsi="Book Antiqua" w:cstheme="majorBidi" w:hint="eastAsia"/>
          <w:sz w:val="24"/>
          <w:szCs w:val="24"/>
          <w:lang w:eastAsia="zh-CN"/>
        </w:rPr>
        <w:t xml:space="preserve"> </w:t>
      </w:r>
      <w:r w:rsidRPr="000C78FE">
        <w:rPr>
          <w:rFonts w:ascii="Book Antiqua" w:hAnsi="Book Antiqua" w:cstheme="majorBidi"/>
          <w:sz w:val="24"/>
          <w:szCs w:val="24"/>
        </w:rPr>
        <w:t>Restoration of miRNA101 expression sensitized cells to killi</w:t>
      </w:r>
      <w:r w:rsidR="00931CDA">
        <w:rPr>
          <w:rFonts w:ascii="Book Antiqua" w:hAnsi="Book Antiqua" w:cstheme="majorBidi"/>
          <w:sz w:val="24"/>
          <w:szCs w:val="24"/>
        </w:rPr>
        <w:t xml:space="preserve">ng by conventional </w:t>
      </w:r>
      <w:proofErr w:type="gramStart"/>
      <w:r w:rsidR="00931CDA">
        <w:rPr>
          <w:rFonts w:ascii="Book Antiqua" w:hAnsi="Book Antiqua" w:cstheme="majorBidi"/>
          <w:sz w:val="24"/>
          <w:szCs w:val="24"/>
        </w:rPr>
        <w:t>chemotherapy</w:t>
      </w:r>
      <w:r w:rsidRPr="000C78FE">
        <w:rPr>
          <w:rFonts w:ascii="Book Antiqua" w:hAnsi="Book Antiqua" w:cstheme="majorBidi"/>
          <w:sz w:val="24"/>
          <w:szCs w:val="24"/>
          <w:vertAlign w:val="superscript"/>
        </w:rPr>
        <w:t>[</w:t>
      </w:r>
      <w:proofErr w:type="gramEnd"/>
      <w:r w:rsidRPr="000C78FE">
        <w:rPr>
          <w:rFonts w:ascii="Book Antiqua" w:hAnsi="Book Antiqua" w:cstheme="majorBidi"/>
          <w:sz w:val="24"/>
          <w:szCs w:val="24"/>
          <w:vertAlign w:val="superscript"/>
        </w:rPr>
        <w:t>11</w:t>
      </w:r>
      <w:r w:rsidR="006772D6">
        <w:rPr>
          <w:rFonts w:ascii="Book Antiqua" w:hAnsi="Book Antiqua" w:cstheme="majorBidi" w:hint="eastAsia"/>
          <w:sz w:val="24"/>
          <w:szCs w:val="24"/>
          <w:vertAlign w:val="superscript"/>
          <w:lang w:eastAsia="zh-CN"/>
        </w:rPr>
        <w:t>5</w:t>
      </w:r>
      <w:r w:rsidRPr="000C78FE">
        <w:rPr>
          <w:rFonts w:ascii="Book Antiqua" w:hAnsi="Book Antiqua" w:cstheme="majorBidi"/>
          <w:sz w:val="24"/>
          <w:szCs w:val="24"/>
          <w:vertAlign w:val="superscript"/>
        </w:rPr>
        <w:t>,11</w:t>
      </w:r>
      <w:r w:rsidR="006772D6">
        <w:rPr>
          <w:rFonts w:ascii="Book Antiqua" w:hAnsi="Book Antiqua" w:cstheme="majorBidi" w:hint="eastAsia"/>
          <w:sz w:val="24"/>
          <w:szCs w:val="24"/>
          <w:vertAlign w:val="superscript"/>
          <w:lang w:eastAsia="zh-CN"/>
        </w:rPr>
        <w:t>6</w:t>
      </w:r>
      <w:r w:rsidRPr="000C78FE">
        <w:rPr>
          <w:rFonts w:ascii="Book Antiqua" w:hAnsi="Book Antiqua" w:cstheme="majorBidi"/>
          <w:sz w:val="24"/>
          <w:szCs w:val="24"/>
          <w:vertAlign w:val="superscript"/>
        </w:rPr>
        <w:t>]</w:t>
      </w:r>
      <w:r w:rsidRPr="000C78FE">
        <w:rPr>
          <w:rFonts w:ascii="Book Antiqua" w:hAnsi="Book Antiqua" w:cstheme="majorBidi"/>
          <w:sz w:val="24"/>
          <w:szCs w:val="24"/>
        </w:rPr>
        <w:t>. Silencing of up regulated miRNAs in HCC may lead to disruption of pathways important to tumor survival and development. In this core, it was found that silencing of HCC through specific miR-21 and miR-221 each resulted in reduction of viable and tumor of</w:t>
      </w:r>
      <w:r w:rsidR="00931CDA">
        <w:rPr>
          <w:rFonts w:ascii="Book Antiqua" w:hAnsi="Book Antiqua" w:cstheme="majorBidi"/>
          <w:sz w:val="24"/>
          <w:szCs w:val="24"/>
        </w:rPr>
        <w:t xml:space="preserve"> HCC </w:t>
      </w:r>
      <w:proofErr w:type="gramStart"/>
      <w:r w:rsidR="00931CDA">
        <w:rPr>
          <w:rFonts w:ascii="Book Antiqua" w:hAnsi="Book Antiqua" w:cstheme="majorBidi"/>
          <w:sz w:val="24"/>
          <w:szCs w:val="24"/>
        </w:rPr>
        <w:t>cells</w:t>
      </w:r>
      <w:r w:rsidRPr="000C78FE">
        <w:rPr>
          <w:rFonts w:ascii="Book Antiqua" w:hAnsi="Book Antiqua" w:cstheme="majorBidi"/>
          <w:sz w:val="24"/>
          <w:szCs w:val="24"/>
          <w:vertAlign w:val="superscript"/>
        </w:rPr>
        <w:t>[</w:t>
      </w:r>
      <w:proofErr w:type="gramEnd"/>
      <w:r w:rsidRPr="000C78FE">
        <w:rPr>
          <w:rFonts w:ascii="Book Antiqua" w:hAnsi="Book Antiqua" w:cstheme="majorBidi"/>
          <w:sz w:val="24"/>
          <w:szCs w:val="24"/>
          <w:vertAlign w:val="superscript"/>
        </w:rPr>
        <w:t>11</w:t>
      </w:r>
      <w:r w:rsidR="006772D6">
        <w:rPr>
          <w:rFonts w:ascii="Book Antiqua" w:hAnsi="Book Antiqua" w:cstheme="majorBidi" w:hint="eastAsia"/>
          <w:sz w:val="24"/>
          <w:szCs w:val="24"/>
          <w:vertAlign w:val="superscript"/>
          <w:lang w:eastAsia="zh-CN"/>
        </w:rPr>
        <w:t>7</w:t>
      </w:r>
      <w:r w:rsidRPr="000C78FE">
        <w:rPr>
          <w:rFonts w:ascii="Book Antiqua" w:hAnsi="Book Antiqua" w:cstheme="majorBidi"/>
          <w:sz w:val="24"/>
          <w:szCs w:val="24"/>
          <w:vertAlign w:val="superscript"/>
        </w:rPr>
        <w:t>,11</w:t>
      </w:r>
      <w:r w:rsidR="006772D6">
        <w:rPr>
          <w:rFonts w:ascii="Book Antiqua" w:hAnsi="Book Antiqua" w:cstheme="majorBidi" w:hint="eastAsia"/>
          <w:sz w:val="24"/>
          <w:szCs w:val="24"/>
          <w:vertAlign w:val="superscript"/>
          <w:lang w:eastAsia="zh-CN"/>
        </w:rPr>
        <w:t>8</w:t>
      </w:r>
      <w:r w:rsidRPr="000C78FE">
        <w:rPr>
          <w:rFonts w:ascii="Book Antiqua" w:hAnsi="Book Antiqua" w:cstheme="majorBidi"/>
          <w:sz w:val="24"/>
          <w:szCs w:val="24"/>
          <w:vertAlign w:val="superscript"/>
        </w:rPr>
        <w:t>]</w:t>
      </w:r>
      <w:r w:rsidRPr="000C78FE">
        <w:rPr>
          <w:rFonts w:ascii="Book Antiqua" w:hAnsi="Book Antiqua" w:cstheme="majorBidi"/>
          <w:sz w:val="24"/>
          <w:szCs w:val="24"/>
        </w:rPr>
        <w:t>.</w:t>
      </w:r>
    </w:p>
    <w:p w:rsidR="004A0AA9" w:rsidRPr="000C78FE" w:rsidRDefault="004A0AA9" w:rsidP="00DE338D">
      <w:pPr>
        <w:spacing w:after="0" w:line="360" w:lineRule="auto"/>
        <w:ind w:firstLineChars="100" w:firstLine="240"/>
        <w:jc w:val="both"/>
        <w:rPr>
          <w:rFonts w:ascii="Book Antiqua" w:hAnsi="Book Antiqua" w:cstheme="majorBidi"/>
          <w:sz w:val="24"/>
          <w:szCs w:val="24"/>
          <w:lang w:eastAsia="zh-CN"/>
        </w:rPr>
      </w:pPr>
    </w:p>
    <w:p w:rsidR="00963DF9" w:rsidRPr="000C78FE" w:rsidRDefault="004A0AA9" w:rsidP="000C78FE">
      <w:pPr>
        <w:spacing w:after="0" w:line="360" w:lineRule="auto"/>
        <w:jc w:val="both"/>
        <w:rPr>
          <w:rFonts w:ascii="Book Antiqua" w:hAnsi="Book Antiqua" w:cstheme="majorBidi"/>
          <w:b/>
          <w:bCs/>
          <w:sz w:val="24"/>
          <w:szCs w:val="24"/>
          <w:lang w:eastAsia="zh-CN"/>
        </w:rPr>
      </w:pPr>
      <w:r>
        <w:rPr>
          <w:rFonts w:ascii="Book Antiqua" w:hAnsi="Book Antiqua" w:cstheme="majorBidi"/>
          <w:b/>
          <w:bCs/>
          <w:sz w:val="24"/>
          <w:szCs w:val="24"/>
        </w:rPr>
        <w:t>CONCLUSION</w:t>
      </w:r>
    </w:p>
    <w:p w:rsidR="00963DF9" w:rsidRPr="000C78FE" w:rsidRDefault="00963DF9" w:rsidP="000C78FE">
      <w:pPr>
        <w:spacing w:after="0" w:line="360" w:lineRule="auto"/>
        <w:jc w:val="both"/>
        <w:rPr>
          <w:rFonts w:ascii="Book Antiqua" w:hAnsi="Book Antiqua" w:cstheme="majorBidi"/>
          <w:sz w:val="24"/>
          <w:szCs w:val="24"/>
        </w:rPr>
      </w:pPr>
      <w:r w:rsidRPr="000C78FE">
        <w:rPr>
          <w:rFonts w:ascii="Book Antiqua" w:hAnsi="Book Antiqua" w:cstheme="majorBidi"/>
          <w:sz w:val="24"/>
          <w:szCs w:val="24"/>
        </w:rPr>
        <w:t>There is increasing evidence for HCC tumorigenesis in patients with HCV involves accumulation of genetic alterations.</w:t>
      </w:r>
      <w:r w:rsidR="000128F3">
        <w:rPr>
          <w:rFonts w:ascii="Book Antiqua" w:hAnsi="Book Antiqua" w:cstheme="majorBidi" w:hint="eastAsia"/>
          <w:sz w:val="24"/>
          <w:szCs w:val="24"/>
          <w:lang w:eastAsia="zh-CN"/>
        </w:rPr>
        <w:t xml:space="preserve"> </w:t>
      </w:r>
      <w:r w:rsidRPr="000C78FE">
        <w:rPr>
          <w:rFonts w:ascii="Book Antiqua" w:hAnsi="Book Antiqua" w:cstheme="majorBidi"/>
          <w:sz w:val="24"/>
          <w:szCs w:val="24"/>
        </w:rPr>
        <w:t xml:space="preserve">Underlying pathogenic mechanisms of HCC is complex and heterogeneous disease with multiple and variable of risk factors. Thus, signatures of a combination of non-invasive and cost-effective biomarkers may be more </w:t>
      </w:r>
      <w:r w:rsidRPr="000C78FE">
        <w:rPr>
          <w:rFonts w:ascii="Book Antiqua" w:hAnsi="Book Antiqua" w:cstheme="majorBidi"/>
          <w:sz w:val="24"/>
          <w:szCs w:val="24"/>
        </w:rPr>
        <w:lastRenderedPageBreak/>
        <w:t>valuable for the diagnosis, staging, and prognosis of HCC. Multiple factors contribute in liver carcinogenesis during HCV infection, these factors</w:t>
      </w:r>
      <w:r w:rsidR="000128F3">
        <w:rPr>
          <w:rFonts w:ascii="Book Antiqua" w:hAnsi="Book Antiqua" w:cstheme="majorBidi" w:hint="eastAsia"/>
          <w:sz w:val="24"/>
          <w:szCs w:val="24"/>
          <w:lang w:eastAsia="zh-CN"/>
        </w:rPr>
        <w:t xml:space="preserve"> </w:t>
      </w:r>
      <w:r w:rsidRPr="000C78FE">
        <w:rPr>
          <w:rFonts w:ascii="Book Antiqua" w:hAnsi="Book Antiqua" w:cstheme="majorBidi"/>
          <w:sz w:val="24"/>
          <w:szCs w:val="24"/>
        </w:rPr>
        <w:t>may act in parallel to each other or they may act in intersecting lines, each in his role. Altogether, these players represent a big challenge in front of conventional therapeutic modalities for HCC. So we think that it’s time to try to discover the underlying mechanism for hepatocarcinogenesis to pave the way for development of tailored therapy for those patients changing the basic rese</w:t>
      </w:r>
      <w:r w:rsidR="00572BB7">
        <w:rPr>
          <w:rFonts w:ascii="Book Antiqua" w:hAnsi="Book Antiqua" w:cstheme="majorBidi"/>
          <w:sz w:val="24"/>
          <w:szCs w:val="24"/>
        </w:rPr>
        <w:t>arches into applied researches.</w:t>
      </w:r>
      <w:r w:rsidR="00572BB7">
        <w:rPr>
          <w:rFonts w:ascii="Book Antiqua" w:hAnsi="Book Antiqua" w:cstheme="majorBidi" w:hint="eastAsia"/>
          <w:sz w:val="24"/>
          <w:szCs w:val="24"/>
          <w:lang w:eastAsia="zh-CN"/>
        </w:rPr>
        <w:t xml:space="preserve"> </w:t>
      </w:r>
      <w:r w:rsidRPr="000C78FE">
        <w:rPr>
          <w:rFonts w:ascii="Book Antiqua" w:hAnsi="Book Antiqua" w:cstheme="majorBidi"/>
          <w:sz w:val="24"/>
          <w:szCs w:val="24"/>
        </w:rPr>
        <w:t xml:space="preserve">More efforts must be paid by </w:t>
      </w:r>
      <w:proofErr w:type="spellStart"/>
      <w:r w:rsidRPr="000C78FE">
        <w:rPr>
          <w:rFonts w:ascii="Book Antiqua" w:hAnsi="Book Antiqua" w:cstheme="majorBidi"/>
          <w:sz w:val="24"/>
          <w:szCs w:val="24"/>
        </w:rPr>
        <w:t>hepatologists</w:t>
      </w:r>
      <w:proofErr w:type="spellEnd"/>
      <w:r w:rsidRPr="000C78FE">
        <w:rPr>
          <w:rFonts w:ascii="Book Antiqua" w:hAnsi="Book Antiqua" w:cstheme="majorBidi"/>
          <w:sz w:val="24"/>
          <w:szCs w:val="24"/>
        </w:rPr>
        <w:t xml:space="preserve"> especially in countries with high prevalence of HCV infection to identify the underlying genetic mechanisms for liver carcinogenesis among these patients. Cooperation between scientists all over the world with use of recent technology and bioinformatics will build up a strong network for diagnostic markers for HCC and help in early detection of this malignant disease. This network will act as a platform for development of tailored therapy for HCV related HCC.</w:t>
      </w:r>
    </w:p>
    <w:p w:rsidR="00294D38" w:rsidRDefault="00294D38">
      <w:pPr>
        <w:rPr>
          <w:rFonts w:ascii="Book Antiqua" w:hAnsi="Book Antiqua" w:cstheme="majorBidi"/>
          <w:b/>
          <w:bCs/>
          <w:sz w:val="24"/>
          <w:szCs w:val="24"/>
        </w:rPr>
      </w:pPr>
      <w:r>
        <w:rPr>
          <w:rFonts w:ascii="Book Antiqua" w:hAnsi="Book Antiqua" w:cstheme="majorBidi"/>
          <w:b/>
          <w:bCs/>
          <w:sz w:val="24"/>
          <w:szCs w:val="24"/>
        </w:rPr>
        <w:br w:type="page"/>
      </w:r>
    </w:p>
    <w:p w:rsidR="00AB457A" w:rsidRPr="000C78FE" w:rsidRDefault="00423954" w:rsidP="000C78FE">
      <w:pPr>
        <w:spacing w:after="0" w:line="360" w:lineRule="auto"/>
        <w:jc w:val="both"/>
        <w:rPr>
          <w:rFonts w:ascii="Book Antiqua" w:hAnsi="Book Antiqua" w:cstheme="majorBidi"/>
          <w:b/>
          <w:bCs/>
          <w:sz w:val="24"/>
          <w:szCs w:val="24"/>
          <w:lang w:eastAsia="zh-CN"/>
        </w:rPr>
      </w:pPr>
      <w:r>
        <w:rPr>
          <w:rFonts w:ascii="Book Antiqua" w:hAnsi="Book Antiqua" w:cstheme="majorBidi"/>
          <w:b/>
          <w:bCs/>
          <w:sz w:val="24"/>
          <w:szCs w:val="24"/>
        </w:rPr>
        <w:lastRenderedPageBreak/>
        <w:t>REFERENCES</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bookmarkStart w:id="10" w:name="OLE_LINK1"/>
      <w:bookmarkStart w:id="11" w:name="OLE_LINK2"/>
      <w:bookmarkStart w:id="12" w:name="OLE_LINK8"/>
      <w:bookmarkStart w:id="13" w:name="OLE_LINK176"/>
      <w:bookmarkStart w:id="14" w:name="OLE_LINK187"/>
      <w:bookmarkStart w:id="15" w:name="OLE_LINK188"/>
      <w:r w:rsidRPr="00357A82">
        <w:rPr>
          <w:rFonts w:ascii="Book Antiqua" w:eastAsia="宋体" w:hAnsi="Book Antiqua" w:cs="宋体"/>
          <w:sz w:val="24"/>
          <w:szCs w:val="24"/>
          <w:lang w:eastAsia="zh-CN"/>
        </w:rPr>
        <w:t>1 </w:t>
      </w:r>
      <w:r w:rsidRPr="00357A82">
        <w:rPr>
          <w:rFonts w:ascii="Book Antiqua" w:eastAsia="宋体" w:hAnsi="Book Antiqua" w:cs="宋体"/>
          <w:b/>
          <w:bCs/>
          <w:sz w:val="24"/>
          <w:szCs w:val="24"/>
          <w:lang w:eastAsia="zh-CN"/>
        </w:rPr>
        <w:t>Siegel R</w:t>
      </w:r>
      <w:r w:rsidRPr="00357A82">
        <w:rPr>
          <w:rFonts w:ascii="Book Antiqua" w:eastAsia="宋体" w:hAnsi="Book Antiqua" w:cs="宋体"/>
          <w:sz w:val="24"/>
          <w:szCs w:val="24"/>
          <w:lang w:eastAsia="zh-CN"/>
        </w:rPr>
        <w:t xml:space="preserve">, Ma J, Zou Z, </w:t>
      </w:r>
      <w:proofErr w:type="spellStart"/>
      <w:r w:rsidRPr="00357A82">
        <w:rPr>
          <w:rFonts w:ascii="Book Antiqua" w:eastAsia="宋体" w:hAnsi="Book Antiqua" w:cs="宋体"/>
          <w:sz w:val="24"/>
          <w:szCs w:val="24"/>
          <w:lang w:eastAsia="zh-CN"/>
        </w:rPr>
        <w:t>Jemal</w:t>
      </w:r>
      <w:proofErr w:type="spellEnd"/>
      <w:r w:rsidRPr="00357A82">
        <w:rPr>
          <w:rFonts w:ascii="Book Antiqua" w:eastAsia="宋体" w:hAnsi="Book Antiqua" w:cs="宋体"/>
          <w:sz w:val="24"/>
          <w:szCs w:val="24"/>
          <w:lang w:eastAsia="zh-CN"/>
        </w:rPr>
        <w:t xml:space="preserve"> A. Cancer statistics, 2014. </w:t>
      </w:r>
      <w:r w:rsidRPr="00357A82">
        <w:rPr>
          <w:rFonts w:ascii="Book Antiqua" w:eastAsia="宋体" w:hAnsi="Book Antiqua" w:cs="宋体"/>
          <w:i/>
          <w:iCs/>
          <w:sz w:val="24"/>
          <w:szCs w:val="24"/>
          <w:lang w:eastAsia="zh-CN"/>
        </w:rPr>
        <w:t xml:space="preserve">CA Cancer J </w:t>
      </w:r>
      <w:proofErr w:type="spellStart"/>
      <w:r w:rsidRPr="00357A82">
        <w:rPr>
          <w:rFonts w:ascii="Book Antiqua" w:eastAsia="宋体" w:hAnsi="Book Antiqua" w:cs="宋体"/>
          <w:i/>
          <w:iCs/>
          <w:sz w:val="24"/>
          <w:szCs w:val="24"/>
          <w:lang w:eastAsia="zh-CN"/>
        </w:rPr>
        <w:t>Clin</w:t>
      </w:r>
      <w:proofErr w:type="spellEnd"/>
      <w:r w:rsidRPr="00357A82">
        <w:rPr>
          <w:rFonts w:ascii="Book Antiqua" w:eastAsia="宋体" w:hAnsi="Book Antiqua" w:cs="宋体"/>
          <w:sz w:val="24"/>
          <w:szCs w:val="24"/>
          <w:lang w:eastAsia="zh-CN"/>
        </w:rPr>
        <w:t> </w:t>
      </w:r>
      <w:r>
        <w:rPr>
          <w:rFonts w:ascii="Book Antiqua" w:eastAsia="宋体" w:hAnsi="Book Antiqua" w:cs="宋体" w:hint="eastAsia"/>
          <w:sz w:val="24"/>
          <w:szCs w:val="24"/>
          <w:lang w:eastAsia="zh-CN"/>
        </w:rPr>
        <w:t>2014</w:t>
      </w:r>
      <w:r w:rsidRPr="00357A82">
        <w:rPr>
          <w:rFonts w:ascii="Book Antiqua" w:eastAsia="宋体" w:hAnsi="Book Antiqua" w:cs="宋体"/>
          <w:sz w:val="24"/>
          <w:szCs w:val="24"/>
          <w:lang w:eastAsia="zh-CN"/>
        </w:rPr>
        <w:t>; </w:t>
      </w:r>
      <w:r w:rsidRPr="00357A82">
        <w:rPr>
          <w:rFonts w:ascii="Book Antiqua" w:eastAsia="宋体" w:hAnsi="Book Antiqua" w:cs="宋体"/>
          <w:b/>
          <w:bCs/>
          <w:sz w:val="24"/>
          <w:szCs w:val="24"/>
          <w:lang w:eastAsia="zh-CN"/>
        </w:rPr>
        <w:t>64</w:t>
      </w:r>
      <w:r w:rsidRPr="00357A82">
        <w:rPr>
          <w:rFonts w:ascii="Book Antiqua" w:eastAsia="宋体" w:hAnsi="Book Antiqua" w:cs="宋体"/>
          <w:sz w:val="24"/>
          <w:szCs w:val="24"/>
          <w:lang w:eastAsia="zh-CN"/>
        </w:rPr>
        <w:t>: 9-29 [PMID: 24399786 DOI: 10.3322/caac.21208]</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2 </w:t>
      </w:r>
      <w:r w:rsidRPr="00357A82">
        <w:rPr>
          <w:rFonts w:ascii="Book Antiqua" w:eastAsia="宋体" w:hAnsi="Book Antiqua" w:cs="宋体"/>
          <w:b/>
          <w:bCs/>
          <w:sz w:val="24"/>
          <w:szCs w:val="24"/>
          <w:lang w:eastAsia="zh-CN"/>
        </w:rPr>
        <w:t>Yoshida H</w:t>
      </w:r>
      <w:r w:rsidRPr="00357A82">
        <w:rPr>
          <w:rFonts w:ascii="Book Antiqua" w:eastAsia="宋体" w:hAnsi="Book Antiqua" w:cs="宋体"/>
          <w:sz w:val="24"/>
          <w:szCs w:val="24"/>
          <w:lang w:eastAsia="zh-CN"/>
        </w:rPr>
        <w:t xml:space="preserve">, </w:t>
      </w:r>
      <w:proofErr w:type="spellStart"/>
      <w:r w:rsidRPr="00357A82">
        <w:rPr>
          <w:rFonts w:ascii="Book Antiqua" w:eastAsia="宋体" w:hAnsi="Book Antiqua" w:cs="宋体"/>
          <w:sz w:val="24"/>
          <w:szCs w:val="24"/>
          <w:lang w:eastAsia="zh-CN"/>
        </w:rPr>
        <w:t>Shiratori</w:t>
      </w:r>
      <w:proofErr w:type="spellEnd"/>
      <w:r w:rsidRPr="00357A82">
        <w:rPr>
          <w:rFonts w:ascii="Book Antiqua" w:eastAsia="宋体" w:hAnsi="Book Antiqua" w:cs="宋体"/>
          <w:sz w:val="24"/>
          <w:szCs w:val="24"/>
          <w:lang w:eastAsia="zh-CN"/>
        </w:rPr>
        <w:t xml:space="preserve"> Y, Moriyama M, Arakawa Y, Ide T, </w:t>
      </w:r>
      <w:proofErr w:type="spellStart"/>
      <w:r w:rsidRPr="00357A82">
        <w:rPr>
          <w:rFonts w:ascii="Book Antiqua" w:eastAsia="宋体" w:hAnsi="Book Antiqua" w:cs="宋体"/>
          <w:sz w:val="24"/>
          <w:szCs w:val="24"/>
          <w:lang w:eastAsia="zh-CN"/>
        </w:rPr>
        <w:t>Sata</w:t>
      </w:r>
      <w:proofErr w:type="spellEnd"/>
      <w:r w:rsidRPr="00357A82">
        <w:rPr>
          <w:rFonts w:ascii="Book Antiqua" w:eastAsia="宋体" w:hAnsi="Book Antiqua" w:cs="宋体"/>
          <w:sz w:val="24"/>
          <w:szCs w:val="24"/>
          <w:lang w:eastAsia="zh-CN"/>
        </w:rPr>
        <w:t xml:space="preserve"> M, Inoue O, Yano M, Tanaka M, Fujiyama S, </w:t>
      </w:r>
      <w:proofErr w:type="spellStart"/>
      <w:r w:rsidRPr="00357A82">
        <w:rPr>
          <w:rFonts w:ascii="Book Antiqua" w:eastAsia="宋体" w:hAnsi="Book Antiqua" w:cs="宋体"/>
          <w:sz w:val="24"/>
          <w:szCs w:val="24"/>
          <w:lang w:eastAsia="zh-CN"/>
        </w:rPr>
        <w:t>Nishiguchi</w:t>
      </w:r>
      <w:proofErr w:type="spellEnd"/>
      <w:r w:rsidRPr="00357A82">
        <w:rPr>
          <w:rFonts w:ascii="Book Antiqua" w:eastAsia="宋体" w:hAnsi="Book Antiqua" w:cs="宋体"/>
          <w:sz w:val="24"/>
          <w:szCs w:val="24"/>
          <w:lang w:eastAsia="zh-CN"/>
        </w:rPr>
        <w:t xml:space="preserve"> S, Kuroki T, </w:t>
      </w:r>
      <w:proofErr w:type="spellStart"/>
      <w:r w:rsidRPr="00357A82">
        <w:rPr>
          <w:rFonts w:ascii="Book Antiqua" w:eastAsia="宋体" w:hAnsi="Book Antiqua" w:cs="宋体"/>
          <w:sz w:val="24"/>
          <w:szCs w:val="24"/>
          <w:lang w:eastAsia="zh-CN"/>
        </w:rPr>
        <w:t>Imazeki</w:t>
      </w:r>
      <w:proofErr w:type="spellEnd"/>
      <w:r w:rsidRPr="00357A82">
        <w:rPr>
          <w:rFonts w:ascii="Book Antiqua" w:eastAsia="宋体" w:hAnsi="Book Antiqua" w:cs="宋体"/>
          <w:sz w:val="24"/>
          <w:szCs w:val="24"/>
          <w:lang w:eastAsia="zh-CN"/>
        </w:rPr>
        <w:t xml:space="preserve"> F, Yokosuka O, </w:t>
      </w:r>
      <w:proofErr w:type="spellStart"/>
      <w:r w:rsidRPr="00357A82">
        <w:rPr>
          <w:rFonts w:ascii="Book Antiqua" w:eastAsia="宋体" w:hAnsi="Book Antiqua" w:cs="宋体"/>
          <w:sz w:val="24"/>
          <w:szCs w:val="24"/>
          <w:lang w:eastAsia="zh-CN"/>
        </w:rPr>
        <w:t>Kinoyama</w:t>
      </w:r>
      <w:proofErr w:type="spellEnd"/>
      <w:r w:rsidRPr="00357A82">
        <w:rPr>
          <w:rFonts w:ascii="Book Antiqua" w:eastAsia="宋体" w:hAnsi="Book Antiqua" w:cs="宋体"/>
          <w:sz w:val="24"/>
          <w:szCs w:val="24"/>
          <w:lang w:eastAsia="zh-CN"/>
        </w:rPr>
        <w:t xml:space="preserve"> S, Yamada G, </w:t>
      </w:r>
      <w:proofErr w:type="spellStart"/>
      <w:r w:rsidRPr="00357A82">
        <w:rPr>
          <w:rFonts w:ascii="Book Antiqua" w:eastAsia="宋体" w:hAnsi="Book Antiqua" w:cs="宋体"/>
          <w:sz w:val="24"/>
          <w:szCs w:val="24"/>
          <w:lang w:eastAsia="zh-CN"/>
        </w:rPr>
        <w:t>Omata</w:t>
      </w:r>
      <w:proofErr w:type="spellEnd"/>
      <w:r w:rsidRPr="00357A82">
        <w:rPr>
          <w:rFonts w:ascii="Book Antiqua" w:eastAsia="宋体" w:hAnsi="Book Antiqua" w:cs="宋体"/>
          <w:sz w:val="24"/>
          <w:szCs w:val="24"/>
          <w:lang w:eastAsia="zh-CN"/>
        </w:rPr>
        <w:t xml:space="preserve"> M. Interferon therapy reduces the risk for hepatocellular carcinoma: national surveillance program of cirrhotic and </w:t>
      </w:r>
      <w:proofErr w:type="spellStart"/>
      <w:r w:rsidRPr="00357A82">
        <w:rPr>
          <w:rFonts w:ascii="Book Antiqua" w:eastAsia="宋体" w:hAnsi="Book Antiqua" w:cs="宋体"/>
          <w:sz w:val="24"/>
          <w:szCs w:val="24"/>
          <w:lang w:eastAsia="zh-CN"/>
        </w:rPr>
        <w:t>noncirrhotic</w:t>
      </w:r>
      <w:proofErr w:type="spellEnd"/>
      <w:r w:rsidRPr="00357A82">
        <w:rPr>
          <w:rFonts w:ascii="Book Antiqua" w:eastAsia="宋体" w:hAnsi="Book Antiqua" w:cs="宋体"/>
          <w:sz w:val="24"/>
          <w:szCs w:val="24"/>
          <w:lang w:eastAsia="zh-CN"/>
        </w:rPr>
        <w:t xml:space="preserve"> patients with chronic hepatitis C in Japan. IHIT Study Group. </w:t>
      </w:r>
      <w:proofErr w:type="gramStart"/>
      <w:r w:rsidRPr="00357A82">
        <w:rPr>
          <w:rFonts w:ascii="Book Antiqua" w:eastAsia="宋体" w:hAnsi="Book Antiqua" w:cs="宋体"/>
          <w:sz w:val="24"/>
          <w:szCs w:val="24"/>
          <w:lang w:eastAsia="zh-CN"/>
        </w:rPr>
        <w:t xml:space="preserve">Inhibition of </w:t>
      </w:r>
      <w:proofErr w:type="spellStart"/>
      <w:r w:rsidRPr="00357A82">
        <w:rPr>
          <w:rFonts w:ascii="Book Antiqua" w:eastAsia="宋体" w:hAnsi="Book Antiqua" w:cs="宋体"/>
          <w:sz w:val="24"/>
          <w:szCs w:val="24"/>
          <w:lang w:eastAsia="zh-CN"/>
        </w:rPr>
        <w:t>Hepatocarcinogenesis</w:t>
      </w:r>
      <w:proofErr w:type="spellEnd"/>
      <w:r w:rsidRPr="00357A82">
        <w:rPr>
          <w:rFonts w:ascii="Book Antiqua" w:eastAsia="宋体" w:hAnsi="Book Antiqua" w:cs="宋体"/>
          <w:sz w:val="24"/>
          <w:szCs w:val="24"/>
          <w:lang w:eastAsia="zh-CN"/>
        </w:rPr>
        <w:t xml:space="preserve"> by Interferon Therapy.</w:t>
      </w:r>
      <w:proofErr w:type="gramEnd"/>
      <w:r w:rsidRPr="00357A82">
        <w:rPr>
          <w:rFonts w:ascii="Book Antiqua" w:eastAsia="宋体" w:hAnsi="Book Antiqua" w:cs="宋体"/>
          <w:sz w:val="24"/>
          <w:szCs w:val="24"/>
          <w:lang w:eastAsia="zh-CN"/>
        </w:rPr>
        <w:t> </w:t>
      </w:r>
      <w:r w:rsidRPr="00357A82">
        <w:rPr>
          <w:rFonts w:ascii="Book Antiqua" w:eastAsia="宋体" w:hAnsi="Book Antiqua" w:cs="宋体"/>
          <w:i/>
          <w:iCs/>
          <w:sz w:val="24"/>
          <w:szCs w:val="24"/>
          <w:lang w:eastAsia="zh-CN"/>
        </w:rPr>
        <w:t>Ann Intern Med</w:t>
      </w:r>
      <w:r w:rsidRPr="00357A82">
        <w:rPr>
          <w:rFonts w:ascii="Book Antiqua" w:eastAsia="宋体" w:hAnsi="Book Antiqua" w:cs="宋体"/>
          <w:sz w:val="24"/>
          <w:szCs w:val="24"/>
          <w:lang w:eastAsia="zh-CN"/>
        </w:rPr>
        <w:t> 1999; </w:t>
      </w:r>
      <w:r w:rsidRPr="00357A82">
        <w:rPr>
          <w:rFonts w:ascii="Book Antiqua" w:eastAsia="宋体" w:hAnsi="Book Antiqua" w:cs="宋体"/>
          <w:b/>
          <w:bCs/>
          <w:sz w:val="24"/>
          <w:szCs w:val="24"/>
          <w:lang w:eastAsia="zh-CN"/>
        </w:rPr>
        <w:t>131</w:t>
      </w:r>
      <w:r w:rsidRPr="00357A82">
        <w:rPr>
          <w:rFonts w:ascii="Book Antiqua" w:eastAsia="宋体" w:hAnsi="Book Antiqua" w:cs="宋体"/>
          <w:sz w:val="24"/>
          <w:szCs w:val="24"/>
          <w:lang w:eastAsia="zh-CN"/>
        </w:rPr>
        <w:t>: 174-181 [PMID: 10428733 DOI: 10.7326/0003-4819-131-3-199908030-00003]</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proofErr w:type="gramStart"/>
      <w:r w:rsidRPr="00357A82">
        <w:rPr>
          <w:rFonts w:ascii="Book Antiqua" w:eastAsia="宋体" w:hAnsi="Book Antiqua" w:cs="宋体"/>
          <w:sz w:val="24"/>
          <w:szCs w:val="24"/>
          <w:lang w:eastAsia="zh-CN"/>
        </w:rPr>
        <w:t>3 </w:t>
      </w:r>
      <w:r w:rsidRPr="00357A82">
        <w:rPr>
          <w:rFonts w:ascii="Book Antiqua" w:eastAsia="宋体" w:hAnsi="Book Antiqua" w:cs="宋体"/>
          <w:b/>
          <w:bCs/>
          <w:sz w:val="24"/>
          <w:szCs w:val="24"/>
          <w:lang w:eastAsia="zh-CN"/>
        </w:rPr>
        <w:t>Yang</w:t>
      </w:r>
      <w:proofErr w:type="gramEnd"/>
      <w:r w:rsidRPr="00357A82">
        <w:rPr>
          <w:rFonts w:ascii="Book Antiqua" w:eastAsia="宋体" w:hAnsi="Book Antiqua" w:cs="宋体"/>
          <w:b/>
          <w:bCs/>
          <w:sz w:val="24"/>
          <w:szCs w:val="24"/>
          <w:lang w:eastAsia="zh-CN"/>
        </w:rPr>
        <w:t xml:space="preserve"> JD</w:t>
      </w:r>
      <w:r w:rsidRPr="00357A82">
        <w:rPr>
          <w:rFonts w:ascii="Book Antiqua" w:eastAsia="宋体" w:hAnsi="Book Antiqua" w:cs="宋体"/>
          <w:sz w:val="24"/>
          <w:szCs w:val="24"/>
          <w:lang w:eastAsia="zh-CN"/>
        </w:rPr>
        <w:t>, Roberts LR. Hepatocellular carcinoma: A global view. </w:t>
      </w:r>
      <w:r w:rsidRPr="00357A82">
        <w:rPr>
          <w:rFonts w:ascii="Book Antiqua" w:eastAsia="宋体" w:hAnsi="Book Antiqua" w:cs="宋体"/>
          <w:i/>
          <w:iCs/>
          <w:sz w:val="24"/>
          <w:szCs w:val="24"/>
          <w:lang w:eastAsia="zh-CN"/>
        </w:rPr>
        <w:t xml:space="preserve">Nat Rev </w:t>
      </w:r>
      <w:proofErr w:type="spellStart"/>
      <w:r w:rsidRPr="00357A82">
        <w:rPr>
          <w:rFonts w:ascii="Book Antiqua" w:eastAsia="宋体" w:hAnsi="Book Antiqua" w:cs="宋体"/>
          <w:i/>
          <w:iCs/>
          <w:sz w:val="24"/>
          <w:szCs w:val="24"/>
          <w:lang w:eastAsia="zh-CN"/>
        </w:rPr>
        <w:t>Gastroenterol</w:t>
      </w:r>
      <w:proofErr w:type="spellEnd"/>
      <w:r w:rsidRPr="00357A82">
        <w:rPr>
          <w:rFonts w:ascii="Book Antiqua" w:eastAsia="宋体" w:hAnsi="Book Antiqua" w:cs="宋体"/>
          <w:i/>
          <w:iCs/>
          <w:sz w:val="24"/>
          <w:szCs w:val="24"/>
          <w:lang w:eastAsia="zh-CN"/>
        </w:rPr>
        <w:t xml:space="preserve"> </w:t>
      </w:r>
      <w:proofErr w:type="spellStart"/>
      <w:r w:rsidRPr="00357A82">
        <w:rPr>
          <w:rFonts w:ascii="Book Antiqua" w:eastAsia="宋体" w:hAnsi="Book Antiqua" w:cs="宋体"/>
          <w:i/>
          <w:iCs/>
          <w:sz w:val="24"/>
          <w:szCs w:val="24"/>
          <w:lang w:eastAsia="zh-CN"/>
        </w:rPr>
        <w:t>Hepatol</w:t>
      </w:r>
      <w:proofErr w:type="spellEnd"/>
      <w:r w:rsidRPr="00357A82">
        <w:rPr>
          <w:rFonts w:ascii="Book Antiqua" w:eastAsia="宋体" w:hAnsi="Book Antiqua" w:cs="宋体"/>
          <w:sz w:val="24"/>
          <w:szCs w:val="24"/>
          <w:lang w:eastAsia="zh-CN"/>
        </w:rPr>
        <w:t> 2010; </w:t>
      </w:r>
      <w:r w:rsidRPr="00357A82">
        <w:rPr>
          <w:rFonts w:ascii="Book Antiqua" w:eastAsia="宋体" w:hAnsi="Book Antiqua" w:cs="宋体"/>
          <w:b/>
          <w:bCs/>
          <w:sz w:val="24"/>
          <w:szCs w:val="24"/>
          <w:lang w:eastAsia="zh-CN"/>
        </w:rPr>
        <w:t>7</w:t>
      </w:r>
      <w:r w:rsidRPr="00357A82">
        <w:rPr>
          <w:rFonts w:ascii="Book Antiqua" w:eastAsia="宋体" w:hAnsi="Book Antiqua" w:cs="宋体"/>
          <w:sz w:val="24"/>
          <w:szCs w:val="24"/>
          <w:lang w:eastAsia="zh-CN"/>
        </w:rPr>
        <w:t>: 448-458 [PMID: 20628345 DOI: 10.1038/nrgastro.2010.100]</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4 </w:t>
      </w:r>
      <w:r w:rsidRPr="00357A82">
        <w:rPr>
          <w:rFonts w:ascii="Book Antiqua" w:eastAsia="宋体" w:hAnsi="Book Antiqua" w:cs="宋体"/>
          <w:b/>
          <w:bCs/>
          <w:sz w:val="24"/>
          <w:szCs w:val="24"/>
          <w:lang w:eastAsia="zh-CN"/>
        </w:rPr>
        <w:t>Chung RT</w:t>
      </w:r>
      <w:r w:rsidRPr="00357A82">
        <w:rPr>
          <w:rFonts w:ascii="Book Antiqua" w:eastAsia="宋体" w:hAnsi="Book Antiqua" w:cs="宋体"/>
          <w:sz w:val="24"/>
          <w:szCs w:val="24"/>
          <w:lang w:eastAsia="zh-CN"/>
        </w:rPr>
        <w:t>, Baumert TF. Curing chronic hepatitis C--the arc of a medical triumph. </w:t>
      </w:r>
      <w:r w:rsidRPr="00357A82">
        <w:rPr>
          <w:rFonts w:ascii="Book Antiqua" w:eastAsia="宋体" w:hAnsi="Book Antiqua" w:cs="宋体"/>
          <w:i/>
          <w:iCs/>
          <w:sz w:val="24"/>
          <w:szCs w:val="24"/>
          <w:lang w:eastAsia="zh-CN"/>
        </w:rPr>
        <w:t xml:space="preserve">N </w:t>
      </w:r>
      <w:proofErr w:type="spellStart"/>
      <w:r w:rsidRPr="00357A82">
        <w:rPr>
          <w:rFonts w:ascii="Book Antiqua" w:eastAsia="宋体" w:hAnsi="Book Antiqua" w:cs="宋体"/>
          <w:i/>
          <w:iCs/>
          <w:sz w:val="24"/>
          <w:szCs w:val="24"/>
          <w:lang w:eastAsia="zh-CN"/>
        </w:rPr>
        <w:t>Engl</w:t>
      </w:r>
      <w:proofErr w:type="spellEnd"/>
      <w:r w:rsidRPr="00357A82">
        <w:rPr>
          <w:rFonts w:ascii="Book Antiqua" w:eastAsia="宋体" w:hAnsi="Book Antiqua" w:cs="宋体"/>
          <w:i/>
          <w:iCs/>
          <w:sz w:val="24"/>
          <w:szCs w:val="24"/>
          <w:lang w:eastAsia="zh-CN"/>
        </w:rPr>
        <w:t xml:space="preserve"> J Med</w:t>
      </w:r>
      <w:r w:rsidRPr="00357A82">
        <w:rPr>
          <w:rFonts w:ascii="Book Antiqua" w:eastAsia="宋体" w:hAnsi="Book Antiqua" w:cs="宋体"/>
          <w:sz w:val="24"/>
          <w:szCs w:val="24"/>
          <w:lang w:eastAsia="zh-CN"/>
        </w:rPr>
        <w:t> 2014; </w:t>
      </w:r>
      <w:r w:rsidRPr="00357A82">
        <w:rPr>
          <w:rFonts w:ascii="Book Antiqua" w:eastAsia="宋体" w:hAnsi="Book Antiqua" w:cs="宋体"/>
          <w:b/>
          <w:bCs/>
          <w:sz w:val="24"/>
          <w:szCs w:val="24"/>
          <w:lang w:eastAsia="zh-CN"/>
        </w:rPr>
        <w:t>370</w:t>
      </w:r>
      <w:r w:rsidRPr="00357A82">
        <w:rPr>
          <w:rFonts w:ascii="Book Antiqua" w:eastAsia="宋体" w:hAnsi="Book Antiqua" w:cs="宋体"/>
          <w:sz w:val="24"/>
          <w:szCs w:val="24"/>
          <w:lang w:eastAsia="zh-CN"/>
        </w:rPr>
        <w:t>: 1576-1578 [PMID: 24720678 DOI: 10.1056/NEJMp1400986]</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5 </w:t>
      </w:r>
      <w:r w:rsidRPr="00357A82">
        <w:rPr>
          <w:rFonts w:ascii="Book Antiqua" w:eastAsia="宋体" w:hAnsi="Book Antiqua" w:cs="宋体"/>
          <w:b/>
          <w:bCs/>
          <w:sz w:val="24"/>
          <w:szCs w:val="24"/>
          <w:lang w:eastAsia="zh-CN"/>
        </w:rPr>
        <w:t>van der Meer AJ</w:t>
      </w:r>
      <w:r w:rsidRPr="00357A82">
        <w:rPr>
          <w:rFonts w:ascii="Book Antiqua" w:eastAsia="宋体" w:hAnsi="Book Antiqua" w:cs="宋体"/>
          <w:sz w:val="24"/>
          <w:szCs w:val="24"/>
          <w:lang w:eastAsia="zh-CN"/>
        </w:rPr>
        <w:t xml:space="preserve">, Veldt BJ, Feld JJ, </w:t>
      </w:r>
      <w:proofErr w:type="spellStart"/>
      <w:r w:rsidRPr="00357A82">
        <w:rPr>
          <w:rFonts w:ascii="Book Antiqua" w:eastAsia="宋体" w:hAnsi="Book Antiqua" w:cs="宋体"/>
          <w:sz w:val="24"/>
          <w:szCs w:val="24"/>
          <w:lang w:eastAsia="zh-CN"/>
        </w:rPr>
        <w:t>Wedemeyer</w:t>
      </w:r>
      <w:proofErr w:type="spellEnd"/>
      <w:r w:rsidRPr="00357A82">
        <w:rPr>
          <w:rFonts w:ascii="Book Antiqua" w:eastAsia="宋体" w:hAnsi="Book Antiqua" w:cs="宋体"/>
          <w:sz w:val="24"/>
          <w:szCs w:val="24"/>
          <w:lang w:eastAsia="zh-CN"/>
        </w:rPr>
        <w:t xml:space="preserve"> H, </w:t>
      </w:r>
      <w:proofErr w:type="spellStart"/>
      <w:r w:rsidRPr="00357A82">
        <w:rPr>
          <w:rFonts w:ascii="Book Antiqua" w:eastAsia="宋体" w:hAnsi="Book Antiqua" w:cs="宋体"/>
          <w:sz w:val="24"/>
          <w:szCs w:val="24"/>
          <w:lang w:eastAsia="zh-CN"/>
        </w:rPr>
        <w:t>Dufour</w:t>
      </w:r>
      <w:proofErr w:type="spellEnd"/>
      <w:r w:rsidRPr="00357A82">
        <w:rPr>
          <w:rFonts w:ascii="Book Antiqua" w:eastAsia="宋体" w:hAnsi="Book Antiqua" w:cs="宋体"/>
          <w:sz w:val="24"/>
          <w:szCs w:val="24"/>
          <w:lang w:eastAsia="zh-CN"/>
        </w:rPr>
        <w:t xml:space="preserve"> JF, </w:t>
      </w:r>
      <w:proofErr w:type="spellStart"/>
      <w:r w:rsidRPr="00357A82">
        <w:rPr>
          <w:rFonts w:ascii="Book Antiqua" w:eastAsia="宋体" w:hAnsi="Book Antiqua" w:cs="宋体"/>
          <w:sz w:val="24"/>
          <w:szCs w:val="24"/>
          <w:lang w:eastAsia="zh-CN"/>
        </w:rPr>
        <w:t>Lammert</w:t>
      </w:r>
      <w:proofErr w:type="spellEnd"/>
      <w:r w:rsidRPr="00357A82">
        <w:rPr>
          <w:rFonts w:ascii="Book Antiqua" w:eastAsia="宋体" w:hAnsi="Book Antiqua" w:cs="宋体"/>
          <w:sz w:val="24"/>
          <w:szCs w:val="24"/>
          <w:lang w:eastAsia="zh-CN"/>
        </w:rPr>
        <w:t xml:space="preserve"> F, Duarte-</w:t>
      </w:r>
      <w:proofErr w:type="spellStart"/>
      <w:r w:rsidRPr="00357A82">
        <w:rPr>
          <w:rFonts w:ascii="Book Antiqua" w:eastAsia="宋体" w:hAnsi="Book Antiqua" w:cs="宋体"/>
          <w:sz w:val="24"/>
          <w:szCs w:val="24"/>
          <w:lang w:eastAsia="zh-CN"/>
        </w:rPr>
        <w:t>Rojo</w:t>
      </w:r>
      <w:proofErr w:type="spellEnd"/>
      <w:r w:rsidRPr="00357A82">
        <w:rPr>
          <w:rFonts w:ascii="Book Antiqua" w:eastAsia="宋体" w:hAnsi="Book Antiqua" w:cs="宋体"/>
          <w:sz w:val="24"/>
          <w:szCs w:val="24"/>
          <w:lang w:eastAsia="zh-CN"/>
        </w:rPr>
        <w:t xml:space="preserve"> A, Heathcote EJ, </w:t>
      </w:r>
      <w:proofErr w:type="spellStart"/>
      <w:r w:rsidRPr="00357A82">
        <w:rPr>
          <w:rFonts w:ascii="Book Antiqua" w:eastAsia="宋体" w:hAnsi="Book Antiqua" w:cs="宋体"/>
          <w:sz w:val="24"/>
          <w:szCs w:val="24"/>
          <w:lang w:eastAsia="zh-CN"/>
        </w:rPr>
        <w:t>Manns</w:t>
      </w:r>
      <w:proofErr w:type="spellEnd"/>
      <w:r w:rsidRPr="00357A82">
        <w:rPr>
          <w:rFonts w:ascii="Book Antiqua" w:eastAsia="宋体" w:hAnsi="Book Antiqua" w:cs="宋体"/>
          <w:sz w:val="24"/>
          <w:szCs w:val="24"/>
          <w:lang w:eastAsia="zh-CN"/>
        </w:rPr>
        <w:t xml:space="preserve"> MP, </w:t>
      </w:r>
      <w:proofErr w:type="spellStart"/>
      <w:r w:rsidRPr="00357A82">
        <w:rPr>
          <w:rFonts w:ascii="Book Antiqua" w:eastAsia="宋体" w:hAnsi="Book Antiqua" w:cs="宋体"/>
          <w:sz w:val="24"/>
          <w:szCs w:val="24"/>
          <w:lang w:eastAsia="zh-CN"/>
        </w:rPr>
        <w:t>Kuske</w:t>
      </w:r>
      <w:proofErr w:type="spellEnd"/>
      <w:r w:rsidRPr="00357A82">
        <w:rPr>
          <w:rFonts w:ascii="Book Antiqua" w:eastAsia="宋体" w:hAnsi="Book Antiqua" w:cs="宋体"/>
          <w:sz w:val="24"/>
          <w:szCs w:val="24"/>
          <w:lang w:eastAsia="zh-CN"/>
        </w:rPr>
        <w:t xml:space="preserve"> L, </w:t>
      </w:r>
      <w:proofErr w:type="spellStart"/>
      <w:r w:rsidRPr="00357A82">
        <w:rPr>
          <w:rFonts w:ascii="Book Antiqua" w:eastAsia="宋体" w:hAnsi="Book Antiqua" w:cs="宋体"/>
          <w:sz w:val="24"/>
          <w:szCs w:val="24"/>
          <w:lang w:eastAsia="zh-CN"/>
        </w:rPr>
        <w:t>Zeuzem</w:t>
      </w:r>
      <w:proofErr w:type="spellEnd"/>
      <w:r w:rsidRPr="00357A82">
        <w:rPr>
          <w:rFonts w:ascii="Book Antiqua" w:eastAsia="宋体" w:hAnsi="Book Antiqua" w:cs="宋体"/>
          <w:sz w:val="24"/>
          <w:szCs w:val="24"/>
          <w:lang w:eastAsia="zh-CN"/>
        </w:rPr>
        <w:t xml:space="preserve"> S, Hofmann WP, de </w:t>
      </w:r>
      <w:proofErr w:type="spellStart"/>
      <w:r w:rsidRPr="00357A82">
        <w:rPr>
          <w:rFonts w:ascii="Book Antiqua" w:eastAsia="宋体" w:hAnsi="Book Antiqua" w:cs="宋体"/>
          <w:sz w:val="24"/>
          <w:szCs w:val="24"/>
          <w:lang w:eastAsia="zh-CN"/>
        </w:rPr>
        <w:t>Knegt</w:t>
      </w:r>
      <w:proofErr w:type="spellEnd"/>
      <w:r w:rsidRPr="00357A82">
        <w:rPr>
          <w:rFonts w:ascii="Book Antiqua" w:eastAsia="宋体" w:hAnsi="Book Antiqua" w:cs="宋体"/>
          <w:sz w:val="24"/>
          <w:szCs w:val="24"/>
          <w:lang w:eastAsia="zh-CN"/>
        </w:rPr>
        <w:t xml:space="preserve"> RJ, Hansen BE, Janssen HL. Association between sustained </w:t>
      </w:r>
      <w:proofErr w:type="spellStart"/>
      <w:r w:rsidRPr="00357A82">
        <w:rPr>
          <w:rFonts w:ascii="Book Antiqua" w:eastAsia="宋体" w:hAnsi="Book Antiqua" w:cs="宋体"/>
          <w:sz w:val="24"/>
          <w:szCs w:val="24"/>
          <w:lang w:eastAsia="zh-CN"/>
        </w:rPr>
        <w:t>virological</w:t>
      </w:r>
      <w:proofErr w:type="spellEnd"/>
      <w:r w:rsidRPr="00357A82">
        <w:rPr>
          <w:rFonts w:ascii="Book Antiqua" w:eastAsia="宋体" w:hAnsi="Book Antiqua" w:cs="宋体"/>
          <w:sz w:val="24"/>
          <w:szCs w:val="24"/>
          <w:lang w:eastAsia="zh-CN"/>
        </w:rPr>
        <w:t xml:space="preserve"> response and all-cause mortality among patients with chronic hepatitis C and advanced hepatic fibrosis. </w:t>
      </w:r>
      <w:r w:rsidRPr="00357A82">
        <w:rPr>
          <w:rFonts w:ascii="Book Antiqua" w:eastAsia="宋体" w:hAnsi="Book Antiqua" w:cs="宋体"/>
          <w:i/>
          <w:iCs/>
          <w:sz w:val="24"/>
          <w:szCs w:val="24"/>
          <w:lang w:eastAsia="zh-CN"/>
        </w:rPr>
        <w:t>JAMA</w:t>
      </w:r>
      <w:r w:rsidRPr="00357A82">
        <w:rPr>
          <w:rFonts w:ascii="Book Antiqua" w:eastAsia="宋体" w:hAnsi="Book Antiqua" w:cs="宋体"/>
          <w:sz w:val="24"/>
          <w:szCs w:val="24"/>
          <w:lang w:eastAsia="zh-CN"/>
        </w:rPr>
        <w:t> 2012; </w:t>
      </w:r>
      <w:r w:rsidRPr="00357A82">
        <w:rPr>
          <w:rFonts w:ascii="Book Antiqua" w:eastAsia="宋体" w:hAnsi="Book Antiqua" w:cs="宋体"/>
          <w:b/>
          <w:bCs/>
          <w:sz w:val="24"/>
          <w:szCs w:val="24"/>
          <w:lang w:eastAsia="zh-CN"/>
        </w:rPr>
        <w:t>308</w:t>
      </w:r>
      <w:r w:rsidRPr="00357A82">
        <w:rPr>
          <w:rFonts w:ascii="Book Antiqua" w:eastAsia="宋体" w:hAnsi="Book Antiqua" w:cs="宋体"/>
          <w:sz w:val="24"/>
          <w:szCs w:val="24"/>
          <w:lang w:eastAsia="zh-CN"/>
        </w:rPr>
        <w:t>: 2584-2593 [PMID: 23268517 DOI: 10.1001/jama.2012.144878]</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6 </w:t>
      </w:r>
      <w:r w:rsidRPr="00357A82">
        <w:rPr>
          <w:rFonts w:ascii="Book Antiqua" w:eastAsia="宋体" w:hAnsi="Book Antiqua" w:cs="宋体"/>
          <w:b/>
          <w:bCs/>
          <w:sz w:val="24"/>
          <w:szCs w:val="24"/>
          <w:lang w:eastAsia="zh-CN"/>
        </w:rPr>
        <w:t>Agrawal A</w:t>
      </w:r>
      <w:r w:rsidRPr="00357A82">
        <w:rPr>
          <w:rFonts w:ascii="Book Antiqua" w:eastAsia="宋体" w:hAnsi="Book Antiqua" w:cs="宋体"/>
          <w:sz w:val="24"/>
          <w:szCs w:val="24"/>
          <w:lang w:eastAsia="zh-CN"/>
        </w:rPr>
        <w:t xml:space="preserve">, Kumar D, </w:t>
      </w:r>
      <w:proofErr w:type="spellStart"/>
      <w:r w:rsidRPr="00357A82">
        <w:rPr>
          <w:rFonts w:ascii="Book Antiqua" w:eastAsia="宋体" w:hAnsi="Book Antiqua" w:cs="宋体"/>
          <w:sz w:val="24"/>
          <w:szCs w:val="24"/>
          <w:lang w:eastAsia="zh-CN"/>
        </w:rPr>
        <w:t>Verma</w:t>
      </w:r>
      <w:proofErr w:type="spellEnd"/>
      <w:r w:rsidRPr="00357A82">
        <w:rPr>
          <w:rFonts w:ascii="Book Antiqua" w:eastAsia="宋体" w:hAnsi="Book Antiqua" w:cs="宋体"/>
          <w:sz w:val="24"/>
          <w:szCs w:val="24"/>
          <w:lang w:eastAsia="zh-CN"/>
        </w:rPr>
        <w:t xml:space="preserve"> T, Gupta R. A case of transfusion related acute lung injury in a </w:t>
      </w:r>
      <w:proofErr w:type="spellStart"/>
      <w:r w:rsidRPr="00357A82">
        <w:rPr>
          <w:rFonts w:ascii="Book Antiqua" w:eastAsia="宋体" w:hAnsi="Book Antiqua" w:cs="宋体"/>
          <w:sz w:val="24"/>
          <w:szCs w:val="24"/>
          <w:lang w:eastAsia="zh-CN"/>
        </w:rPr>
        <w:t>thalassemic</w:t>
      </w:r>
      <w:proofErr w:type="spellEnd"/>
      <w:r w:rsidRPr="00357A82">
        <w:rPr>
          <w:rFonts w:ascii="Book Antiqua" w:eastAsia="宋体" w:hAnsi="Book Antiqua" w:cs="宋体"/>
          <w:sz w:val="24"/>
          <w:szCs w:val="24"/>
          <w:lang w:eastAsia="zh-CN"/>
        </w:rPr>
        <w:t xml:space="preserve"> child. </w:t>
      </w:r>
      <w:r w:rsidRPr="00357A82">
        <w:rPr>
          <w:rFonts w:ascii="Book Antiqua" w:eastAsia="宋体" w:hAnsi="Book Antiqua" w:cs="宋体"/>
          <w:i/>
          <w:iCs/>
          <w:sz w:val="24"/>
          <w:szCs w:val="24"/>
          <w:lang w:eastAsia="zh-CN"/>
        </w:rPr>
        <w:t>Med J Armed Forces India</w:t>
      </w:r>
      <w:r w:rsidRPr="00357A82">
        <w:rPr>
          <w:rFonts w:ascii="Book Antiqua" w:eastAsia="宋体" w:hAnsi="Book Antiqua" w:cs="宋体"/>
          <w:sz w:val="24"/>
          <w:szCs w:val="24"/>
          <w:lang w:eastAsia="zh-CN"/>
        </w:rPr>
        <w:t> 2015; </w:t>
      </w:r>
      <w:r w:rsidRPr="00357A82">
        <w:rPr>
          <w:rFonts w:ascii="Book Antiqua" w:eastAsia="宋体" w:hAnsi="Book Antiqua" w:cs="宋体"/>
          <w:b/>
          <w:bCs/>
          <w:sz w:val="24"/>
          <w:szCs w:val="24"/>
          <w:lang w:eastAsia="zh-CN"/>
        </w:rPr>
        <w:t>71</w:t>
      </w:r>
      <w:r w:rsidRPr="00357A82">
        <w:rPr>
          <w:rFonts w:ascii="Book Antiqua" w:eastAsia="宋体" w:hAnsi="Book Antiqua" w:cs="宋体"/>
          <w:sz w:val="24"/>
          <w:szCs w:val="24"/>
          <w:lang w:eastAsia="zh-CN"/>
        </w:rPr>
        <w:t>: S224-S226 [PMID: 26265840 DOI: 10.1016/j.mjafi.2014.04.001]</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7 </w:t>
      </w:r>
      <w:r w:rsidRPr="00357A82">
        <w:rPr>
          <w:rFonts w:ascii="Book Antiqua" w:eastAsia="宋体" w:hAnsi="Book Antiqua" w:cs="宋体"/>
          <w:b/>
          <w:bCs/>
          <w:sz w:val="24"/>
          <w:szCs w:val="24"/>
          <w:lang w:eastAsia="zh-CN"/>
        </w:rPr>
        <w:t>Koike K</w:t>
      </w:r>
      <w:r w:rsidRPr="00357A82">
        <w:rPr>
          <w:rFonts w:ascii="Book Antiqua" w:eastAsia="宋体" w:hAnsi="Book Antiqua" w:cs="宋体"/>
          <w:sz w:val="24"/>
          <w:szCs w:val="24"/>
          <w:lang w:eastAsia="zh-CN"/>
        </w:rPr>
        <w:t xml:space="preserve">. Molecular basis of hepatitis C virus-associated </w:t>
      </w:r>
      <w:proofErr w:type="spellStart"/>
      <w:r w:rsidRPr="00357A82">
        <w:rPr>
          <w:rFonts w:ascii="Book Antiqua" w:eastAsia="宋体" w:hAnsi="Book Antiqua" w:cs="宋体"/>
          <w:sz w:val="24"/>
          <w:szCs w:val="24"/>
          <w:lang w:eastAsia="zh-CN"/>
        </w:rPr>
        <w:t>hepatocarcinogenesis</w:t>
      </w:r>
      <w:proofErr w:type="spellEnd"/>
      <w:r w:rsidRPr="00357A82">
        <w:rPr>
          <w:rFonts w:ascii="Book Antiqua" w:eastAsia="宋体" w:hAnsi="Book Antiqua" w:cs="宋体"/>
          <w:sz w:val="24"/>
          <w:szCs w:val="24"/>
          <w:lang w:eastAsia="zh-CN"/>
        </w:rPr>
        <w:t>: lessons from animal model studies. </w:t>
      </w:r>
      <w:proofErr w:type="spellStart"/>
      <w:r w:rsidRPr="00357A82">
        <w:rPr>
          <w:rFonts w:ascii="Book Antiqua" w:eastAsia="宋体" w:hAnsi="Book Antiqua" w:cs="宋体"/>
          <w:i/>
          <w:iCs/>
          <w:sz w:val="24"/>
          <w:szCs w:val="24"/>
          <w:lang w:eastAsia="zh-CN"/>
        </w:rPr>
        <w:t>Clin</w:t>
      </w:r>
      <w:proofErr w:type="spellEnd"/>
      <w:r w:rsidRPr="00357A82">
        <w:rPr>
          <w:rFonts w:ascii="Book Antiqua" w:eastAsia="宋体" w:hAnsi="Book Antiqua" w:cs="宋体"/>
          <w:i/>
          <w:iCs/>
          <w:sz w:val="24"/>
          <w:szCs w:val="24"/>
          <w:lang w:eastAsia="zh-CN"/>
        </w:rPr>
        <w:t xml:space="preserve"> </w:t>
      </w:r>
      <w:proofErr w:type="spellStart"/>
      <w:r w:rsidRPr="00357A82">
        <w:rPr>
          <w:rFonts w:ascii="Book Antiqua" w:eastAsia="宋体" w:hAnsi="Book Antiqua" w:cs="宋体"/>
          <w:i/>
          <w:iCs/>
          <w:sz w:val="24"/>
          <w:szCs w:val="24"/>
          <w:lang w:eastAsia="zh-CN"/>
        </w:rPr>
        <w:t>Gastroenterol</w:t>
      </w:r>
      <w:proofErr w:type="spellEnd"/>
      <w:r w:rsidRPr="00357A82">
        <w:rPr>
          <w:rFonts w:ascii="Book Antiqua" w:eastAsia="宋体" w:hAnsi="Book Antiqua" w:cs="宋体"/>
          <w:i/>
          <w:iCs/>
          <w:sz w:val="24"/>
          <w:szCs w:val="24"/>
          <w:lang w:eastAsia="zh-CN"/>
        </w:rPr>
        <w:t xml:space="preserve"> </w:t>
      </w:r>
      <w:proofErr w:type="spellStart"/>
      <w:r w:rsidRPr="00357A82">
        <w:rPr>
          <w:rFonts w:ascii="Book Antiqua" w:eastAsia="宋体" w:hAnsi="Book Antiqua" w:cs="宋体"/>
          <w:i/>
          <w:iCs/>
          <w:sz w:val="24"/>
          <w:szCs w:val="24"/>
          <w:lang w:eastAsia="zh-CN"/>
        </w:rPr>
        <w:t>Hepatol</w:t>
      </w:r>
      <w:proofErr w:type="spellEnd"/>
      <w:r w:rsidRPr="00357A82">
        <w:rPr>
          <w:rFonts w:ascii="Book Antiqua" w:eastAsia="宋体" w:hAnsi="Book Antiqua" w:cs="宋体"/>
          <w:sz w:val="24"/>
          <w:szCs w:val="24"/>
          <w:lang w:eastAsia="zh-CN"/>
        </w:rPr>
        <w:t> 2005; </w:t>
      </w:r>
      <w:r w:rsidRPr="00357A82">
        <w:rPr>
          <w:rFonts w:ascii="Book Antiqua" w:eastAsia="宋体" w:hAnsi="Book Antiqua" w:cs="宋体"/>
          <w:b/>
          <w:bCs/>
          <w:sz w:val="24"/>
          <w:szCs w:val="24"/>
          <w:lang w:eastAsia="zh-CN"/>
        </w:rPr>
        <w:t>3</w:t>
      </w:r>
      <w:r w:rsidRPr="00357A82">
        <w:rPr>
          <w:rFonts w:ascii="Book Antiqua" w:eastAsia="宋体" w:hAnsi="Book Antiqua" w:cs="宋体"/>
          <w:sz w:val="24"/>
          <w:szCs w:val="24"/>
          <w:lang w:eastAsia="zh-CN"/>
        </w:rPr>
        <w:t>: S132-S135 [PMID: 16234061 DOI: 10.1016/S1542-3565(05)00700-7]</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8 </w:t>
      </w:r>
      <w:proofErr w:type="spellStart"/>
      <w:r w:rsidRPr="00357A82">
        <w:rPr>
          <w:rFonts w:ascii="Book Antiqua" w:eastAsia="宋体" w:hAnsi="Book Antiqua" w:cs="宋体"/>
          <w:b/>
          <w:bCs/>
          <w:sz w:val="24"/>
          <w:szCs w:val="24"/>
          <w:lang w:eastAsia="zh-CN"/>
        </w:rPr>
        <w:t>Shlomai</w:t>
      </w:r>
      <w:proofErr w:type="spellEnd"/>
      <w:r w:rsidRPr="00357A82">
        <w:rPr>
          <w:rFonts w:ascii="Book Antiqua" w:eastAsia="宋体" w:hAnsi="Book Antiqua" w:cs="宋体"/>
          <w:b/>
          <w:bCs/>
          <w:sz w:val="24"/>
          <w:szCs w:val="24"/>
          <w:lang w:eastAsia="zh-CN"/>
        </w:rPr>
        <w:t xml:space="preserve"> A</w:t>
      </w:r>
      <w:r w:rsidRPr="00357A82">
        <w:rPr>
          <w:rFonts w:ascii="Book Antiqua" w:eastAsia="宋体" w:hAnsi="Book Antiqua" w:cs="宋体"/>
          <w:sz w:val="24"/>
          <w:szCs w:val="24"/>
          <w:lang w:eastAsia="zh-CN"/>
        </w:rPr>
        <w:t>, de Jong YP, Rice CM. Virus associated malignancies: the role of viral hepatitis in hepatocellular carcinoma. </w:t>
      </w:r>
      <w:proofErr w:type="spellStart"/>
      <w:r w:rsidRPr="00357A82">
        <w:rPr>
          <w:rFonts w:ascii="Book Antiqua" w:eastAsia="宋体" w:hAnsi="Book Antiqua" w:cs="宋体"/>
          <w:i/>
          <w:iCs/>
          <w:sz w:val="24"/>
          <w:szCs w:val="24"/>
          <w:lang w:eastAsia="zh-CN"/>
        </w:rPr>
        <w:t>Semin</w:t>
      </w:r>
      <w:proofErr w:type="spellEnd"/>
      <w:r w:rsidRPr="00357A82">
        <w:rPr>
          <w:rFonts w:ascii="Book Antiqua" w:eastAsia="宋体" w:hAnsi="Book Antiqua" w:cs="宋体"/>
          <w:i/>
          <w:iCs/>
          <w:sz w:val="24"/>
          <w:szCs w:val="24"/>
          <w:lang w:eastAsia="zh-CN"/>
        </w:rPr>
        <w:t xml:space="preserve"> Cancer </w:t>
      </w:r>
      <w:proofErr w:type="spellStart"/>
      <w:r w:rsidRPr="00357A82">
        <w:rPr>
          <w:rFonts w:ascii="Book Antiqua" w:eastAsia="宋体" w:hAnsi="Book Antiqua" w:cs="宋体"/>
          <w:i/>
          <w:iCs/>
          <w:sz w:val="24"/>
          <w:szCs w:val="24"/>
          <w:lang w:eastAsia="zh-CN"/>
        </w:rPr>
        <w:t>Biol</w:t>
      </w:r>
      <w:proofErr w:type="spellEnd"/>
      <w:r w:rsidRPr="00357A82">
        <w:rPr>
          <w:rFonts w:ascii="Book Antiqua" w:eastAsia="宋体" w:hAnsi="Book Antiqua" w:cs="宋体"/>
          <w:sz w:val="24"/>
          <w:szCs w:val="24"/>
          <w:lang w:eastAsia="zh-CN"/>
        </w:rPr>
        <w:t> 2014; </w:t>
      </w:r>
      <w:r w:rsidRPr="00357A82">
        <w:rPr>
          <w:rFonts w:ascii="Book Antiqua" w:eastAsia="宋体" w:hAnsi="Book Antiqua" w:cs="宋体"/>
          <w:b/>
          <w:bCs/>
          <w:sz w:val="24"/>
          <w:szCs w:val="24"/>
          <w:lang w:eastAsia="zh-CN"/>
        </w:rPr>
        <w:t>26</w:t>
      </w:r>
      <w:r w:rsidRPr="00357A82">
        <w:rPr>
          <w:rFonts w:ascii="Book Antiqua" w:eastAsia="宋体" w:hAnsi="Book Antiqua" w:cs="宋体"/>
          <w:sz w:val="24"/>
          <w:szCs w:val="24"/>
          <w:lang w:eastAsia="zh-CN"/>
        </w:rPr>
        <w:t>: 78-88 [PMID: 24457013 DOI: 10.1016/j.semcancer.2014.01.004]</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lastRenderedPageBreak/>
        <w:t>9 </w:t>
      </w:r>
      <w:proofErr w:type="spellStart"/>
      <w:r w:rsidRPr="00357A82">
        <w:rPr>
          <w:rFonts w:ascii="Book Antiqua" w:eastAsia="宋体" w:hAnsi="Book Antiqua" w:cs="宋体"/>
          <w:b/>
          <w:bCs/>
          <w:sz w:val="24"/>
          <w:szCs w:val="24"/>
          <w:lang w:eastAsia="zh-CN"/>
        </w:rPr>
        <w:t>Hoshida</w:t>
      </w:r>
      <w:proofErr w:type="spellEnd"/>
      <w:r w:rsidRPr="00357A82">
        <w:rPr>
          <w:rFonts w:ascii="Book Antiqua" w:eastAsia="宋体" w:hAnsi="Book Antiqua" w:cs="宋体"/>
          <w:b/>
          <w:bCs/>
          <w:sz w:val="24"/>
          <w:szCs w:val="24"/>
          <w:lang w:eastAsia="zh-CN"/>
        </w:rPr>
        <w:t xml:space="preserve"> Y</w:t>
      </w:r>
      <w:r w:rsidRPr="00357A82">
        <w:rPr>
          <w:rFonts w:ascii="Book Antiqua" w:eastAsia="宋体" w:hAnsi="Book Antiqua" w:cs="宋体"/>
          <w:sz w:val="24"/>
          <w:szCs w:val="24"/>
          <w:lang w:eastAsia="zh-CN"/>
        </w:rPr>
        <w:t xml:space="preserve">, Fuchs BC, </w:t>
      </w:r>
      <w:proofErr w:type="spellStart"/>
      <w:r w:rsidRPr="00357A82">
        <w:rPr>
          <w:rFonts w:ascii="Book Antiqua" w:eastAsia="宋体" w:hAnsi="Book Antiqua" w:cs="宋体"/>
          <w:sz w:val="24"/>
          <w:szCs w:val="24"/>
          <w:lang w:eastAsia="zh-CN"/>
        </w:rPr>
        <w:t>Bardeesy</w:t>
      </w:r>
      <w:proofErr w:type="spellEnd"/>
      <w:r w:rsidRPr="00357A82">
        <w:rPr>
          <w:rFonts w:ascii="Book Antiqua" w:eastAsia="宋体" w:hAnsi="Book Antiqua" w:cs="宋体"/>
          <w:sz w:val="24"/>
          <w:szCs w:val="24"/>
          <w:lang w:eastAsia="zh-CN"/>
        </w:rPr>
        <w:t xml:space="preserve"> N, Baumert TF, Chung RT. Pathogenesis and prevention of hepatitis C virus-induced hepatocellular carcinoma. </w:t>
      </w:r>
      <w:r w:rsidRPr="00357A82">
        <w:rPr>
          <w:rFonts w:ascii="Book Antiqua" w:eastAsia="宋体" w:hAnsi="Book Antiqua" w:cs="宋体"/>
          <w:i/>
          <w:iCs/>
          <w:sz w:val="24"/>
          <w:szCs w:val="24"/>
          <w:lang w:eastAsia="zh-CN"/>
        </w:rPr>
        <w:t xml:space="preserve">J </w:t>
      </w:r>
      <w:proofErr w:type="spellStart"/>
      <w:r w:rsidRPr="00357A82">
        <w:rPr>
          <w:rFonts w:ascii="Book Antiqua" w:eastAsia="宋体" w:hAnsi="Book Antiqua" w:cs="宋体"/>
          <w:i/>
          <w:iCs/>
          <w:sz w:val="24"/>
          <w:szCs w:val="24"/>
          <w:lang w:eastAsia="zh-CN"/>
        </w:rPr>
        <w:t>Hepatol</w:t>
      </w:r>
      <w:proofErr w:type="spellEnd"/>
      <w:r w:rsidRPr="00357A82">
        <w:rPr>
          <w:rFonts w:ascii="Book Antiqua" w:eastAsia="宋体" w:hAnsi="Book Antiqua" w:cs="宋体"/>
          <w:sz w:val="24"/>
          <w:szCs w:val="24"/>
          <w:lang w:eastAsia="zh-CN"/>
        </w:rPr>
        <w:t> 2014; </w:t>
      </w:r>
      <w:r w:rsidRPr="00357A82">
        <w:rPr>
          <w:rFonts w:ascii="Book Antiqua" w:eastAsia="宋体" w:hAnsi="Book Antiqua" w:cs="宋体"/>
          <w:b/>
          <w:bCs/>
          <w:sz w:val="24"/>
          <w:szCs w:val="24"/>
          <w:lang w:eastAsia="zh-CN"/>
        </w:rPr>
        <w:t>61</w:t>
      </w:r>
      <w:r w:rsidRPr="00357A82">
        <w:rPr>
          <w:rFonts w:ascii="Book Antiqua" w:eastAsia="宋体" w:hAnsi="Book Antiqua" w:cs="宋体"/>
          <w:sz w:val="24"/>
          <w:szCs w:val="24"/>
          <w:lang w:eastAsia="zh-CN"/>
        </w:rPr>
        <w:t>: S79-S90 [PMID: 25443348 DOI: 10.1016/j.jhep.2014.07.010]</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proofErr w:type="gramStart"/>
      <w:r w:rsidRPr="00357A82">
        <w:rPr>
          <w:rFonts w:ascii="Book Antiqua" w:eastAsia="宋体" w:hAnsi="Book Antiqua" w:cs="宋体"/>
          <w:sz w:val="24"/>
          <w:szCs w:val="24"/>
          <w:lang w:eastAsia="zh-CN"/>
        </w:rPr>
        <w:t>10 </w:t>
      </w:r>
      <w:r w:rsidRPr="00357A82">
        <w:rPr>
          <w:rFonts w:ascii="Book Antiqua" w:eastAsia="宋体" w:hAnsi="Book Antiqua" w:cs="宋体"/>
          <w:b/>
          <w:bCs/>
          <w:sz w:val="24"/>
          <w:szCs w:val="24"/>
          <w:lang w:eastAsia="zh-CN"/>
        </w:rPr>
        <w:t>Tsai WL</w:t>
      </w:r>
      <w:r w:rsidRPr="00357A82">
        <w:rPr>
          <w:rFonts w:ascii="Book Antiqua" w:eastAsia="宋体" w:hAnsi="Book Antiqua" w:cs="宋体"/>
          <w:sz w:val="24"/>
          <w:szCs w:val="24"/>
          <w:lang w:eastAsia="zh-CN"/>
        </w:rPr>
        <w:t xml:space="preserve">, Chung RT. Viral </w:t>
      </w:r>
      <w:proofErr w:type="spellStart"/>
      <w:r w:rsidRPr="00357A82">
        <w:rPr>
          <w:rFonts w:ascii="Book Antiqua" w:eastAsia="宋体" w:hAnsi="Book Antiqua" w:cs="宋体"/>
          <w:sz w:val="24"/>
          <w:szCs w:val="24"/>
          <w:lang w:eastAsia="zh-CN"/>
        </w:rPr>
        <w:t>hepatocarcinogenesis</w:t>
      </w:r>
      <w:proofErr w:type="spellEnd"/>
      <w:r w:rsidRPr="00357A82">
        <w:rPr>
          <w:rFonts w:ascii="Book Antiqua" w:eastAsia="宋体" w:hAnsi="Book Antiqua" w:cs="宋体"/>
          <w:sz w:val="24"/>
          <w:szCs w:val="24"/>
          <w:lang w:eastAsia="zh-CN"/>
        </w:rPr>
        <w:t>.</w:t>
      </w:r>
      <w:proofErr w:type="gramEnd"/>
      <w:r w:rsidRPr="00357A82">
        <w:rPr>
          <w:rFonts w:ascii="Book Antiqua" w:eastAsia="宋体" w:hAnsi="Book Antiqua" w:cs="宋体"/>
          <w:sz w:val="24"/>
          <w:szCs w:val="24"/>
          <w:lang w:eastAsia="zh-CN"/>
        </w:rPr>
        <w:t> </w:t>
      </w:r>
      <w:r w:rsidRPr="00357A82">
        <w:rPr>
          <w:rFonts w:ascii="Book Antiqua" w:eastAsia="宋体" w:hAnsi="Book Antiqua" w:cs="宋体"/>
          <w:i/>
          <w:iCs/>
          <w:sz w:val="24"/>
          <w:szCs w:val="24"/>
          <w:lang w:eastAsia="zh-CN"/>
        </w:rPr>
        <w:t>Oncogene</w:t>
      </w:r>
      <w:r w:rsidRPr="00357A82">
        <w:rPr>
          <w:rFonts w:ascii="Book Antiqua" w:eastAsia="宋体" w:hAnsi="Book Antiqua" w:cs="宋体"/>
          <w:sz w:val="24"/>
          <w:szCs w:val="24"/>
          <w:lang w:eastAsia="zh-CN"/>
        </w:rPr>
        <w:t> 2010; </w:t>
      </w:r>
      <w:r w:rsidRPr="00357A82">
        <w:rPr>
          <w:rFonts w:ascii="Book Antiqua" w:eastAsia="宋体" w:hAnsi="Book Antiqua" w:cs="宋体"/>
          <w:b/>
          <w:bCs/>
          <w:sz w:val="24"/>
          <w:szCs w:val="24"/>
          <w:lang w:eastAsia="zh-CN"/>
        </w:rPr>
        <w:t>29</w:t>
      </w:r>
      <w:r w:rsidRPr="00357A82">
        <w:rPr>
          <w:rFonts w:ascii="Book Antiqua" w:eastAsia="宋体" w:hAnsi="Book Antiqua" w:cs="宋体"/>
          <w:sz w:val="24"/>
          <w:szCs w:val="24"/>
          <w:lang w:eastAsia="zh-CN"/>
        </w:rPr>
        <w:t>: 2309-2324 [PMID: 20228847 DOI: 10.1038/onc.2010.36]</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proofErr w:type="gramStart"/>
      <w:r w:rsidRPr="00357A82">
        <w:rPr>
          <w:rFonts w:ascii="Book Antiqua" w:eastAsia="宋体" w:hAnsi="Book Antiqua" w:cs="宋体"/>
          <w:sz w:val="24"/>
          <w:szCs w:val="24"/>
          <w:lang w:eastAsia="zh-CN"/>
        </w:rPr>
        <w:t>11 </w:t>
      </w:r>
      <w:proofErr w:type="spellStart"/>
      <w:r w:rsidRPr="00357A82">
        <w:rPr>
          <w:rFonts w:ascii="Book Antiqua" w:eastAsia="宋体" w:hAnsi="Book Antiqua" w:cs="宋体"/>
          <w:b/>
          <w:bCs/>
          <w:sz w:val="24"/>
          <w:szCs w:val="24"/>
          <w:lang w:eastAsia="zh-CN"/>
        </w:rPr>
        <w:t>Anzola</w:t>
      </w:r>
      <w:proofErr w:type="spellEnd"/>
      <w:r w:rsidRPr="00357A82">
        <w:rPr>
          <w:rFonts w:ascii="Book Antiqua" w:eastAsia="宋体" w:hAnsi="Book Antiqua" w:cs="宋体"/>
          <w:b/>
          <w:bCs/>
          <w:sz w:val="24"/>
          <w:szCs w:val="24"/>
          <w:lang w:eastAsia="zh-CN"/>
        </w:rPr>
        <w:t xml:space="preserve"> M</w:t>
      </w:r>
      <w:r w:rsidRPr="00357A82">
        <w:rPr>
          <w:rFonts w:ascii="Book Antiqua" w:eastAsia="宋体" w:hAnsi="Book Antiqua" w:cs="宋体"/>
          <w:sz w:val="24"/>
          <w:szCs w:val="24"/>
          <w:lang w:eastAsia="zh-CN"/>
        </w:rPr>
        <w:t>. Hepatocellular carcinoma</w:t>
      </w:r>
      <w:proofErr w:type="gramEnd"/>
      <w:r w:rsidRPr="00357A82">
        <w:rPr>
          <w:rFonts w:ascii="Book Antiqua" w:eastAsia="宋体" w:hAnsi="Book Antiqua" w:cs="宋体"/>
          <w:sz w:val="24"/>
          <w:szCs w:val="24"/>
          <w:lang w:eastAsia="zh-CN"/>
        </w:rPr>
        <w:t xml:space="preserve">: role of hepatitis B and hepatitis C viruses proteins in </w:t>
      </w:r>
      <w:proofErr w:type="spellStart"/>
      <w:r w:rsidRPr="00357A82">
        <w:rPr>
          <w:rFonts w:ascii="Book Antiqua" w:eastAsia="宋体" w:hAnsi="Book Antiqua" w:cs="宋体"/>
          <w:sz w:val="24"/>
          <w:szCs w:val="24"/>
          <w:lang w:eastAsia="zh-CN"/>
        </w:rPr>
        <w:t>hepatocarcinogenesis</w:t>
      </w:r>
      <w:proofErr w:type="spellEnd"/>
      <w:r w:rsidRPr="00357A82">
        <w:rPr>
          <w:rFonts w:ascii="Book Antiqua" w:eastAsia="宋体" w:hAnsi="Book Antiqua" w:cs="宋体"/>
          <w:sz w:val="24"/>
          <w:szCs w:val="24"/>
          <w:lang w:eastAsia="zh-CN"/>
        </w:rPr>
        <w:t>. </w:t>
      </w:r>
      <w:r w:rsidRPr="00357A82">
        <w:rPr>
          <w:rFonts w:ascii="Book Antiqua" w:eastAsia="宋体" w:hAnsi="Book Antiqua" w:cs="宋体"/>
          <w:i/>
          <w:iCs/>
          <w:sz w:val="24"/>
          <w:szCs w:val="24"/>
          <w:lang w:eastAsia="zh-CN"/>
        </w:rPr>
        <w:t xml:space="preserve">J Viral </w:t>
      </w:r>
      <w:proofErr w:type="spellStart"/>
      <w:r w:rsidRPr="00357A82">
        <w:rPr>
          <w:rFonts w:ascii="Book Antiqua" w:eastAsia="宋体" w:hAnsi="Book Antiqua" w:cs="宋体"/>
          <w:i/>
          <w:iCs/>
          <w:sz w:val="24"/>
          <w:szCs w:val="24"/>
          <w:lang w:eastAsia="zh-CN"/>
        </w:rPr>
        <w:t>Hepat</w:t>
      </w:r>
      <w:proofErr w:type="spellEnd"/>
      <w:r w:rsidRPr="00357A82">
        <w:rPr>
          <w:rFonts w:ascii="Book Antiqua" w:eastAsia="宋体" w:hAnsi="Book Antiqua" w:cs="宋体"/>
          <w:sz w:val="24"/>
          <w:szCs w:val="24"/>
          <w:lang w:eastAsia="zh-CN"/>
        </w:rPr>
        <w:t> 2004; </w:t>
      </w:r>
      <w:r w:rsidRPr="00357A82">
        <w:rPr>
          <w:rFonts w:ascii="Book Antiqua" w:eastAsia="宋体" w:hAnsi="Book Antiqua" w:cs="宋体"/>
          <w:b/>
          <w:bCs/>
          <w:sz w:val="24"/>
          <w:szCs w:val="24"/>
          <w:lang w:eastAsia="zh-CN"/>
        </w:rPr>
        <w:t>11</w:t>
      </w:r>
      <w:r w:rsidRPr="00357A82">
        <w:rPr>
          <w:rFonts w:ascii="Book Antiqua" w:eastAsia="宋体" w:hAnsi="Book Antiqua" w:cs="宋体"/>
          <w:sz w:val="24"/>
          <w:szCs w:val="24"/>
          <w:lang w:eastAsia="zh-CN"/>
        </w:rPr>
        <w:t>: 383-393 [PMID: 15357643 DOI: 10.1111/j.1365-2893.2004.00521.x]</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12 </w:t>
      </w:r>
      <w:proofErr w:type="spellStart"/>
      <w:r w:rsidRPr="00357A82">
        <w:rPr>
          <w:rFonts w:ascii="Book Antiqua" w:eastAsia="宋体" w:hAnsi="Book Antiqua" w:cs="宋体"/>
          <w:b/>
          <w:bCs/>
          <w:sz w:val="24"/>
          <w:szCs w:val="24"/>
          <w:lang w:eastAsia="zh-CN"/>
        </w:rPr>
        <w:t>Akuta</w:t>
      </w:r>
      <w:proofErr w:type="spellEnd"/>
      <w:r w:rsidRPr="00357A82">
        <w:rPr>
          <w:rFonts w:ascii="Book Antiqua" w:eastAsia="宋体" w:hAnsi="Book Antiqua" w:cs="宋体"/>
          <w:b/>
          <w:bCs/>
          <w:sz w:val="24"/>
          <w:szCs w:val="24"/>
          <w:lang w:eastAsia="zh-CN"/>
        </w:rPr>
        <w:t xml:space="preserve"> N</w:t>
      </w:r>
      <w:r w:rsidRPr="00357A82">
        <w:rPr>
          <w:rFonts w:ascii="Book Antiqua" w:eastAsia="宋体" w:hAnsi="Book Antiqua" w:cs="宋体"/>
          <w:sz w:val="24"/>
          <w:szCs w:val="24"/>
          <w:lang w:eastAsia="zh-CN"/>
        </w:rPr>
        <w:t xml:space="preserve">, Suzuki F, Kawamura Y, </w:t>
      </w:r>
      <w:proofErr w:type="spellStart"/>
      <w:r w:rsidRPr="00357A82">
        <w:rPr>
          <w:rFonts w:ascii="Book Antiqua" w:eastAsia="宋体" w:hAnsi="Book Antiqua" w:cs="宋体"/>
          <w:sz w:val="24"/>
          <w:szCs w:val="24"/>
          <w:lang w:eastAsia="zh-CN"/>
        </w:rPr>
        <w:t>Yatsuji</w:t>
      </w:r>
      <w:proofErr w:type="spellEnd"/>
      <w:r w:rsidRPr="00357A82">
        <w:rPr>
          <w:rFonts w:ascii="Book Antiqua" w:eastAsia="宋体" w:hAnsi="Book Antiqua" w:cs="宋体"/>
          <w:sz w:val="24"/>
          <w:szCs w:val="24"/>
          <w:lang w:eastAsia="zh-CN"/>
        </w:rPr>
        <w:t xml:space="preserve"> H, </w:t>
      </w:r>
      <w:proofErr w:type="spellStart"/>
      <w:r w:rsidRPr="00357A82">
        <w:rPr>
          <w:rFonts w:ascii="Book Antiqua" w:eastAsia="宋体" w:hAnsi="Book Antiqua" w:cs="宋体"/>
          <w:sz w:val="24"/>
          <w:szCs w:val="24"/>
          <w:lang w:eastAsia="zh-CN"/>
        </w:rPr>
        <w:t>Sezaki</w:t>
      </w:r>
      <w:proofErr w:type="spellEnd"/>
      <w:r w:rsidRPr="00357A82">
        <w:rPr>
          <w:rFonts w:ascii="Book Antiqua" w:eastAsia="宋体" w:hAnsi="Book Antiqua" w:cs="宋体"/>
          <w:sz w:val="24"/>
          <w:szCs w:val="24"/>
          <w:lang w:eastAsia="zh-CN"/>
        </w:rPr>
        <w:t xml:space="preserve"> H, Suzuki Y, </w:t>
      </w:r>
      <w:proofErr w:type="spellStart"/>
      <w:r w:rsidRPr="00357A82">
        <w:rPr>
          <w:rFonts w:ascii="Book Antiqua" w:eastAsia="宋体" w:hAnsi="Book Antiqua" w:cs="宋体"/>
          <w:sz w:val="24"/>
          <w:szCs w:val="24"/>
          <w:lang w:eastAsia="zh-CN"/>
        </w:rPr>
        <w:t>Hosaka</w:t>
      </w:r>
      <w:proofErr w:type="spellEnd"/>
      <w:r w:rsidRPr="00357A82">
        <w:rPr>
          <w:rFonts w:ascii="Book Antiqua" w:eastAsia="宋体" w:hAnsi="Book Antiqua" w:cs="宋体"/>
          <w:sz w:val="24"/>
          <w:szCs w:val="24"/>
          <w:lang w:eastAsia="zh-CN"/>
        </w:rPr>
        <w:t xml:space="preserve"> T, Kobayashi M, Kobayashi M, Arase Y, Ikeda K, </w:t>
      </w:r>
      <w:proofErr w:type="spellStart"/>
      <w:r w:rsidRPr="00357A82">
        <w:rPr>
          <w:rFonts w:ascii="Book Antiqua" w:eastAsia="宋体" w:hAnsi="Book Antiqua" w:cs="宋体"/>
          <w:sz w:val="24"/>
          <w:szCs w:val="24"/>
          <w:lang w:eastAsia="zh-CN"/>
        </w:rPr>
        <w:t>Kumada</w:t>
      </w:r>
      <w:proofErr w:type="spellEnd"/>
      <w:r w:rsidRPr="00357A82">
        <w:rPr>
          <w:rFonts w:ascii="Book Antiqua" w:eastAsia="宋体" w:hAnsi="Book Antiqua" w:cs="宋体"/>
          <w:sz w:val="24"/>
          <w:szCs w:val="24"/>
          <w:lang w:eastAsia="zh-CN"/>
        </w:rPr>
        <w:t xml:space="preserve"> H. Amino acid substitutions in the hepatitis C virus core region are the important predictor of </w:t>
      </w:r>
      <w:proofErr w:type="spellStart"/>
      <w:r w:rsidRPr="00357A82">
        <w:rPr>
          <w:rFonts w:ascii="Book Antiqua" w:eastAsia="宋体" w:hAnsi="Book Antiqua" w:cs="宋体"/>
          <w:sz w:val="24"/>
          <w:szCs w:val="24"/>
          <w:lang w:eastAsia="zh-CN"/>
        </w:rPr>
        <w:t>hepatocarcinogenesis</w:t>
      </w:r>
      <w:proofErr w:type="spellEnd"/>
      <w:r w:rsidRPr="00357A82">
        <w:rPr>
          <w:rFonts w:ascii="Book Antiqua" w:eastAsia="宋体" w:hAnsi="Book Antiqua" w:cs="宋体"/>
          <w:sz w:val="24"/>
          <w:szCs w:val="24"/>
          <w:lang w:eastAsia="zh-CN"/>
        </w:rPr>
        <w:t>. </w:t>
      </w:r>
      <w:r w:rsidRPr="00357A82">
        <w:rPr>
          <w:rFonts w:ascii="Book Antiqua" w:eastAsia="宋体" w:hAnsi="Book Antiqua" w:cs="宋体"/>
          <w:i/>
          <w:iCs/>
          <w:sz w:val="24"/>
          <w:szCs w:val="24"/>
          <w:lang w:eastAsia="zh-CN"/>
        </w:rPr>
        <w:t>Hepatology</w:t>
      </w:r>
      <w:r w:rsidRPr="00357A82">
        <w:rPr>
          <w:rFonts w:ascii="Book Antiqua" w:eastAsia="宋体" w:hAnsi="Book Antiqua" w:cs="宋体"/>
          <w:sz w:val="24"/>
          <w:szCs w:val="24"/>
          <w:lang w:eastAsia="zh-CN"/>
        </w:rPr>
        <w:t> 2007; </w:t>
      </w:r>
      <w:r w:rsidRPr="00357A82">
        <w:rPr>
          <w:rFonts w:ascii="Book Antiqua" w:eastAsia="宋体" w:hAnsi="Book Antiqua" w:cs="宋体"/>
          <w:b/>
          <w:bCs/>
          <w:sz w:val="24"/>
          <w:szCs w:val="24"/>
          <w:lang w:eastAsia="zh-CN"/>
        </w:rPr>
        <w:t>46</w:t>
      </w:r>
      <w:r w:rsidRPr="00357A82">
        <w:rPr>
          <w:rFonts w:ascii="Book Antiqua" w:eastAsia="宋体" w:hAnsi="Book Antiqua" w:cs="宋体"/>
          <w:sz w:val="24"/>
          <w:szCs w:val="24"/>
          <w:lang w:eastAsia="zh-CN"/>
        </w:rPr>
        <w:t>: 1357-1364 [PMID: 17657816 DOI: 10.1002/hep.21836]</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13 </w:t>
      </w:r>
      <w:r w:rsidRPr="00357A82">
        <w:rPr>
          <w:rFonts w:ascii="Book Antiqua" w:eastAsia="宋体" w:hAnsi="Book Antiqua" w:cs="宋体"/>
          <w:b/>
          <w:bCs/>
          <w:sz w:val="24"/>
          <w:szCs w:val="24"/>
          <w:lang w:eastAsia="zh-CN"/>
        </w:rPr>
        <w:t>Fishman SL</w:t>
      </w:r>
      <w:r w:rsidRPr="00357A82">
        <w:rPr>
          <w:rFonts w:ascii="Book Antiqua" w:eastAsia="宋体" w:hAnsi="Book Antiqua" w:cs="宋体"/>
          <w:sz w:val="24"/>
          <w:szCs w:val="24"/>
          <w:lang w:eastAsia="zh-CN"/>
        </w:rPr>
        <w:t xml:space="preserve">, Factor SH, </w:t>
      </w:r>
      <w:proofErr w:type="spellStart"/>
      <w:r w:rsidRPr="00357A82">
        <w:rPr>
          <w:rFonts w:ascii="Book Antiqua" w:eastAsia="宋体" w:hAnsi="Book Antiqua" w:cs="宋体"/>
          <w:sz w:val="24"/>
          <w:szCs w:val="24"/>
          <w:lang w:eastAsia="zh-CN"/>
        </w:rPr>
        <w:t>Balestrieri</w:t>
      </w:r>
      <w:proofErr w:type="spellEnd"/>
      <w:r w:rsidRPr="00357A82">
        <w:rPr>
          <w:rFonts w:ascii="Book Antiqua" w:eastAsia="宋体" w:hAnsi="Book Antiqua" w:cs="宋体"/>
          <w:sz w:val="24"/>
          <w:szCs w:val="24"/>
          <w:lang w:eastAsia="zh-CN"/>
        </w:rPr>
        <w:t xml:space="preserve"> C, Fan X, </w:t>
      </w:r>
      <w:proofErr w:type="spellStart"/>
      <w:r w:rsidRPr="00357A82">
        <w:rPr>
          <w:rFonts w:ascii="Book Antiqua" w:eastAsia="宋体" w:hAnsi="Book Antiqua" w:cs="宋体"/>
          <w:sz w:val="24"/>
          <w:szCs w:val="24"/>
          <w:lang w:eastAsia="zh-CN"/>
        </w:rPr>
        <w:t>Dibisceglie</w:t>
      </w:r>
      <w:proofErr w:type="spellEnd"/>
      <w:r w:rsidRPr="00357A82">
        <w:rPr>
          <w:rFonts w:ascii="Book Antiqua" w:eastAsia="宋体" w:hAnsi="Book Antiqua" w:cs="宋体"/>
          <w:sz w:val="24"/>
          <w:szCs w:val="24"/>
          <w:lang w:eastAsia="zh-CN"/>
        </w:rPr>
        <w:t xml:space="preserve"> AM, Desai SM, Benson G, Branch AD. Mutations in the hepatitis C virus core gene are associated with advanced liver disease and hepatocellular carcinoma. </w:t>
      </w:r>
      <w:proofErr w:type="spellStart"/>
      <w:r w:rsidRPr="00357A82">
        <w:rPr>
          <w:rFonts w:ascii="Book Antiqua" w:eastAsia="宋体" w:hAnsi="Book Antiqua" w:cs="宋体"/>
          <w:i/>
          <w:iCs/>
          <w:sz w:val="24"/>
          <w:szCs w:val="24"/>
          <w:lang w:eastAsia="zh-CN"/>
        </w:rPr>
        <w:t>Clin</w:t>
      </w:r>
      <w:proofErr w:type="spellEnd"/>
      <w:r w:rsidRPr="00357A82">
        <w:rPr>
          <w:rFonts w:ascii="Book Antiqua" w:eastAsia="宋体" w:hAnsi="Book Antiqua" w:cs="宋体"/>
          <w:i/>
          <w:iCs/>
          <w:sz w:val="24"/>
          <w:szCs w:val="24"/>
          <w:lang w:eastAsia="zh-CN"/>
        </w:rPr>
        <w:t xml:space="preserve"> Cancer Res</w:t>
      </w:r>
      <w:r w:rsidRPr="00357A82">
        <w:rPr>
          <w:rFonts w:ascii="Book Antiqua" w:eastAsia="宋体" w:hAnsi="Book Antiqua" w:cs="宋体"/>
          <w:sz w:val="24"/>
          <w:szCs w:val="24"/>
          <w:lang w:eastAsia="zh-CN"/>
        </w:rPr>
        <w:t> 2009; </w:t>
      </w:r>
      <w:r w:rsidRPr="00357A82">
        <w:rPr>
          <w:rFonts w:ascii="Book Antiqua" w:eastAsia="宋体" w:hAnsi="Book Antiqua" w:cs="宋体"/>
          <w:b/>
          <w:bCs/>
          <w:sz w:val="24"/>
          <w:szCs w:val="24"/>
          <w:lang w:eastAsia="zh-CN"/>
        </w:rPr>
        <w:t>15</w:t>
      </w:r>
      <w:r w:rsidRPr="00357A82">
        <w:rPr>
          <w:rFonts w:ascii="Book Antiqua" w:eastAsia="宋体" w:hAnsi="Book Antiqua" w:cs="宋体"/>
          <w:sz w:val="24"/>
          <w:szCs w:val="24"/>
          <w:lang w:eastAsia="zh-CN"/>
        </w:rPr>
        <w:t>: 3205-3213 [PMID: 19383824 DOI: 10.1158/1078-0432.CCR-08-2418]</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14 </w:t>
      </w:r>
      <w:r w:rsidRPr="00357A82">
        <w:rPr>
          <w:rFonts w:ascii="Book Antiqua" w:eastAsia="宋体" w:hAnsi="Book Antiqua" w:cs="宋体"/>
          <w:b/>
          <w:bCs/>
          <w:sz w:val="24"/>
          <w:szCs w:val="24"/>
          <w:lang w:eastAsia="zh-CN"/>
        </w:rPr>
        <w:t>Ray RB</w:t>
      </w:r>
      <w:r w:rsidRPr="00357A82">
        <w:rPr>
          <w:rFonts w:ascii="Book Antiqua" w:eastAsia="宋体" w:hAnsi="Book Antiqua" w:cs="宋体"/>
          <w:sz w:val="24"/>
          <w:szCs w:val="24"/>
          <w:lang w:eastAsia="zh-CN"/>
        </w:rPr>
        <w:t>, Steele R, Meyer K, Ray R. Transcriptional repression of p53 promoter by hepatitis C virus core protein. </w:t>
      </w:r>
      <w:r w:rsidRPr="00357A82">
        <w:rPr>
          <w:rFonts w:ascii="Book Antiqua" w:eastAsia="宋体" w:hAnsi="Book Antiqua" w:cs="宋体"/>
          <w:i/>
          <w:iCs/>
          <w:sz w:val="24"/>
          <w:szCs w:val="24"/>
          <w:lang w:eastAsia="zh-CN"/>
        </w:rPr>
        <w:t xml:space="preserve">J </w:t>
      </w:r>
      <w:proofErr w:type="spellStart"/>
      <w:r w:rsidRPr="00357A82">
        <w:rPr>
          <w:rFonts w:ascii="Book Antiqua" w:eastAsia="宋体" w:hAnsi="Book Antiqua" w:cs="宋体"/>
          <w:i/>
          <w:iCs/>
          <w:sz w:val="24"/>
          <w:szCs w:val="24"/>
          <w:lang w:eastAsia="zh-CN"/>
        </w:rPr>
        <w:t>Biol</w:t>
      </w:r>
      <w:proofErr w:type="spellEnd"/>
      <w:r w:rsidRPr="00357A82">
        <w:rPr>
          <w:rFonts w:ascii="Book Antiqua" w:eastAsia="宋体" w:hAnsi="Book Antiqua" w:cs="宋体"/>
          <w:i/>
          <w:iCs/>
          <w:sz w:val="24"/>
          <w:szCs w:val="24"/>
          <w:lang w:eastAsia="zh-CN"/>
        </w:rPr>
        <w:t xml:space="preserve"> </w:t>
      </w:r>
      <w:proofErr w:type="spellStart"/>
      <w:r w:rsidRPr="00357A82">
        <w:rPr>
          <w:rFonts w:ascii="Book Antiqua" w:eastAsia="宋体" w:hAnsi="Book Antiqua" w:cs="宋体"/>
          <w:i/>
          <w:iCs/>
          <w:sz w:val="24"/>
          <w:szCs w:val="24"/>
          <w:lang w:eastAsia="zh-CN"/>
        </w:rPr>
        <w:t>Chem</w:t>
      </w:r>
      <w:proofErr w:type="spellEnd"/>
      <w:r w:rsidRPr="00357A82">
        <w:rPr>
          <w:rFonts w:ascii="Book Antiqua" w:eastAsia="宋体" w:hAnsi="Book Antiqua" w:cs="宋体"/>
          <w:sz w:val="24"/>
          <w:szCs w:val="24"/>
          <w:lang w:eastAsia="zh-CN"/>
        </w:rPr>
        <w:t> 1997; </w:t>
      </w:r>
      <w:r w:rsidRPr="00357A82">
        <w:rPr>
          <w:rFonts w:ascii="Book Antiqua" w:eastAsia="宋体" w:hAnsi="Book Antiqua" w:cs="宋体"/>
          <w:b/>
          <w:bCs/>
          <w:sz w:val="24"/>
          <w:szCs w:val="24"/>
          <w:lang w:eastAsia="zh-CN"/>
        </w:rPr>
        <w:t>272</w:t>
      </w:r>
      <w:r w:rsidRPr="00357A82">
        <w:rPr>
          <w:rFonts w:ascii="Book Antiqua" w:eastAsia="宋体" w:hAnsi="Book Antiqua" w:cs="宋体"/>
          <w:sz w:val="24"/>
          <w:szCs w:val="24"/>
          <w:lang w:eastAsia="zh-CN"/>
        </w:rPr>
        <w:t>: 10983-10986 [PMID: 9110985 DOI: 10.1074/jbc.272.17.10983]</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15 </w:t>
      </w:r>
      <w:r w:rsidRPr="00357A82">
        <w:rPr>
          <w:rFonts w:ascii="Book Antiqua" w:eastAsia="宋体" w:hAnsi="Book Antiqua" w:cs="宋体"/>
          <w:b/>
          <w:bCs/>
          <w:sz w:val="24"/>
          <w:szCs w:val="24"/>
          <w:lang w:eastAsia="zh-CN"/>
        </w:rPr>
        <w:t>Cho J</w:t>
      </w:r>
      <w:r w:rsidRPr="00357A82">
        <w:rPr>
          <w:rFonts w:ascii="Book Antiqua" w:eastAsia="宋体" w:hAnsi="Book Antiqua" w:cs="宋体"/>
          <w:sz w:val="24"/>
          <w:szCs w:val="24"/>
          <w:lang w:eastAsia="zh-CN"/>
        </w:rPr>
        <w:t xml:space="preserve">, </w:t>
      </w:r>
      <w:proofErr w:type="spellStart"/>
      <w:r w:rsidRPr="00357A82">
        <w:rPr>
          <w:rFonts w:ascii="Book Antiqua" w:eastAsia="宋体" w:hAnsi="Book Antiqua" w:cs="宋体"/>
          <w:sz w:val="24"/>
          <w:szCs w:val="24"/>
          <w:lang w:eastAsia="zh-CN"/>
        </w:rPr>
        <w:t>Baek</w:t>
      </w:r>
      <w:proofErr w:type="spellEnd"/>
      <w:r w:rsidRPr="00357A82">
        <w:rPr>
          <w:rFonts w:ascii="Book Antiqua" w:eastAsia="宋体" w:hAnsi="Book Antiqua" w:cs="宋体"/>
          <w:sz w:val="24"/>
          <w:szCs w:val="24"/>
          <w:lang w:eastAsia="zh-CN"/>
        </w:rPr>
        <w:t xml:space="preserve"> W, Yang S, Chang J, Sung YC, Suh M. HCV core protein modulates </w:t>
      </w:r>
      <w:proofErr w:type="spellStart"/>
      <w:r w:rsidRPr="00357A82">
        <w:rPr>
          <w:rFonts w:ascii="Book Antiqua" w:eastAsia="宋体" w:hAnsi="Book Antiqua" w:cs="宋体"/>
          <w:sz w:val="24"/>
          <w:szCs w:val="24"/>
          <w:lang w:eastAsia="zh-CN"/>
        </w:rPr>
        <w:t>Rb</w:t>
      </w:r>
      <w:proofErr w:type="spellEnd"/>
      <w:r w:rsidRPr="00357A82">
        <w:rPr>
          <w:rFonts w:ascii="Book Antiqua" w:eastAsia="宋体" w:hAnsi="Book Antiqua" w:cs="宋体"/>
          <w:sz w:val="24"/>
          <w:szCs w:val="24"/>
          <w:lang w:eastAsia="zh-CN"/>
        </w:rPr>
        <w:t xml:space="preserve"> pathway through </w:t>
      </w:r>
      <w:proofErr w:type="spellStart"/>
      <w:r w:rsidRPr="00357A82">
        <w:rPr>
          <w:rFonts w:ascii="Book Antiqua" w:eastAsia="宋体" w:hAnsi="Book Antiqua" w:cs="宋体"/>
          <w:sz w:val="24"/>
          <w:szCs w:val="24"/>
          <w:lang w:eastAsia="zh-CN"/>
        </w:rPr>
        <w:t>pRb</w:t>
      </w:r>
      <w:proofErr w:type="spellEnd"/>
      <w:r w:rsidRPr="00357A82">
        <w:rPr>
          <w:rFonts w:ascii="Book Antiqua" w:eastAsia="宋体" w:hAnsi="Book Antiqua" w:cs="宋体"/>
          <w:sz w:val="24"/>
          <w:szCs w:val="24"/>
          <w:lang w:eastAsia="zh-CN"/>
        </w:rPr>
        <w:t xml:space="preserve"> down-regulation and E2F-1 up-regulation. </w:t>
      </w:r>
      <w:proofErr w:type="spellStart"/>
      <w:r w:rsidRPr="00357A82">
        <w:rPr>
          <w:rFonts w:ascii="Book Antiqua" w:eastAsia="宋体" w:hAnsi="Book Antiqua" w:cs="宋体"/>
          <w:i/>
          <w:iCs/>
          <w:sz w:val="24"/>
          <w:szCs w:val="24"/>
          <w:lang w:eastAsia="zh-CN"/>
        </w:rPr>
        <w:t>Biochim</w:t>
      </w:r>
      <w:proofErr w:type="spellEnd"/>
      <w:r w:rsidRPr="00357A82">
        <w:rPr>
          <w:rFonts w:ascii="Book Antiqua" w:eastAsia="宋体" w:hAnsi="Book Antiqua" w:cs="宋体"/>
          <w:i/>
          <w:iCs/>
          <w:sz w:val="24"/>
          <w:szCs w:val="24"/>
          <w:lang w:eastAsia="zh-CN"/>
        </w:rPr>
        <w:t xml:space="preserve"> </w:t>
      </w:r>
      <w:proofErr w:type="spellStart"/>
      <w:r w:rsidRPr="00357A82">
        <w:rPr>
          <w:rFonts w:ascii="Book Antiqua" w:eastAsia="宋体" w:hAnsi="Book Antiqua" w:cs="宋体"/>
          <w:i/>
          <w:iCs/>
          <w:sz w:val="24"/>
          <w:szCs w:val="24"/>
          <w:lang w:eastAsia="zh-CN"/>
        </w:rPr>
        <w:t>Biophys</w:t>
      </w:r>
      <w:proofErr w:type="spellEnd"/>
      <w:r w:rsidRPr="00357A82">
        <w:rPr>
          <w:rFonts w:ascii="Book Antiqua" w:eastAsia="宋体" w:hAnsi="Book Antiqua" w:cs="宋体"/>
          <w:i/>
          <w:iCs/>
          <w:sz w:val="24"/>
          <w:szCs w:val="24"/>
          <w:lang w:eastAsia="zh-CN"/>
        </w:rPr>
        <w:t xml:space="preserve"> </w:t>
      </w:r>
      <w:proofErr w:type="spellStart"/>
      <w:r w:rsidRPr="00357A82">
        <w:rPr>
          <w:rFonts w:ascii="Book Antiqua" w:eastAsia="宋体" w:hAnsi="Book Antiqua" w:cs="宋体"/>
          <w:i/>
          <w:iCs/>
          <w:sz w:val="24"/>
          <w:szCs w:val="24"/>
          <w:lang w:eastAsia="zh-CN"/>
        </w:rPr>
        <w:t>Acta</w:t>
      </w:r>
      <w:proofErr w:type="spellEnd"/>
      <w:r w:rsidRPr="00357A82">
        <w:rPr>
          <w:rFonts w:ascii="Book Antiqua" w:eastAsia="宋体" w:hAnsi="Book Antiqua" w:cs="宋体"/>
          <w:sz w:val="24"/>
          <w:szCs w:val="24"/>
          <w:lang w:eastAsia="zh-CN"/>
        </w:rPr>
        <w:t> 2001; </w:t>
      </w:r>
      <w:r w:rsidRPr="00357A82">
        <w:rPr>
          <w:rFonts w:ascii="Book Antiqua" w:eastAsia="宋体" w:hAnsi="Book Antiqua" w:cs="宋体"/>
          <w:b/>
          <w:bCs/>
          <w:sz w:val="24"/>
          <w:szCs w:val="24"/>
          <w:lang w:eastAsia="zh-CN"/>
        </w:rPr>
        <w:t>1538</w:t>
      </w:r>
      <w:r w:rsidRPr="00357A82">
        <w:rPr>
          <w:rFonts w:ascii="Book Antiqua" w:eastAsia="宋体" w:hAnsi="Book Antiqua" w:cs="宋体"/>
          <w:sz w:val="24"/>
          <w:szCs w:val="24"/>
          <w:lang w:eastAsia="zh-CN"/>
        </w:rPr>
        <w:t>: 59-66 [PMID: 11341983 DOI: 10.1016/S0167-4889(00)00137-3]</w:t>
      </w:r>
    </w:p>
    <w:p w:rsidR="00357A82" w:rsidRPr="00357A82" w:rsidRDefault="00357A82" w:rsidP="00357A82">
      <w:pPr>
        <w:spacing w:after="0" w:line="360" w:lineRule="auto"/>
        <w:jc w:val="both"/>
        <w:rPr>
          <w:rFonts w:ascii="Book Antiqua" w:eastAsia="宋体" w:hAnsi="Book Antiqua" w:cs="Times New Roman"/>
          <w:sz w:val="24"/>
          <w:szCs w:val="24"/>
          <w:lang w:val="fr-FR" w:eastAsia="fr-FR"/>
        </w:rPr>
      </w:pPr>
      <w:r w:rsidRPr="00357A82">
        <w:rPr>
          <w:rFonts w:ascii="Book Antiqua" w:eastAsia="宋体" w:hAnsi="Book Antiqua" w:cs="Times New Roman"/>
          <w:sz w:val="24"/>
          <w:szCs w:val="24"/>
          <w:lang w:val="fr-FR" w:eastAsia="fr-FR"/>
        </w:rPr>
        <w:t>16</w:t>
      </w:r>
      <w:r w:rsidRPr="00357A82">
        <w:rPr>
          <w:rFonts w:ascii="Book Antiqua" w:eastAsia="宋体" w:hAnsi="Book Antiqua" w:cs="Times New Roman" w:hint="eastAsia"/>
          <w:sz w:val="24"/>
          <w:szCs w:val="24"/>
          <w:lang w:val="fr-FR" w:eastAsia="zh-CN"/>
        </w:rPr>
        <w:t xml:space="preserve"> </w:t>
      </w:r>
      <w:r w:rsidRPr="00357A82">
        <w:rPr>
          <w:rFonts w:ascii="Book Antiqua" w:eastAsia="宋体" w:hAnsi="Book Antiqua" w:cs="Times New Roman"/>
          <w:b/>
          <w:bCs/>
          <w:sz w:val="24"/>
          <w:szCs w:val="24"/>
          <w:lang w:val="fr-FR" w:eastAsia="fr-FR"/>
        </w:rPr>
        <w:t>Alisi A</w:t>
      </w:r>
      <w:r w:rsidRPr="00357A82">
        <w:rPr>
          <w:rFonts w:ascii="Book Antiqua" w:eastAsia="宋体" w:hAnsi="Book Antiqua" w:cs="Times New Roman"/>
          <w:sz w:val="24"/>
          <w:szCs w:val="24"/>
          <w:lang w:val="fr-FR" w:eastAsia="fr-FR"/>
        </w:rPr>
        <w:t>, Giambartolomei S, Cupelli F, Merlo P, Fontemaggi G, Spaziani A, Balsano C.</w:t>
      </w:r>
      <w:r w:rsidRPr="00357A82">
        <w:rPr>
          <w:rFonts w:ascii="Book Antiqua" w:eastAsia="宋体" w:hAnsi="Book Antiqua" w:cs="Times New Roman" w:hint="eastAsia"/>
          <w:sz w:val="24"/>
          <w:szCs w:val="24"/>
          <w:lang w:val="fr-FR" w:eastAsia="zh-CN"/>
        </w:rPr>
        <w:t xml:space="preserve"> </w:t>
      </w:r>
      <w:r w:rsidRPr="00357A82">
        <w:rPr>
          <w:rFonts w:ascii="Book Antiqua" w:eastAsia="宋体" w:hAnsi="Book Antiqua" w:cs="Times New Roman"/>
          <w:sz w:val="24"/>
          <w:szCs w:val="24"/>
          <w:lang w:val="fr-FR" w:eastAsia="fr-FR"/>
        </w:rPr>
        <w:t xml:space="preserve">Physical and functional interaction between HCV core protein and the different p73 isoforms. </w:t>
      </w:r>
      <w:r w:rsidRPr="00357A82">
        <w:rPr>
          <w:rFonts w:ascii="Book Antiqua" w:eastAsia="宋体" w:hAnsi="Book Antiqua" w:cs="Times New Roman"/>
          <w:i/>
          <w:iCs/>
          <w:sz w:val="24"/>
          <w:szCs w:val="24"/>
          <w:lang w:val="fr-FR" w:eastAsia="fr-FR"/>
        </w:rPr>
        <w:t xml:space="preserve">Oncogene </w:t>
      </w:r>
      <w:r w:rsidRPr="00357A82">
        <w:rPr>
          <w:rFonts w:ascii="Book Antiqua" w:eastAsia="宋体" w:hAnsi="Book Antiqua" w:cs="Times New Roman"/>
          <w:sz w:val="24"/>
          <w:szCs w:val="24"/>
          <w:lang w:val="fr-FR" w:eastAsia="fr-FR"/>
        </w:rPr>
        <w:t>2003;</w:t>
      </w:r>
      <w:r w:rsidRPr="00357A82">
        <w:rPr>
          <w:rFonts w:ascii="Book Antiqua" w:eastAsia="宋体" w:hAnsi="Book Antiqua" w:cs="Times New Roman" w:hint="eastAsia"/>
          <w:sz w:val="24"/>
          <w:szCs w:val="24"/>
          <w:lang w:val="fr-FR" w:eastAsia="zh-CN"/>
        </w:rPr>
        <w:t xml:space="preserve"> </w:t>
      </w:r>
      <w:r w:rsidRPr="00357A82">
        <w:rPr>
          <w:rFonts w:ascii="Book Antiqua" w:eastAsia="宋体" w:hAnsi="Book Antiqua" w:cs="Times New Roman"/>
          <w:b/>
          <w:bCs/>
          <w:sz w:val="24"/>
          <w:szCs w:val="24"/>
          <w:lang w:val="fr-FR" w:eastAsia="fr-FR"/>
        </w:rPr>
        <w:t>22</w:t>
      </w:r>
      <w:r w:rsidRPr="00357A82">
        <w:rPr>
          <w:rFonts w:ascii="Book Antiqua" w:eastAsia="宋体" w:hAnsi="Book Antiqua" w:cs="Times New Roman"/>
          <w:sz w:val="24"/>
          <w:szCs w:val="24"/>
          <w:lang w:val="fr-FR" w:eastAsia="fr-FR"/>
        </w:rPr>
        <w:t>:</w:t>
      </w:r>
      <w:r w:rsidRPr="00357A82">
        <w:rPr>
          <w:rFonts w:ascii="Book Antiqua" w:eastAsia="宋体" w:hAnsi="Book Antiqua" w:cs="Times New Roman" w:hint="eastAsia"/>
          <w:sz w:val="24"/>
          <w:szCs w:val="24"/>
          <w:lang w:val="fr-FR" w:eastAsia="zh-CN"/>
        </w:rPr>
        <w:t xml:space="preserve"> </w:t>
      </w:r>
      <w:r w:rsidRPr="00357A82">
        <w:rPr>
          <w:rFonts w:ascii="Book Antiqua" w:eastAsia="宋体" w:hAnsi="Book Antiqua" w:cs="Times New Roman"/>
          <w:sz w:val="24"/>
          <w:szCs w:val="24"/>
          <w:lang w:val="fr-FR" w:eastAsia="fr-FR"/>
        </w:rPr>
        <w:t>2573-2580 [PMID: 12730672</w:t>
      </w:r>
      <w:r w:rsidRPr="00357A82">
        <w:rPr>
          <w:rFonts w:ascii="Book Antiqua" w:eastAsia="宋体" w:hAnsi="Book Antiqua" w:cs="Times New Roman" w:hint="eastAsia"/>
          <w:sz w:val="24"/>
          <w:szCs w:val="24"/>
          <w:lang w:val="fr-FR" w:eastAsia="zh-CN"/>
        </w:rPr>
        <w:t xml:space="preserve"> </w:t>
      </w:r>
      <w:r w:rsidRPr="00357A82">
        <w:rPr>
          <w:rFonts w:ascii="Book Antiqua" w:eastAsia="宋体" w:hAnsi="Book Antiqua" w:cs="Times New Roman"/>
          <w:sz w:val="24"/>
          <w:szCs w:val="24"/>
          <w:lang w:val="fr-FR" w:eastAsia="fr-FR"/>
        </w:rPr>
        <w:t>DOI:</w:t>
      </w:r>
      <w:r w:rsidRPr="00357A82">
        <w:rPr>
          <w:rFonts w:ascii="Book Antiqua" w:eastAsia="宋体" w:hAnsi="Book Antiqua" w:cs="Times New Roman" w:hint="eastAsia"/>
          <w:sz w:val="24"/>
          <w:szCs w:val="24"/>
          <w:lang w:val="fr-FR" w:eastAsia="zh-CN"/>
        </w:rPr>
        <w:t xml:space="preserve"> </w:t>
      </w:r>
      <w:r w:rsidRPr="00357A82">
        <w:rPr>
          <w:rFonts w:ascii="Book Antiqua" w:eastAsia="宋体" w:hAnsi="Book Antiqua" w:cs="Times New Roman"/>
          <w:sz w:val="24"/>
          <w:szCs w:val="24"/>
          <w:lang w:val="fr-FR" w:eastAsia="fr-FR"/>
        </w:rPr>
        <w:t>10.1038/sj.onc.1206333]</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17 </w:t>
      </w:r>
      <w:r w:rsidRPr="00357A82">
        <w:rPr>
          <w:rFonts w:ascii="Book Antiqua" w:eastAsia="宋体" w:hAnsi="Book Antiqua" w:cs="宋体"/>
          <w:b/>
          <w:bCs/>
          <w:sz w:val="24"/>
          <w:szCs w:val="24"/>
          <w:lang w:eastAsia="zh-CN"/>
        </w:rPr>
        <w:t>Yamanaka T</w:t>
      </w:r>
      <w:r w:rsidRPr="00357A82">
        <w:rPr>
          <w:rFonts w:ascii="Book Antiqua" w:eastAsia="宋体" w:hAnsi="Book Antiqua" w:cs="宋体"/>
          <w:sz w:val="24"/>
          <w:szCs w:val="24"/>
          <w:lang w:eastAsia="zh-CN"/>
        </w:rPr>
        <w:t xml:space="preserve">, Kodama T, </w:t>
      </w:r>
      <w:proofErr w:type="spellStart"/>
      <w:r w:rsidRPr="00357A82">
        <w:rPr>
          <w:rFonts w:ascii="Book Antiqua" w:eastAsia="宋体" w:hAnsi="Book Antiqua" w:cs="宋体"/>
          <w:sz w:val="24"/>
          <w:szCs w:val="24"/>
          <w:lang w:eastAsia="zh-CN"/>
        </w:rPr>
        <w:t>Doi</w:t>
      </w:r>
      <w:proofErr w:type="spellEnd"/>
      <w:r w:rsidRPr="00357A82">
        <w:rPr>
          <w:rFonts w:ascii="Book Antiqua" w:eastAsia="宋体" w:hAnsi="Book Antiqua" w:cs="宋体"/>
          <w:sz w:val="24"/>
          <w:szCs w:val="24"/>
          <w:lang w:eastAsia="zh-CN"/>
        </w:rPr>
        <w:t xml:space="preserve"> T. Subcellular localization of HCV core protein regulates its ability for p53 activation and p21 suppression. </w:t>
      </w:r>
      <w:proofErr w:type="spellStart"/>
      <w:r w:rsidRPr="00357A82">
        <w:rPr>
          <w:rFonts w:ascii="Book Antiqua" w:eastAsia="宋体" w:hAnsi="Book Antiqua" w:cs="宋体"/>
          <w:i/>
          <w:iCs/>
          <w:sz w:val="24"/>
          <w:szCs w:val="24"/>
          <w:lang w:eastAsia="zh-CN"/>
        </w:rPr>
        <w:t>Biochem</w:t>
      </w:r>
      <w:proofErr w:type="spellEnd"/>
      <w:r w:rsidRPr="00357A82">
        <w:rPr>
          <w:rFonts w:ascii="Book Antiqua" w:eastAsia="宋体" w:hAnsi="Book Antiqua" w:cs="宋体"/>
          <w:i/>
          <w:iCs/>
          <w:sz w:val="24"/>
          <w:szCs w:val="24"/>
          <w:lang w:eastAsia="zh-CN"/>
        </w:rPr>
        <w:t xml:space="preserve"> </w:t>
      </w:r>
      <w:proofErr w:type="spellStart"/>
      <w:r w:rsidRPr="00357A82">
        <w:rPr>
          <w:rFonts w:ascii="Book Antiqua" w:eastAsia="宋体" w:hAnsi="Book Antiqua" w:cs="宋体"/>
          <w:i/>
          <w:iCs/>
          <w:sz w:val="24"/>
          <w:szCs w:val="24"/>
          <w:lang w:eastAsia="zh-CN"/>
        </w:rPr>
        <w:t>Biophys</w:t>
      </w:r>
      <w:proofErr w:type="spellEnd"/>
      <w:r w:rsidRPr="00357A82">
        <w:rPr>
          <w:rFonts w:ascii="Book Antiqua" w:eastAsia="宋体" w:hAnsi="Book Antiqua" w:cs="宋体"/>
          <w:i/>
          <w:iCs/>
          <w:sz w:val="24"/>
          <w:szCs w:val="24"/>
          <w:lang w:eastAsia="zh-CN"/>
        </w:rPr>
        <w:t xml:space="preserve"> Res </w:t>
      </w:r>
      <w:proofErr w:type="spellStart"/>
      <w:r w:rsidRPr="00357A82">
        <w:rPr>
          <w:rFonts w:ascii="Book Antiqua" w:eastAsia="宋体" w:hAnsi="Book Antiqua" w:cs="宋体"/>
          <w:i/>
          <w:iCs/>
          <w:sz w:val="24"/>
          <w:szCs w:val="24"/>
          <w:lang w:eastAsia="zh-CN"/>
        </w:rPr>
        <w:t>Commun</w:t>
      </w:r>
      <w:proofErr w:type="spellEnd"/>
      <w:r w:rsidRPr="00357A82">
        <w:rPr>
          <w:rFonts w:ascii="Book Antiqua" w:eastAsia="宋体" w:hAnsi="Book Antiqua" w:cs="宋体"/>
          <w:sz w:val="24"/>
          <w:szCs w:val="24"/>
          <w:lang w:eastAsia="zh-CN"/>
        </w:rPr>
        <w:t> 2002; </w:t>
      </w:r>
      <w:r w:rsidRPr="00357A82">
        <w:rPr>
          <w:rFonts w:ascii="Book Antiqua" w:eastAsia="宋体" w:hAnsi="Book Antiqua" w:cs="宋体"/>
          <w:b/>
          <w:bCs/>
          <w:sz w:val="24"/>
          <w:szCs w:val="24"/>
          <w:lang w:eastAsia="zh-CN"/>
        </w:rPr>
        <w:t>294</w:t>
      </w:r>
      <w:r w:rsidRPr="00357A82">
        <w:rPr>
          <w:rFonts w:ascii="Book Antiqua" w:eastAsia="宋体" w:hAnsi="Book Antiqua" w:cs="宋体"/>
          <w:sz w:val="24"/>
          <w:szCs w:val="24"/>
          <w:lang w:eastAsia="zh-CN"/>
        </w:rPr>
        <w:t>: 528-534 [PMID: 12056798 DOI: 10.1016/S0006-</w:t>
      </w:r>
      <w:proofErr w:type="gramStart"/>
      <w:r w:rsidRPr="00357A82">
        <w:rPr>
          <w:rFonts w:ascii="Book Antiqua" w:eastAsia="宋体" w:hAnsi="Book Antiqua" w:cs="宋体"/>
          <w:sz w:val="24"/>
          <w:szCs w:val="24"/>
          <w:lang w:eastAsia="zh-CN"/>
        </w:rPr>
        <w:t>291X(</w:t>
      </w:r>
      <w:proofErr w:type="gramEnd"/>
      <w:r w:rsidRPr="00357A82">
        <w:rPr>
          <w:rFonts w:ascii="Book Antiqua" w:eastAsia="宋体" w:hAnsi="Book Antiqua" w:cs="宋体"/>
          <w:sz w:val="24"/>
          <w:szCs w:val="24"/>
          <w:lang w:eastAsia="zh-CN"/>
        </w:rPr>
        <w:t>02)00508-9]</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lastRenderedPageBreak/>
        <w:t>18 </w:t>
      </w:r>
      <w:proofErr w:type="spellStart"/>
      <w:r w:rsidRPr="00357A82">
        <w:rPr>
          <w:rFonts w:ascii="Book Antiqua" w:eastAsia="宋体" w:hAnsi="Book Antiqua" w:cs="宋体"/>
          <w:b/>
          <w:bCs/>
          <w:sz w:val="24"/>
          <w:szCs w:val="24"/>
          <w:lang w:eastAsia="zh-CN"/>
        </w:rPr>
        <w:t>Kwun</w:t>
      </w:r>
      <w:proofErr w:type="spellEnd"/>
      <w:r w:rsidRPr="00357A82">
        <w:rPr>
          <w:rFonts w:ascii="Book Antiqua" w:eastAsia="宋体" w:hAnsi="Book Antiqua" w:cs="宋体"/>
          <w:b/>
          <w:bCs/>
          <w:sz w:val="24"/>
          <w:szCs w:val="24"/>
          <w:lang w:eastAsia="zh-CN"/>
        </w:rPr>
        <w:t xml:space="preserve"> HJ</w:t>
      </w:r>
      <w:r w:rsidRPr="00357A82">
        <w:rPr>
          <w:rFonts w:ascii="Book Antiqua" w:eastAsia="宋体" w:hAnsi="Book Antiqua" w:cs="宋体"/>
          <w:sz w:val="24"/>
          <w:szCs w:val="24"/>
          <w:lang w:eastAsia="zh-CN"/>
        </w:rPr>
        <w:t xml:space="preserve">, Jang KL. </w:t>
      </w:r>
      <w:proofErr w:type="gramStart"/>
      <w:r w:rsidRPr="00357A82">
        <w:rPr>
          <w:rFonts w:ascii="Book Antiqua" w:eastAsia="宋体" w:hAnsi="Book Antiqua" w:cs="宋体"/>
          <w:sz w:val="24"/>
          <w:szCs w:val="24"/>
          <w:lang w:eastAsia="zh-CN"/>
        </w:rPr>
        <w:t>Dual effects of hepatitis C virus Core protein on the transcription of cyclin-dependent kinase inhibitor p21 gene.</w:t>
      </w:r>
      <w:proofErr w:type="gramEnd"/>
      <w:r w:rsidRPr="00357A82">
        <w:rPr>
          <w:rFonts w:ascii="Book Antiqua" w:eastAsia="宋体" w:hAnsi="Book Antiqua" w:cs="宋体"/>
          <w:sz w:val="24"/>
          <w:szCs w:val="24"/>
          <w:lang w:eastAsia="zh-CN"/>
        </w:rPr>
        <w:t> </w:t>
      </w:r>
      <w:r w:rsidRPr="00357A82">
        <w:rPr>
          <w:rFonts w:ascii="Book Antiqua" w:eastAsia="宋体" w:hAnsi="Book Antiqua" w:cs="宋体"/>
          <w:i/>
          <w:iCs/>
          <w:sz w:val="24"/>
          <w:szCs w:val="24"/>
          <w:lang w:eastAsia="zh-CN"/>
        </w:rPr>
        <w:t xml:space="preserve">J Viral </w:t>
      </w:r>
      <w:proofErr w:type="spellStart"/>
      <w:r w:rsidRPr="00357A82">
        <w:rPr>
          <w:rFonts w:ascii="Book Antiqua" w:eastAsia="宋体" w:hAnsi="Book Antiqua" w:cs="宋体"/>
          <w:i/>
          <w:iCs/>
          <w:sz w:val="24"/>
          <w:szCs w:val="24"/>
          <w:lang w:eastAsia="zh-CN"/>
        </w:rPr>
        <w:t>Hepat</w:t>
      </w:r>
      <w:proofErr w:type="spellEnd"/>
      <w:r w:rsidRPr="00357A82">
        <w:rPr>
          <w:rFonts w:ascii="Book Antiqua" w:eastAsia="宋体" w:hAnsi="Book Antiqua" w:cs="宋体"/>
          <w:sz w:val="24"/>
          <w:szCs w:val="24"/>
          <w:lang w:eastAsia="zh-CN"/>
        </w:rPr>
        <w:t> 2003; </w:t>
      </w:r>
      <w:r w:rsidRPr="00357A82">
        <w:rPr>
          <w:rFonts w:ascii="Book Antiqua" w:eastAsia="宋体" w:hAnsi="Book Antiqua" w:cs="宋体"/>
          <w:b/>
          <w:bCs/>
          <w:sz w:val="24"/>
          <w:szCs w:val="24"/>
          <w:lang w:eastAsia="zh-CN"/>
        </w:rPr>
        <w:t>10</w:t>
      </w:r>
      <w:r w:rsidRPr="00357A82">
        <w:rPr>
          <w:rFonts w:ascii="Book Antiqua" w:eastAsia="宋体" w:hAnsi="Book Antiqua" w:cs="宋体"/>
          <w:sz w:val="24"/>
          <w:szCs w:val="24"/>
          <w:lang w:eastAsia="zh-CN"/>
        </w:rPr>
        <w:t>: 249-255 [PMID: 12823590 DOI: 10.1046/j.1365-2893.2003.00434.x]</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19 </w:t>
      </w:r>
      <w:proofErr w:type="spellStart"/>
      <w:r w:rsidRPr="00357A82">
        <w:rPr>
          <w:rFonts w:ascii="Book Antiqua" w:eastAsia="宋体" w:hAnsi="Book Antiqua" w:cs="宋体"/>
          <w:b/>
          <w:bCs/>
          <w:sz w:val="24"/>
          <w:szCs w:val="24"/>
          <w:lang w:eastAsia="zh-CN"/>
        </w:rPr>
        <w:t>Tsutsumi</w:t>
      </w:r>
      <w:proofErr w:type="spellEnd"/>
      <w:r w:rsidRPr="00357A82">
        <w:rPr>
          <w:rFonts w:ascii="Book Antiqua" w:eastAsia="宋体" w:hAnsi="Book Antiqua" w:cs="宋体"/>
          <w:b/>
          <w:bCs/>
          <w:sz w:val="24"/>
          <w:szCs w:val="24"/>
          <w:lang w:eastAsia="zh-CN"/>
        </w:rPr>
        <w:t xml:space="preserve"> T</w:t>
      </w:r>
      <w:r w:rsidRPr="00357A82">
        <w:rPr>
          <w:rFonts w:ascii="Book Antiqua" w:eastAsia="宋体" w:hAnsi="Book Antiqua" w:cs="宋体"/>
          <w:sz w:val="24"/>
          <w:szCs w:val="24"/>
          <w:lang w:eastAsia="zh-CN"/>
        </w:rPr>
        <w:t xml:space="preserve">, Suzuki T, Moriya K, </w:t>
      </w:r>
      <w:proofErr w:type="spellStart"/>
      <w:r w:rsidRPr="00357A82">
        <w:rPr>
          <w:rFonts w:ascii="Book Antiqua" w:eastAsia="宋体" w:hAnsi="Book Antiqua" w:cs="宋体"/>
          <w:sz w:val="24"/>
          <w:szCs w:val="24"/>
          <w:lang w:eastAsia="zh-CN"/>
        </w:rPr>
        <w:t>Shintani</w:t>
      </w:r>
      <w:proofErr w:type="spellEnd"/>
      <w:r w:rsidRPr="00357A82">
        <w:rPr>
          <w:rFonts w:ascii="Book Antiqua" w:eastAsia="宋体" w:hAnsi="Book Antiqua" w:cs="宋体"/>
          <w:sz w:val="24"/>
          <w:szCs w:val="24"/>
          <w:lang w:eastAsia="zh-CN"/>
        </w:rPr>
        <w:t xml:space="preserve"> Y, </w:t>
      </w:r>
      <w:proofErr w:type="spellStart"/>
      <w:r w:rsidRPr="00357A82">
        <w:rPr>
          <w:rFonts w:ascii="Book Antiqua" w:eastAsia="宋体" w:hAnsi="Book Antiqua" w:cs="宋体"/>
          <w:sz w:val="24"/>
          <w:szCs w:val="24"/>
          <w:lang w:eastAsia="zh-CN"/>
        </w:rPr>
        <w:t>Fujie</w:t>
      </w:r>
      <w:proofErr w:type="spellEnd"/>
      <w:r w:rsidRPr="00357A82">
        <w:rPr>
          <w:rFonts w:ascii="Book Antiqua" w:eastAsia="宋体" w:hAnsi="Book Antiqua" w:cs="宋体"/>
          <w:sz w:val="24"/>
          <w:szCs w:val="24"/>
          <w:lang w:eastAsia="zh-CN"/>
        </w:rPr>
        <w:t xml:space="preserve"> H, Miyoshi H, Matsuura Y, Koike K, </w:t>
      </w:r>
      <w:proofErr w:type="spellStart"/>
      <w:r w:rsidRPr="00357A82">
        <w:rPr>
          <w:rFonts w:ascii="Book Antiqua" w:eastAsia="宋体" w:hAnsi="Book Antiqua" w:cs="宋体"/>
          <w:sz w:val="24"/>
          <w:szCs w:val="24"/>
          <w:lang w:eastAsia="zh-CN"/>
        </w:rPr>
        <w:t>Miyamura</w:t>
      </w:r>
      <w:proofErr w:type="spellEnd"/>
      <w:r w:rsidRPr="00357A82">
        <w:rPr>
          <w:rFonts w:ascii="Book Antiqua" w:eastAsia="宋体" w:hAnsi="Book Antiqua" w:cs="宋体"/>
          <w:sz w:val="24"/>
          <w:szCs w:val="24"/>
          <w:lang w:eastAsia="zh-CN"/>
        </w:rPr>
        <w:t xml:space="preserve"> T. Hepatitis C virus core protein activates ERK and p38 MAPK in cooperation with ethanol in transgenic mice. </w:t>
      </w:r>
      <w:r w:rsidRPr="00357A82">
        <w:rPr>
          <w:rFonts w:ascii="Book Antiqua" w:eastAsia="宋体" w:hAnsi="Book Antiqua" w:cs="宋体"/>
          <w:i/>
          <w:iCs/>
          <w:sz w:val="24"/>
          <w:szCs w:val="24"/>
          <w:lang w:eastAsia="zh-CN"/>
        </w:rPr>
        <w:t>Hepatology</w:t>
      </w:r>
      <w:r w:rsidRPr="00357A82">
        <w:rPr>
          <w:rFonts w:ascii="Book Antiqua" w:eastAsia="宋体" w:hAnsi="Book Antiqua" w:cs="宋体"/>
          <w:sz w:val="24"/>
          <w:szCs w:val="24"/>
          <w:lang w:eastAsia="zh-CN"/>
        </w:rPr>
        <w:t> 2003; </w:t>
      </w:r>
      <w:r w:rsidRPr="00357A82">
        <w:rPr>
          <w:rFonts w:ascii="Book Antiqua" w:eastAsia="宋体" w:hAnsi="Book Antiqua" w:cs="宋体"/>
          <w:b/>
          <w:bCs/>
          <w:sz w:val="24"/>
          <w:szCs w:val="24"/>
          <w:lang w:eastAsia="zh-CN"/>
        </w:rPr>
        <w:t>38</w:t>
      </w:r>
      <w:r w:rsidRPr="00357A82">
        <w:rPr>
          <w:rFonts w:ascii="Book Antiqua" w:eastAsia="宋体" w:hAnsi="Book Antiqua" w:cs="宋体"/>
          <w:sz w:val="24"/>
          <w:szCs w:val="24"/>
          <w:lang w:eastAsia="zh-CN"/>
        </w:rPr>
        <w:t xml:space="preserve">: 820-828 [PMID: 14512869 DOI: </w:t>
      </w:r>
      <w:r w:rsidRPr="00357A82">
        <w:rPr>
          <w:rFonts w:ascii="Book Antiqua" w:eastAsia="宋体" w:hAnsi="Book Antiqua" w:cs="Times New Roman"/>
          <w:sz w:val="24"/>
          <w:szCs w:val="24"/>
          <w:lang w:val="fr-FR" w:eastAsia="fr-FR"/>
        </w:rPr>
        <w:t>l</w:t>
      </w:r>
      <w:r w:rsidRPr="00357A82">
        <w:rPr>
          <w:rFonts w:ascii="Book Antiqua" w:eastAsia="宋体" w:hAnsi="Book Antiqua" w:cs="Times New Roman" w:hint="eastAsia"/>
          <w:sz w:val="24"/>
          <w:szCs w:val="24"/>
          <w:lang w:val="fr-FR" w:eastAsia="zh-CN"/>
        </w:rPr>
        <w:t>0</w:t>
      </w:r>
      <w:r w:rsidRPr="00357A82">
        <w:rPr>
          <w:rFonts w:ascii="Book Antiqua" w:eastAsia="宋体" w:hAnsi="Book Antiqua" w:cs="Times New Roman"/>
          <w:sz w:val="24"/>
          <w:szCs w:val="24"/>
          <w:lang w:val="fr-FR" w:eastAsia="fr-FR"/>
        </w:rPr>
        <w:t>.</w:t>
      </w:r>
      <w:r w:rsidRPr="00357A82">
        <w:rPr>
          <w:rFonts w:ascii="Book Antiqua" w:eastAsia="宋体" w:hAnsi="Book Antiqua" w:cs="Times New Roman" w:hint="eastAsia"/>
          <w:sz w:val="24"/>
          <w:szCs w:val="24"/>
          <w:lang w:val="fr-FR" w:eastAsia="zh-CN"/>
        </w:rPr>
        <w:t>1</w:t>
      </w:r>
      <w:r w:rsidRPr="00357A82">
        <w:rPr>
          <w:rFonts w:ascii="Book Antiqua" w:eastAsia="宋体" w:hAnsi="Book Antiqua" w:cs="Times New Roman"/>
          <w:sz w:val="24"/>
          <w:szCs w:val="24"/>
          <w:lang w:val="fr-FR" w:eastAsia="fr-FR"/>
        </w:rPr>
        <w:t>053/jhep.2003.503999</w:t>
      </w:r>
      <w:r w:rsidRPr="00357A82">
        <w:rPr>
          <w:rFonts w:ascii="Book Antiqua" w:eastAsia="宋体" w:hAnsi="Book Antiqua" w:cs="宋体"/>
          <w:sz w:val="24"/>
          <w:szCs w:val="24"/>
          <w:lang w:eastAsia="zh-CN"/>
        </w:rPr>
        <w:t>]</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20 </w:t>
      </w:r>
      <w:proofErr w:type="spellStart"/>
      <w:r w:rsidRPr="00357A82">
        <w:rPr>
          <w:rFonts w:ascii="Book Antiqua" w:eastAsia="宋体" w:hAnsi="Book Antiqua" w:cs="宋体"/>
          <w:b/>
          <w:bCs/>
          <w:sz w:val="24"/>
          <w:szCs w:val="24"/>
          <w:lang w:eastAsia="zh-CN"/>
        </w:rPr>
        <w:t>Levrero</w:t>
      </w:r>
      <w:proofErr w:type="spellEnd"/>
      <w:r w:rsidRPr="00357A82">
        <w:rPr>
          <w:rFonts w:ascii="Book Antiqua" w:eastAsia="宋体" w:hAnsi="Book Antiqua" w:cs="宋体"/>
          <w:b/>
          <w:bCs/>
          <w:sz w:val="24"/>
          <w:szCs w:val="24"/>
          <w:lang w:eastAsia="zh-CN"/>
        </w:rPr>
        <w:t xml:space="preserve"> M</w:t>
      </w:r>
      <w:r w:rsidRPr="00357A82">
        <w:rPr>
          <w:rFonts w:ascii="Book Antiqua" w:eastAsia="宋体" w:hAnsi="Book Antiqua" w:cs="宋体"/>
          <w:sz w:val="24"/>
          <w:szCs w:val="24"/>
          <w:lang w:eastAsia="zh-CN"/>
        </w:rPr>
        <w:t>. Viral hepatitis and liver cancer: the case of hepatitis C. </w:t>
      </w:r>
      <w:r w:rsidRPr="00357A82">
        <w:rPr>
          <w:rFonts w:ascii="Book Antiqua" w:eastAsia="宋体" w:hAnsi="Book Antiqua" w:cs="宋体"/>
          <w:i/>
          <w:iCs/>
          <w:sz w:val="24"/>
          <w:szCs w:val="24"/>
          <w:lang w:eastAsia="zh-CN"/>
        </w:rPr>
        <w:t>Oncogene</w:t>
      </w:r>
      <w:r w:rsidRPr="00357A82">
        <w:rPr>
          <w:rFonts w:ascii="Book Antiqua" w:eastAsia="宋体" w:hAnsi="Book Antiqua" w:cs="宋体"/>
          <w:sz w:val="24"/>
          <w:szCs w:val="24"/>
          <w:lang w:eastAsia="zh-CN"/>
        </w:rPr>
        <w:t> 2006; </w:t>
      </w:r>
      <w:r w:rsidRPr="00357A82">
        <w:rPr>
          <w:rFonts w:ascii="Book Antiqua" w:eastAsia="宋体" w:hAnsi="Book Antiqua" w:cs="宋体"/>
          <w:b/>
          <w:bCs/>
          <w:sz w:val="24"/>
          <w:szCs w:val="24"/>
          <w:lang w:eastAsia="zh-CN"/>
        </w:rPr>
        <w:t>25</w:t>
      </w:r>
      <w:r w:rsidRPr="00357A82">
        <w:rPr>
          <w:rFonts w:ascii="Book Antiqua" w:eastAsia="宋体" w:hAnsi="Book Antiqua" w:cs="宋体"/>
          <w:sz w:val="24"/>
          <w:szCs w:val="24"/>
          <w:lang w:eastAsia="zh-CN"/>
        </w:rPr>
        <w:t>: 3834-3847 [PMID: 16799625 DOI: 10.1038/sj.onc.1209562]</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21 </w:t>
      </w:r>
      <w:proofErr w:type="spellStart"/>
      <w:r w:rsidRPr="00357A82">
        <w:rPr>
          <w:rFonts w:ascii="Book Antiqua" w:eastAsia="宋体" w:hAnsi="Book Antiqua" w:cs="宋体"/>
          <w:b/>
          <w:bCs/>
          <w:sz w:val="24"/>
          <w:szCs w:val="24"/>
          <w:lang w:eastAsia="zh-CN"/>
        </w:rPr>
        <w:t>Matsuzaki</w:t>
      </w:r>
      <w:proofErr w:type="spellEnd"/>
      <w:r w:rsidRPr="00357A82">
        <w:rPr>
          <w:rFonts w:ascii="Book Antiqua" w:eastAsia="宋体" w:hAnsi="Book Antiqua" w:cs="宋体"/>
          <w:b/>
          <w:bCs/>
          <w:sz w:val="24"/>
          <w:szCs w:val="24"/>
          <w:lang w:eastAsia="zh-CN"/>
        </w:rPr>
        <w:t xml:space="preserve"> K</w:t>
      </w:r>
      <w:r w:rsidRPr="00357A82">
        <w:rPr>
          <w:rFonts w:ascii="Book Antiqua" w:eastAsia="宋体" w:hAnsi="Book Antiqua" w:cs="宋体"/>
          <w:sz w:val="24"/>
          <w:szCs w:val="24"/>
          <w:lang w:eastAsia="zh-CN"/>
        </w:rPr>
        <w:t xml:space="preserve">, Murata M, Yoshida K, Sekimoto G, </w:t>
      </w:r>
      <w:proofErr w:type="spellStart"/>
      <w:r w:rsidRPr="00357A82">
        <w:rPr>
          <w:rFonts w:ascii="Book Antiqua" w:eastAsia="宋体" w:hAnsi="Book Antiqua" w:cs="宋体"/>
          <w:sz w:val="24"/>
          <w:szCs w:val="24"/>
          <w:lang w:eastAsia="zh-CN"/>
        </w:rPr>
        <w:t>Uemura</w:t>
      </w:r>
      <w:proofErr w:type="spellEnd"/>
      <w:r w:rsidRPr="00357A82">
        <w:rPr>
          <w:rFonts w:ascii="Book Antiqua" w:eastAsia="宋体" w:hAnsi="Book Antiqua" w:cs="宋体"/>
          <w:sz w:val="24"/>
          <w:szCs w:val="24"/>
          <w:lang w:eastAsia="zh-CN"/>
        </w:rPr>
        <w:t xml:space="preserve"> Y, </w:t>
      </w:r>
      <w:proofErr w:type="spellStart"/>
      <w:r w:rsidRPr="00357A82">
        <w:rPr>
          <w:rFonts w:ascii="Book Antiqua" w:eastAsia="宋体" w:hAnsi="Book Antiqua" w:cs="宋体"/>
          <w:sz w:val="24"/>
          <w:szCs w:val="24"/>
          <w:lang w:eastAsia="zh-CN"/>
        </w:rPr>
        <w:t>Sakaida</w:t>
      </w:r>
      <w:proofErr w:type="spellEnd"/>
      <w:r w:rsidRPr="00357A82">
        <w:rPr>
          <w:rFonts w:ascii="Book Antiqua" w:eastAsia="宋体" w:hAnsi="Book Antiqua" w:cs="宋体"/>
          <w:sz w:val="24"/>
          <w:szCs w:val="24"/>
          <w:lang w:eastAsia="zh-CN"/>
        </w:rPr>
        <w:t xml:space="preserve"> N, </w:t>
      </w:r>
      <w:proofErr w:type="spellStart"/>
      <w:r w:rsidRPr="00357A82">
        <w:rPr>
          <w:rFonts w:ascii="Book Antiqua" w:eastAsia="宋体" w:hAnsi="Book Antiqua" w:cs="宋体"/>
          <w:sz w:val="24"/>
          <w:szCs w:val="24"/>
          <w:lang w:eastAsia="zh-CN"/>
        </w:rPr>
        <w:t>Kaibori</w:t>
      </w:r>
      <w:proofErr w:type="spellEnd"/>
      <w:r w:rsidRPr="00357A82">
        <w:rPr>
          <w:rFonts w:ascii="Book Antiqua" w:eastAsia="宋体" w:hAnsi="Book Antiqua" w:cs="宋体"/>
          <w:sz w:val="24"/>
          <w:szCs w:val="24"/>
          <w:lang w:eastAsia="zh-CN"/>
        </w:rPr>
        <w:t xml:space="preserve"> M, </w:t>
      </w:r>
      <w:proofErr w:type="spellStart"/>
      <w:r w:rsidRPr="00357A82">
        <w:rPr>
          <w:rFonts w:ascii="Book Antiqua" w:eastAsia="宋体" w:hAnsi="Book Antiqua" w:cs="宋体"/>
          <w:sz w:val="24"/>
          <w:szCs w:val="24"/>
          <w:lang w:eastAsia="zh-CN"/>
        </w:rPr>
        <w:t>Kamiyama</w:t>
      </w:r>
      <w:proofErr w:type="spellEnd"/>
      <w:r w:rsidRPr="00357A82">
        <w:rPr>
          <w:rFonts w:ascii="Book Antiqua" w:eastAsia="宋体" w:hAnsi="Book Antiqua" w:cs="宋体"/>
          <w:sz w:val="24"/>
          <w:szCs w:val="24"/>
          <w:lang w:eastAsia="zh-CN"/>
        </w:rPr>
        <w:t xml:space="preserve"> Y, </w:t>
      </w:r>
      <w:proofErr w:type="spellStart"/>
      <w:r w:rsidRPr="00357A82">
        <w:rPr>
          <w:rFonts w:ascii="Book Antiqua" w:eastAsia="宋体" w:hAnsi="Book Antiqua" w:cs="宋体"/>
          <w:sz w:val="24"/>
          <w:szCs w:val="24"/>
          <w:lang w:eastAsia="zh-CN"/>
        </w:rPr>
        <w:t>Nishizawa</w:t>
      </w:r>
      <w:proofErr w:type="spellEnd"/>
      <w:r w:rsidRPr="00357A82">
        <w:rPr>
          <w:rFonts w:ascii="Book Antiqua" w:eastAsia="宋体" w:hAnsi="Book Antiqua" w:cs="宋体"/>
          <w:sz w:val="24"/>
          <w:szCs w:val="24"/>
          <w:lang w:eastAsia="zh-CN"/>
        </w:rPr>
        <w:t xml:space="preserve"> M, Fujisawa J, Okazaki K, Seki T. Chronic inflammation associated with hepatitis C virus infection perturbs hepatic transforming growth factor beta signaling, promoting cirrhosis and hepatocellular carcinoma. </w:t>
      </w:r>
      <w:r w:rsidRPr="00357A82">
        <w:rPr>
          <w:rFonts w:ascii="Book Antiqua" w:eastAsia="宋体" w:hAnsi="Book Antiqua" w:cs="宋体"/>
          <w:i/>
          <w:iCs/>
          <w:sz w:val="24"/>
          <w:szCs w:val="24"/>
          <w:lang w:eastAsia="zh-CN"/>
        </w:rPr>
        <w:t>Hepatology</w:t>
      </w:r>
      <w:r w:rsidRPr="00357A82">
        <w:rPr>
          <w:rFonts w:ascii="Book Antiqua" w:eastAsia="宋体" w:hAnsi="Book Antiqua" w:cs="宋体"/>
          <w:sz w:val="24"/>
          <w:szCs w:val="24"/>
          <w:lang w:eastAsia="zh-CN"/>
        </w:rPr>
        <w:t> 2007; </w:t>
      </w:r>
      <w:r w:rsidRPr="00357A82">
        <w:rPr>
          <w:rFonts w:ascii="Book Antiqua" w:eastAsia="宋体" w:hAnsi="Book Antiqua" w:cs="宋体"/>
          <w:b/>
          <w:bCs/>
          <w:sz w:val="24"/>
          <w:szCs w:val="24"/>
          <w:lang w:eastAsia="zh-CN"/>
        </w:rPr>
        <w:t>46</w:t>
      </w:r>
      <w:r w:rsidRPr="00357A82">
        <w:rPr>
          <w:rFonts w:ascii="Book Antiqua" w:eastAsia="宋体" w:hAnsi="Book Antiqua" w:cs="宋体"/>
          <w:sz w:val="24"/>
          <w:szCs w:val="24"/>
          <w:lang w:eastAsia="zh-CN"/>
        </w:rPr>
        <w:t>: 48-57 [PMID: 17596875 DOI: 10.1002/hep.21672]</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22 </w:t>
      </w:r>
      <w:r w:rsidRPr="00357A82">
        <w:rPr>
          <w:rFonts w:ascii="Book Antiqua" w:eastAsia="宋体" w:hAnsi="Book Antiqua" w:cs="宋体"/>
          <w:b/>
          <w:bCs/>
          <w:sz w:val="24"/>
          <w:szCs w:val="24"/>
          <w:lang w:eastAsia="zh-CN"/>
        </w:rPr>
        <w:t>Wang XW</w:t>
      </w:r>
      <w:r w:rsidRPr="00357A82">
        <w:rPr>
          <w:rFonts w:ascii="Book Antiqua" w:eastAsia="宋体" w:hAnsi="Book Antiqua" w:cs="宋体"/>
          <w:sz w:val="24"/>
          <w:szCs w:val="24"/>
          <w:lang w:eastAsia="zh-CN"/>
        </w:rPr>
        <w:t xml:space="preserve">, Hussain SP, </w:t>
      </w:r>
      <w:proofErr w:type="spellStart"/>
      <w:r w:rsidRPr="00357A82">
        <w:rPr>
          <w:rFonts w:ascii="Book Antiqua" w:eastAsia="宋体" w:hAnsi="Book Antiqua" w:cs="宋体"/>
          <w:sz w:val="24"/>
          <w:szCs w:val="24"/>
          <w:lang w:eastAsia="zh-CN"/>
        </w:rPr>
        <w:t>Huo</w:t>
      </w:r>
      <w:proofErr w:type="spellEnd"/>
      <w:r w:rsidRPr="00357A82">
        <w:rPr>
          <w:rFonts w:ascii="Book Antiqua" w:eastAsia="宋体" w:hAnsi="Book Antiqua" w:cs="宋体"/>
          <w:sz w:val="24"/>
          <w:szCs w:val="24"/>
          <w:lang w:eastAsia="zh-CN"/>
        </w:rPr>
        <w:t xml:space="preserve"> TI, Wu CG, </w:t>
      </w:r>
      <w:proofErr w:type="spellStart"/>
      <w:r w:rsidRPr="00357A82">
        <w:rPr>
          <w:rFonts w:ascii="Book Antiqua" w:eastAsia="宋体" w:hAnsi="Book Antiqua" w:cs="宋体"/>
          <w:sz w:val="24"/>
          <w:szCs w:val="24"/>
          <w:lang w:eastAsia="zh-CN"/>
        </w:rPr>
        <w:t>Forgues</w:t>
      </w:r>
      <w:proofErr w:type="spellEnd"/>
      <w:r w:rsidRPr="00357A82">
        <w:rPr>
          <w:rFonts w:ascii="Book Antiqua" w:eastAsia="宋体" w:hAnsi="Book Antiqua" w:cs="宋体"/>
          <w:sz w:val="24"/>
          <w:szCs w:val="24"/>
          <w:lang w:eastAsia="zh-CN"/>
        </w:rPr>
        <w:t xml:space="preserve"> M, </w:t>
      </w:r>
      <w:proofErr w:type="spellStart"/>
      <w:r w:rsidRPr="00357A82">
        <w:rPr>
          <w:rFonts w:ascii="Book Antiqua" w:eastAsia="宋体" w:hAnsi="Book Antiqua" w:cs="宋体"/>
          <w:sz w:val="24"/>
          <w:szCs w:val="24"/>
          <w:lang w:eastAsia="zh-CN"/>
        </w:rPr>
        <w:t>Hofseth</w:t>
      </w:r>
      <w:proofErr w:type="spellEnd"/>
      <w:r w:rsidRPr="00357A82">
        <w:rPr>
          <w:rFonts w:ascii="Book Antiqua" w:eastAsia="宋体" w:hAnsi="Book Antiqua" w:cs="宋体"/>
          <w:sz w:val="24"/>
          <w:szCs w:val="24"/>
          <w:lang w:eastAsia="zh-CN"/>
        </w:rPr>
        <w:t xml:space="preserve"> LJ, </w:t>
      </w:r>
      <w:proofErr w:type="spellStart"/>
      <w:r w:rsidRPr="00357A82">
        <w:rPr>
          <w:rFonts w:ascii="Book Antiqua" w:eastAsia="宋体" w:hAnsi="Book Antiqua" w:cs="宋体"/>
          <w:sz w:val="24"/>
          <w:szCs w:val="24"/>
          <w:lang w:eastAsia="zh-CN"/>
        </w:rPr>
        <w:t>Brechot</w:t>
      </w:r>
      <w:proofErr w:type="spellEnd"/>
      <w:r w:rsidRPr="00357A82">
        <w:rPr>
          <w:rFonts w:ascii="Book Antiqua" w:eastAsia="宋体" w:hAnsi="Book Antiqua" w:cs="宋体"/>
          <w:sz w:val="24"/>
          <w:szCs w:val="24"/>
          <w:lang w:eastAsia="zh-CN"/>
        </w:rPr>
        <w:t xml:space="preserve"> C, Harris CC. Molecular pathogenesis of human hepatocellular carcinoma. </w:t>
      </w:r>
      <w:r w:rsidRPr="00357A82">
        <w:rPr>
          <w:rFonts w:ascii="Book Antiqua" w:eastAsia="宋体" w:hAnsi="Book Antiqua" w:cs="宋体"/>
          <w:i/>
          <w:iCs/>
          <w:sz w:val="24"/>
          <w:szCs w:val="24"/>
          <w:lang w:eastAsia="zh-CN"/>
        </w:rPr>
        <w:t>Toxicology</w:t>
      </w:r>
      <w:r w:rsidRPr="00357A82">
        <w:rPr>
          <w:rFonts w:ascii="Book Antiqua" w:eastAsia="宋体" w:hAnsi="Book Antiqua" w:cs="宋体"/>
          <w:sz w:val="24"/>
          <w:szCs w:val="24"/>
          <w:lang w:eastAsia="zh-CN"/>
        </w:rPr>
        <w:t> 2002; </w:t>
      </w:r>
      <w:r w:rsidRPr="00357A82">
        <w:rPr>
          <w:rFonts w:ascii="Book Antiqua" w:eastAsia="宋体" w:hAnsi="Book Antiqua" w:cs="宋体"/>
          <w:b/>
          <w:bCs/>
          <w:sz w:val="24"/>
          <w:szCs w:val="24"/>
          <w:lang w:eastAsia="zh-CN"/>
        </w:rPr>
        <w:t>181-182</w:t>
      </w:r>
      <w:r w:rsidRPr="00357A82">
        <w:rPr>
          <w:rFonts w:ascii="Book Antiqua" w:eastAsia="宋体" w:hAnsi="Book Antiqua" w:cs="宋体"/>
          <w:sz w:val="24"/>
          <w:szCs w:val="24"/>
          <w:lang w:eastAsia="zh-CN"/>
        </w:rPr>
        <w:t>: 43-47 [PMID: 12505283 DOI: 10.1016/S0300-</w:t>
      </w:r>
      <w:proofErr w:type="gramStart"/>
      <w:r w:rsidRPr="00357A82">
        <w:rPr>
          <w:rFonts w:ascii="Book Antiqua" w:eastAsia="宋体" w:hAnsi="Book Antiqua" w:cs="宋体"/>
          <w:sz w:val="24"/>
          <w:szCs w:val="24"/>
          <w:lang w:eastAsia="zh-CN"/>
        </w:rPr>
        <w:t>483X(</w:t>
      </w:r>
      <w:proofErr w:type="gramEnd"/>
      <w:r w:rsidRPr="00357A82">
        <w:rPr>
          <w:rFonts w:ascii="Book Antiqua" w:eastAsia="宋体" w:hAnsi="Book Antiqua" w:cs="宋体"/>
          <w:sz w:val="24"/>
          <w:szCs w:val="24"/>
          <w:lang w:eastAsia="zh-CN"/>
        </w:rPr>
        <w:t>02)00253-6]</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23 </w:t>
      </w:r>
      <w:proofErr w:type="spellStart"/>
      <w:r w:rsidRPr="00357A82">
        <w:rPr>
          <w:rFonts w:ascii="Book Antiqua" w:eastAsia="宋体" w:hAnsi="Book Antiqua" w:cs="宋体"/>
          <w:b/>
          <w:bCs/>
          <w:sz w:val="24"/>
          <w:szCs w:val="24"/>
          <w:lang w:eastAsia="zh-CN"/>
        </w:rPr>
        <w:t>Sakamuro</w:t>
      </w:r>
      <w:proofErr w:type="spellEnd"/>
      <w:r w:rsidRPr="00357A82">
        <w:rPr>
          <w:rFonts w:ascii="Book Antiqua" w:eastAsia="宋体" w:hAnsi="Book Antiqua" w:cs="宋体"/>
          <w:b/>
          <w:bCs/>
          <w:sz w:val="24"/>
          <w:szCs w:val="24"/>
          <w:lang w:eastAsia="zh-CN"/>
        </w:rPr>
        <w:t xml:space="preserve"> D</w:t>
      </w:r>
      <w:r w:rsidRPr="00357A82">
        <w:rPr>
          <w:rFonts w:ascii="Book Antiqua" w:eastAsia="宋体" w:hAnsi="Book Antiqua" w:cs="宋体"/>
          <w:sz w:val="24"/>
          <w:szCs w:val="24"/>
          <w:lang w:eastAsia="zh-CN"/>
        </w:rPr>
        <w:t xml:space="preserve">, Furukawa T, </w:t>
      </w:r>
      <w:proofErr w:type="spellStart"/>
      <w:r w:rsidRPr="00357A82">
        <w:rPr>
          <w:rFonts w:ascii="Book Antiqua" w:eastAsia="宋体" w:hAnsi="Book Antiqua" w:cs="宋体"/>
          <w:sz w:val="24"/>
          <w:szCs w:val="24"/>
          <w:lang w:eastAsia="zh-CN"/>
        </w:rPr>
        <w:t>Takegami</w:t>
      </w:r>
      <w:proofErr w:type="spellEnd"/>
      <w:r w:rsidRPr="00357A82">
        <w:rPr>
          <w:rFonts w:ascii="Book Antiqua" w:eastAsia="宋体" w:hAnsi="Book Antiqua" w:cs="宋体"/>
          <w:sz w:val="24"/>
          <w:szCs w:val="24"/>
          <w:lang w:eastAsia="zh-CN"/>
        </w:rPr>
        <w:t xml:space="preserve"> T. Hepatitis C virus nonstructural protein NS3 transforms NIH 3T3 cells. </w:t>
      </w:r>
      <w:r w:rsidRPr="00357A82">
        <w:rPr>
          <w:rFonts w:ascii="Book Antiqua" w:eastAsia="宋体" w:hAnsi="Book Antiqua" w:cs="宋体"/>
          <w:i/>
          <w:iCs/>
          <w:sz w:val="24"/>
          <w:szCs w:val="24"/>
          <w:lang w:eastAsia="zh-CN"/>
        </w:rPr>
        <w:t xml:space="preserve">J </w:t>
      </w:r>
      <w:proofErr w:type="spellStart"/>
      <w:r w:rsidRPr="00357A82">
        <w:rPr>
          <w:rFonts w:ascii="Book Antiqua" w:eastAsia="宋体" w:hAnsi="Book Antiqua" w:cs="宋体"/>
          <w:i/>
          <w:iCs/>
          <w:sz w:val="24"/>
          <w:szCs w:val="24"/>
          <w:lang w:eastAsia="zh-CN"/>
        </w:rPr>
        <w:t>Virol</w:t>
      </w:r>
      <w:proofErr w:type="spellEnd"/>
      <w:r w:rsidRPr="00357A82">
        <w:rPr>
          <w:rFonts w:ascii="Book Antiqua" w:eastAsia="宋体" w:hAnsi="Book Antiqua" w:cs="宋体"/>
          <w:sz w:val="24"/>
          <w:szCs w:val="24"/>
          <w:lang w:eastAsia="zh-CN"/>
        </w:rPr>
        <w:t> 1995; </w:t>
      </w:r>
      <w:r w:rsidRPr="00357A82">
        <w:rPr>
          <w:rFonts w:ascii="Book Antiqua" w:eastAsia="宋体" w:hAnsi="Book Antiqua" w:cs="宋体"/>
          <w:b/>
          <w:bCs/>
          <w:sz w:val="24"/>
          <w:szCs w:val="24"/>
          <w:lang w:eastAsia="zh-CN"/>
        </w:rPr>
        <w:t>69</w:t>
      </w:r>
      <w:r w:rsidRPr="00357A82">
        <w:rPr>
          <w:rFonts w:ascii="Book Antiqua" w:eastAsia="宋体" w:hAnsi="Book Antiqua" w:cs="宋体"/>
          <w:sz w:val="24"/>
          <w:szCs w:val="24"/>
          <w:lang w:eastAsia="zh-CN"/>
        </w:rPr>
        <w:t>: 3893-3896 [PMID: 7745741]</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24 </w:t>
      </w:r>
      <w:proofErr w:type="spellStart"/>
      <w:r w:rsidRPr="00357A82">
        <w:rPr>
          <w:rFonts w:ascii="Book Antiqua" w:eastAsia="宋体" w:hAnsi="Book Antiqua" w:cs="宋体"/>
          <w:b/>
          <w:bCs/>
          <w:sz w:val="24"/>
          <w:szCs w:val="24"/>
          <w:lang w:eastAsia="zh-CN"/>
        </w:rPr>
        <w:t>Zemel</w:t>
      </w:r>
      <w:proofErr w:type="spellEnd"/>
      <w:r w:rsidRPr="00357A82">
        <w:rPr>
          <w:rFonts w:ascii="Book Antiqua" w:eastAsia="宋体" w:hAnsi="Book Antiqua" w:cs="宋体"/>
          <w:b/>
          <w:bCs/>
          <w:sz w:val="24"/>
          <w:szCs w:val="24"/>
          <w:lang w:eastAsia="zh-CN"/>
        </w:rPr>
        <w:t xml:space="preserve"> R</w:t>
      </w:r>
      <w:r w:rsidRPr="00357A82">
        <w:rPr>
          <w:rFonts w:ascii="Book Antiqua" w:eastAsia="宋体" w:hAnsi="Book Antiqua" w:cs="宋体"/>
          <w:sz w:val="24"/>
          <w:szCs w:val="24"/>
          <w:lang w:eastAsia="zh-CN"/>
        </w:rPr>
        <w:t xml:space="preserve">, </w:t>
      </w:r>
      <w:proofErr w:type="spellStart"/>
      <w:r w:rsidRPr="00357A82">
        <w:rPr>
          <w:rFonts w:ascii="Book Antiqua" w:eastAsia="宋体" w:hAnsi="Book Antiqua" w:cs="宋体"/>
          <w:sz w:val="24"/>
          <w:szCs w:val="24"/>
          <w:lang w:eastAsia="zh-CN"/>
        </w:rPr>
        <w:t>Gerechet</w:t>
      </w:r>
      <w:proofErr w:type="spellEnd"/>
      <w:r w:rsidRPr="00357A82">
        <w:rPr>
          <w:rFonts w:ascii="Book Antiqua" w:eastAsia="宋体" w:hAnsi="Book Antiqua" w:cs="宋体"/>
          <w:sz w:val="24"/>
          <w:szCs w:val="24"/>
          <w:lang w:eastAsia="zh-CN"/>
        </w:rPr>
        <w:t xml:space="preserve"> S, Greif H, </w:t>
      </w:r>
      <w:proofErr w:type="spellStart"/>
      <w:r w:rsidRPr="00357A82">
        <w:rPr>
          <w:rFonts w:ascii="Book Antiqua" w:eastAsia="宋体" w:hAnsi="Book Antiqua" w:cs="宋体"/>
          <w:sz w:val="24"/>
          <w:szCs w:val="24"/>
          <w:lang w:eastAsia="zh-CN"/>
        </w:rPr>
        <w:t>Bachmatove</w:t>
      </w:r>
      <w:proofErr w:type="spellEnd"/>
      <w:r w:rsidRPr="00357A82">
        <w:rPr>
          <w:rFonts w:ascii="Book Antiqua" w:eastAsia="宋体" w:hAnsi="Book Antiqua" w:cs="宋体"/>
          <w:sz w:val="24"/>
          <w:szCs w:val="24"/>
          <w:lang w:eastAsia="zh-CN"/>
        </w:rPr>
        <w:t xml:space="preserve"> L, </w:t>
      </w:r>
      <w:proofErr w:type="spellStart"/>
      <w:r w:rsidRPr="00357A82">
        <w:rPr>
          <w:rFonts w:ascii="Book Antiqua" w:eastAsia="宋体" w:hAnsi="Book Antiqua" w:cs="宋体"/>
          <w:sz w:val="24"/>
          <w:szCs w:val="24"/>
          <w:lang w:eastAsia="zh-CN"/>
        </w:rPr>
        <w:t>Birk</w:t>
      </w:r>
      <w:proofErr w:type="spellEnd"/>
      <w:r w:rsidRPr="00357A82">
        <w:rPr>
          <w:rFonts w:ascii="Book Antiqua" w:eastAsia="宋体" w:hAnsi="Book Antiqua" w:cs="宋体"/>
          <w:sz w:val="24"/>
          <w:szCs w:val="24"/>
          <w:lang w:eastAsia="zh-CN"/>
        </w:rPr>
        <w:t xml:space="preserve"> Y, Golan-</w:t>
      </w:r>
      <w:proofErr w:type="spellStart"/>
      <w:r w:rsidRPr="00357A82">
        <w:rPr>
          <w:rFonts w:ascii="Book Antiqua" w:eastAsia="宋体" w:hAnsi="Book Antiqua" w:cs="宋体"/>
          <w:sz w:val="24"/>
          <w:szCs w:val="24"/>
          <w:lang w:eastAsia="zh-CN"/>
        </w:rPr>
        <w:t>Goldhirsh</w:t>
      </w:r>
      <w:proofErr w:type="spellEnd"/>
      <w:r w:rsidRPr="00357A82">
        <w:rPr>
          <w:rFonts w:ascii="Book Antiqua" w:eastAsia="宋体" w:hAnsi="Book Antiqua" w:cs="宋体"/>
          <w:sz w:val="24"/>
          <w:szCs w:val="24"/>
          <w:lang w:eastAsia="zh-CN"/>
        </w:rPr>
        <w:t xml:space="preserve"> A, </w:t>
      </w:r>
      <w:proofErr w:type="spellStart"/>
      <w:r w:rsidRPr="00357A82">
        <w:rPr>
          <w:rFonts w:ascii="Book Antiqua" w:eastAsia="宋体" w:hAnsi="Book Antiqua" w:cs="宋体"/>
          <w:sz w:val="24"/>
          <w:szCs w:val="24"/>
          <w:lang w:eastAsia="zh-CN"/>
        </w:rPr>
        <w:t>Kunin</w:t>
      </w:r>
      <w:proofErr w:type="spellEnd"/>
      <w:r w:rsidRPr="00357A82">
        <w:rPr>
          <w:rFonts w:ascii="Book Antiqua" w:eastAsia="宋体" w:hAnsi="Book Antiqua" w:cs="宋体"/>
          <w:sz w:val="24"/>
          <w:szCs w:val="24"/>
          <w:lang w:eastAsia="zh-CN"/>
        </w:rPr>
        <w:t xml:space="preserve"> M, </w:t>
      </w:r>
      <w:proofErr w:type="spellStart"/>
      <w:r w:rsidRPr="00357A82">
        <w:rPr>
          <w:rFonts w:ascii="Book Antiqua" w:eastAsia="宋体" w:hAnsi="Book Antiqua" w:cs="宋体"/>
          <w:sz w:val="24"/>
          <w:szCs w:val="24"/>
          <w:lang w:eastAsia="zh-CN"/>
        </w:rPr>
        <w:t>Berdichevsky</w:t>
      </w:r>
      <w:proofErr w:type="spellEnd"/>
      <w:r w:rsidRPr="00357A82">
        <w:rPr>
          <w:rFonts w:ascii="Book Antiqua" w:eastAsia="宋体" w:hAnsi="Book Antiqua" w:cs="宋体"/>
          <w:sz w:val="24"/>
          <w:szCs w:val="24"/>
          <w:lang w:eastAsia="zh-CN"/>
        </w:rPr>
        <w:t xml:space="preserve"> Y, </w:t>
      </w:r>
      <w:proofErr w:type="spellStart"/>
      <w:r w:rsidRPr="00357A82">
        <w:rPr>
          <w:rFonts w:ascii="Book Antiqua" w:eastAsia="宋体" w:hAnsi="Book Antiqua" w:cs="宋体"/>
          <w:sz w:val="24"/>
          <w:szCs w:val="24"/>
          <w:lang w:eastAsia="zh-CN"/>
        </w:rPr>
        <w:t>Benhar</w:t>
      </w:r>
      <w:proofErr w:type="spellEnd"/>
      <w:r w:rsidRPr="00357A82">
        <w:rPr>
          <w:rFonts w:ascii="Book Antiqua" w:eastAsia="宋体" w:hAnsi="Book Antiqua" w:cs="宋体"/>
          <w:sz w:val="24"/>
          <w:szCs w:val="24"/>
          <w:lang w:eastAsia="zh-CN"/>
        </w:rPr>
        <w:t xml:space="preserve"> I, </w:t>
      </w:r>
      <w:proofErr w:type="spellStart"/>
      <w:r w:rsidRPr="00357A82">
        <w:rPr>
          <w:rFonts w:ascii="Book Antiqua" w:eastAsia="宋体" w:hAnsi="Book Antiqua" w:cs="宋体"/>
          <w:sz w:val="24"/>
          <w:szCs w:val="24"/>
          <w:lang w:eastAsia="zh-CN"/>
        </w:rPr>
        <w:t>Tur-Kaspa</w:t>
      </w:r>
      <w:proofErr w:type="spellEnd"/>
      <w:r w:rsidRPr="00357A82">
        <w:rPr>
          <w:rFonts w:ascii="Book Antiqua" w:eastAsia="宋体" w:hAnsi="Book Antiqua" w:cs="宋体"/>
          <w:sz w:val="24"/>
          <w:szCs w:val="24"/>
          <w:lang w:eastAsia="zh-CN"/>
        </w:rPr>
        <w:t xml:space="preserve"> R. Cell transformation induced by hepatitis C virus NS3 serine protease. </w:t>
      </w:r>
      <w:r w:rsidRPr="00357A82">
        <w:rPr>
          <w:rFonts w:ascii="Book Antiqua" w:eastAsia="宋体" w:hAnsi="Book Antiqua" w:cs="宋体"/>
          <w:i/>
          <w:iCs/>
          <w:sz w:val="24"/>
          <w:szCs w:val="24"/>
          <w:lang w:eastAsia="zh-CN"/>
        </w:rPr>
        <w:t xml:space="preserve">J Viral </w:t>
      </w:r>
      <w:proofErr w:type="spellStart"/>
      <w:r w:rsidRPr="00357A82">
        <w:rPr>
          <w:rFonts w:ascii="Book Antiqua" w:eastAsia="宋体" w:hAnsi="Book Antiqua" w:cs="宋体"/>
          <w:i/>
          <w:iCs/>
          <w:sz w:val="24"/>
          <w:szCs w:val="24"/>
          <w:lang w:eastAsia="zh-CN"/>
        </w:rPr>
        <w:t>Hepat</w:t>
      </w:r>
      <w:proofErr w:type="spellEnd"/>
      <w:r w:rsidRPr="00357A82">
        <w:rPr>
          <w:rFonts w:ascii="Book Antiqua" w:eastAsia="宋体" w:hAnsi="Book Antiqua" w:cs="宋体"/>
          <w:sz w:val="24"/>
          <w:szCs w:val="24"/>
          <w:lang w:eastAsia="zh-CN"/>
        </w:rPr>
        <w:t> 2001; </w:t>
      </w:r>
      <w:r w:rsidRPr="00357A82">
        <w:rPr>
          <w:rFonts w:ascii="Book Antiqua" w:eastAsia="宋体" w:hAnsi="Book Antiqua" w:cs="宋体"/>
          <w:b/>
          <w:bCs/>
          <w:sz w:val="24"/>
          <w:szCs w:val="24"/>
          <w:lang w:eastAsia="zh-CN"/>
        </w:rPr>
        <w:t>8</w:t>
      </w:r>
      <w:r w:rsidRPr="00357A82">
        <w:rPr>
          <w:rFonts w:ascii="Book Antiqua" w:eastAsia="宋体" w:hAnsi="Book Antiqua" w:cs="宋体"/>
          <w:sz w:val="24"/>
          <w:szCs w:val="24"/>
          <w:lang w:eastAsia="zh-CN"/>
        </w:rPr>
        <w:t>: 96-102 [PMID: 11264729 DOI: 10.1046/j.1365-2893.2001.00283.x]</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25 </w:t>
      </w:r>
      <w:proofErr w:type="spellStart"/>
      <w:r w:rsidRPr="00357A82">
        <w:rPr>
          <w:rFonts w:ascii="Book Antiqua" w:eastAsia="宋体" w:hAnsi="Book Antiqua" w:cs="宋体"/>
          <w:b/>
          <w:bCs/>
          <w:sz w:val="24"/>
          <w:szCs w:val="24"/>
          <w:lang w:eastAsia="zh-CN"/>
        </w:rPr>
        <w:t>Kwun</w:t>
      </w:r>
      <w:proofErr w:type="spellEnd"/>
      <w:r w:rsidRPr="00357A82">
        <w:rPr>
          <w:rFonts w:ascii="Book Antiqua" w:eastAsia="宋体" w:hAnsi="Book Antiqua" w:cs="宋体"/>
          <w:b/>
          <w:bCs/>
          <w:sz w:val="24"/>
          <w:szCs w:val="24"/>
          <w:lang w:eastAsia="zh-CN"/>
        </w:rPr>
        <w:t xml:space="preserve"> HJ</w:t>
      </w:r>
      <w:r w:rsidRPr="00357A82">
        <w:rPr>
          <w:rFonts w:ascii="Book Antiqua" w:eastAsia="宋体" w:hAnsi="Book Antiqua" w:cs="宋体"/>
          <w:sz w:val="24"/>
          <w:szCs w:val="24"/>
          <w:lang w:eastAsia="zh-CN"/>
        </w:rPr>
        <w:t xml:space="preserve">, Jung EY, </w:t>
      </w:r>
      <w:proofErr w:type="spellStart"/>
      <w:r w:rsidRPr="00357A82">
        <w:rPr>
          <w:rFonts w:ascii="Book Antiqua" w:eastAsia="宋体" w:hAnsi="Book Antiqua" w:cs="宋体"/>
          <w:sz w:val="24"/>
          <w:szCs w:val="24"/>
          <w:lang w:eastAsia="zh-CN"/>
        </w:rPr>
        <w:t>Ahn</w:t>
      </w:r>
      <w:proofErr w:type="spellEnd"/>
      <w:r w:rsidRPr="00357A82">
        <w:rPr>
          <w:rFonts w:ascii="Book Antiqua" w:eastAsia="宋体" w:hAnsi="Book Antiqua" w:cs="宋体"/>
          <w:sz w:val="24"/>
          <w:szCs w:val="24"/>
          <w:lang w:eastAsia="zh-CN"/>
        </w:rPr>
        <w:t xml:space="preserve"> JY, Lee MN, Jang KL. </w:t>
      </w:r>
      <w:proofErr w:type="gramStart"/>
      <w:r w:rsidRPr="00357A82">
        <w:rPr>
          <w:rFonts w:ascii="Book Antiqua" w:eastAsia="宋体" w:hAnsi="Book Antiqua" w:cs="宋体"/>
          <w:sz w:val="24"/>
          <w:szCs w:val="24"/>
          <w:lang w:eastAsia="zh-CN"/>
        </w:rPr>
        <w:t>p53</w:t>
      </w:r>
      <w:proofErr w:type="gramEnd"/>
      <w:r w:rsidRPr="00357A82">
        <w:rPr>
          <w:rFonts w:ascii="Book Antiqua" w:eastAsia="宋体" w:hAnsi="Book Antiqua" w:cs="宋体"/>
          <w:sz w:val="24"/>
          <w:szCs w:val="24"/>
          <w:lang w:eastAsia="zh-CN"/>
        </w:rPr>
        <w:t>-dependent transcriptional repression of p21(waf1) by hepatitis C virus NS3. </w:t>
      </w:r>
      <w:r w:rsidRPr="00357A82">
        <w:rPr>
          <w:rFonts w:ascii="Book Antiqua" w:eastAsia="宋体" w:hAnsi="Book Antiqua" w:cs="宋体"/>
          <w:i/>
          <w:iCs/>
          <w:sz w:val="24"/>
          <w:szCs w:val="24"/>
          <w:lang w:eastAsia="zh-CN"/>
        </w:rPr>
        <w:t xml:space="preserve">J Gen </w:t>
      </w:r>
      <w:proofErr w:type="spellStart"/>
      <w:r w:rsidRPr="00357A82">
        <w:rPr>
          <w:rFonts w:ascii="Book Antiqua" w:eastAsia="宋体" w:hAnsi="Book Antiqua" w:cs="宋体"/>
          <w:i/>
          <w:iCs/>
          <w:sz w:val="24"/>
          <w:szCs w:val="24"/>
          <w:lang w:eastAsia="zh-CN"/>
        </w:rPr>
        <w:t>Virol</w:t>
      </w:r>
      <w:proofErr w:type="spellEnd"/>
      <w:r w:rsidRPr="00357A82">
        <w:rPr>
          <w:rFonts w:ascii="Book Antiqua" w:eastAsia="宋体" w:hAnsi="Book Antiqua" w:cs="宋体"/>
          <w:sz w:val="24"/>
          <w:szCs w:val="24"/>
          <w:lang w:eastAsia="zh-CN"/>
        </w:rPr>
        <w:t> 2001; </w:t>
      </w:r>
      <w:r w:rsidRPr="00357A82">
        <w:rPr>
          <w:rFonts w:ascii="Book Antiqua" w:eastAsia="宋体" w:hAnsi="Book Antiqua" w:cs="宋体"/>
          <w:b/>
          <w:bCs/>
          <w:sz w:val="24"/>
          <w:szCs w:val="24"/>
          <w:lang w:eastAsia="zh-CN"/>
        </w:rPr>
        <w:t>82</w:t>
      </w:r>
      <w:r w:rsidRPr="00357A82">
        <w:rPr>
          <w:rFonts w:ascii="Book Antiqua" w:eastAsia="宋体" w:hAnsi="Book Antiqua" w:cs="宋体"/>
          <w:sz w:val="24"/>
          <w:szCs w:val="24"/>
          <w:lang w:eastAsia="zh-CN"/>
        </w:rPr>
        <w:t>: 2235-2241 [PMID: 11514734 DOI: 10.1099/0022-1317-82-9-2235]</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26 </w:t>
      </w:r>
      <w:r w:rsidRPr="00357A82">
        <w:rPr>
          <w:rFonts w:ascii="Book Antiqua" w:eastAsia="宋体" w:hAnsi="Book Antiqua" w:cs="宋体"/>
          <w:b/>
          <w:bCs/>
          <w:sz w:val="24"/>
          <w:szCs w:val="24"/>
          <w:lang w:eastAsia="zh-CN"/>
        </w:rPr>
        <w:t>Deng L</w:t>
      </w:r>
      <w:r w:rsidRPr="00357A82">
        <w:rPr>
          <w:rFonts w:ascii="Book Antiqua" w:eastAsia="宋体" w:hAnsi="Book Antiqua" w:cs="宋体"/>
          <w:sz w:val="24"/>
          <w:szCs w:val="24"/>
          <w:lang w:eastAsia="zh-CN"/>
        </w:rPr>
        <w:t>, Nagano-</w:t>
      </w:r>
      <w:proofErr w:type="spellStart"/>
      <w:r w:rsidRPr="00357A82">
        <w:rPr>
          <w:rFonts w:ascii="Book Antiqua" w:eastAsia="宋体" w:hAnsi="Book Antiqua" w:cs="宋体"/>
          <w:sz w:val="24"/>
          <w:szCs w:val="24"/>
          <w:lang w:eastAsia="zh-CN"/>
        </w:rPr>
        <w:t>Fujii</w:t>
      </w:r>
      <w:proofErr w:type="spellEnd"/>
      <w:r w:rsidRPr="00357A82">
        <w:rPr>
          <w:rFonts w:ascii="Book Antiqua" w:eastAsia="宋体" w:hAnsi="Book Antiqua" w:cs="宋体"/>
          <w:sz w:val="24"/>
          <w:szCs w:val="24"/>
          <w:lang w:eastAsia="zh-CN"/>
        </w:rPr>
        <w:t xml:space="preserve"> M, Tanaka M, Nomura-</w:t>
      </w:r>
      <w:proofErr w:type="spellStart"/>
      <w:r w:rsidRPr="00357A82">
        <w:rPr>
          <w:rFonts w:ascii="Book Antiqua" w:eastAsia="宋体" w:hAnsi="Book Antiqua" w:cs="宋体"/>
          <w:sz w:val="24"/>
          <w:szCs w:val="24"/>
          <w:lang w:eastAsia="zh-CN"/>
        </w:rPr>
        <w:t>Takigawa</w:t>
      </w:r>
      <w:proofErr w:type="spellEnd"/>
      <w:r w:rsidRPr="00357A82">
        <w:rPr>
          <w:rFonts w:ascii="Book Antiqua" w:eastAsia="宋体" w:hAnsi="Book Antiqua" w:cs="宋体"/>
          <w:sz w:val="24"/>
          <w:szCs w:val="24"/>
          <w:lang w:eastAsia="zh-CN"/>
        </w:rPr>
        <w:t xml:space="preserve"> Y, Ikeda M, Kato N, </w:t>
      </w:r>
      <w:proofErr w:type="spellStart"/>
      <w:r w:rsidRPr="00357A82">
        <w:rPr>
          <w:rFonts w:ascii="Book Antiqua" w:eastAsia="宋体" w:hAnsi="Book Antiqua" w:cs="宋体"/>
          <w:sz w:val="24"/>
          <w:szCs w:val="24"/>
          <w:lang w:eastAsia="zh-CN"/>
        </w:rPr>
        <w:t>Sada</w:t>
      </w:r>
      <w:proofErr w:type="spellEnd"/>
      <w:r w:rsidRPr="00357A82">
        <w:rPr>
          <w:rFonts w:ascii="Book Antiqua" w:eastAsia="宋体" w:hAnsi="Book Antiqua" w:cs="宋体"/>
          <w:sz w:val="24"/>
          <w:szCs w:val="24"/>
          <w:lang w:eastAsia="zh-CN"/>
        </w:rPr>
        <w:t xml:space="preserve"> K, </w:t>
      </w:r>
      <w:proofErr w:type="spellStart"/>
      <w:r w:rsidRPr="00357A82">
        <w:rPr>
          <w:rFonts w:ascii="Book Antiqua" w:eastAsia="宋体" w:hAnsi="Book Antiqua" w:cs="宋体"/>
          <w:sz w:val="24"/>
          <w:szCs w:val="24"/>
          <w:lang w:eastAsia="zh-CN"/>
        </w:rPr>
        <w:t>Hotta</w:t>
      </w:r>
      <w:proofErr w:type="spellEnd"/>
      <w:r w:rsidRPr="00357A82">
        <w:rPr>
          <w:rFonts w:ascii="Book Antiqua" w:eastAsia="宋体" w:hAnsi="Book Antiqua" w:cs="宋体"/>
          <w:sz w:val="24"/>
          <w:szCs w:val="24"/>
          <w:lang w:eastAsia="zh-CN"/>
        </w:rPr>
        <w:t xml:space="preserve"> H. NS3 protein of Hepatitis C virus associates with the </w:t>
      </w:r>
      <w:proofErr w:type="spellStart"/>
      <w:r w:rsidRPr="00357A82">
        <w:rPr>
          <w:rFonts w:ascii="Book Antiqua" w:eastAsia="宋体" w:hAnsi="Book Antiqua" w:cs="宋体"/>
          <w:sz w:val="24"/>
          <w:szCs w:val="24"/>
          <w:lang w:eastAsia="zh-CN"/>
        </w:rPr>
        <w:t>tumour</w:t>
      </w:r>
      <w:proofErr w:type="spellEnd"/>
      <w:r w:rsidRPr="00357A82">
        <w:rPr>
          <w:rFonts w:ascii="Book Antiqua" w:eastAsia="宋体" w:hAnsi="Book Antiqua" w:cs="宋体"/>
          <w:sz w:val="24"/>
          <w:szCs w:val="24"/>
          <w:lang w:eastAsia="zh-CN"/>
        </w:rPr>
        <w:t xml:space="preserve"> suppressor p53 and inhibits its function in an NS3 sequence-dependent manner. </w:t>
      </w:r>
      <w:r w:rsidRPr="00357A82">
        <w:rPr>
          <w:rFonts w:ascii="Book Antiqua" w:eastAsia="宋体" w:hAnsi="Book Antiqua" w:cs="宋体"/>
          <w:i/>
          <w:iCs/>
          <w:sz w:val="24"/>
          <w:szCs w:val="24"/>
          <w:lang w:eastAsia="zh-CN"/>
        </w:rPr>
        <w:t xml:space="preserve">J Gen </w:t>
      </w:r>
      <w:proofErr w:type="spellStart"/>
      <w:r w:rsidRPr="00357A82">
        <w:rPr>
          <w:rFonts w:ascii="Book Antiqua" w:eastAsia="宋体" w:hAnsi="Book Antiqua" w:cs="宋体"/>
          <w:i/>
          <w:iCs/>
          <w:sz w:val="24"/>
          <w:szCs w:val="24"/>
          <w:lang w:eastAsia="zh-CN"/>
        </w:rPr>
        <w:t>Virol</w:t>
      </w:r>
      <w:proofErr w:type="spellEnd"/>
      <w:r w:rsidRPr="00357A82">
        <w:rPr>
          <w:rFonts w:ascii="Book Antiqua" w:eastAsia="宋体" w:hAnsi="Book Antiqua" w:cs="宋体"/>
          <w:sz w:val="24"/>
          <w:szCs w:val="24"/>
          <w:lang w:eastAsia="zh-CN"/>
        </w:rPr>
        <w:t> 2006; </w:t>
      </w:r>
      <w:r w:rsidRPr="00357A82">
        <w:rPr>
          <w:rFonts w:ascii="Book Antiqua" w:eastAsia="宋体" w:hAnsi="Book Antiqua" w:cs="宋体"/>
          <w:b/>
          <w:bCs/>
          <w:sz w:val="24"/>
          <w:szCs w:val="24"/>
          <w:lang w:eastAsia="zh-CN"/>
        </w:rPr>
        <w:t>87</w:t>
      </w:r>
      <w:r w:rsidRPr="00357A82">
        <w:rPr>
          <w:rFonts w:ascii="Book Antiqua" w:eastAsia="宋体" w:hAnsi="Book Antiqua" w:cs="宋体"/>
          <w:sz w:val="24"/>
          <w:szCs w:val="24"/>
          <w:lang w:eastAsia="zh-CN"/>
        </w:rPr>
        <w:t>: 1703-1713 [PMID: 16690937 DOI: 10.1099/vir.0.81735-0]</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lastRenderedPageBreak/>
        <w:t>27 </w:t>
      </w:r>
      <w:r w:rsidRPr="00357A82">
        <w:rPr>
          <w:rFonts w:ascii="Book Antiqua" w:eastAsia="宋体" w:hAnsi="Book Antiqua" w:cs="宋体"/>
          <w:b/>
          <w:bCs/>
          <w:sz w:val="24"/>
          <w:szCs w:val="24"/>
          <w:lang w:eastAsia="zh-CN"/>
        </w:rPr>
        <w:t>Hassan M</w:t>
      </w:r>
      <w:r w:rsidRPr="00357A82">
        <w:rPr>
          <w:rFonts w:ascii="Book Antiqua" w:eastAsia="宋体" w:hAnsi="Book Antiqua" w:cs="宋体"/>
          <w:sz w:val="24"/>
          <w:szCs w:val="24"/>
          <w:lang w:eastAsia="zh-CN"/>
        </w:rPr>
        <w:t xml:space="preserve">, </w:t>
      </w:r>
      <w:proofErr w:type="spellStart"/>
      <w:r w:rsidRPr="00357A82">
        <w:rPr>
          <w:rFonts w:ascii="Book Antiqua" w:eastAsia="宋体" w:hAnsi="Book Antiqua" w:cs="宋体"/>
          <w:sz w:val="24"/>
          <w:szCs w:val="24"/>
          <w:lang w:eastAsia="zh-CN"/>
        </w:rPr>
        <w:t>Ghozlan</w:t>
      </w:r>
      <w:proofErr w:type="spellEnd"/>
      <w:r w:rsidRPr="00357A82">
        <w:rPr>
          <w:rFonts w:ascii="Book Antiqua" w:eastAsia="宋体" w:hAnsi="Book Antiqua" w:cs="宋体"/>
          <w:sz w:val="24"/>
          <w:szCs w:val="24"/>
          <w:lang w:eastAsia="zh-CN"/>
        </w:rPr>
        <w:t xml:space="preserve"> H, Abdel-Kader O. Activation of c-Jun NH2-terminal kinase (JNK) signaling pathway is essential for the stimulation of hepatitis C virus (HCV) non-structural protein 3 (NS3)-mediated cell growth. </w:t>
      </w:r>
      <w:r w:rsidRPr="00357A82">
        <w:rPr>
          <w:rFonts w:ascii="Book Antiqua" w:eastAsia="宋体" w:hAnsi="Book Antiqua" w:cs="宋体"/>
          <w:i/>
          <w:iCs/>
          <w:sz w:val="24"/>
          <w:szCs w:val="24"/>
          <w:lang w:eastAsia="zh-CN"/>
        </w:rPr>
        <w:t>Virology</w:t>
      </w:r>
      <w:r w:rsidRPr="00357A82">
        <w:rPr>
          <w:rFonts w:ascii="Book Antiqua" w:eastAsia="宋体" w:hAnsi="Book Antiqua" w:cs="宋体"/>
          <w:sz w:val="24"/>
          <w:szCs w:val="24"/>
          <w:lang w:eastAsia="zh-CN"/>
        </w:rPr>
        <w:t> 2005; </w:t>
      </w:r>
      <w:r w:rsidRPr="00357A82">
        <w:rPr>
          <w:rFonts w:ascii="Book Antiqua" w:eastAsia="宋体" w:hAnsi="Book Antiqua" w:cs="宋体"/>
          <w:b/>
          <w:bCs/>
          <w:sz w:val="24"/>
          <w:szCs w:val="24"/>
          <w:lang w:eastAsia="zh-CN"/>
        </w:rPr>
        <w:t>333</w:t>
      </w:r>
      <w:r w:rsidRPr="00357A82">
        <w:rPr>
          <w:rFonts w:ascii="Book Antiqua" w:eastAsia="宋体" w:hAnsi="Book Antiqua" w:cs="宋体"/>
          <w:sz w:val="24"/>
          <w:szCs w:val="24"/>
          <w:lang w:eastAsia="zh-CN"/>
        </w:rPr>
        <w:t>: 324-336 [PMID: 15721365 DOI: 10.1016/j.virol.2005.01.008]</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28 </w:t>
      </w:r>
      <w:r w:rsidRPr="00357A82">
        <w:rPr>
          <w:rFonts w:ascii="Book Antiqua" w:eastAsia="宋体" w:hAnsi="Book Antiqua" w:cs="宋体"/>
          <w:b/>
          <w:bCs/>
          <w:sz w:val="24"/>
          <w:szCs w:val="24"/>
          <w:lang w:eastAsia="zh-CN"/>
        </w:rPr>
        <w:t>Hassan M</w:t>
      </w:r>
      <w:r w:rsidRPr="00357A82">
        <w:rPr>
          <w:rFonts w:ascii="Book Antiqua" w:eastAsia="宋体" w:hAnsi="Book Antiqua" w:cs="宋体"/>
          <w:sz w:val="24"/>
          <w:szCs w:val="24"/>
          <w:lang w:eastAsia="zh-CN"/>
        </w:rPr>
        <w:t xml:space="preserve">, </w:t>
      </w:r>
      <w:proofErr w:type="spellStart"/>
      <w:r w:rsidRPr="00357A82">
        <w:rPr>
          <w:rFonts w:ascii="Book Antiqua" w:eastAsia="宋体" w:hAnsi="Book Antiqua" w:cs="宋体"/>
          <w:sz w:val="24"/>
          <w:szCs w:val="24"/>
          <w:lang w:eastAsia="zh-CN"/>
        </w:rPr>
        <w:t>Selimovic</w:t>
      </w:r>
      <w:proofErr w:type="spellEnd"/>
      <w:r w:rsidRPr="00357A82">
        <w:rPr>
          <w:rFonts w:ascii="Book Antiqua" w:eastAsia="宋体" w:hAnsi="Book Antiqua" w:cs="宋体"/>
          <w:sz w:val="24"/>
          <w:szCs w:val="24"/>
          <w:lang w:eastAsia="zh-CN"/>
        </w:rPr>
        <w:t xml:space="preserve"> D, </w:t>
      </w:r>
      <w:proofErr w:type="spellStart"/>
      <w:r w:rsidRPr="00357A82">
        <w:rPr>
          <w:rFonts w:ascii="Book Antiqua" w:eastAsia="宋体" w:hAnsi="Book Antiqua" w:cs="宋体"/>
          <w:sz w:val="24"/>
          <w:szCs w:val="24"/>
          <w:lang w:eastAsia="zh-CN"/>
        </w:rPr>
        <w:t>Ghozlan</w:t>
      </w:r>
      <w:proofErr w:type="spellEnd"/>
      <w:r w:rsidRPr="00357A82">
        <w:rPr>
          <w:rFonts w:ascii="Book Antiqua" w:eastAsia="宋体" w:hAnsi="Book Antiqua" w:cs="宋体"/>
          <w:sz w:val="24"/>
          <w:szCs w:val="24"/>
          <w:lang w:eastAsia="zh-CN"/>
        </w:rPr>
        <w:t xml:space="preserve"> H, Abdel-Kader O. Induction of high-molecular-weight (HMW) tumor necrosis factor(TNF) alpha by hepatitis C virus (HCV) non-structural protein 3 (NS3) in liver cells is AP-1 and NF-</w:t>
      </w:r>
      <w:proofErr w:type="spellStart"/>
      <w:r w:rsidRPr="00357A82">
        <w:rPr>
          <w:rFonts w:ascii="Book Antiqua" w:eastAsia="宋体" w:hAnsi="Book Antiqua" w:cs="宋体"/>
          <w:sz w:val="24"/>
          <w:szCs w:val="24"/>
          <w:lang w:eastAsia="zh-CN"/>
        </w:rPr>
        <w:t>kappaB</w:t>
      </w:r>
      <w:proofErr w:type="spellEnd"/>
      <w:r w:rsidRPr="00357A82">
        <w:rPr>
          <w:rFonts w:ascii="Book Antiqua" w:eastAsia="宋体" w:hAnsi="Book Antiqua" w:cs="宋体"/>
          <w:sz w:val="24"/>
          <w:szCs w:val="24"/>
          <w:lang w:eastAsia="zh-CN"/>
        </w:rPr>
        <w:t>-dependent activation. </w:t>
      </w:r>
      <w:r w:rsidRPr="00357A82">
        <w:rPr>
          <w:rFonts w:ascii="Book Antiqua" w:eastAsia="宋体" w:hAnsi="Book Antiqua" w:cs="宋体"/>
          <w:i/>
          <w:iCs/>
          <w:sz w:val="24"/>
          <w:szCs w:val="24"/>
          <w:lang w:eastAsia="zh-CN"/>
        </w:rPr>
        <w:t>Cell Signal</w:t>
      </w:r>
      <w:r w:rsidRPr="00357A82">
        <w:rPr>
          <w:rFonts w:ascii="Book Antiqua" w:eastAsia="宋体" w:hAnsi="Book Antiqua" w:cs="宋体"/>
          <w:sz w:val="24"/>
          <w:szCs w:val="24"/>
          <w:lang w:eastAsia="zh-CN"/>
        </w:rPr>
        <w:t> 2007; </w:t>
      </w:r>
      <w:r w:rsidRPr="00357A82">
        <w:rPr>
          <w:rFonts w:ascii="Book Antiqua" w:eastAsia="宋体" w:hAnsi="Book Antiqua" w:cs="宋体"/>
          <w:b/>
          <w:bCs/>
          <w:sz w:val="24"/>
          <w:szCs w:val="24"/>
          <w:lang w:eastAsia="zh-CN"/>
        </w:rPr>
        <w:t>19</w:t>
      </w:r>
      <w:r w:rsidRPr="00357A82">
        <w:rPr>
          <w:rFonts w:ascii="Book Antiqua" w:eastAsia="宋体" w:hAnsi="Book Antiqua" w:cs="宋体"/>
          <w:sz w:val="24"/>
          <w:szCs w:val="24"/>
          <w:lang w:eastAsia="zh-CN"/>
        </w:rPr>
        <w:t>: 301-311 [PMID: 16916598 DOI: 10.1016/j.cellsig.2006.07.002]</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29 </w:t>
      </w:r>
      <w:proofErr w:type="spellStart"/>
      <w:r w:rsidRPr="00357A82">
        <w:rPr>
          <w:rFonts w:ascii="Book Antiqua" w:eastAsia="宋体" w:hAnsi="Book Antiqua" w:cs="宋体"/>
          <w:b/>
          <w:bCs/>
          <w:sz w:val="24"/>
          <w:szCs w:val="24"/>
          <w:lang w:eastAsia="zh-CN"/>
        </w:rPr>
        <w:t>Dapito</w:t>
      </w:r>
      <w:proofErr w:type="spellEnd"/>
      <w:r w:rsidRPr="00357A82">
        <w:rPr>
          <w:rFonts w:ascii="Book Antiqua" w:eastAsia="宋体" w:hAnsi="Book Antiqua" w:cs="宋体"/>
          <w:b/>
          <w:bCs/>
          <w:sz w:val="24"/>
          <w:szCs w:val="24"/>
          <w:lang w:eastAsia="zh-CN"/>
        </w:rPr>
        <w:t xml:space="preserve"> DH</w:t>
      </w:r>
      <w:r w:rsidRPr="00357A82">
        <w:rPr>
          <w:rFonts w:ascii="Book Antiqua" w:eastAsia="宋体" w:hAnsi="Book Antiqua" w:cs="宋体"/>
          <w:sz w:val="24"/>
          <w:szCs w:val="24"/>
          <w:lang w:eastAsia="zh-CN"/>
        </w:rPr>
        <w:t xml:space="preserve">, </w:t>
      </w:r>
      <w:proofErr w:type="spellStart"/>
      <w:r w:rsidRPr="00357A82">
        <w:rPr>
          <w:rFonts w:ascii="Book Antiqua" w:eastAsia="宋体" w:hAnsi="Book Antiqua" w:cs="宋体"/>
          <w:sz w:val="24"/>
          <w:szCs w:val="24"/>
          <w:lang w:eastAsia="zh-CN"/>
        </w:rPr>
        <w:t>Mencin</w:t>
      </w:r>
      <w:proofErr w:type="spellEnd"/>
      <w:r w:rsidRPr="00357A82">
        <w:rPr>
          <w:rFonts w:ascii="Book Antiqua" w:eastAsia="宋体" w:hAnsi="Book Antiqua" w:cs="宋体"/>
          <w:sz w:val="24"/>
          <w:szCs w:val="24"/>
          <w:lang w:eastAsia="zh-CN"/>
        </w:rPr>
        <w:t xml:space="preserve"> A, </w:t>
      </w:r>
      <w:proofErr w:type="spellStart"/>
      <w:r w:rsidRPr="00357A82">
        <w:rPr>
          <w:rFonts w:ascii="Book Antiqua" w:eastAsia="宋体" w:hAnsi="Book Antiqua" w:cs="宋体"/>
          <w:sz w:val="24"/>
          <w:szCs w:val="24"/>
          <w:lang w:eastAsia="zh-CN"/>
        </w:rPr>
        <w:t>Gwak</w:t>
      </w:r>
      <w:proofErr w:type="spellEnd"/>
      <w:r w:rsidRPr="00357A82">
        <w:rPr>
          <w:rFonts w:ascii="Book Antiqua" w:eastAsia="宋体" w:hAnsi="Book Antiqua" w:cs="宋体"/>
          <w:sz w:val="24"/>
          <w:szCs w:val="24"/>
          <w:lang w:eastAsia="zh-CN"/>
        </w:rPr>
        <w:t xml:space="preserve"> GY, </w:t>
      </w:r>
      <w:proofErr w:type="spellStart"/>
      <w:r w:rsidRPr="00357A82">
        <w:rPr>
          <w:rFonts w:ascii="Book Antiqua" w:eastAsia="宋体" w:hAnsi="Book Antiqua" w:cs="宋体"/>
          <w:sz w:val="24"/>
          <w:szCs w:val="24"/>
          <w:lang w:eastAsia="zh-CN"/>
        </w:rPr>
        <w:t>Pradere</w:t>
      </w:r>
      <w:proofErr w:type="spellEnd"/>
      <w:r w:rsidRPr="00357A82">
        <w:rPr>
          <w:rFonts w:ascii="Book Antiqua" w:eastAsia="宋体" w:hAnsi="Book Antiqua" w:cs="宋体"/>
          <w:sz w:val="24"/>
          <w:szCs w:val="24"/>
          <w:lang w:eastAsia="zh-CN"/>
        </w:rPr>
        <w:t xml:space="preserve"> JP, Jang MK, </w:t>
      </w:r>
      <w:proofErr w:type="spellStart"/>
      <w:r w:rsidRPr="00357A82">
        <w:rPr>
          <w:rFonts w:ascii="Book Antiqua" w:eastAsia="宋体" w:hAnsi="Book Antiqua" w:cs="宋体"/>
          <w:sz w:val="24"/>
          <w:szCs w:val="24"/>
          <w:lang w:eastAsia="zh-CN"/>
        </w:rPr>
        <w:t>Mederacke</w:t>
      </w:r>
      <w:proofErr w:type="spellEnd"/>
      <w:r w:rsidRPr="00357A82">
        <w:rPr>
          <w:rFonts w:ascii="Book Antiqua" w:eastAsia="宋体" w:hAnsi="Book Antiqua" w:cs="宋体"/>
          <w:sz w:val="24"/>
          <w:szCs w:val="24"/>
          <w:lang w:eastAsia="zh-CN"/>
        </w:rPr>
        <w:t xml:space="preserve"> I, </w:t>
      </w:r>
      <w:proofErr w:type="spellStart"/>
      <w:r w:rsidRPr="00357A82">
        <w:rPr>
          <w:rFonts w:ascii="Book Antiqua" w:eastAsia="宋体" w:hAnsi="Book Antiqua" w:cs="宋体"/>
          <w:sz w:val="24"/>
          <w:szCs w:val="24"/>
          <w:lang w:eastAsia="zh-CN"/>
        </w:rPr>
        <w:t>Caviglia</w:t>
      </w:r>
      <w:proofErr w:type="spellEnd"/>
      <w:r w:rsidRPr="00357A82">
        <w:rPr>
          <w:rFonts w:ascii="Book Antiqua" w:eastAsia="宋体" w:hAnsi="Book Antiqua" w:cs="宋体"/>
          <w:sz w:val="24"/>
          <w:szCs w:val="24"/>
          <w:lang w:eastAsia="zh-CN"/>
        </w:rPr>
        <w:t xml:space="preserve"> JM, </w:t>
      </w:r>
      <w:proofErr w:type="spellStart"/>
      <w:r w:rsidRPr="00357A82">
        <w:rPr>
          <w:rFonts w:ascii="Book Antiqua" w:eastAsia="宋体" w:hAnsi="Book Antiqua" w:cs="宋体"/>
          <w:sz w:val="24"/>
          <w:szCs w:val="24"/>
          <w:lang w:eastAsia="zh-CN"/>
        </w:rPr>
        <w:t>Khiabanian</w:t>
      </w:r>
      <w:proofErr w:type="spellEnd"/>
      <w:r w:rsidRPr="00357A82">
        <w:rPr>
          <w:rFonts w:ascii="Book Antiqua" w:eastAsia="宋体" w:hAnsi="Book Antiqua" w:cs="宋体"/>
          <w:sz w:val="24"/>
          <w:szCs w:val="24"/>
          <w:lang w:eastAsia="zh-CN"/>
        </w:rPr>
        <w:t xml:space="preserve"> H, </w:t>
      </w:r>
      <w:proofErr w:type="spellStart"/>
      <w:r w:rsidRPr="00357A82">
        <w:rPr>
          <w:rFonts w:ascii="Book Antiqua" w:eastAsia="宋体" w:hAnsi="Book Antiqua" w:cs="宋体"/>
          <w:sz w:val="24"/>
          <w:szCs w:val="24"/>
          <w:lang w:eastAsia="zh-CN"/>
        </w:rPr>
        <w:t>Adeyemi</w:t>
      </w:r>
      <w:proofErr w:type="spellEnd"/>
      <w:r w:rsidRPr="00357A82">
        <w:rPr>
          <w:rFonts w:ascii="Book Antiqua" w:eastAsia="宋体" w:hAnsi="Book Antiqua" w:cs="宋体"/>
          <w:sz w:val="24"/>
          <w:szCs w:val="24"/>
          <w:lang w:eastAsia="zh-CN"/>
        </w:rPr>
        <w:t xml:space="preserve"> A, </w:t>
      </w:r>
      <w:proofErr w:type="spellStart"/>
      <w:r w:rsidRPr="00357A82">
        <w:rPr>
          <w:rFonts w:ascii="Book Antiqua" w:eastAsia="宋体" w:hAnsi="Book Antiqua" w:cs="宋体"/>
          <w:sz w:val="24"/>
          <w:szCs w:val="24"/>
          <w:lang w:eastAsia="zh-CN"/>
        </w:rPr>
        <w:t>Bataller</w:t>
      </w:r>
      <w:proofErr w:type="spellEnd"/>
      <w:r w:rsidRPr="00357A82">
        <w:rPr>
          <w:rFonts w:ascii="Book Antiqua" w:eastAsia="宋体" w:hAnsi="Book Antiqua" w:cs="宋体"/>
          <w:sz w:val="24"/>
          <w:szCs w:val="24"/>
          <w:lang w:eastAsia="zh-CN"/>
        </w:rPr>
        <w:t xml:space="preserve"> R, </w:t>
      </w:r>
      <w:proofErr w:type="spellStart"/>
      <w:r w:rsidRPr="00357A82">
        <w:rPr>
          <w:rFonts w:ascii="Book Antiqua" w:eastAsia="宋体" w:hAnsi="Book Antiqua" w:cs="宋体"/>
          <w:sz w:val="24"/>
          <w:szCs w:val="24"/>
          <w:lang w:eastAsia="zh-CN"/>
        </w:rPr>
        <w:t>Lefkowitch</w:t>
      </w:r>
      <w:proofErr w:type="spellEnd"/>
      <w:r w:rsidRPr="00357A82">
        <w:rPr>
          <w:rFonts w:ascii="Book Antiqua" w:eastAsia="宋体" w:hAnsi="Book Antiqua" w:cs="宋体"/>
          <w:sz w:val="24"/>
          <w:szCs w:val="24"/>
          <w:lang w:eastAsia="zh-CN"/>
        </w:rPr>
        <w:t xml:space="preserve"> JH, Bower M, Friedman R, Sartor RB, </w:t>
      </w:r>
      <w:proofErr w:type="spellStart"/>
      <w:r w:rsidRPr="00357A82">
        <w:rPr>
          <w:rFonts w:ascii="Book Antiqua" w:eastAsia="宋体" w:hAnsi="Book Antiqua" w:cs="宋体"/>
          <w:sz w:val="24"/>
          <w:szCs w:val="24"/>
          <w:lang w:eastAsia="zh-CN"/>
        </w:rPr>
        <w:t>Rabadan</w:t>
      </w:r>
      <w:proofErr w:type="spellEnd"/>
      <w:r w:rsidRPr="00357A82">
        <w:rPr>
          <w:rFonts w:ascii="Book Antiqua" w:eastAsia="宋体" w:hAnsi="Book Antiqua" w:cs="宋体"/>
          <w:sz w:val="24"/>
          <w:szCs w:val="24"/>
          <w:lang w:eastAsia="zh-CN"/>
        </w:rPr>
        <w:t xml:space="preserve"> R, </w:t>
      </w:r>
      <w:proofErr w:type="spellStart"/>
      <w:r w:rsidRPr="00357A82">
        <w:rPr>
          <w:rFonts w:ascii="Book Antiqua" w:eastAsia="宋体" w:hAnsi="Book Antiqua" w:cs="宋体"/>
          <w:sz w:val="24"/>
          <w:szCs w:val="24"/>
          <w:lang w:eastAsia="zh-CN"/>
        </w:rPr>
        <w:t>Schwabe</w:t>
      </w:r>
      <w:proofErr w:type="spellEnd"/>
      <w:r w:rsidRPr="00357A82">
        <w:rPr>
          <w:rFonts w:ascii="Book Antiqua" w:eastAsia="宋体" w:hAnsi="Book Antiqua" w:cs="宋体"/>
          <w:sz w:val="24"/>
          <w:szCs w:val="24"/>
          <w:lang w:eastAsia="zh-CN"/>
        </w:rPr>
        <w:t xml:space="preserve"> RF. Promotion of hepatocellular carcinoma by the intestinal microbiota and TLR4. </w:t>
      </w:r>
      <w:r w:rsidRPr="00357A82">
        <w:rPr>
          <w:rFonts w:ascii="Book Antiqua" w:eastAsia="宋体" w:hAnsi="Book Antiqua" w:cs="宋体"/>
          <w:i/>
          <w:iCs/>
          <w:sz w:val="24"/>
          <w:szCs w:val="24"/>
          <w:lang w:eastAsia="zh-CN"/>
        </w:rPr>
        <w:t>Cancer Cell</w:t>
      </w:r>
      <w:r w:rsidRPr="00357A82">
        <w:rPr>
          <w:rFonts w:ascii="Book Antiqua" w:eastAsia="宋体" w:hAnsi="Book Antiqua" w:cs="宋体"/>
          <w:sz w:val="24"/>
          <w:szCs w:val="24"/>
          <w:lang w:eastAsia="zh-CN"/>
        </w:rPr>
        <w:t> 2012; </w:t>
      </w:r>
      <w:r w:rsidRPr="00357A82">
        <w:rPr>
          <w:rFonts w:ascii="Book Antiqua" w:eastAsia="宋体" w:hAnsi="Book Antiqua" w:cs="宋体"/>
          <w:b/>
          <w:bCs/>
          <w:sz w:val="24"/>
          <w:szCs w:val="24"/>
          <w:lang w:eastAsia="zh-CN"/>
        </w:rPr>
        <w:t>21</w:t>
      </w:r>
      <w:r w:rsidRPr="00357A82">
        <w:rPr>
          <w:rFonts w:ascii="Book Antiqua" w:eastAsia="宋体" w:hAnsi="Book Antiqua" w:cs="宋体"/>
          <w:sz w:val="24"/>
          <w:szCs w:val="24"/>
          <w:lang w:eastAsia="zh-CN"/>
        </w:rPr>
        <w:t>: 504-516 [PMID: 22516259 DOI: 10.1016/j.ccr.2012.02.007]</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30 </w:t>
      </w:r>
      <w:proofErr w:type="spellStart"/>
      <w:r w:rsidRPr="00357A82">
        <w:rPr>
          <w:rFonts w:ascii="Book Antiqua" w:eastAsia="宋体" w:hAnsi="Book Antiqua" w:cs="宋体"/>
          <w:b/>
          <w:bCs/>
          <w:sz w:val="24"/>
          <w:szCs w:val="24"/>
          <w:lang w:eastAsia="zh-CN"/>
        </w:rPr>
        <w:t>Haybaeck</w:t>
      </w:r>
      <w:proofErr w:type="spellEnd"/>
      <w:r w:rsidRPr="00357A82">
        <w:rPr>
          <w:rFonts w:ascii="Book Antiqua" w:eastAsia="宋体" w:hAnsi="Book Antiqua" w:cs="宋体"/>
          <w:b/>
          <w:bCs/>
          <w:sz w:val="24"/>
          <w:szCs w:val="24"/>
          <w:lang w:eastAsia="zh-CN"/>
        </w:rPr>
        <w:t xml:space="preserve"> J</w:t>
      </w:r>
      <w:r w:rsidRPr="00357A82">
        <w:rPr>
          <w:rFonts w:ascii="Book Antiqua" w:eastAsia="宋体" w:hAnsi="Book Antiqua" w:cs="宋体"/>
          <w:sz w:val="24"/>
          <w:szCs w:val="24"/>
          <w:lang w:eastAsia="zh-CN"/>
        </w:rPr>
        <w:t xml:space="preserve">, Zeller N, Wolf MJ, Weber A, Wagner U, </w:t>
      </w:r>
      <w:proofErr w:type="spellStart"/>
      <w:r w:rsidRPr="00357A82">
        <w:rPr>
          <w:rFonts w:ascii="Book Antiqua" w:eastAsia="宋体" w:hAnsi="Book Antiqua" w:cs="宋体"/>
          <w:sz w:val="24"/>
          <w:szCs w:val="24"/>
          <w:lang w:eastAsia="zh-CN"/>
        </w:rPr>
        <w:t>Kurrer</w:t>
      </w:r>
      <w:proofErr w:type="spellEnd"/>
      <w:r w:rsidRPr="00357A82">
        <w:rPr>
          <w:rFonts w:ascii="Book Antiqua" w:eastAsia="宋体" w:hAnsi="Book Antiqua" w:cs="宋体"/>
          <w:sz w:val="24"/>
          <w:szCs w:val="24"/>
          <w:lang w:eastAsia="zh-CN"/>
        </w:rPr>
        <w:t xml:space="preserve"> MO, Bremer J, </w:t>
      </w:r>
      <w:proofErr w:type="spellStart"/>
      <w:r w:rsidRPr="00357A82">
        <w:rPr>
          <w:rFonts w:ascii="Book Antiqua" w:eastAsia="宋体" w:hAnsi="Book Antiqua" w:cs="宋体"/>
          <w:sz w:val="24"/>
          <w:szCs w:val="24"/>
          <w:lang w:eastAsia="zh-CN"/>
        </w:rPr>
        <w:t>Iezzi</w:t>
      </w:r>
      <w:proofErr w:type="spellEnd"/>
      <w:r w:rsidRPr="00357A82">
        <w:rPr>
          <w:rFonts w:ascii="Book Antiqua" w:eastAsia="宋体" w:hAnsi="Book Antiqua" w:cs="宋体"/>
          <w:sz w:val="24"/>
          <w:szCs w:val="24"/>
          <w:lang w:eastAsia="zh-CN"/>
        </w:rPr>
        <w:t xml:space="preserve"> G, Graf R, </w:t>
      </w:r>
      <w:proofErr w:type="spellStart"/>
      <w:r w:rsidRPr="00357A82">
        <w:rPr>
          <w:rFonts w:ascii="Book Antiqua" w:eastAsia="宋体" w:hAnsi="Book Antiqua" w:cs="宋体"/>
          <w:sz w:val="24"/>
          <w:szCs w:val="24"/>
          <w:lang w:eastAsia="zh-CN"/>
        </w:rPr>
        <w:t>Clavien</w:t>
      </w:r>
      <w:proofErr w:type="spellEnd"/>
      <w:r w:rsidRPr="00357A82">
        <w:rPr>
          <w:rFonts w:ascii="Book Antiqua" w:eastAsia="宋体" w:hAnsi="Book Antiqua" w:cs="宋体"/>
          <w:sz w:val="24"/>
          <w:szCs w:val="24"/>
          <w:lang w:eastAsia="zh-CN"/>
        </w:rPr>
        <w:t xml:space="preserve"> PA, </w:t>
      </w:r>
      <w:proofErr w:type="spellStart"/>
      <w:r w:rsidRPr="00357A82">
        <w:rPr>
          <w:rFonts w:ascii="Book Antiqua" w:eastAsia="宋体" w:hAnsi="Book Antiqua" w:cs="宋体"/>
          <w:sz w:val="24"/>
          <w:szCs w:val="24"/>
          <w:lang w:eastAsia="zh-CN"/>
        </w:rPr>
        <w:t>Thimme</w:t>
      </w:r>
      <w:proofErr w:type="spellEnd"/>
      <w:r w:rsidRPr="00357A82">
        <w:rPr>
          <w:rFonts w:ascii="Book Antiqua" w:eastAsia="宋体" w:hAnsi="Book Antiqua" w:cs="宋体"/>
          <w:sz w:val="24"/>
          <w:szCs w:val="24"/>
          <w:lang w:eastAsia="zh-CN"/>
        </w:rPr>
        <w:t xml:space="preserve"> R, Blum H, </w:t>
      </w:r>
      <w:proofErr w:type="spellStart"/>
      <w:r w:rsidRPr="00357A82">
        <w:rPr>
          <w:rFonts w:ascii="Book Antiqua" w:eastAsia="宋体" w:hAnsi="Book Antiqua" w:cs="宋体"/>
          <w:sz w:val="24"/>
          <w:szCs w:val="24"/>
          <w:lang w:eastAsia="zh-CN"/>
        </w:rPr>
        <w:t>Nedospasov</w:t>
      </w:r>
      <w:proofErr w:type="spellEnd"/>
      <w:r w:rsidRPr="00357A82">
        <w:rPr>
          <w:rFonts w:ascii="Book Antiqua" w:eastAsia="宋体" w:hAnsi="Book Antiqua" w:cs="宋体"/>
          <w:sz w:val="24"/>
          <w:szCs w:val="24"/>
          <w:lang w:eastAsia="zh-CN"/>
        </w:rPr>
        <w:t xml:space="preserve"> SA, </w:t>
      </w:r>
      <w:proofErr w:type="spellStart"/>
      <w:r w:rsidRPr="00357A82">
        <w:rPr>
          <w:rFonts w:ascii="Book Antiqua" w:eastAsia="宋体" w:hAnsi="Book Antiqua" w:cs="宋体"/>
          <w:sz w:val="24"/>
          <w:szCs w:val="24"/>
          <w:lang w:eastAsia="zh-CN"/>
        </w:rPr>
        <w:t>Zatloukal</w:t>
      </w:r>
      <w:proofErr w:type="spellEnd"/>
      <w:r w:rsidRPr="00357A82">
        <w:rPr>
          <w:rFonts w:ascii="Book Antiqua" w:eastAsia="宋体" w:hAnsi="Book Antiqua" w:cs="宋体"/>
          <w:sz w:val="24"/>
          <w:szCs w:val="24"/>
          <w:lang w:eastAsia="zh-CN"/>
        </w:rPr>
        <w:t xml:space="preserve"> K, </w:t>
      </w:r>
      <w:proofErr w:type="spellStart"/>
      <w:r w:rsidRPr="00357A82">
        <w:rPr>
          <w:rFonts w:ascii="Book Antiqua" w:eastAsia="宋体" w:hAnsi="Book Antiqua" w:cs="宋体"/>
          <w:sz w:val="24"/>
          <w:szCs w:val="24"/>
          <w:lang w:eastAsia="zh-CN"/>
        </w:rPr>
        <w:t>Ramzan</w:t>
      </w:r>
      <w:proofErr w:type="spellEnd"/>
      <w:r w:rsidRPr="00357A82">
        <w:rPr>
          <w:rFonts w:ascii="Book Antiqua" w:eastAsia="宋体" w:hAnsi="Book Antiqua" w:cs="宋体"/>
          <w:sz w:val="24"/>
          <w:szCs w:val="24"/>
          <w:lang w:eastAsia="zh-CN"/>
        </w:rPr>
        <w:t xml:space="preserve"> M, </w:t>
      </w:r>
      <w:proofErr w:type="spellStart"/>
      <w:r w:rsidRPr="00357A82">
        <w:rPr>
          <w:rFonts w:ascii="Book Antiqua" w:eastAsia="宋体" w:hAnsi="Book Antiqua" w:cs="宋体"/>
          <w:sz w:val="24"/>
          <w:szCs w:val="24"/>
          <w:lang w:eastAsia="zh-CN"/>
        </w:rPr>
        <w:t>Ciesek</w:t>
      </w:r>
      <w:proofErr w:type="spellEnd"/>
      <w:r w:rsidRPr="00357A82">
        <w:rPr>
          <w:rFonts w:ascii="Book Antiqua" w:eastAsia="宋体" w:hAnsi="Book Antiqua" w:cs="宋体"/>
          <w:sz w:val="24"/>
          <w:szCs w:val="24"/>
          <w:lang w:eastAsia="zh-CN"/>
        </w:rPr>
        <w:t xml:space="preserve"> S, </w:t>
      </w:r>
      <w:proofErr w:type="spellStart"/>
      <w:r w:rsidRPr="00357A82">
        <w:rPr>
          <w:rFonts w:ascii="Book Antiqua" w:eastAsia="宋体" w:hAnsi="Book Antiqua" w:cs="宋体"/>
          <w:sz w:val="24"/>
          <w:szCs w:val="24"/>
          <w:lang w:eastAsia="zh-CN"/>
        </w:rPr>
        <w:t>Pietschmann</w:t>
      </w:r>
      <w:proofErr w:type="spellEnd"/>
      <w:r w:rsidRPr="00357A82">
        <w:rPr>
          <w:rFonts w:ascii="Book Antiqua" w:eastAsia="宋体" w:hAnsi="Book Antiqua" w:cs="宋体"/>
          <w:sz w:val="24"/>
          <w:szCs w:val="24"/>
          <w:lang w:eastAsia="zh-CN"/>
        </w:rPr>
        <w:t xml:space="preserve"> T, Marche PN, Karin M, Kopf M, Browning JL, </w:t>
      </w:r>
      <w:proofErr w:type="spellStart"/>
      <w:r w:rsidRPr="00357A82">
        <w:rPr>
          <w:rFonts w:ascii="Book Antiqua" w:eastAsia="宋体" w:hAnsi="Book Antiqua" w:cs="宋体"/>
          <w:sz w:val="24"/>
          <w:szCs w:val="24"/>
          <w:lang w:eastAsia="zh-CN"/>
        </w:rPr>
        <w:t>Aguzzi</w:t>
      </w:r>
      <w:proofErr w:type="spellEnd"/>
      <w:r w:rsidRPr="00357A82">
        <w:rPr>
          <w:rFonts w:ascii="Book Antiqua" w:eastAsia="宋体" w:hAnsi="Book Antiqua" w:cs="宋体"/>
          <w:sz w:val="24"/>
          <w:szCs w:val="24"/>
          <w:lang w:eastAsia="zh-CN"/>
        </w:rPr>
        <w:t xml:space="preserve"> A, </w:t>
      </w:r>
      <w:proofErr w:type="spellStart"/>
      <w:r w:rsidRPr="00357A82">
        <w:rPr>
          <w:rFonts w:ascii="Book Antiqua" w:eastAsia="宋体" w:hAnsi="Book Antiqua" w:cs="宋体"/>
          <w:sz w:val="24"/>
          <w:szCs w:val="24"/>
          <w:lang w:eastAsia="zh-CN"/>
        </w:rPr>
        <w:t>Heikenwalder</w:t>
      </w:r>
      <w:proofErr w:type="spellEnd"/>
      <w:r w:rsidRPr="00357A82">
        <w:rPr>
          <w:rFonts w:ascii="Book Antiqua" w:eastAsia="宋体" w:hAnsi="Book Antiqua" w:cs="宋体"/>
          <w:sz w:val="24"/>
          <w:szCs w:val="24"/>
          <w:lang w:eastAsia="zh-CN"/>
        </w:rPr>
        <w:t xml:space="preserve"> M. </w:t>
      </w:r>
      <w:proofErr w:type="gramStart"/>
      <w:r w:rsidRPr="00357A82">
        <w:rPr>
          <w:rFonts w:ascii="Book Antiqua" w:eastAsia="宋体" w:hAnsi="Book Antiqua" w:cs="宋体"/>
          <w:sz w:val="24"/>
          <w:szCs w:val="24"/>
          <w:lang w:eastAsia="zh-CN"/>
        </w:rPr>
        <w:t xml:space="preserve">A </w:t>
      </w:r>
      <w:proofErr w:type="spellStart"/>
      <w:r w:rsidRPr="00357A82">
        <w:rPr>
          <w:rFonts w:ascii="Book Antiqua" w:eastAsia="宋体" w:hAnsi="Book Antiqua" w:cs="宋体"/>
          <w:sz w:val="24"/>
          <w:szCs w:val="24"/>
          <w:lang w:eastAsia="zh-CN"/>
        </w:rPr>
        <w:t>lymphotoxin</w:t>
      </w:r>
      <w:proofErr w:type="spellEnd"/>
      <w:r w:rsidRPr="00357A82">
        <w:rPr>
          <w:rFonts w:ascii="Book Antiqua" w:eastAsia="宋体" w:hAnsi="Book Antiqua" w:cs="宋体"/>
          <w:sz w:val="24"/>
          <w:szCs w:val="24"/>
          <w:lang w:eastAsia="zh-CN"/>
        </w:rPr>
        <w:t>-driven pathway to hepatocellular carcinoma.</w:t>
      </w:r>
      <w:proofErr w:type="gramEnd"/>
      <w:r w:rsidRPr="00357A82">
        <w:rPr>
          <w:rFonts w:ascii="Book Antiqua" w:eastAsia="宋体" w:hAnsi="Book Antiqua" w:cs="宋体"/>
          <w:sz w:val="24"/>
          <w:szCs w:val="24"/>
          <w:lang w:eastAsia="zh-CN"/>
        </w:rPr>
        <w:t> </w:t>
      </w:r>
      <w:r w:rsidRPr="00357A82">
        <w:rPr>
          <w:rFonts w:ascii="Book Antiqua" w:eastAsia="宋体" w:hAnsi="Book Antiqua" w:cs="宋体"/>
          <w:i/>
          <w:iCs/>
          <w:sz w:val="24"/>
          <w:szCs w:val="24"/>
          <w:lang w:eastAsia="zh-CN"/>
        </w:rPr>
        <w:t>Cancer Cell</w:t>
      </w:r>
      <w:r w:rsidRPr="00357A82">
        <w:rPr>
          <w:rFonts w:ascii="Book Antiqua" w:eastAsia="宋体" w:hAnsi="Book Antiqua" w:cs="宋体"/>
          <w:sz w:val="24"/>
          <w:szCs w:val="24"/>
          <w:lang w:eastAsia="zh-CN"/>
        </w:rPr>
        <w:t> 2009; </w:t>
      </w:r>
      <w:r w:rsidRPr="00357A82">
        <w:rPr>
          <w:rFonts w:ascii="Book Antiqua" w:eastAsia="宋体" w:hAnsi="Book Antiqua" w:cs="宋体"/>
          <w:b/>
          <w:bCs/>
          <w:sz w:val="24"/>
          <w:szCs w:val="24"/>
          <w:lang w:eastAsia="zh-CN"/>
        </w:rPr>
        <w:t>16</w:t>
      </w:r>
      <w:r w:rsidRPr="00357A82">
        <w:rPr>
          <w:rFonts w:ascii="Book Antiqua" w:eastAsia="宋体" w:hAnsi="Book Antiqua" w:cs="宋体"/>
          <w:sz w:val="24"/>
          <w:szCs w:val="24"/>
          <w:lang w:eastAsia="zh-CN"/>
        </w:rPr>
        <w:t>: 295-308 [PMID: 19800575 DOI: 10.1016/j.ccr.2009.08.021]</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31 </w:t>
      </w:r>
      <w:proofErr w:type="spellStart"/>
      <w:r w:rsidRPr="00357A82">
        <w:rPr>
          <w:rFonts w:ascii="Book Antiqua" w:eastAsia="宋体" w:hAnsi="Book Antiqua" w:cs="宋体"/>
          <w:b/>
          <w:bCs/>
          <w:sz w:val="24"/>
          <w:szCs w:val="24"/>
          <w:lang w:eastAsia="zh-CN"/>
        </w:rPr>
        <w:t>Moeini</w:t>
      </w:r>
      <w:proofErr w:type="spellEnd"/>
      <w:r w:rsidRPr="00357A82">
        <w:rPr>
          <w:rFonts w:ascii="Book Antiqua" w:eastAsia="宋体" w:hAnsi="Book Antiqua" w:cs="宋体"/>
          <w:b/>
          <w:bCs/>
          <w:sz w:val="24"/>
          <w:szCs w:val="24"/>
          <w:lang w:eastAsia="zh-CN"/>
        </w:rPr>
        <w:t xml:space="preserve"> A</w:t>
      </w:r>
      <w:r w:rsidRPr="00357A82">
        <w:rPr>
          <w:rFonts w:ascii="Book Antiqua" w:eastAsia="宋体" w:hAnsi="Book Antiqua" w:cs="宋体"/>
          <w:sz w:val="24"/>
          <w:szCs w:val="24"/>
          <w:lang w:eastAsia="zh-CN"/>
        </w:rPr>
        <w:t xml:space="preserve">, </w:t>
      </w:r>
      <w:proofErr w:type="spellStart"/>
      <w:r w:rsidRPr="00357A82">
        <w:rPr>
          <w:rFonts w:ascii="Book Antiqua" w:eastAsia="宋体" w:hAnsi="Book Antiqua" w:cs="宋体"/>
          <w:sz w:val="24"/>
          <w:szCs w:val="24"/>
          <w:lang w:eastAsia="zh-CN"/>
        </w:rPr>
        <w:t>Cornellà</w:t>
      </w:r>
      <w:proofErr w:type="spellEnd"/>
      <w:r w:rsidRPr="00357A82">
        <w:rPr>
          <w:rFonts w:ascii="Book Antiqua" w:eastAsia="宋体" w:hAnsi="Book Antiqua" w:cs="宋体"/>
          <w:sz w:val="24"/>
          <w:szCs w:val="24"/>
          <w:lang w:eastAsia="zh-CN"/>
        </w:rPr>
        <w:t xml:space="preserve"> H, Villanueva A. Emerging signaling pathways in hepatocellular carcinoma. </w:t>
      </w:r>
      <w:r w:rsidRPr="00357A82">
        <w:rPr>
          <w:rFonts w:ascii="Book Antiqua" w:eastAsia="宋体" w:hAnsi="Book Antiqua" w:cs="宋体"/>
          <w:i/>
          <w:iCs/>
          <w:sz w:val="24"/>
          <w:szCs w:val="24"/>
          <w:lang w:eastAsia="zh-CN"/>
        </w:rPr>
        <w:t>Liver Cancer</w:t>
      </w:r>
      <w:r w:rsidRPr="00357A82">
        <w:rPr>
          <w:rFonts w:ascii="Book Antiqua" w:eastAsia="宋体" w:hAnsi="Book Antiqua" w:cs="宋体"/>
          <w:sz w:val="24"/>
          <w:szCs w:val="24"/>
          <w:lang w:eastAsia="zh-CN"/>
        </w:rPr>
        <w:t> 2012; </w:t>
      </w:r>
      <w:r w:rsidRPr="00357A82">
        <w:rPr>
          <w:rFonts w:ascii="Book Antiqua" w:eastAsia="宋体" w:hAnsi="Book Antiqua" w:cs="宋体"/>
          <w:b/>
          <w:bCs/>
          <w:sz w:val="24"/>
          <w:szCs w:val="24"/>
          <w:lang w:eastAsia="zh-CN"/>
        </w:rPr>
        <w:t>1</w:t>
      </w:r>
      <w:r w:rsidRPr="00357A82">
        <w:rPr>
          <w:rFonts w:ascii="Book Antiqua" w:eastAsia="宋体" w:hAnsi="Book Antiqua" w:cs="宋体"/>
          <w:sz w:val="24"/>
          <w:szCs w:val="24"/>
          <w:lang w:eastAsia="zh-CN"/>
        </w:rPr>
        <w:t>: 83-93 [PMID: 24159576 DOI: 10.1159/000342405]</w:t>
      </w:r>
    </w:p>
    <w:p w:rsidR="00357A82" w:rsidRPr="00357A82" w:rsidRDefault="00357A82" w:rsidP="00357A82">
      <w:pPr>
        <w:spacing w:after="0" w:line="360" w:lineRule="auto"/>
        <w:jc w:val="both"/>
        <w:rPr>
          <w:rFonts w:ascii="Book Antiqua" w:eastAsia="宋体" w:hAnsi="Book Antiqua" w:cs="Times New Roman"/>
          <w:sz w:val="24"/>
          <w:szCs w:val="24"/>
          <w:lang w:val="fr-FR" w:eastAsia="zh-CN"/>
        </w:rPr>
      </w:pPr>
      <w:r w:rsidRPr="00357A82">
        <w:rPr>
          <w:rFonts w:ascii="Book Antiqua" w:eastAsia="宋体" w:hAnsi="Book Antiqua" w:cs="Times New Roman"/>
          <w:sz w:val="24"/>
          <w:szCs w:val="24"/>
          <w:lang w:val="fr-FR" w:eastAsia="fr-FR"/>
        </w:rPr>
        <w:t>32 </w:t>
      </w:r>
      <w:r w:rsidRPr="00357A82">
        <w:rPr>
          <w:rFonts w:ascii="Book Antiqua" w:eastAsia="宋体" w:hAnsi="Book Antiqua" w:cs="Times New Roman"/>
          <w:b/>
          <w:bCs/>
          <w:sz w:val="24"/>
          <w:szCs w:val="24"/>
          <w:lang w:val="fr-FR" w:eastAsia="fr-FR"/>
        </w:rPr>
        <w:t>Hanahan D</w:t>
      </w:r>
      <w:r w:rsidRPr="00357A82">
        <w:rPr>
          <w:rFonts w:ascii="Book Antiqua" w:eastAsia="宋体" w:hAnsi="Book Antiqua" w:cs="Times New Roman"/>
          <w:sz w:val="24"/>
          <w:szCs w:val="24"/>
          <w:lang w:val="fr-FR" w:eastAsia="fr-FR"/>
        </w:rPr>
        <w:t>, Weinberg RA. Hallmarks of cancer: the next generation. </w:t>
      </w:r>
      <w:r w:rsidRPr="00357A82">
        <w:rPr>
          <w:rFonts w:ascii="Book Antiqua" w:eastAsia="宋体" w:hAnsi="Book Antiqua" w:cs="Times New Roman"/>
          <w:i/>
          <w:iCs/>
          <w:sz w:val="24"/>
          <w:szCs w:val="24"/>
          <w:lang w:val="fr-FR" w:eastAsia="fr-FR"/>
        </w:rPr>
        <w:t>Cell</w:t>
      </w:r>
      <w:r w:rsidRPr="00357A82">
        <w:rPr>
          <w:rFonts w:ascii="Book Antiqua" w:eastAsia="宋体" w:hAnsi="Book Antiqua" w:cs="Times New Roman"/>
          <w:sz w:val="24"/>
          <w:szCs w:val="24"/>
          <w:lang w:val="fr-FR" w:eastAsia="fr-FR"/>
        </w:rPr>
        <w:t> 2011; </w:t>
      </w:r>
      <w:r w:rsidRPr="00357A82">
        <w:rPr>
          <w:rFonts w:ascii="Book Antiqua" w:eastAsia="宋体" w:hAnsi="Book Antiqua" w:cs="Times New Roman"/>
          <w:b/>
          <w:bCs/>
          <w:sz w:val="24"/>
          <w:szCs w:val="24"/>
          <w:lang w:val="fr-FR" w:eastAsia="fr-FR"/>
        </w:rPr>
        <w:t>144</w:t>
      </w:r>
      <w:r w:rsidRPr="00357A82">
        <w:rPr>
          <w:rFonts w:ascii="Book Antiqua" w:eastAsia="宋体" w:hAnsi="Book Antiqua" w:cs="Times New Roman"/>
          <w:sz w:val="24"/>
          <w:szCs w:val="24"/>
          <w:lang w:val="fr-FR" w:eastAsia="fr-FR"/>
        </w:rPr>
        <w:t>: 646-674 [PMID: 21376230 DOI: 10.1016/j.cell.2011.02.013]</w:t>
      </w:r>
    </w:p>
    <w:p w:rsidR="00357A82" w:rsidRPr="00357A82" w:rsidRDefault="00357A82" w:rsidP="00357A82">
      <w:pPr>
        <w:spacing w:after="0" w:line="360" w:lineRule="auto"/>
        <w:jc w:val="both"/>
        <w:rPr>
          <w:rFonts w:ascii="Book Antiqua" w:eastAsia="宋体" w:hAnsi="Book Antiqua" w:cs="Times New Roman"/>
          <w:sz w:val="24"/>
          <w:szCs w:val="24"/>
          <w:lang w:val="fr-FR" w:eastAsia="fr-FR"/>
        </w:rPr>
      </w:pPr>
      <w:r w:rsidRPr="00357A82">
        <w:rPr>
          <w:rFonts w:ascii="Book Antiqua" w:eastAsia="宋体" w:hAnsi="Book Antiqua" w:cs="Times New Roman"/>
          <w:sz w:val="24"/>
          <w:szCs w:val="24"/>
          <w:lang w:val="fr-FR" w:eastAsia="fr-FR"/>
        </w:rPr>
        <w:t>33</w:t>
      </w:r>
      <w:r w:rsidRPr="00357A82">
        <w:rPr>
          <w:rFonts w:ascii="Book Antiqua" w:eastAsia="宋体" w:hAnsi="Book Antiqua" w:cs="Times New Roman" w:hint="eastAsia"/>
          <w:sz w:val="24"/>
          <w:szCs w:val="24"/>
          <w:lang w:val="fr-FR" w:eastAsia="zh-CN"/>
        </w:rPr>
        <w:t xml:space="preserve"> </w:t>
      </w:r>
      <w:r w:rsidRPr="00357A82">
        <w:rPr>
          <w:rFonts w:ascii="Book Antiqua" w:eastAsia="宋体" w:hAnsi="Book Antiqua" w:cs="Times New Roman"/>
          <w:b/>
          <w:bCs/>
          <w:sz w:val="24"/>
          <w:szCs w:val="24"/>
          <w:lang w:val="fr-FR" w:eastAsia="fr-FR"/>
        </w:rPr>
        <w:t>Hammond</w:t>
      </w:r>
      <w:r w:rsidRPr="00357A82">
        <w:rPr>
          <w:rFonts w:ascii="Book Antiqua" w:eastAsia="宋体" w:hAnsi="Book Antiqua" w:cs="Times New Roman" w:hint="eastAsia"/>
          <w:b/>
          <w:bCs/>
          <w:sz w:val="24"/>
          <w:szCs w:val="24"/>
          <w:lang w:val="fr-FR" w:eastAsia="zh-CN"/>
        </w:rPr>
        <w:t xml:space="preserve"> </w:t>
      </w:r>
      <w:r w:rsidRPr="00357A82">
        <w:rPr>
          <w:rFonts w:ascii="Book Antiqua" w:eastAsia="宋体" w:hAnsi="Book Antiqua" w:cs="Times New Roman"/>
          <w:b/>
          <w:bCs/>
          <w:sz w:val="24"/>
          <w:szCs w:val="24"/>
          <w:lang w:val="fr-FR" w:eastAsia="fr-FR"/>
        </w:rPr>
        <w:t>SM</w:t>
      </w:r>
      <w:r w:rsidRPr="00357A82">
        <w:rPr>
          <w:rFonts w:ascii="Book Antiqua" w:eastAsia="宋体" w:hAnsi="Book Antiqua" w:cs="Times New Roman" w:hint="eastAsia"/>
          <w:bCs/>
          <w:sz w:val="24"/>
          <w:szCs w:val="24"/>
          <w:lang w:val="fr-FR" w:eastAsia="zh-CN"/>
        </w:rPr>
        <w:t>.</w:t>
      </w:r>
      <w:r w:rsidR="000128F3">
        <w:rPr>
          <w:rFonts w:ascii="Book Antiqua" w:eastAsia="宋体" w:hAnsi="Book Antiqua" w:cs="Times New Roman" w:hint="eastAsia"/>
          <w:sz w:val="24"/>
          <w:szCs w:val="24"/>
          <w:lang w:val="fr-FR" w:eastAsia="zh-CN"/>
        </w:rPr>
        <w:t xml:space="preserve"> </w:t>
      </w:r>
      <w:r w:rsidRPr="00357A82">
        <w:rPr>
          <w:rFonts w:ascii="Book Antiqua" w:eastAsia="宋体" w:hAnsi="Book Antiqua" w:cs="Times New Roman"/>
          <w:sz w:val="24"/>
          <w:szCs w:val="24"/>
          <w:lang w:val="fr-FR" w:eastAsia="fr-FR"/>
        </w:rPr>
        <w:t>MicroRNAs as tumor suppressors</w:t>
      </w:r>
      <w:r w:rsidRPr="00357A82">
        <w:rPr>
          <w:rFonts w:ascii="Book Antiqua" w:eastAsia="宋体" w:hAnsi="Book Antiqua" w:cs="Times New Roman"/>
          <w:i/>
          <w:iCs/>
          <w:sz w:val="24"/>
          <w:szCs w:val="24"/>
          <w:lang w:val="fr-FR" w:eastAsia="fr-FR"/>
        </w:rPr>
        <w:t>." Nature Genetics</w:t>
      </w:r>
      <w:r w:rsidR="000128F3">
        <w:rPr>
          <w:rFonts w:ascii="Book Antiqua" w:eastAsia="宋体" w:hAnsi="Book Antiqua" w:cs="Times New Roman" w:hint="eastAsia"/>
          <w:sz w:val="24"/>
          <w:szCs w:val="24"/>
          <w:lang w:val="fr-FR" w:eastAsia="zh-CN"/>
        </w:rPr>
        <w:t xml:space="preserve"> </w:t>
      </w:r>
      <w:r w:rsidRPr="00357A82">
        <w:rPr>
          <w:rFonts w:ascii="Book Antiqua" w:eastAsia="宋体" w:hAnsi="Book Antiqua" w:cs="Times New Roman"/>
          <w:sz w:val="24"/>
          <w:szCs w:val="24"/>
          <w:lang w:val="fr-FR" w:eastAsia="fr-FR"/>
        </w:rPr>
        <w:t>2007</w:t>
      </w:r>
      <w:r w:rsidRPr="00357A82">
        <w:rPr>
          <w:rFonts w:ascii="Book Antiqua" w:eastAsia="宋体" w:hAnsi="Book Antiqua" w:cs="Times New Roman" w:hint="eastAsia"/>
          <w:sz w:val="24"/>
          <w:szCs w:val="24"/>
          <w:lang w:val="fr-FR" w:eastAsia="zh-CN"/>
        </w:rPr>
        <w:t xml:space="preserve">; </w:t>
      </w:r>
      <w:r w:rsidRPr="00357A82">
        <w:rPr>
          <w:rFonts w:ascii="Book Antiqua" w:eastAsia="宋体" w:hAnsi="Book Antiqua" w:cs="Times New Roman"/>
          <w:b/>
          <w:bCs/>
          <w:sz w:val="24"/>
          <w:szCs w:val="24"/>
          <w:lang w:val="fr-FR" w:eastAsia="fr-FR"/>
        </w:rPr>
        <w:t>39</w:t>
      </w:r>
      <w:r w:rsidRPr="00357A82">
        <w:rPr>
          <w:rFonts w:ascii="Book Antiqua" w:eastAsia="宋体" w:hAnsi="Book Antiqua" w:cs="Times New Roman"/>
          <w:sz w:val="24"/>
          <w:szCs w:val="24"/>
          <w:lang w:val="fr-FR" w:eastAsia="fr-FR"/>
        </w:rPr>
        <w:t>: 582-583 [PMID: 17460676</w:t>
      </w:r>
      <w:r w:rsidRPr="00357A82">
        <w:rPr>
          <w:rFonts w:ascii="Book Antiqua" w:eastAsia="宋体" w:hAnsi="Book Antiqua" w:cs="Times New Roman"/>
          <w:sz w:val="24"/>
          <w:szCs w:val="24"/>
          <w:lang w:val="fr-FR" w:eastAsia="zh-CN"/>
        </w:rPr>
        <w:t xml:space="preserve"> </w:t>
      </w:r>
      <w:r w:rsidRPr="00357A82">
        <w:rPr>
          <w:rFonts w:ascii="Book Antiqua" w:eastAsia="宋体" w:hAnsi="Book Antiqua" w:cs="Times New Roman"/>
          <w:sz w:val="24"/>
          <w:szCs w:val="24"/>
          <w:lang w:val="fr-FR" w:eastAsia="fr-FR"/>
        </w:rPr>
        <w:t>DOI:10.1038/ng0507-582]</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proofErr w:type="gramStart"/>
      <w:r w:rsidRPr="00357A82">
        <w:rPr>
          <w:rFonts w:ascii="Book Antiqua" w:eastAsia="宋体" w:hAnsi="Book Antiqua" w:cs="宋体"/>
          <w:sz w:val="24"/>
          <w:szCs w:val="24"/>
          <w:lang w:eastAsia="zh-CN"/>
        </w:rPr>
        <w:t>34 </w:t>
      </w:r>
      <w:r w:rsidRPr="00357A82">
        <w:rPr>
          <w:rFonts w:ascii="Book Antiqua" w:eastAsia="宋体" w:hAnsi="Book Antiqua" w:cs="宋体"/>
          <w:b/>
          <w:bCs/>
          <w:sz w:val="24"/>
          <w:szCs w:val="24"/>
          <w:lang w:eastAsia="zh-CN"/>
        </w:rPr>
        <w:t>Shibata T</w:t>
      </w:r>
      <w:r w:rsidRPr="00357A82">
        <w:rPr>
          <w:rFonts w:ascii="Book Antiqua" w:eastAsia="宋体" w:hAnsi="Book Antiqua" w:cs="宋体"/>
          <w:sz w:val="24"/>
          <w:szCs w:val="24"/>
          <w:lang w:eastAsia="zh-CN"/>
        </w:rPr>
        <w:t xml:space="preserve">, </w:t>
      </w:r>
      <w:proofErr w:type="spellStart"/>
      <w:r w:rsidRPr="00357A82">
        <w:rPr>
          <w:rFonts w:ascii="Book Antiqua" w:eastAsia="宋体" w:hAnsi="Book Antiqua" w:cs="宋体"/>
          <w:sz w:val="24"/>
          <w:szCs w:val="24"/>
          <w:lang w:eastAsia="zh-CN"/>
        </w:rPr>
        <w:t>Aburatani</w:t>
      </w:r>
      <w:proofErr w:type="spellEnd"/>
      <w:r w:rsidRPr="00357A82">
        <w:rPr>
          <w:rFonts w:ascii="Book Antiqua" w:eastAsia="宋体" w:hAnsi="Book Antiqua" w:cs="宋体"/>
          <w:sz w:val="24"/>
          <w:szCs w:val="24"/>
          <w:lang w:eastAsia="zh-CN"/>
        </w:rPr>
        <w:t xml:space="preserve"> H. Exploration of liver cancer genomes.</w:t>
      </w:r>
      <w:proofErr w:type="gramEnd"/>
      <w:r w:rsidRPr="00357A82">
        <w:rPr>
          <w:rFonts w:ascii="Book Antiqua" w:eastAsia="宋体" w:hAnsi="Book Antiqua" w:cs="宋体"/>
          <w:sz w:val="24"/>
          <w:szCs w:val="24"/>
          <w:lang w:eastAsia="zh-CN"/>
        </w:rPr>
        <w:t> </w:t>
      </w:r>
      <w:r w:rsidRPr="00357A82">
        <w:rPr>
          <w:rFonts w:ascii="Book Antiqua" w:eastAsia="宋体" w:hAnsi="Book Antiqua" w:cs="宋体"/>
          <w:i/>
          <w:iCs/>
          <w:sz w:val="24"/>
          <w:szCs w:val="24"/>
          <w:lang w:eastAsia="zh-CN"/>
        </w:rPr>
        <w:t xml:space="preserve">Nat Rev </w:t>
      </w:r>
      <w:proofErr w:type="spellStart"/>
      <w:r w:rsidRPr="00357A82">
        <w:rPr>
          <w:rFonts w:ascii="Book Antiqua" w:eastAsia="宋体" w:hAnsi="Book Antiqua" w:cs="宋体"/>
          <w:i/>
          <w:iCs/>
          <w:sz w:val="24"/>
          <w:szCs w:val="24"/>
          <w:lang w:eastAsia="zh-CN"/>
        </w:rPr>
        <w:t>Gastroenterol</w:t>
      </w:r>
      <w:proofErr w:type="spellEnd"/>
      <w:r w:rsidRPr="00357A82">
        <w:rPr>
          <w:rFonts w:ascii="Book Antiqua" w:eastAsia="宋体" w:hAnsi="Book Antiqua" w:cs="宋体"/>
          <w:i/>
          <w:iCs/>
          <w:sz w:val="24"/>
          <w:szCs w:val="24"/>
          <w:lang w:eastAsia="zh-CN"/>
        </w:rPr>
        <w:t xml:space="preserve"> </w:t>
      </w:r>
      <w:proofErr w:type="spellStart"/>
      <w:r w:rsidRPr="00357A82">
        <w:rPr>
          <w:rFonts w:ascii="Book Antiqua" w:eastAsia="宋体" w:hAnsi="Book Antiqua" w:cs="宋体"/>
          <w:i/>
          <w:iCs/>
          <w:sz w:val="24"/>
          <w:szCs w:val="24"/>
          <w:lang w:eastAsia="zh-CN"/>
        </w:rPr>
        <w:t>Hepatol</w:t>
      </w:r>
      <w:proofErr w:type="spellEnd"/>
      <w:r w:rsidRPr="00357A82">
        <w:rPr>
          <w:rFonts w:ascii="Book Antiqua" w:eastAsia="宋体" w:hAnsi="Book Antiqua" w:cs="宋体"/>
          <w:sz w:val="24"/>
          <w:szCs w:val="24"/>
          <w:lang w:eastAsia="zh-CN"/>
        </w:rPr>
        <w:t> 2014; </w:t>
      </w:r>
      <w:r w:rsidRPr="00357A82">
        <w:rPr>
          <w:rFonts w:ascii="Book Antiqua" w:eastAsia="宋体" w:hAnsi="Book Antiqua" w:cs="宋体"/>
          <w:b/>
          <w:bCs/>
          <w:sz w:val="24"/>
          <w:szCs w:val="24"/>
          <w:lang w:eastAsia="zh-CN"/>
        </w:rPr>
        <w:t>11</w:t>
      </w:r>
      <w:r w:rsidRPr="00357A82">
        <w:rPr>
          <w:rFonts w:ascii="Book Antiqua" w:eastAsia="宋体" w:hAnsi="Book Antiqua" w:cs="宋体"/>
          <w:sz w:val="24"/>
          <w:szCs w:val="24"/>
          <w:lang w:eastAsia="zh-CN"/>
        </w:rPr>
        <w:t>: 340-349 [PMID: 24473361 DOI: 10.1038/nrgastro.2014.6]</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proofErr w:type="gramStart"/>
      <w:r w:rsidRPr="00357A82">
        <w:rPr>
          <w:rFonts w:ascii="Book Antiqua" w:eastAsia="宋体" w:hAnsi="Book Antiqua" w:cs="宋体"/>
          <w:sz w:val="24"/>
          <w:szCs w:val="24"/>
          <w:lang w:eastAsia="zh-CN"/>
        </w:rPr>
        <w:t>35 </w:t>
      </w:r>
      <w:r w:rsidRPr="00357A82">
        <w:rPr>
          <w:rFonts w:ascii="Book Antiqua" w:eastAsia="宋体" w:hAnsi="Book Antiqua" w:cs="宋体"/>
          <w:b/>
          <w:bCs/>
          <w:sz w:val="24"/>
          <w:szCs w:val="24"/>
          <w:lang w:eastAsia="zh-CN"/>
        </w:rPr>
        <w:t>Amr KS</w:t>
      </w:r>
      <w:r w:rsidRPr="00357A82">
        <w:rPr>
          <w:rFonts w:ascii="Book Antiqua" w:eastAsia="宋体" w:hAnsi="Book Antiqua" w:cs="宋体"/>
          <w:sz w:val="24"/>
          <w:szCs w:val="24"/>
          <w:lang w:eastAsia="zh-CN"/>
        </w:rPr>
        <w:t xml:space="preserve">, </w:t>
      </w:r>
      <w:proofErr w:type="spellStart"/>
      <w:r w:rsidRPr="00357A82">
        <w:rPr>
          <w:rFonts w:ascii="Book Antiqua" w:eastAsia="宋体" w:hAnsi="Book Antiqua" w:cs="宋体"/>
          <w:sz w:val="24"/>
          <w:szCs w:val="24"/>
          <w:lang w:eastAsia="zh-CN"/>
        </w:rPr>
        <w:t>Ezzat</w:t>
      </w:r>
      <w:proofErr w:type="spellEnd"/>
      <w:r w:rsidRPr="00357A82">
        <w:rPr>
          <w:rFonts w:ascii="Book Antiqua" w:eastAsia="宋体" w:hAnsi="Book Antiqua" w:cs="宋体"/>
          <w:sz w:val="24"/>
          <w:szCs w:val="24"/>
          <w:lang w:eastAsia="zh-CN"/>
        </w:rPr>
        <w:t xml:space="preserve"> WM, </w:t>
      </w:r>
      <w:proofErr w:type="spellStart"/>
      <w:r w:rsidRPr="00357A82">
        <w:rPr>
          <w:rFonts w:ascii="Book Antiqua" w:eastAsia="宋体" w:hAnsi="Book Antiqua" w:cs="宋体"/>
          <w:sz w:val="24"/>
          <w:szCs w:val="24"/>
          <w:lang w:eastAsia="zh-CN"/>
        </w:rPr>
        <w:t>Elhosary</w:t>
      </w:r>
      <w:proofErr w:type="spellEnd"/>
      <w:r w:rsidRPr="00357A82">
        <w:rPr>
          <w:rFonts w:ascii="Book Antiqua" w:eastAsia="宋体" w:hAnsi="Book Antiqua" w:cs="宋体"/>
          <w:sz w:val="24"/>
          <w:szCs w:val="24"/>
          <w:lang w:eastAsia="zh-CN"/>
        </w:rPr>
        <w:t xml:space="preserve"> YA, </w:t>
      </w:r>
      <w:proofErr w:type="spellStart"/>
      <w:r w:rsidRPr="00357A82">
        <w:rPr>
          <w:rFonts w:ascii="Book Antiqua" w:eastAsia="宋体" w:hAnsi="Book Antiqua" w:cs="宋体"/>
          <w:sz w:val="24"/>
          <w:szCs w:val="24"/>
          <w:lang w:eastAsia="zh-CN"/>
        </w:rPr>
        <w:t>Hegazy</w:t>
      </w:r>
      <w:proofErr w:type="spellEnd"/>
      <w:r w:rsidRPr="00357A82">
        <w:rPr>
          <w:rFonts w:ascii="Book Antiqua" w:eastAsia="宋体" w:hAnsi="Book Antiqua" w:cs="宋体"/>
          <w:sz w:val="24"/>
          <w:szCs w:val="24"/>
          <w:lang w:eastAsia="zh-CN"/>
        </w:rPr>
        <w:t xml:space="preserve"> AE, </w:t>
      </w:r>
      <w:proofErr w:type="spellStart"/>
      <w:r w:rsidRPr="00357A82">
        <w:rPr>
          <w:rFonts w:ascii="Book Antiqua" w:eastAsia="宋体" w:hAnsi="Book Antiqua" w:cs="宋体"/>
          <w:sz w:val="24"/>
          <w:szCs w:val="24"/>
          <w:lang w:eastAsia="zh-CN"/>
        </w:rPr>
        <w:t>Fahim</w:t>
      </w:r>
      <w:proofErr w:type="spellEnd"/>
      <w:r w:rsidRPr="00357A82">
        <w:rPr>
          <w:rFonts w:ascii="Book Antiqua" w:eastAsia="宋体" w:hAnsi="Book Antiqua" w:cs="宋体"/>
          <w:sz w:val="24"/>
          <w:szCs w:val="24"/>
          <w:lang w:eastAsia="zh-CN"/>
        </w:rPr>
        <w:t xml:space="preserve"> HH, </w:t>
      </w:r>
      <w:proofErr w:type="spellStart"/>
      <w:r w:rsidRPr="00357A82">
        <w:rPr>
          <w:rFonts w:ascii="Book Antiqua" w:eastAsia="宋体" w:hAnsi="Book Antiqua" w:cs="宋体"/>
          <w:sz w:val="24"/>
          <w:szCs w:val="24"/>
          <w:lang w:eastAsia="zh-CN"/>
        </w:rPr>
        <w:t>Kamel</w:t>
      </w:r>
      <w:proofErr w:type="spellEnd"/>
      <w:r w:rsidRPr="00357A82">
        <w:rPr>
          <w:rFonts w:ascii="Book Antiqua" w:eastAsia="宋体" w:hAnsi="Book Antiqua" w:cs="宋体"/>
          <w:sz w:val="24"/>
          <w:szCs w:val="24"/>
          <w:lang w:eastAsia="zh-CN"/>
        </w:rPr>
        <w:t xml:space="preserve"> RR.</w:t>
      </w:r>
      <w:proofErr w:type="gramEnd"/>
      <w:r w:rsidRPr="00357A82">
        <w:rPr>
          <w:rFonts w:ascii="Book Antiqua" w:eastAsia="宋体" w:hAnsi="Book Antiqua" w:cs="宋体"/>
          <w:sz w:val="24"/>
          <w:szCs w:val="24"/>
          <w:lang w:eastAsia="zh-CN"/>
        </w:rPr>
        <w:t xml:space="preserve"> </w:t>
      </w:r>
      <w:proofErr w:type="gramStart"/>
      <w:r w:rsidRPr="00357A82">
        <w:rPr>
          <w:rFonts w:ascii="Book Antiqua" w:eastAsia="宋体" w:hAnsi="Book Antiqua" w:cs="宋体"/>
          <w:sz w:val="24"/>
          <w:szCs w:val="24"/>
          <w:lang w:eastAsia="zh-CN"/>
        </w:rPr>
        <w:t>The potential role of miRNAs 21 and 199-a in early diagnosis of hepatocellular carcinoma.</w:t>
      </w:r>
      <w:proofErr w:type="gramEnd"/>
      <w:r w:rsidRPr="00357A82">
        <w:rPr>
          <w:rFonts w:ascii="Book Antiqua" w:eastAsia="宋体" w:hAnsi="Book Antiqua" w:cs="宋体"/>
          <w:sz w:val="24"/>
          <w:szCs w:val="24"/>
          <w:lang w:eastAsia="zh-CN"/>
        </w:rPr>
        <w:t> </w:t>
      </w:r>
      <w:r w:rsidRPr="00357A82">
        <w:rPr>
          <w:rFonts w:ascii="Book Antiqua" w:eastAsia="宋体" w:hAnsi="Book Antiqua" w:cs="宋体"/>
          <w:i/>
          <w:iCs/>
          <w:sz w:val="24"/>
          <w:szCs w:val="24"/>
          <w:lang w:eastAsia="zh-CN"/>
        </w:rPr>
        <w:t>Gene</w:t>
      </w:r>
      <w:r w:rsidRPr="00357A82">
        <w:rPr>
          <w:rFonts w:ascii="Book Antiqua" w:eastAsia="宋体" w:hAnsi="Book Antiqua" w:cs="宋体"/>
          <w:sz w:val="24"/>
          <w:szCs w:val="24"/>
          <w:lang w:eastAsia="zh-CN"/>
        </w:rPr>
        <w:t> 2016; </w:t>
      </w:r>
      <w:r w:rsidRPr="00357A82">
        <w:rPr>
          <w:rFonts w:ascii="Book Antiqua" w:eastAsia="宋体" w:hAnsi="Book Antiqua" w:cs="宋体"/>
          <w:b/>
          <w:bCs/>
          <w:sz w:val="24"/>
          <w:szCs w:val="24"/>
          <w:lang w:eastAsia="zh-CN"/>
        </w:rPr>
        <w:t>575</w:t>
      </w:r>
      <w:r w:rsidRPr="00357A82">
        <w:rPr>
          <w:rFonts w:ascii="Book Antiqua" w:eastAsia="宋体" w:hAnsi="Book Antiqua" w:cs="宋体"/>
          <w:sz w:val="24"/>
          <w:szCs w:val="24"/>
          <w:lang w:eastAsia="zh-CN"/>
        </w:rPr>
        <w:t>: 66-70 [PMID: 26302751 DOI: 10.1016/j.gene.2015.08.038]</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lastRenderedPageBreak/>
        <w:t>36 </w:t>
      </w:r>
      <w:r w:rsidRPr="00357A82">
        <w:rPr>
          <w:rFonts w:ascii="Book Antiqua" w:eastAsia="宋体" w:hAnsi="Book Antiqua" w:cs="宋体"/>
          <w:b/>
          <w:bCs/>
          <w:sz w:val="24"/>
          <w:szCs w:val="24"/>
          <w:lang w:eastAsia="zh-CN"/>
        </w:rPr>
        <w:t>Macdonald GA</w:t>
      </w:r>
      <w:r w:rsidRPr="00357A82">
        <w:rPr>
          <w:rFonts w:ascii="Book Antiqua" w:eastAsia="宋体" w:hAnsi="Book Antiqua" w:cs="宋体"/>
          <w:sz w:val="24"/>
          <w:szCs w:val="24"/>
          <w:lang w:eastAsia="zh-CN"/>
        </w:rPr>
        <w:t xml:space="preserve">, </w:t>
      </w:r>
      <w:proofErr w:type="spellStart"/>
      <w:r w:rsidRPr="00357A82">
        <w:rPr>
          <w:rFonts w:ascii="Book Antiqua" w:eastAsia="宋体" w:hAnsi="Book Antiqua" w:cs="宋体"/>
          <w:sz w:val="24"/>
          <w:szCs w:val="24"/>
          <w:lang w:eastAsia="zh-CN"/>
        </w:rPr>
        <w:t>Greenson</w:t>
      </w:r>
      <w:proofErr w:type="spellEnd"/>
      <w:r w:rsidRPr="00357A82">
        <w:rPr>
          <w:rFonts w:ascii="Book Antiqua" w:eastAsia="宋体" w:hAnsi="Book Antiqua" w:cs="宋体"/>
          <w:sz w:val="24"/>
          <w:szCs w:val="24"/>
          <w:lang w:eastAsia="zh-CN"/>
        </w:rPr>
        <w:t xml:space="preserve"> JK, Saito K, Cherian SP, </w:t>
      </w:r>
      <w:proofErr w:type="spellStart"/>
      <w:r w:rsidRPr="00357A82">
        <w:rPr>
          <w:rFonts w:ascii="Book Antiqua" w:eastAsia="宋体" w:hAnsi="Book Antiqua" w:cs="宋体"/>
          <w:sz w:val="24"/>
          <w:szCs w:val="24"/>
          <w:lang w:eastAsia="zh-CN"/>
        </w:rPr>
        <w:t>Appelman</w:t>
      </w:r>
      <w:proofErr w:type="spellEnd"/>
      <w:r w:rsidRPr="00357A82">
        <w:rPr>
          <w:rFonts w:ascii="Book Antiqua" w:eastAsia="宋体" w:hAnsi="Book Antiqua" w:cs="宋体"/>
          <w:sz w:val="24"/>
          <w:szCs w:val="24"/>
          <w:lang w:eastAsia="zh-CN"/>
        </w:rPr>
        <w:t xml:space="preserve"> HD, Boland CR. Microsatellite instability and loss of heterozygosity at DNA mismatch repair gene loci occurs during hepatic carcinogenesis. </w:t>
      </w:r>
      <w:r w:rsidRPr="00357A82">
        <w:rPr>
          <w:rFonts w:ascii="Book Antiqua" w:eastAsia="宋体" w:hAnsi="Book Antiqua" w:cs="宋体"/>
          <w:i/>
          <w:iCs/>
          <w:sz w:val="24"/>
          <w:szCs w:val="24"/>
          <w:lang w:eastAsia="zh-CN"/>
        </w:rPr>
        <w:t>Hepatology</w:t>
      </w:r>
      <w:r w:rsidRPr="00357A82">
        <w:rPr>
          <w:rFonts w:ascii="Book Antiqua" w:eastAsia="宋体" w:hAnsi="Book Antiqua" w:cs="宋体"/>
          <w:sz w:val="24"/>
          <w:szCs w:val="24"/>
          <w:lang w:eastAsia="zh-CN"/>
        </w:rPr>
        <w:t> 1998; </w:t>
      </w:r>
      <w:r w:rsidRPr="00357A82">
        <w:rPr>
          <w:rFonts w:ascii="Book Antiqua" w:eastAsia="宋体" w:hAnsi="Book Antiqua" w:cs="宋体"/>
          <w:b/>
          <w:bCs/>
          <w:sz w:val="24"/>
          <w:szCs w:val="24"/>
          <w:lang w:eastAsia="zh-CN"/>
        </w:rPr>
        <w:t>28</w:t>
      </w:r>
      <w:r w:rsidRPr="00357A82">
        <w:rPr>
          <w:rFonts w:ascii="Book Antiqua" w:eastAsia="宋体" w:hAnsi="Book Antiqua" w:cs="宋体"/>
          <w:sz w:val="24"/>
          <w:szCs w:val="24"/>
          <w:lang w:eastAsia="zh-CN"/>
        </w:rPr>
        <w:t>: 90-97 [PMID: 9657101 DOI: 10.1002/hep.510280114]</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proofErr w:type="gramStart"/>
      <w:r w:rsidRPr="00357A82">
        <w:rPr>
          <w:rFonts w:ascii="Book Antiqua" w:eastAsia="宋体" w:hAnsi="Book Antiqua" w:cs="宋体"/>
          <w:sz w:val="24"/>
          <w:szCs w:val="24"/>
          <w:lang w:eastAsia="zh-CN"/>
        </w:rPr>
        <w:t>37 </w:t>
      </w:r>
      <w:r w:rsidRPr="00357A82">
        <w:rPr>
          <w:rFonts w:ascii="Book Antiqua" w:eastAsia="宋体" w:hAnsi="Book Antiqua" w:cs="宋体"/>
          <w:b/>
          <w:bCs/>
          <w:sz w:val="24"/>
          <w:szCs w:val="24"/>
          <w:lang w:eastAsia="zh-CN"/>
        </w:rPr>
        <w:t>Blum HE</w:t>
      </w:r>
      <w:r w:rsidRPr="00357A82">
        <w:rPr>
          <w:rFonts w:ascii="Book Antiqua" w:eastAsia="宋体" w:hAnsi="Book Antiqua" w:cs="宋体"/>
          <w:sz w:val="24"/>
          <w:szCs w:val="24"/>
          <w:lang w:eastAsia="zh-CN"/>
        </w:rPr>
        <w:t xml:space="preserve">, </w:t>
      </w:r>
      <w:proofErr w:type="spellStart"/>
      <w:r w:rsidRPr="00357A82">
        <w:rPr>
          <w:rFonts w:ascii="Book Antiqua" w:eastAsia="宋体" w:hAnsi="Book Antiqua" w:cs="宋体"/>
          <w:sz w:val="24"/>
          <w:szCs w:val="24"/>
          <w:lang w:eastAsia="zh-CN"/>
        </w:rPr>
        <w:t>Moradpour</w:t>
      </w:r>
      <w:proofErr w:type="spellEnd"/>
      <w:r w:rsidRPr="00357A82">
        <w:rPr>
          <w:rFonts w:ascii="Book Antiqua" w:eastAsia="宋体" w:hAnsi="Book Antiqua" w:cs="宋体"/>
          <w:sz w:val="24"/>
          <w:szCs w:val="24"/>
          <w:lang w:eastAsia="zh-CN"/>
        </w:rPr>
        <w:t xml:space="preserve"> D. Viral pathogenesis of hepatocellular carcinoma.</w:t>
      </w:r>
      <w:proofErr w:type="gramEnd"/>
      <w:r w:rsidRPr="00357A82">
        <w:rPr>
          <w:rFonts w:ascii="Book Antiqua" w:eastAsia="宋体" w:hAnsi="Book Antiqua" w:cs="宋体"/>
          <w:sz w:val="24"/>
          <w:szCs w:val="24"/>
          <w:lang w:eastAsia="zh-CN"/>
        </w:rPr>
        <w:t> </w:t>
      </w:r>
      <w:r w:rsidRPr="00357A82">
        <w:rPr>
          <w:rFonts w:ascii="Book Antiqua" w:eastAsia="宋体" w:hAnsi="Book Antiqua" w:cs="宋体"/>
          <w:i/>
          <w:iCs/>
          <w:sz w:val="24"/>
          <w:szCs w:val="24"/>
          <w:lang w:eastAsia="zh-CN"/>
        </w:rPr>
        <w:t xml:space="preserve">J </w:t>
      </w:r>
      <w:proofErr w:type="spellStart"/>
      <w:r w:rsidRPr="00357A82">
        <w:rPr>
          <w:rFonts w:ascii="Book Antiqua" w:eastAsia="宋体" w:hAnsi="Book Antiqua" w:cs="宋体"/>
          <w:i/>
          <w:iCs/>
          <w:sz w:val="24"/>
          <w:szCs w:val="24"/>
          <w:lang w:eastAsia="zh-CN"/>
        </w:rPr>
        <w:t>Gastroenterol</w:t>
      </w:r>
      <w:proofErr w:type="spellEnd"/>
      <w:r w:rsidRPr="00357A82">
        <w:rPr>
          <w:rFonts w:ascii="Book Antiqua" w:eastAsia="宋体" w:hAnsi="Book Antiqua" w:cs="宋体"/>
          <w:i/>
          <w:iCs/>
          <w:sz w:val="24"/>
          <w:szCs w:val="24"/>
          <w:lang w:eastAsia="zh-CN"/>
        </w:rPr>
        <w:t xml:space="preserve"> </w:t>
      </w:r>
      <w:proofErr w:type="spellStart"/>
      <w:r w:rsidRPr="00357A82">
        <w:rPr>
          <w:rFonts w:ascii="Book Antiqua" w:eastAsia="宋体" w:hAnsi="Book Antiqua" w:cs="宋体"/>
          <w:i/>
          <w:iCs/>
          <w:sz w:val="24"/>
          <w:szCs w:val="24"/>
          <w:lang w:eastAsia="zh-CN"/>
        </w:rPr>
        <w:t>Hepatol</w:t>
      </w:r>
      <w:proofErr w:type="spellEnd"/>
      <w:r w:rsidRPr="00357A82">
        <w:rPr>
          <w:rFonts w:ascii="Book Antiqua" w:eastAsia="宋体" w:hAnsi="Book Antiqua" w:cs="宋体"/>
          <w:sz w:val="24"/>
          <w:szCs w:val="24"/>
          <w:lang w:eastAsia="zh-CN"/>
        </w:rPr>
        <w:t> 2002; </w:t>
      </w:r>
      <w:r w:rsidRPr="00357A82">
        <w:rPr>
          <w:rFonts w:ascii="Book Antiqua" w:eastAsia="宋体" w:hAnsi="Book Antiqua" w:cs="宋体"/>
          <w:b/>
          <w:bCs/>
          <w:sz w:val="24"/>
          <w:szCs w:val="24"/>
          <w:lang w:eastAsia="zh-CN"/>
        </w:rPr>
        <w:t xml:space="preserve">17 </w:t>
      </w:r>
      <w:proofErr w:type="spellStart"/>
      <w:r w:rsidRPr="00357A82">
        <w:rPr>
          <w:rFonts w:ascii="Book Antiqua" w:eastAsia="宋体" w:hAnsi="Book Antiqua" w:cs="宋体"/>
          <w:b/>
          <w:bCs/>
          <w:sz w:val="24"/>
          <w:szCs w:val="24"/>
          <w:lang w:eastAsia="zh-CN"/>
        </w:rPr>
        <w:t>Suppl</w:t>
      </w:r>
      <w:proofErr w:type="spellEnd"/>
      <w:r w:rsidRPr="00357A82">
        <w:rPr>
          <w:rFonts w:ascii="Book Antiqua" w:eastAsia="宋体" w:hAnsi="Book Antiqua" w:cs="宋体"/>
          <w:b/>
          <w:bCs/>
          <w:sz w:val="24"/>
          <w:szCs w:val="24"/>
          <w:lang w:eastAsia="zh-CN"/>
        </w:rPr>
        <w:t xml:space="preserve"> 3</w:t>
      </w:r>
      <w:r w:rsidRPr="00357A82">
        <w:rPr>
          <w:rFonts w:ascii="Book Antiqua" w:eastAsia="宋体" w:hAnsi="Book Antiqua" w:cs="宋体"/>
          <w:sz w:val="24"/>
          <w:szCs w:val="24"/>
          <w:lang w:eastAsia="zh-CN"/>
        </w:rPr>
        <w:t>: S413-S420 [PMID: 12472973 DOI: 10.1046/j.1440-1746.17.s3.37.x]</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38 </w:t>
      </w:r>
      <w:r w:rsidRPr="00357A82">
        <w:rPr>
          <w:rFonts w:ascii="Book Antiqua" w:eastAsia="宋体" w:hAnsi="Book Antiqua" w:cs="宋体"/>
          <w:b/>
          <w:bCs/>
          <w:sz w:val="24"/>
          <w:szCs w:val="24"/>
          <w:lang w:eastAsia="zh-CN"/>
        </w:rPr>
        <w:t>Albertson DG</w:t>
      </w:r>
      <w:r w:rsidRPr="00357A82">
        <w:rPr>
          <w:rFonts w:ascii="Book Antiqua" w:eastAsia="宋体" w:hAnsi="Book Antiqua" w:cs="宋体"/>
          <w:sz w:val="24"/>
          <w:szCs w:val="24"/>
          <w:lang w:eastAsia="zh-CN"/>
        </w:rPr>
        <w:t xml:space="preserve">, Collins C, McCormick F, Gray JW. </w:t>
      </w:r>
      <w:proofErr w:type="gramStart"/>
      <w:r w:rsidRPr="00357A82">
        <w:rPr>
          <w:rFonts w:ascii="Book Antiqua" w:eastAsia="宋体" w:hAnsi="Book Antiqua" w:cs="宋体"/>
          <w:sz w:val="24"/>
          <w:szCs w:val="24"/>
          <w:lang w:eastAsia="zh-CN"/>
        </w:rPr>
        <w:t>Chromosome aberrations in solid tumors.</w:t>
      </w:r>
      <w:proofErr w:type="gramEnd"/>
      <w:r w:rsidRPr="00357A82">
        <w:rPr>
          <w:rFonts w:ascii="Book Antiqua" w:eastAsia="宋体" w:hAnsi="Book Antiqua" w:cs="宋体"/>
          <w:sz w:val="24"/>
          <w:szCs w:val="24"/>
          <w:lang w:eastAsia="zh-CN"/>
        </w:rPr>
        <w:t> </w:t>
      </w:r>
      <w:r w:rsidRPr="00357A82">
        <w:rPr>
          <w:rFonts w:ascii="Book Antiqua" w:eastAsia="宋体" w:hAnsi="Book Antiqua" w:cs="宋体"/>
          <w:i/>
          <w:iCs/>
          <w:sz w:val="24"/>
          <w:szCs w:val="24"/>
          <w:lang w:eastAsia="zh-CN"/>
        </w:rPr>
        <w:t>Nat Genet</w:t>
      </w:r>
      <w:r w:rsidRPr="00357A82">
        <w:rPr>
          <w:rFonts w:ascii="Book Antiqua" w:eastAsia="宋体" w:hAnsi="Book Antiqua" w:cs="宋体"/>
          <w:sz w:val="24"/>
          <w:szCs w:val="24"/>
          <w:lang w:eastAsia="zh-CN"/>
        </w:rPr>
        <w:t> 2003; </w:t>
      </w:r>
      <w:r w:rsidRPr="00357A82">
        <w:rPr>
          <w:rFonts w:ascii="Book Antiqua" w:eastAsia="宋体" w:hAnsi="Book Antiqua" w:cs="宋体"/>
          <w:b/>
          <w:bCs/>
          <w:sz w:val="24"/>
          <w:szCs w:val="24"/>
          <w:lang w:eastAsia="zh-CN"/>
        </w:rPr>
        <w:t>34</w:t>
      </w:r>
      <w:r w:rsidRPr="00357A82">
        <w:rPr>
          <w:rFonts w:ascii="Book Antiqua" w:eastAsia="宋体" w:hAnsi="Book Antiqua" w:cs="宋体"/>
          <w:sz w:val="24"/>
          <w:szCs w:val="24"/>
          <w:lang w:eastAsia="zh-CN"/>
        </w:rPr>
        <w:t>: 369-376 [PMID: 12923544 DOI: 10.1038/ng1215]</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39 </w:t>
      </w:r>
      <w:r w:rsidRPr="00357A82">
        <w:rPr>
          <w:rFonts w:ascii="Book Antiqua" w:eastAsia="宋体" w:hAnsi="Book Antiqua" w:cs="宋体"/>
          <w:b/>
          <w:bCs/>
          <w:sz w:val="24"/>
          <w:szCs w:val="24"/>
          <w:lang w:eastAsia="zh-CN"/>
        </w:rPr>
        <w:t>Pollack JR</w:t>
      </w:r>
      <w:r w:rsidRPr="00357A82">
        <w:rPr>
          <w:rFonts w:ascii="Book Antiqua" w:eastAsia="宋体" w:hAnsi="Book Antiqua" w:cs="宋体"/>
          <w:sz w:val="24"/>
          <w:szCs w:val="24"/>
          <w:lang w:eastAsia="zh-CN"/>
        </w:rPr>
        <w:t xml:space="preserve">, </w:t>
      </w:r>
      <w:proofErr w:type="spellStart"/>
      <w:r w:rsidRPr="00357A82">
        <w:rPr>
          <w:rFonts w:ascii="Book Antiqua" w:eastAsia="宋体" w:hAnsi="Book Antiqua" w:cs="宋体"/>
          <w:sz w:val="24"/>
          <w:szCs w:val="24"/>
          <w:lang w:eastAsia="zh-CN"/>
        </w:rPr>
        <w:t>Sørlie</w:t>
      </w:r>
      <w:proofErr w:type="spellEnd"/>
      <w:r w:rsidRPr="00357A82">
        <w:rPr>
          <w:rFonts w:ascii="Book Antiqua" w:eastAsia="宋体" w:hAnsi="Book Antiqua" w:cs="宋体"/>
          <w:sz w:val="24"/>
          <w:szCs w:val="24"/>
          <w:lang w:eastAsia="zh-CN"/>
        </w:rPr>
        <w:t xml:space="preserve"> T, </w:t>
      </w:r>
      <w:proofErr w:type="spellStart"/>
      <w:r w:rsidRPr="00357A82">
        <w:rPr>
          <w:rFonts w:ascii="Book Antiqua" w:eastAsia="宋体" w:hAnsi="Book Antiqua" w:cs="宋体"/>
          <w:sz w:val="24"/>
          <w:szCs w:val="24"/>
          <w:lang w:eastAsia="zh-CN"/>
        </w:rPr>
        <w:t>Perou</w:t>
      </w:r>
      <w:proofErr w:type="spellEnd"/>
      <w:r w:rsidRPr="00357A82">
        <w:rPr>
          <w:rFonts w:ascii="Book Antiqua" w:eastAsia="宋体" w:hAnsi="Book Antiqua" w:cs="宋体"/>
          <w:sz w:val="24"/>
          <w:szCs w:val="24"/>
          <w:lang w:eastAsia="zh-CN"/>
        </w:rPr>
        <w:t xml:space="preserve"> CM, Rees CA, Jeffrey SS, </w:t>
      </w:r>
      <w:proofErr w:type="spellStart"/>
      <w:r w:rsidRPr="00357A82">
        <w:rPr>
          <w:rFonts w:ascii="Book Antiqua" w:eastAsia="宋体" w:hAnsi="Book Antiqua" w:cs="宋体"/>
          <w:sz w:val="24"/>
          <w:szCs w:val="24"/>
          <w:lang w:eastAsia="zh-CN"/>
        </w:rPr>
        <w:t>Lonning</w:t>
      </w:r>
      <w:proofErr w:type="spellEnd"/>
      <w:r w:rsidRPr="00357A82">
        <w:rPr>
          <w:rFonts w:ascii="Book Antiqua" w:eastAsia="宋体" w:hAnsi="Book Antiqua" w:cs="宋体"/>
          <w:sz w:val="24"/>
          <w:szCs w:val="24"/>
          <w:lang w:eastAsia="zh-CN"/>
        </w:rPr>
        <w:t xml:space="preserve"> PE, </w:t>
      </w:r>
      <w:proofErr w:type="spellStart"/>
      <w:r w:rsidRPr="00357A82">
        <w:rPr>
          <w:rFonts w:ascii="Book Antiqua" w:eastAsia="宋体" w:hAnsi="Book Antiqua" w:cs="宋体"/>
          <w:sz w:val="24"/>
          <w:szCs w:val="24"/>
          <w:lang w:eastAsia="zh-CN"/>
        </w:rPr>
        <w:t>Tibshirani</w:t>
      </w:r>
      <w:proofErr w:type="spellEnd"/>
      <w:r w:rsidRPr="00357A82">
        <w:rPr>
          <w:rFonts w:ascii="Book Antiqua" w:eastAsia="宋体" w:hAnsi="Book Antiqua" w:cs="宋体"/>
          <w:sz w:val="24"/>
          <w:szCs w:val="24"/>
          <w:lang w:eastAsia="zh-CN"/>
        </w:rPr>
        <w:t xml:space="preserve"> R, Botstein D, </w:t>
      </w:r>
      <w:proofErr w:type="spellStart"/>
      <w:r w:rsidRPr="00357A82">
        <w:rPr>
          <w:rFonts w:ascii="Book Antiqua" w:eastAsia="宋体" w:hAnsi="Book Antiqua" w:cs="宋体"/>
          <w:sz w:val="24"/>
          <w:szCs w:val="24"/>
          <w:lang w:eastAsia="zh-CN"/>
        </w:rPr>
        <w:t>Børresen</w:t>
      </w:r>
      <w:proofErr w:type="spellEnd"/>
      <w:r w:rsidRPr="00357A82">
        <w:rPr>
          <w:rFonts w:ascii="Book Antiqua" w:eastAsia="宋体" w:hAnsi="Book Antiqua" w:cs="宋体"/>
          <w:sz w:val="24"/>
          <w:szCs w:val="24"/>
          <w:lang w:eastAsia="zh-CN"/>
        </w:rPr>
        <w:t>-Dale AL, Brown PO. Microarray analysis reveals a major direct role of DNA copy number alteration in the transcriptional program of human breast tumors. </w:t>
      </w:r>
      <w:r w:rsidRPr="00357A82">
        <w:rPr>
          <w:rFonts w:ascii="Book Antiqua" w:eastAsia="宋体" w:hAnsi="Book Antiqua" w:cs="宋体"/>
          <w:i/>
          <w:iCs/>
          <w:sz w:val="24"/>
          <w:szCs w:val="24"/>
          <w:lang w:eastAsia="zh-CN"/>
        </w:rPr>
        <w:t xml:space="preserve">Proc Natl </w:t>
      </w:r>
      <w:proofErr w:type="spellStart"/>
      <w:r w:rsidRPr="00357A82">
        <w:rPr>
          <w:rFonts w:ascii="Book Antiqua" w:eastAsia="宋体" w:hAnsi="Book Antiqua" w:cs="宋体"/>
          <w:i/>
          <w:iCs/>
          <w:sz w:val="24"/>
          <w:szCs w:val="24"/>
          <w:lang w:eastAsia="zh-CN"/>
        </w:rPr>
        <w:t>Acad</w:t>
      </w:r>
      <w:proofErr w:type="spellEnd"/>
      <w:r w:rsidR="001E7DF8">
        <w:rPr>
          <w:rFonts w:ascii="Book Antiqua" w:eastAsia="宋体" w:hAnsi="Book Antiqua" w:cs="宋体"/>
          <w:i/>
          <w:iCs/>
          <w:sz w:val="24"/>
          <w:szCs w:val="24"/>
          <w:lang w:eastAsia="zh-CN"/>
        </w:rPr>
        <w:t xml:space="preserve"> </w:t>
      </w:r>
      <w:proofErr w:type="spellStart"/>
      <w:r w:rsidR="001E7DF8">
        <w:rPr>
          <w:rFonts w:ascii="Book Antiqua" w:eastAsia="宋体" w:hAnsi="Book Antiqua" w:cs="宋体"/>
          <w:i/>
          <w:iCs/>
          <w:sz w:val="24"/>
          <w:szCs w:val="24"/>
          <w:lang w:eastAsia="zh-CN"/>
        </w:rPr>
        <w:t>Sci</w:t>
      </w:r>
      <w:proofErr w:type="spellEnd"/>
      <w:r w:rsidR="001E7DF8">
        <w:rPr>
          <w:rFonts w:ascii="Book Antiqua" w:eastAsia="宋体" w:hAnsi="Book Antiqua" w:cs="宋体"/>
          <w:i/>
          <w:iCs/>
          <w:sz w:val="24"/>
          <w:szCs w:val="24"/>
          <w:lang w:eastAsia="zh-CN"/>
        </w:rPr>
        <w:t xml:space="preserve"> US</w:t>
      </w:r>
      <w:r w:rsidRPr="00357A82">
        <w:rPr>
          <w:rFonts w:ascii="Book Antiqua" w:eastAsia="宋体" w:hAnsi="Book Antiqua" w:cs="宋体"/>
          <w:i/>
          <w:iCs/>
          <w:sz w:val="24"/>
          <w:szCs w:val="24"/>
          <w:lang w:eastAsia="zh-CN"/>
        </w:rPr>
        <w:t>A</w:t>
      </w:r>
      <w:r w:rsidRPr="00357A82">
        <w:rPr>
          <w:rFonts w:ascii="Book Antiqua" w:eastAsia="宋体" w:hAnsi="Book Antiqua" w:cs="宋体"/>
          <w:sz w:val="24"/>
          <w:szCs w:val="24"/>
          <w:lang w:eastAsia="zh-CN"/>
        </w:rPr>
        <w:t> 2002; </w:t>
      </w:r>
      <w:r w:rsidRPr="00357A82">
        <w:rPr>
          <w:rFonts w:ascii="Book Antiqua" w:eastAsia="宋体" w:hAnsi="Book Antiqua" w:cs="宋体"/>
          <w:b/>
          <w:bCs/>
          <w:sz w:val="24"/>
          <w:szCs w:val="24"/>
          <w:lang w:eastAsia="zh-CN"/>
        </w:rPr>
        <w:t>99</w:t>
      </w:r>
      <w:r w:rsidRPr="00357A82">
        <w:rPr>
          <w:rFonts w:ascii="Book Antiqua" w:eastAsia="宋体" w:hAnsi="Book Antiqua" w:cs="宋体"/>
          <w:sz w:val="24"/>
          <w:szCs w:val="24"/>
          <w:lang w:eastAsia="zh-CN"/>
        </w:rPr>
        <w:t>: 12963-12968 [PMID: 12297621 DOI: 10.1073/pnas.162471999]</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40 </w:t>
      </w:r>
      <w:proofErr w:type="spellStart"/>
      <w:r w:rsidRPr="00357A82">
        <w:rPr>
          <w:rFonts w:ascii="Book Antiqua" w:eastAsia="宋体" w:hAnsi="Book Antiqua" w:cs="宋体"/>
          <w:b/>
          <w:bCs/>
          <w:sz w:val="24"/>
          <w:szCs w:val="24"/>
          <w:lang w:eastAsia="zh-CN"/>
        </w:rPr>
        <w:t>Moinzadeh</w:t>
      </w:r>
      <w:proofErr w:type="spellEnd"/>
      <w:r w:rsidRPr="00357A82">
        <w:rPr>
          <w:rFonts w:ascii="Book Antiqua" w:eastAsia="宋体" w:hAnsi="Book Antiqua" w:cs="宋体"/>
          <w:b/>
          <w:bCs/>
          <w:sz w:val="24"/>
          <w:szCs w:val="24"/>
          <w:lang w:eastAsia="zh-CN"/>
        </w:rPr>
        <w:t xml:space="preserve"> P</w:t>
      </w:r>
      <w:r w:rsidRPr="00357A82">
        <w:rPr>
          <w:rFonts w:ascii="Book Antiqua" w:eastAsia="宋体" w:hAnsi="Book Antiqua" w:cs="宋体"/>
          <w:sz w:val="24"/>
          <w:szCs w:val="24"/>
          <w:lang w:eastAsia="zh-CN"/>
        </w:rPr>
        <w:t xml:space="preserve">, </w:t>
      </w:r>
      <w:proofErr w:type="spellStart"/>
      <w:r w:rsidRPr="00357A82">
        <w:rPr>
          <w:rFonts w:ascii="Book Antiqua" w:eastAsia="宋体" w:hAnsi="Book Antiqua" w:cs="宋体"/>
          <w:sz w:val="24"/>
          <w:szCs w:val="24"/>
          <w:lang w:eastAsia="zh-CN"/>
        </w:rPr>
        <w:t>Breuhahn</w:t>
      </w:r>
      <w:proofErr w:type="spellEnd"/>
      <w:r w:rsidRPr="00357A82">
        <w:rPr>
          <w:rFonts w:ascii="Book Antiqua" w:eastAsia="宋体" w:hAnsi="Book Antiqua" w:cs="宋体"/>
          <w:sz w:val="24"/>
          <w:szCs w:val="24"/>
          <w:lang w:eastAsia="zh-CN"/>
        </w:rPr>
        <w:t xml:space="preserve"> K, </w:t>
      </w:r>
      <w:proofErr w:type="spellStart"/>
      <w:r w:rsidRPr="00357A82">
        <w:rPr>
          <w:rFonts w:ascii="Book Antiqua" w:eastAsia="宋体" w:hAnsi="Book Antiqua" w:cs="宋体"/>
          <w:sz w:val="24"/>
          <w:szCs w:val="24"/>
          <w:lang w:eastAsia="zh-CN"/>
        </w:rPr>
        <w:t>Stützer</w:t>
      </w:r>
      <w:proofErr w:type="spellEnd"/>
      <w:r w:rsidRPr="00357A82">
        <w:rPr>
          <w:rFonts w:ascii="Book Antiqua" w:eastAsia="宋体" w:hAnsi="Book Antiqua" w:cs="宋体"/>
          <w:sz w:val="24"/>
          <w:szCs w:val="24"/>
          <w:lang w:eastAsia="zh-CN"/>
        </w:rPr>
        <w:t xml:space="preserve"> H, </w:t>
      </w:r>
      <w:proofErr w:type="spellStart"/>
      <w:r w:rsidRPr="00357A82">
        <w:rPr>
          <w:rFonts w:ascii="Book Antiqua" w:eastAsia="宋体" w:hAnsi="Book Antiqua" w:cs="宋体"/>
          <w:sz w:val="24"/>
          <w:szCs w:val="24"/>
          <w:lang w:eastAsia="zh-CN"/>
        </w:rPr>
        <w:t>Schirmacher</w:t>
      </w:r>
      <w:proofErr w:type="spellEnd"/>
      <w:r w:rsidRPr="00357A82">
        <w:rPr>
          <w:rFonts w:ascii="Book Antiqua" w:eastAsia="宋体" w:hAnsi="Book Antiqua" w:cs="宋体"/>
          <w:sz w:val="24"/>
          <w:szCs w:val="24"/>
          <w:lang w:eastAsia="zh-CN"/>
        </w:rPr>
        <w:t xml:space="preserve"> P. Chromosome alterations in human hepatocellular carcinomas correlate with </w:t>
      </w:r>
      <w:proofErr w:type="spellStart"/>
      <w:r w:rsidRPr="00357A82">
        <w:rPr>
          <w:rFonts w:ascii="Book Antiqua" w:eastAsia="宋体" w:hAnsi="Book Antiqua" w:cs="宋体"/>
          <w:sz w:val="24"/>
          <w:szCs w:val="24"/>
          <w:lang w:eastAsia="zh-CN"/>
        </w:rPr>
        <w:t>aetiology</w:t>
      </w:r>
      <w:proofErr w:type="spellEnd"/>
      <w:r w:rsidRPr="00357A82">
        <w:rPr>
          <w:rFonts w:ascii="Book Antiqua" w:eastAsia="宋体" w:hAnsi="Book Antiqua" w:cs="宋体"/>
          <w:sz w:val="24"/>
          <w:szCs w:val="24"/>
          <w:lang w:eastAsia="zh-CN"/>
        </w:rPr>
        <w:t xml:space="preserve"> and histological grade--results of an explorative CGH meta-analysis. </w:t>
      </w:r>
      <w:r w:rsidRPr="00357A82">
        <w:rPr>
          <w:rFonts w:ascii="Book Antiqua" w:eastAsia="宋体" w:hAnsi="Book Antiqua" w:cs="宋体"/>
          <w:i/>
          <w:iCs/>
          <w:sz w:val="24"/>
          <w:szCs w:val="24"/>
          <w:lang w:eastAsia="zh-CN"/>
        </w:rPr>
        <w:t>Br J Cancer</w:t>
      </w:r>
      <w:r w:rsidRPr="00357A82">
        <w:rPr>
          <w:rFonts w:ascii="Book Antiqua" w:eastAsia="宋体" w:hAnsi="Book Antiqua" w:cs="宋体"/>
          <w:sz w:val="24"/>
          <w:szCs w:val="24"/>
          <w:lang w:eastAsia="zh-CN"/>
        </w:rPr>
        <w:t> 2005; </w:t>
      </w:r>
      <w:r w:rsidRPr="00357A82">
        <w:rPr>
          <w:rFonts w:ascii="Book Antiqua" w:eastAsia="宋体" w:hAnsi="Book Antiqua" w:cs="宋体"/>
          <w:b/>
          <w:bCs/>
          <w:sz w:val="24"/>
          <w:szCs w:val="24"/>
          <w:lang w:eastAsia="zh-CN"/>
        </w:rPr>
        <w:t>92</w:t>
      </w:r>
      <w:r w:rsidRPr="00357A82">
        <w:rPr>
          <w:rFonts w:ascii="Book Antiqua" w:eastAsia="宋体" w:hAnsi="Book Antiqua" w:cs="宋体"/>
          <w:sz w:val="24"/>
          <w:szCs w:val="24"/>
          <w:lang w:eastAsia="zh-CN"/>
        </w:rPr>
        <w:t>: 935-941 [PMID: 15756261 DOI: 10.1038/sj.bjc.6602448]</w:t>
      </w:r>
    </w:p>
    <w:p w:rsidR="00357A82" w:rsidRPr="00357A82" w:rsidRDefault="00357A82" w:rsidP="00357A82">
      <w:pPr>
        <w:spacing w:after="0" w:line="360" w:lineRule="auto"/>
        <w:jc w:val="both"/>
        <w:rPr>
          <w:rFonts w:ascii="Book Antiqua" w:eastAsia="宋体" w:hAnsi="Book Antiqua" w:cs="Times New Roman"/>
          <w:sz w:val="24"/>
          <w:szCs w:val="24"/>
          <w:lang w:val="fr-FR" w:eastAsia="fr-FR"/>
        </w:rPr>
      </w:pPr>
      <w:r w:rsidRPr="00357A82">
        <w:rPr>
          <w:rFonts w:ascii="Book Antiqua" w:eastAsia="宋体" w:hAnsi="Book Antiqua" w:cs="Times New Roman"/>
          <w:sz w:val="24"/>
          <w:szCs w:val="24"/>
          <w:lang w:val="fr-FR" w:eastAsia="fr-FR"/>
        </w:rPr>
        <w:t>41</w:t>
      </w:r>
      <w:r w:rsidRPr="00357A82">
        <w:rPr>
          <w:rFonts w:ascii="Book Antiqua" w:eastAsia="宋体" w:hAnsi="Book Antiqua" w:cs="Times New Roman" w:hint="eastAsia"/>
          <w:b/>
          <w:bCs/>
          <w:sz w:val="24"/>
          <w:szCs w:val="24"/>
          <w:lang w:val="fr-FR" w:eastAsia="zh-CN"/>
        </w:rPr>
        <w:t xml:space="preserve"> </w:t>
      </w:r>
      <w:r w:rsidRPr="00357A82">
        <w:rPr>
          <w:rFonts w:ascii="Book Antiqua" w:eastAsia="宋体" w:hAnsi="Book Antiqua" w:cs="Times New Roman"/>
          <w:b/>
          <w:bCs/>
          <w:sz w:val="24"/>
          <w:szCs w:val="24"/>
          <w:lang w:val="fr-FR" w:eastAsia="fr-FR"/>
        </w:rPr>
        <w:t>Zhao X,</w:t>
      </w:r>
      <w:r w:rsidRPr="00357A82">
        <w:rPr>
          <w:rFonts w:ascii="Book Antiqua" w:eastAsia="宋体" w:hAnsi="Book Antiqua" w:cs="Times New Roman"/>
          <w:sz w:val="24"/>
          <w:szCs w:val="24"/>
          <w:lang w:val="fr-FR" w:eastAsia="fr-FR"/>
        </w:rPr>
        <w:t xml:space="preserve"> Weir BA, LaFramboise T, Lin M, Beroukhim R, Garraway L, Beheshti J, Lee JC, Naoki K, Richards WG, Sugarbaker D, Chen F, Rubin MA, Jänne PA, Girard L, Minna J, Christiani D, Li C, Sellers WR, Meyerson M.</w:t>
      </w:r>
      <w:r w:rsidRPr="00357A82">
        <w:rPr>
          <w:rFonts w:ascii="Book Antiqua" w:eastAsia="宋体" w:hAnsi="Book Antiqua" w:cs="Times New Roman" w:hint="eastAsia"/>
          <w:sz w:val="24"/>
          <w:szCs w:val="24"/>
          <w:lang w:val="fr-FR" w:eastAsia="zh-CN"/>
        </w:rPr>
        <w:t xml:space="preserve"> </w:t>
      </w:r>
      <w:r w:rsidRPr="00357A82">
        <w:rPr>
          <w:rFonts w:ascii="Book Antiqua" w:eastAsia="宋体" w:hAnsi="Book Antiqua" w:cs="Times New Roman"/>
          <w:sz w:val="24"/>
          <w:szCs w:val="24"/>
          <w:lang w:val="fr-FR" w:eastAsia="fr-FR"/>
        </w:rPr>
        <w:t xml:space="preserve">Homozygous deletions and chromosome amplifications in human lung carcinomas revealed by single nucleotide polymorphism array analysis. </w:t>
      </w:r>
      <w:r w:rsidRPr="00357A82">
        <w:rPr>
          <w:rFonts w:ascii="Book Antiqua" w:eastAsia="宋体" w:hAnsi="Book Antiqua" w:cs="Times New Roman"/>
          <w:i/>
          <w:iCs/>
          <w:sz w:val="24"/>
          <w:szCs w:val="24"/>
          <w:lang w:val="fr-FR" w:eastAsia="fr-FR"/>
        </w:rPr>
        <w:t>Cancer Res</w:t>
      </w:r>
      <w:r w:rsidRPr="00357A82">
        <w:rPr>
          <w:rFonts w:ascii="Book Antiqua" w:eastAsia="宋体" w:hAnsi="Book Antiqua" w:cs="Times New Roman"/>
          <w:sz w:val="24"/>
          <w:szCs w:val="24"/>
          <w:lang w:val="fr-FR" w:eastAsia="fr-FR"/>
        </w:rPr>
        <w:t xml:space="preserve"> 2005</w:t>
      </w:r>
      <w:r w:rsidRPr="00357A82">
        <w:rPr>
          <w:rFonts w:ascii="Book Antiqua" w:eastAsia="宋体" w:hAnsi="Book Antiqua" w:cs="Times New Roman" w:hint="eastAsia"/>
          <w:sz w:val="24"/>
          <w:szCs w:val="24"/>
          <w:lang w:val="fr-FR" w:eastAsia="zh-CN"/>
        </w:rPr>
        <w:t>;</w:t>
      </w:r>
      <w:r w:rsidRPr="00357A82">
        <w:rPr>
          <w:rFonts w:ascii="Book Antiqua" w:eastAsia="宋体" w:hAnsi="Book Antiqua" w:cs="Times New Roman"/>
          <w:sz w:val="24"/>
          <w:szCs w:val="24"/>
          <w:lang w:val="fr-FR" w:eastAsia="fr-FR"/>
        </w:rPr>
        <w:t xml:space="preserve"> </w:t>
      </w:r>
      <w:r w:rsidRPr="00357A82">
        <w:rPr>
          <w:rFonts w:ascii="Book Antiqua" w:eastAsia="宋体" w:hAnsi="Book Antiqua" w:cs="Times New Roman"/>
          <w:b/>
          <w:bCs/>
          <w:sz w:val="24"/>
          <w:szCs w:val="24"/>
          <w:lang w:val="fr-FR" w:eastAsia="fr-FR"/>
        </w:rPr>
        <w:t>65</w:t>
      </w:r>
      <w:r w:rsidRPr="00357A82">
        <w:rPr>
          <w:rFonts w:ascii="Book Antiqua" w:eastAsia="宋体" w:hAnsi="Book Antiqua" w:cs="Times New Roman"/>
          <w:sz w:val="24"/>
          <w:szCs w:val="24"/>
          <w:lang w:val="fr-FR" w:eastAsia="fr-FR"/>
        </w:rPr>
        <w:t>:</w:t>
      </w:r>
      <w:r w:rsidRPr="00357A82">
        <w:rPr>
          <w:rFonts w:ascii="Book Antiqua" w:eastAsia="宋体" w:hAnsi="Book Antiqua" w:cs="Times New Roman" w:hint="eastAsia"/>
          <w:sz w:val="24"/>
          <w:szCs w:val="24"/>
          <w:lang w:val="fr-FR" w:eastAsia="zh-CN"/>
        </w:rPr>
        <w:t xml:space="preserve"> </w:t>
      </w:r>
      <w:r w:rsidRPr="00357A82">
        <w:rPr>
          <w:rFonts w:ascii="Book Antiqua" w:eastAsia="宋体" w:hAnsi="Book Antiqua" w:cs="Times New Roman"/>
          <w:sz w:val="24"/>
          <w:szCs w:val="24"/>
          <w:lang w:val="fr-FR" w:eastAsia="fr-FR"/>
        </w:rPr>
        <w:t>5561-5570 [PMID: 15994928 DOI: 10.1158/0008-5472.CAN-04-4603]</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42 </w:t>
      </w:r>
      <w:proofErr w:type="spellStart"/>
      <w:r w:rsidRPr="00357A82">
        <w:rPr>
          <w:rFonts w:ascii="Book Antiqua" w:eastAsia="宋体" w:hAnsi="Book Antiqua" w:cs="宋体"/>
          <w:b/>
          <w:bCs/>
          <w:sz w:val="24"/>
          <w:szCs w:val="24"/>
          <w:lang w:eastAsia="zh-CN"/>
        </w:rPr>
        <w:t>Herceg</w:t>
      </w:r>
      <w:proofErr w:type="spellEnd"/>
      <w:r w:rsidRPr="00357A82">
        <w:rPr>
          <w:rFonts w:ascii="Book Antiqua" w:eastAsia="宋体" w:hAnsi="Book Antiqua" w:cs="宋体"/>
          <w:b/>
          <w:bCs/>
          <w:sz w:val="24"/>
          <w:szCs w:val="24"/>
          <w:lang w:eastAsia="zh-CN"/>
        </w:rPr>
        <w:t xml:space="preserve"> Z</w:t>
      </w:r>
      <w:r w:rsidRPr="00357A82">
        <w:rPr>
          <w:rFonts w:ascii="Book Antiqua" w:eastAsia="宋体" w:hAnsi="Book Antiqua" w:cs="宋体"/>
          <w:sz w:val="24"/>
          <w:szCs w:val="24"/>
          <w:lang w:eastAsia="zh-CN"/>
        </w:rPr>
        <w:t>. Epigenetics and cancer: towards an evaluation of the impact of environmental and dietary factors. </w:t>
      </w:r>
      <w:r w:rsidRPr="00357A82">
        <w:rPr>
          <w:rFonts w:ascii="Book Antiqua" w:eastAsia="宋体" w:hAnsi="Book Antiqua" w:cs="宋体"/>
          <w:i/>
          <w:iCs/>
          <w:sz w:val="24"/>
          <w:szCs w:val="24"/>
          <w:lang w:eastAsia="zh-CN"/>
        </w:rPr>
        <w:t>Mutagenesis</w:t>
      </w:r>
      <w:r w:rsidRPr="00357A82">
        <w:rPr>
          <w:rFonts w:ascii="Book Antiqua" w:eastAsia="宋体" w:hAnsi="Book Antiqua" w:cs="宋体"/>
          <w:sz w:val="24"/>
          <w:szCs w:val="24"/>
          <w:lang w:eastAsia="zh-CN"/>
        </w:rPr>
        <w:t> 2007; </w:t>
      </w:r>
      <w:r w:rsidRPr="00357A82">
        <w:rPr>
          <w:rFonts w:ascii="Book Antiqua" w:eastAsia="宋体" w:hAnsi="Book Antiqua" w:cs="宋体"/>
          <w:b/>
          <w:bCs/>
          <w:sz w:val="24"/>
          <w:szCs w:val="24"/>
          <w:lang w:eastAsia="zh-CN"/>
        </w:rPr>
        <w:t>22</w:t>
      </w:r>
      <w:r w:rsidRPr="00357A82">
        <w:rPr>
          <w:rFonts w:ascii="Book Antiqua" w:eastAsia="宋体" w:hAnsi="Book Antiqua" w:cs="宋体"/>
          <w:sz w:val="24"/>
          <w:szCs w:val="24"/>
          <w:lang w:eastAsia="zh-CN"/>
        </w:rPr>
        <w:t>: 91-103 [PMID: 17284773 DOI: 10.1093/</w:t>
      </w:r>
      <w:proofErr w:type="spellStart"/>
      <w:r w:rsidRPr="00357A82">
        <w:rPr>
          <w:rFonts w:ascii="Book Antiqua" w:eastAsia="宋体" w:hAnsi="Book Antiqua" w:cs="宋体"/>
          <w:sz w:val="24"/>
          <w:szCs w:val="24"/>
          <w:lang w:eastAsia="zh-CN"/>
        </w:rPr>
        <w:t>mutage</w:t>
      </w:r>
      <w:proofErr w:type="spellEnd"/>
      <w:r w:rsidRPr="00357A82">
        <w:rPr>
          <w:rFonts w:ascii="Book Antiqua" w:eastAsia="宋体" w:hAnsi="Book Antiqua" w:cs="宋体"/>
          <w:sz w:val="24"/>
          <w:szCs w:val="24"/>
          <w:lang w:eastAsia="zh-CN"/>
        </w:rPr>
        <w:t>/gel068]</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43 </w:t>
      </w:r>
      <w:proofErr w:type="spellStart"/>
      <w:r w:rsidRPr="00357A82">
        <w:rPr>
          <w:rFonts w:ascii="Book Antiqua" w:eastAsia="宋体" w:hAnsi="Book Antiqua" w:cs="宋体"/>
          <w:b/>
          <w:bCs/>
          <w:sz w:val="24"/>
          <w:szCs w:val="24"/>
          <w:lang w:eastAsia="zh-CN"/>
        </w:rPr>
        <w:t>Vaissière</w:t>
      </w:r>
      <w:proofErr w:type="spellEnd"/>
      <w:r w:rsidRPr="00357A82">
        <w:rPr>
          <w:rFonts w:ascii="Book Antiqua" w:eastAsia="宋体" w:hAnsi="Book Antiqua" w:cs="宋体"/>
          <w:b/>
          <w:bCs/>
          <w:sz w:val="24"/>
          <w:szCs w:val="24"/>
          <w:lang w:eastAsia="zh-CN"/>
        </w:rPr>
        <w:t xml:space="preserve"> T</w:t>
      </w:r>
      <w:r w:rsidRPr="00357A82">
        <w:rPr>
          <w:rFonts w:ascii="Book Antiqua" w:eastAsia="宋体" w:hAnsi="Book Antiqua" w:cs="宋体"/>
          <w:sz w:val="24"/>
          <w:szCs w:val="24"/>
          <w:lang w:eastAsia="zh-CN"/>
        </w:rPr>
        <w:t xml:space="preserve">, </w:t>
      </w:r>
      <w:proofErr w:type="spellStart"/>
      <w:r w:rsidRPr="00357A82">
        <w:rPr>
          <w:rFonts w:ascii="Book Antiqua" w:eastAsia="宋体" w:hAnsi="Book Antiqua" w:cs="宋体"/>
          <w:sz w:val="24"/>
          <w:szCs w:val="24"/>
          <w:lang w:eastAsia="zh-CN"/>
        </w:rPr>
        <w:t>Sawan</w:t>
      </w:r>
      <w:proofErr w:type="spellEnd"/>
      <w:r w:rsidRPr="00357A82">
        <w:rPr>
          <w:rFonts w:ascii="Book Antiqua" w:eastAsia="宋体" w:hAnsi="Book Antiqua" w:cs="宋体"/>
          <w:sz w:val="24"/>
          <w:szCs w:val="24"/>
          <w:lang w:eastAsia="zh-CN"/>
        </w:rPr>
        <w:t xml:space="preserve"> C, </w:t>
      </w:r>
      <w:proofErr w:type="spellStart"/>
      <w:r w:rsidRPr="00357A82">
        <w:rPr>
          <w:rFonts w:ascii="Book Antiqua" w:eastAsia="宋体" w:hAnsi="Book Antiqua" w:cs="宋体"/>
          <w:sz w:val="24"/>
          <w:szCs w:val="24"/>
          <w:lang w:eastAsia="zh-CN"/>
        </w:rPr>
        <w:t>Herceg</w:t>
      </w:r>
      <w:proofErr w:type="spellEnd"/>
      <w:r w:rsidRPr="00357A82">
        <w:rPr>
          <w:rFonts w:ascii="Book Antiqua" w:eastAsia="宋体" w:hAnsi="Book Antiqua" w:cs="宋体"/>
          <w:sz w:val="24"/>
          <w:szCs w:val="24"/>
          <w:lang w:eastAsia="zh-CN"/>
        </w:rPr>
        <w:t xml:space="preserve"> Z. Epigenetic interplay between histone modifications and DNA methylation in gene silencing. </w:t>
      </w:r>
      <w:proofErr w:type="spellStart"/>
      <w:r w:rsidRPr="00357A82">
        <w:rPr>
          <w:rFonts w:ascii="Book Antiqua" w:eastAsia="宋体" w:hAnsi="Book Antiqua" w:cs="宋体"/>
          <w:i/>
          <w:iCs/>
          <w:sz w:val="24"/>
          <w:szCs w:val="24"/>
          <w:lang w:eastAsia="zh-CN"/>
        </w:rPr>
        <w:t>Mutat</w:t>
      </w:r>
      <w:proofErr w:type="spellEnd"/>
      <w:r w:rsidRPr="00357A82">
        <w:rPr>
          <w:rFonts w:ascii="Book Antiqua" w:eastAsia="宋体" w:hAnsi="Book Antiqua" w:cs="宋体"/>
          <w:i/>
          <w:iCs/>
          <w:sz w:val="24"/>
          <w:szCs w:val="24"/>
          <w:lang w:eastAsia="zh-CN"/>
        </w:rPr>
        <w:t xml:space="preserve"> Res</w:t>
      </w:r>
      <w:r w:rsidRPr="00357A82">
        <w:rPr>
          <w:rFonts w:ascii="Book Antiqua" w:eastAsia="宋体" w:hAnsi="Book Antiqua" w:cs="宋体"/>
          <w:sz w:val="24"/>
          <w:szCs w:val="24"/>
          <w:lang w:eastAsia="zh-CN"/>
        </w:rPr>
        <w:t> </w:t>
      </w:r>
      <w:r>
        <w:rPr>
          <w:rFonts w:ascii="Book Antiqua" w:eastAsia="宋体" w:hAnsi="Book Antiqua" w:cs="宋体" w:hint="eastAsia"/>
          <w:sz w:val="24"/>
          <w:szCs w:val="24"/>
          <w:lang w:eastAsia="zh-CN"/>
        </w:rPr>
        <w:t>2008</w:t>
      </w:r>
      <w:r w:rsidRPr="00357A82">
        <w:rPr>
          <w:rFonts w:ascii="Book Antiqua" w:eastAsia="宋体" w:hAnsi="Book Antiqua" w:cs="宋体"/>
          <w:sz w:val="24"/>
          <w:szCs w:val="24"/>
          <w:lang w:eastAsia="zh-CN"/>
        </w:rPr>
        <w:t>; </w:t>
      </w:r>
      <w:r w:rsidRPr="00357A82">
        <w:rPr>
          <w:rFonts w:ascii="Book Antiqua" w:eastAsia="宋体" w:hAnsi="Book Antiqua" w:cs="宋体"/>
          <w:b/>
          <w:bCs/>
          <w:sz w:val="24"/>
          <w:szCs w:val="24"/>
          <w:lang w:eastAsia="zh-CN"/>
        </w:rPr>
        <w:t>659</w:t>
      </w:r>
      <w:r w:rsidRPr="00357A82">
        <w:rPr>
          <w:rFonts w:ascii="Book Antiqua" w:eastAsia="宋体" w:hAnsi="Book Antiqua" w:cs="宋体"/>
          <w:sz w:val="24"/>
          <w:szCs w:val="24"/>
          <w:lang w:eastAsia="zh-CN"/>
        </w:rPr>
        <w:t>: 40-48 [PMID: 18407786 DOI: 10.1016/j.mrrev.2008.02.004]</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lastRenderedPageBreak/>
        <w:t>44 </w:t>
      </w:r>
      <w:r w:rsidRPr="00357A82">
        <w:rPr>
          <w:rFonts w:ascii="Book Antiqua" w:eastAsia="宋体" w:hAnsi="Book Antiqua" w:cs="宋体"/>
          <w:b/>
          <w:bCs/>
          <w:sz w:val="24"/>
          <w:szCs w:val="24"/>
          <w:lang w:eastAsia="zh-CN"/>
        </w:rPr>
        <w:t>Nishida N</w:t>
      </w:r>
      <w:r w:rsidRPr="00357A82">
        <w:rPr>
          <w:rFonts w:ascii="Book Antiqua" w:eastAsia="宋体" w:hAnsi="Book Antiqua" w:cs="宋体"/>
          <w:sz w:val="24"/>
          <w:szCs w:val="24"/>
          <w:lang w:eastAsia="zh-CN"/>
        </w:rPr>
        <w:t xml:space="preserve">, </w:t>
      </w:r>
      <w:proofErr w:type="spellStart"/>
      <w:r w:rsidRPr="00357A82">
        <w:rPr>
          <w:rFonts w:ascii="Book Antiqua" w:eastAsia="宋体" w:hAnsi="Book Antiqua" w:cs="宋体"/>
          <w:sz w:val="24"/>
          <w:szCs w:val="24"/>
          <w:lang w:eastAsia="zh-CN"/>
        </w:rPr>
        <w:t>Goel</w:t>
      </w:r>
      <w:proofErr w:type="spellEnd"/>
      <w:r w:rsidRPr="00357A82">
        <w:rPr>
          <w:rFonts w:ascii="Book Antiqua" w:eastAsia="宋体" w:hAnsi="Book Antiqua" w:cs="宋体"/>
          <w:sz w:val="24"/>
          <w:szCs w:val="24"/>
          <w:lang w:eastAsia="zh-CN"/>
        </w:rPr>
        <w:t xml:space="preserve"> A. Genetic and epigenetic signatures in human hepatocellular carcinoma: a systematic review. </w:t>
      </w:r>
      <w:proofErr w:type="spellStart"/>
      <w:r w:rsidRPr="00357A82">
        <w:rPr>
          <w:rFonts w:ascii="Book Antiqua" w:eastAsia="宋体" w:hAnsi="Book Antiqua" w:cs="宋体"/>
          <w:i/>
          <w:iCs/>
          <w:sz w:val="24"/>
          <w:szCs w:val="24"/>
          <w:lang w:eastAsia="zh-CN"/>
        </w:rPr>
        <w:t>Curr</w:t>
      </w:r>
      <w:proofErr w:type="spellEnd"/>
      <w:r w:rsidRPr="00357A82">
        <w:rPr>
          <w:rFonts w:ascii="Book Antiqua" w:eastAsia="宋体" w:hAnsi="Book Antiqua" w:cs="宋体"/>
          <w:i/>
          <w:iCs/>
          <w:sz w:val="24"/>
          <w:szCs w:val="24"/>
          <w:lang w:eastAsia="zh-CN"/>
        </w:rPr>
        <w:t xml:space="preserve"> Genomics</w:t>
      </w:r>
      <w:r w:rsidRPr="00357A82">
        <w:rPr>
          <w:rFonts w:ascii="Book Antiqua" w:eastAsia="宋体" w:hAnsi="Book Antiqua" w:cs="宋体"/>
          <w:sz w:val="24"/>
          <w:szCs w:val="24"/>
          <w:lang w:eastAsia="zh-CN"/>
        </w:rPr>
        <w:t> 2011; </w:t>
      </w:r>
      <w:r w:rsidRPr="00357A82">
        <w:rPr>
          <w:rFonts w:ascii="Book Antiqua" w:eastAsia="宋体" w:hAnsi="Book Antiqua" w:cs="宋体"/>
          <w:b/>
          <w:bCs/>
          <w:sz w:val="24"/>
          <w:szCs w:val="24"/>
          <w:lang w:eastAsia="zh-CN"/>
        </w:rPr>
        <w:t>12</w:t>
      </w:r>
      <w:r w:rsidRPr="00357A82">
        <w:rPr>
          <w:rFonts w:ascii="Book Antiqua" w:eastAsia="宋体" w:hAnsi="Book Antiqua" w:cs="宋体"/>
          <w:sz w:val="24"/>
          <w:szCs w:val="24"/>
          <w:lang w:eastAsia="zh-CN"/>
        </w:rPr>
        <w:t>: 130-137 [PMID: 21966251 DOI: 10.2174/138920211795564359]</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45 </w:t>
      </w:r>
      <w:proofErr w:type="spellStart"/>
      <w:r w:rsidRPr="00357A82">
        <w:rPr>
          <w:rFonts w:ascii="Book Antiqua" w:eastAsia="宋体" w:hAnsi="Book Antiqua" w:cs="宋体"/>
          <w:b/>
          <w:bCs/>
          <w:sz w:val="24"/>
          <w:szCs w:val="24"/>
          <w:lang w:eastAsia="zh-CN"/>
        </w:rPr>
        <w:t>Herceg</w:t>
      </w:r>
      <w:proofErr w:type="spellEnd"/>
      <w:r w:rsidRPr="00357A82">
        <w:rPr>
          <w:rFonts w:ascii="Book Antiqua" w:eastAsia="宋体" w:hAnsi="Book Antiqua" w:cs="宋体"/>
          <w:b/>
          <w:bCs/>
          <w:sz w:val="24"/>
          <w:szCs w:val="24"/>
          <w:lang w:eastAsia="zh-CN"/>
        </w:rPr>
        <w:t xml:space="preserve"> Z</w:t>
      </w:r>
      <w:r w:rsidRPr="00357A82">
        <w:rPr>
          <w:rFonts w:ascii="Book Antiqua" w:eastAsia="宋体" w:hAnsi="Book Antiqua" w:cs="宋体"/>
          <w:sz w:val="24"/>
          <w:szCs w:val="24"/>
          <w:lang w:eastAsia="zh-CN"/>
        </w:rPr>
        <w:t xml:space="preserve">, </w:t>
      </w:r>
      <w:proofErr w:type="spellStart"/>
      <w:r w:rsidRPr="00357A82">
        <w:rPr>
          <w:rFonts w:ascii="Book Antiqua" w:eastAsia="宋体" w:hAnsi="Book Antiqua" w:cs="宋体"/>
          <w:sz w:val="24"/>
          <w:szCs w:val="24"/>
          <w:lang w:eastAsia="zh-CN"/>
        </w:rPr>
        <w:t>Paliwal</w:t>
      </w:r>
      <w:proofErr w:type="spellEnd"/>
      <w:r w:rsidRPr="00357A82">
        <w:rPr>
          <w:rFonts w:ascii="Book Antiqua" w:eastAsia="宋体" w:hAnsi="Book Antiqua" w:cs="宋体"/>
          <w:sz w:val="24"/>
          <w:szCs w:val="24"/>
          <w:lang w:eastAsia="zh-CN"/>
        </w:rPr>
        <w:t xml:space="preserve"> A. Epigenetic mechanisms in hepatocellular carcinoma: how environmental factors influence the epigenome. </w:t>
      </w:r>
      <w:proofErr w:type="spellStart"/>
      <w:r w:rsidRPr="00357A82">
        <w:rPr>
          <w:rFonts w:ascii="Book Antiqua" w:eastAsia="宋体" w:hAnsi="Book Antiqua" w:cs="宋体"/>
          <w:i/>
          <w:iCs/>
          <w:sz w:val="24"/>
          <w:szCs w:val="24"/>
          <w:lang w:eastAsia="zh-CN"/>
        </w:rPr>
        <w:t>Mutat</w:t>
      </w:r>
      <w:proofErr w:type="spellEnd"/>
      <w:r w:rsidRPr="00357A82">
        <w:rPr>
          <w:rFonts w:ascii="Book Antiqua" w:eastAsia="宋体" w:hAnsi="Book Antiqua" w:cs="宋体"/>
          <w:i/>
          <w:iCs/>
          <w:sz w:val="24"/>
          <w:szCs w:val="24"/>
          <w:lang w:eastAsia="zh-CN"/>
        </w:rPr>
        <w:t xml:space="preserve"> Res</w:t>
      </w:r>
      <w:r w:rsidRPr="00357A82">
        <w:rPr>
          <w:rFonts w:ascii="Book Antiqua" w:eastAsia="宋体" w:hAnsi="Book Antiqua" w:cs="宋体"/>
          <w:sz w:val="24"/>
          <w:szCs w:val="24"/>
          <w:lang w:eastAsia="zh-CN"/>
        </w:rPr>
        <w:t> </w:t>
      </w:r>
      <w:r>
        <w:rPr>
          <w:rFonts w:ascii="Book Antiqua" w:eastAsia="宋体" w:hAnsi="Book Antiqua" w:cs="宋体" w:hint="eastAsia"/>
          <w:sz w:val="24"/>
          <w:szCs w:val="24"/>
          <w:lang w:eastAsia="zh-CN"/>
        </w:rPr>
        <w:t>2011</w:t>
      </w:r>
      <w:r w:rsidRPr="00357A82">
        <w:rPr>
          <w:rFonts w:ascii="Book Antiqua" w:eastAsia="宋体" w:hAnsi="Book Antiqua" w:cs="宋体"/>
          <w:sz w:val="24"/>
          <w:szCs w:val="24"/>
          <w:lang w:eastAsia="zh-CN"/>
        </w:rPr>
        <w:t>; </w:t>
      </w:r>
      <w:r w:rsidRPr="00357A82">
        <w:rPr>
          <w:rFonts w:ascii="Book Antiqua" w:eastAsia="宋体" w:hAnsi="Book Antiqua" w:cs="宋体"/>
          <w:b/>
          <w:bCs/>
          <w:sz w:val="24"/>
          <w:szCs w:val="24"/>
          <w:lang w:eastAsia="zh-CN"/>
        </w:rPr>
        <w:t>727</w:t>
      </w:r>
      <w:r w:rsidRPr="00357A82">
        <w:rPr>
          <w:rFonts w:ascii="Book Antiqua" w:eastAsia="宋体" w:hAnsi="Book Antiqua" w:cs="宋体"/>
          <w:sz w:val="24"/>
          <w:szCs w:val="24"/>
          <w:lang w:eastAsia="zh-CN"/>
        </w:rPr>
        <w:t>: 55-61 [PMID: 21514401 DOI: 10.1016/j.mrrev.2011.04.001]</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46 </w:t>
      </w:r>
      <w:r w:rsidRPr="00357A82">
        <w:rPr>
          <w:rFonts w:ascii="Book Antiqua" w:eastAsia="宋体" w:hAnsi="Book Antiqua" w:cs="宋体"/>
          <w:b/>
          <w:bCs/>
          <w:sz w:val="24"/>
          <w:szCs w:val="24"/>
          <w:lang w:eastAsia="zh-CN"/>
        </w:rPr>
        <w:t>Müller C</w:t>
      </w:r>
      <w:r w:rsidRPr="00357A82">
        <w:rPr>
          <w:rFonts w:ascii="Book Antiqua" w:eastAsia="宋体" w:hAnsi="Book Antiqua" w:cs="宋体"/>
          <w:sz w:val="24"/>
          <w:szCs w:val="24"/>
          <w:lang w:eastAsia="zh-CN"/>
        </w:rPr>
        <w:t>. Chronic Hepatitis B and C--current treatment and future therapeutic prospects. </w:t>
      </w:r>
      <w:r w:rsidRPr="00357A82">
        <w:rPr>
          <w:rFonts w:ascii="Book Antiqua" w:eastAsia="宋体" w:hAnsi="Book Antiqua" w:cs="宋体"/>
          <w:i/>
          <w:iCs/>
          <w:sz w:val="24"/>
          <w:szCs w:val="24"/>
          <w:lang w:eastAsia="zh-CN"/>
        </w:rPr>
        <w:t xml:space="preserve">Wien Med </w:t>
      </w:r>
      <w:proofErr w:type="spellStart"/>
      <w:r w:rsidRPr="00357A82">
        <w:rPr>
          <w:rFonts w:ascii="Book Antiqua" w:eastAsia="宋体" w:hAnsi="Book Antiqua" w:cs="宋体"/>
          <w:i/>
          <w:iCs/>
          <w:sz w:val="24"/>
          <w:szCs w:val="24"/>
          <w:lang w:eastAsia="zh-CN"/>
        </w:rPr>
        <w:t>Wochenschr</w:t>
      </w:r>
      <w:proofErr w:type="spellEnd"/>
      <w:r w:rsidRPr="00357A82">
        <w:rPr>
          <w:rFonts w:ascii="Book Antiqua" w:eastAsia="宋体" w:hAnsi="Book Antiqua" w:cs="宋体"/>
          <w:sz w:val="24"/>
          <w:szCs w:val="24"/>
          <w:lang w:eastAsia="zh-CN"/>
        </w:rPr>
        <w:t> 2006; </w:t>
      </w:r>
      <w:r w:rsidRPr="00357A82">
        <w:rPr>
          <w:rFonts w:ascii="Book Antiqua" w:eastAsia="宋体" w:hAnsi="Book Antiqua" w:cs="宋体"/>
          <w:b/>
          <w:bCs/>
          <w:sz w:val="24"/>
          <w:szCs w:val="24"/>
          <w:lang w:eastAsia="zh-CN"/>
        </w:rPr>
        <w:t>156</w:t>
      </w:r>
      <w:r w:rsidRPr="00357A82">
        <w:rPr>
          <w:rFonts w:ascii="Book Antiqua" w:eastAsia="宋体" w:hAnsi="Book Antiqua" w:cs="宋体"/>
          <w:sz w:val="24"/>
          <w:szCs w:val="24"/>
          <w:lang w:eastAsia="zh-CN"/>
        </w:rPr>
        <w:t>: 391-396 [PMID: 16937041 DOI: 10.1007/s10354-006-0314-5]</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47 </w:t>
      </w:r>
      <w:proofErr w:type="spellStart"/>
      <w:r w:rsidRPr="00357A82">
        <w:rPr>
          <w:rFonts w:ascii="Book Antiqua" w:eastAsia="宋体" w:hAnsi="Book Antiqua" w:cs="宋体"/>
          <w:b/>
          <w:bCs/>
          <w:sz w:val="24"/>
          <w:szCs w:val="24"/>
          <w:lang w:eastAsia="zh-CN"/>
        </w:rPr>
        <w:t>Benegiamo</w:t>
      </w:r>
      <w:proofErr w:type="spellEnd"/>
      <w:r w:rsidRPr="00357A82">
        <w:rPr>
          <w:rFonts w:ascii="Book Antiqua" w:eastAsia="宋体" w:hAnsi="Book Antiqua" w:cs="宋体"/>
          <w:b/>
          <w:bCs/>
          <w:sz w:val="24"/>
          <w:szCs w:val="24"/>
          <w:lang w:eastAsia="zh-CN"/>
        </w:rPr>
        <w:t xml:space="preserve"> G</w:t>
      </w:r>
      <w:r w:rsidRPr="00357A82">
        <w:rPr>
          <w:rFonts w:ascii="Book Antiqua" w:eastAsia="宋体" w:hAnsi="Book Antiqua" w:cs="宋体"/>
          <w:sz w:val="24"/>
          <w:szCs w:val="24"/>
          <w:lang w:eastAsia="zh-CN"/>
        </w:rPr>
        <w:t xml:space="preserve">, </w:t>
      </w:r>
      <w:proofErr w:type="spellStart"/>
      <w:r w:rsidRPr="00357A82">
        <w:rPr>
          <w:rFonts w:ascii="Book Antiqua" w:eastAsia="宋体" w:hAnsi="Book Antiqua" w:cs="宋体"/>
          <w:sz w:val="24"/>
          <w:szCs w:val="24"/>
          <w:lang w:eastAsia="zh-CN"/>
        </w:rPr>
        <w:t>Vinciguerra</w:t>
      </w:r>
      <w:proofErr w:type="spellEnd"/>
      <w:r w:rsidRPr="00357A82">
        <w:rPr>
          <w:rFonts w:ascii="Book Antiqua" w:eastAsia="宋体" w:hAnsi="Book Antiqua" w:cs="宋体"/>
          <w:sz w:val="24"/>
          <w:szCs w:val="24"/>
          <w:lang w:eastAsia="zh-CN"/>
        </w:rPr>
        <w:t xml:space="preserve"> M, </w:t>
      </w:r>
      <w:proofErr w:type="spellStart"/>
      <w:r w:rsidRPr="00357A82">
        <w:rPr>
          <w:rFonts w:ascii="Book Antiqua" w:eastAsia="宋体" w:hAnsi="Book Antiqua" w:cs="宋体"/>
          <w:sz w:val="24"/>
          <w:szCs w:val="24"/>
          <w:lang w:eastAsia="zh-CN"/>
        </w:rPr>
        <w:t>Mazzoccoli</w:t>
      </w:r>
      <w:proofErr w:type="spellEnd"/>
      <w:r w:rsidRPr="00357A82">
        <w:rPr>
          <w:rFonts w:ascii="Book Antiqua" w:eastAsia="宋体" w:hAnsi="Book Antiqua" w:cs="宋体"/>
          <w:sz w:val="24"/>
          <w:szCs w:val="24"/>
          <w:lang w:eastAsia="zh-CN"/>
        </w:rPr>
        <w:t xml:space="preserve"> G, </w:t>
      </w:r>
      <w:proofErr w:type="spellStart"/>
      <w:r w:rsidRPr="00357A82">
        <w:rPr>
          <w:rFonts w:ascii="Book Antiqua" w:eastAsia="宋体" w:hAnsi="Book Antiqua" w:cs="宋体"/>
          <w:sz w:val="24"/>
          <w:szCs w:val="24"/>
          <w:lang w:eastAsia="zh-CN"/>
        </w:rPr>
        <w:t>Piepoli</w:t>
      </w:r>
      <w:proofErr w:type="spellEnd"/>
      <w:r w:rsidRPr="00357A82">
        <w:rPr>
          <w:rFonts w:ascii="Book Antiqua" w:eastAsia="宋体" w:hAnsi="Book Antiqua" w:cs="宋体"/>
          <w:sz w:val="24"/>
          <w:szCs w:val="24"/>
          <w:lang w:eastAsia="zh-CN"/>
        </w:rPr>
        <w:t xml:space="preserve"> A, </w:t>
      </w:r>
      <w:proofErr w:type="spellStart"/>
      <w:r w:rsidRPr="00357A82">
        <w:rPr>
          <w:rFonts w:ascii="Book Antiqua" w:eastAsia="宋体" w:hAnsi="Book Antiqua" w:cs="宋体"/>
          <w:sz w:val="24"/>
          <w:szCs w:val="24"/>
          <w:lang w:eastAsia="zh-CN"/>
        </w:rPr>
        <w:t>Andriulli</w:t>
      </w:r>
      <w:proofErr w:type="spellEnd"/>
      <w:r w:rsidRPr="00357A82">
        <w:rPr>
          <w:rFonts w:ascii="Book Antiqua" w:eastAsia="宋体" w:hAnsi="Book Antiqua" w:cs="宋体"/>
          <w:sz w:val="24"/>
          <w:szCs w:val="24"/>
          <w:lang w:eastAsia="zh-CN"/>
        </w:rPr>
        <w:t xml:space="preserve"> A, </w:t>
      </w:r>
      <w:proofErr w:type="spellStart"/>
      <w:r w:rsidRPr="00357A82">
        <w:rPr>
          <w:rFonts w:ascii="Book Antiqua" w:eastAsia="宋体" w:hAnsi="Book Antiqua" w:cs="宋体"/>
          <w:sz w:val="24"/>
          <w:szCs w:val="24"/>
          <w:lang w:eastAsia="zh-CN"/>
        </w:rPr>
        <w:t>Pazienza</w:t>
      </w:r>
      <w:proofErr w:type="spellEnd"/>
      <w:r w:rsidRPr="00357A82">
        <w:rPr>
          <w:rFonts w:ascii="Book Antiqua" w:eastAsia="宋体" w:hAnsi="Book Antiqua" w:cs="宋体"/>
          <w:sz w:val="24"/>
          <w:szCs w:val="24"/>
          <w:lang w:eastAsia="zh-CN"/>
        </w:rPr>
        <w:t xml:space="preserve"> V. DNA methyltransferases 1 and 3b expression in Huh-7 cells expressing HCV core protein of different genotypes. </w:t>
      </w:r>
      <w:r w:rsidRPr="00357A82">
        <w:rPr>
          <w:rFonts w:ascii="Book Antiqua" w:eastAsia="宋体" w:hAnsi="Book Antiqua" w:cs="宋体"/>
          <w:i/>
          <w:iCs/>
          <w:sz w:val="24"/>
          <w:szCs w:val="24"/>
          <w:lang w:eastAsia="zh-CN"/>
        </w:rPr>
        <w:t xml:space="preserve">Dig Dis </w:t>
      </w:r>
      <w:proofErr w:type="spellStart"/>
      <w:r w:rsidRPr="00357A82">
        <w:rPr>
          <w:rFonts w:ascii="Book Antiqua" w:eastAsia="宋体" w:hAnsi="Book Antiqua" w:cs="宋体"/>
          <w:i/>
          <w:iCs/>
          <w:sz w:val="24"/>
          <w:szCs w:val="24"/>
          <w:lang w:eastAsia="zh-CN"/>
        </w:rPr>
        <w:t>Sci</w:t>
      </w:r>
      <w:proofErr w:type="spellEnd"/>
      <w:r w:rsidRPr="00357A82">
        <w:rPr>
          <w:rFonts w:ascii="Book Antiqua" w:eastAsia="宋体" w:hAnsi="Book Antiqua" w:cs="宋体"/>
          <w:sz w:val="24"/>
          <w:szCs w:val="24"/>
          <w:lang w:eastAsia="zh-CN"/>
        </w:rPr>
        <w:t> 2012; </w:t>
      </w:r>
      <w:r w:rsidRPr="00357A82">
        <w:rPr>
          <w:rFonts w:ascii="Book Antiqua" w:eastAsia="宋体" w:hAnsi="Book Antiqua" w:cs="宋体"/>
          <w:b/>
          <w:bCs/>
          <w:sz w:val="24"/>
          <w:szCs w:val="24"/>
          <w:lang w:eastAsia="zh-CN"/>
        </w:rPr>
        <w:t>57</w:t>
      </w:r>
      <w:r w:rsidRPr="00357A82">
        <w:rPr>
          <w:rFonts w:ascii="Book Antiqua" w:eastAsia="宋体" w:hAnsi="Book Antiqua" w:cs="宋体"/>
          <w:sz w:val="24"/>
          <w:szCs w:val="24"/>
          <w:lang w:eastAsia="zh-CN"/>
        </w:rPr>
        <w:t>: 1598-1603 [PMID: 22526584 DOI: 10.1007/s10620-012-2160-1]</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48 </w:t>
      </w:r>
      <w:r w:rsidRPr="00357A82">
        <w:rPr>
          <w:rFonts w:ascii="Book Antiqua" w:eastAsia="宋体" w:hAnsi="Book Antiqua" w:cs="宋体"/>
          <w:b/>
          <w:bCs/>
          <w:sz w:val="24"/>
          <w:szCs w:val="24"/>
          <w:lang w:eastAsia="zh-CN"/>
        </w:rPr>
        <w:t>Duong FH</w:t>
      </w:r>
      <w:r w:rsidRPr="00357A82">
        <w:rPr>
          <w:rFonts w:ascii="Book Antiqua" w:eastAsia="宋体" w:hAnsi="Book Antiqua" w:cs="宋体"/>
          <w:sz w:val="24"/>
          <w:szCs w:val="24"/>
          <w:lang w:eastAsia="zh-CN"/>
        </w:rPr>
        <w:t>, Christen V, Lin S, Heim MH. Hepatitis C virus-induced up-regulation of protein phosphatase 2A inhibits histone modification and DNA damage repair. </w:t>
      </w:r>
      <w:r w:rsidRPr="00357A82">
        <w:rPr>
          <w:rFonts w:ascii="Book Antiqua" w:eastAsia="宋体" w:hAnsi="Book Antiqua" w:cs="宋体"/>
          <w:i/>
          <w:iCs/>
          <w:sz w:val="24"/>
          <w:szCs w:val="24"/>
          <w:lang w:eastAsia="zh-CN"/>
        </w:rPr>
        <w:t>Hepatology</w:t>
      </w:r>
      <w:r w:rsidRPr="00357A82">
        <w:rPr>
          <w:rFonts w:ascii="Book Antiqua" w:eastAsia="宋体" w:hAnsi="Book Antiqua" w:cs="宋体"/>
          <w:sz w:val="24"/>
          <w:szCs w:val="24"/>
          <w:lang w:eastAsia="zh-CN"/>
        </w:rPr>
        <w:t> 2010; </w:t>
      </w:r>
      <w:r w:rsidRPr="00357A82">
        <w:rPr>
          <w:rFonts w:ascii="Book Antiqua" w:eastAsia="宋体" w:hAnsi="Book Antiqua" w:cs="宋体"/>
          <w:b/>
          <w:bCs/>
          <w:sz w:val="24"/>
          <w:szCs w:val="24"/>
          <w:lang w:eastAsia="zh-CN"/>
        </w:rPr>
        <w:t>51</w:t>
      </w:r>
      <w:r w:rsidRPr="00357A82">
        <w:rPr>
          <w:rFonts w:ascii="Book Antiqua" w:eastAsia="宋体" w:hAnsi="Book Antiqua" w:cs="宋体"/>
          <w:sz w:val="24"/>
          <w:szCs w:val="24"/>
          <w:lang w:eastAsia="zh-CN"/>
        </w:rPr>
        <w:t>: 741-751 [PMID: 20043320 DOI: 10.1002/hep.23388]</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49 </w:t>
      </w:r>
      <w:r w:rsidRPr="00357A82">
        <w:rPr>
          <w:rFonts w:ascii="Book Antiqua" w:eastAsia="宋体" w:hAnsi="Book Antiqua" w:cs="宋体"/>
          <w:b/>
          <w:bCs/>
          <w:sz w:val="24"/>
          <w:szCs w:val="24"/>
          <w:lang w:eastAsia="zh-CN"/>
        </w:rPr>
        <w:t>Miura K</w:t>
      </w:r>
      <w:r w:rsidRPr="00357A82">
        <w:rPr>
          <w:rFonts w:ascii="Book Antiqua" w:eastAsia="宋体" w:hAnsi="Book Antiqua" w:cs="宋体"/>
          <w:sz w:val="24"/>
          <w:szCs w:val="24"/>
          <w:lang w:eastAsia="zh-CN"/>
        </w:rPr>
        <w:t xml:space="preserve">, </w:t>
      </w:r>
      <w:proofErr w:type="spellStart"/>
      <w:r w:rsidRPr="00357A82">
        <w:rPr>
          <w:rFonts w:ascii="Book Antiqua" w:eastAsia="宋体" w:hAnsi="Book Antiqua" w:cs="宋体"/>
          <w:sz w:val="24"/>
          <w:szCs w:val="24"/>
          <w:lang w:eastAsia="zh-CN"/>
        </w:rPr>
        <w:t>Taura</w:t>
      </w:r>
      <w:proofErr w:type="spellEnd"/>
      <w:r w:rsidRPr="00357A82">
        <w:rPr>
          <w:rFonts w:ascii="Book Antiqua" w:eastAsia="宋体" w:hAnsi="Book Antiqua" w:cs="宋体"/>
          <w:sz w:val="24"/>
          <w:szCs w:val="24"/>
          <w:lang w:eastAsia="zh-CN"/>
        </w:rPr>
        <w:t xml:space="preserve"> K, Kodama Y, </w:t>
      </w:r>
      <w:proofErr w:type="spellStart"/>
      <w:r w:rsidRPr="00357A82">
        <w:rPr>
          <w:rFonts w:ascii="Book Antiqua" w:eastAsia="宋体" w:hAnsi="Book Antiqua" w:cs="宋体"/>
          <w:sz w:val="24"/>
          <w:szCs w:val="24"/>
          <w:lang w:eastAsia="zh-CN"/>
        </w:rPr>
        <w:t>Schnabl</w:t>
      </w:r>
      <w:proofErr w:type="spellEnd"/>
      <w:r w:rsidRPr="00357A82">
        <w:rPr>
          <w:rFonts w:ascii="Book Antiqua" w:eastAsia="宋体" w:hAnsi="Book Antiqua" w:cs="宋体"/>
          <w:sz w:val="24"/>
          <w:szCs w:val="24"/>
          <w:lang w:eastAsia="zh-CN"/>
        </w:rPr>
        <w:t xml:space="preserve"> B, Brenner DA. Hepatitis C virus-induced oxidative stress suppresses </w:t>
      </w:r>
      <w:proofErr w:type="spellStart"/>
      <w:r w:rsidRPr="00357A82">
        <w:rPr>
          <w:rFonts w:ascii="Book Antiqua" w:eastAsia="宋体" w:hAnsi="Book Antiqua" w:cs="宋体"/>
          <w:sz w:val="24"/>
          <w:szCs w:val="24"/>
          <w:lang w:eastAsia="zh-CN"/>
        </w:rPr>
        <w:t>hepcidin</w:t>
      </w:r>
      <w:proofErr w:type="spellEnd"/>
      <w:r w:rsidRPr="00357A82">
        <w:rPr>
          <w:rFonts w:ascii="Book Antiqua" w:eastAsia="宋体" w:hAnsi="Book Antiqua" w:cs="宋体"/>
          <w:sz w:val="24"/>
          <w:szCs w:val="24"/>
          <w:lang w:eastAsia="zh-CN"/>
        </w:rPr>
        <w:t xml:space="preserve"> expression through increased histone deacetylase activity. </w:t>
      </w:r>
      <w:r w:rsidRPr="00357A82">
        <w:rPr>
          <w:rFonts w:ascii="Book Antiqua" w:eastAsia="宋体" w:hAnsi="Book Antiqua" w:cs="宋体"/>
          <w:i/>
          <w:iCs/>
          <w:sz w:val="24"/>
          <w:szCs w:val="24"/>
          <w:lang w:eastAsia="zh-CN"/>
        </w:rPr>
        <w:t>Hepatology</w:t>
      </w:r>
      <w:r w:rsidRPr="00357A82">
        <w:rPr>
          <w:rFonts w:ascii="Book Antiqua" w:eastAsia="宋体" w:hAnsi="Book Antiqua" w:cs="宋体"/>
          <w:sz w:val="24"/>
          <w:szCs w:val="24"/>
          <w:lang w:eastAsia="zh-CN"/>
        </w:rPr>
        <w:t> 2008; </w:t>
      </w:r>
      <w:r w:rsidRPr="00357A82">
        <w:rPr>
          <w:rFonts w:ascii="Book Antiqua" w:eastAsia="宋体" w:hAnsi="Book Antiqua" w:cs="宋体"/>
          <w:b/>
          <w:bCs/>
          <w:sz w:val="24"/>
          <w:szCs w:val="24"/>
          <w:lang w:eastAsia="zh-CN"/>
        </w:rPr>
        <w:t>48</w:t>
      </w:r>
      <w:r w:rsidRPr="00357A82">
        <w:rPr>
          <w:rFonts w:ascii="Book Antiqua" w:eastAsia="宋体" w:hAnsi="Book Antiqua" w:cs="宋体"/>
          <w:sz w:val="24"/>
          <w:szCs w:val="24"/>
          <w:lang w:eastAsia="zh-CN"/>
        </w:rPr>
        <w:t>: 1420-1429 [PMID: 18671304 DOI: 10.1002/hep.22486]</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proofErr w:type="gramStart"/>
      <w:r w:rsidRPr="00357A82">
        <w:rPr>
          <w:rFonts w:ascii="Book Antiqua" w:eastAsia="宋体" w:hAnsi="Book Antiqua" w:cs="宋体"/>
          <w:sz w:val="24"/>
          <w:szCs w:val="24"/>
          <w:lang w:eastAsia="zh-CN"/>
        </w:rPr>
        <w:t>50 </w:t>
      </w:r>
      <w:r w:rsidRPr="00357A82">
        <w:rPr>
          <w:rFonts w:ascii="Book Antiqua" w:eastAsia="宋体" w:hAnsi="Book Antiqua" w:cs="宋体"/>
          <w:b/>
          <w:bCs/>
          <w:sz w:val="24"/>
          <w:szCs w:val="24"/>
          <w:lang w:eastAsia="zh-CN"/>
        </w:rPr>
        <w:t>Chen CZ</w:t>
      </w:r>
      <w:r w:rsidRPr="00357A82">
        <w:rPr>
          <w:rFonts w:ascii="Book Antiqua" w:eastAsia="宋体" w:hAnsi="Book Antiqua" w:cs="宋体"/>
          <w:sz w:val="24"/>
          <w:szCs w:val="24"/>
          <w:lang w:eastAsia="zh-CN"/>
        </w:rPr>
        <w:t>.</w:t>
      </w:r>
      <w:proofErr w:type="gramEnd"/>
      <w:r w:rsidRPr="00357A82">
        <w:rPr>
          <w:rFonts w:ascii="Book Antiqua" w:eastAsia="宋体" w:hAnsi="Book Antiqua" w:cs="宋体"/>
          <w:sz w:val="24"/>
          <w:szCs w:val="24"/>
          <w:lang w:eastAsia="zh-CN"/>
        </w:rPr>
        <w:t xml:space="preserve"> </w:t>
      </w:r>
      <w:proofErr w:type="gramStart"/>
      <w:r w:rsidRPr="00357A82">
        <w:rPr>
          <w:rFonts w:ascii="Book Antiqua" w:eastAsia="宋体" w:hAnsi="Book Antiqua" w:cs="宋体"/>
          <w:sz w:val="24"/>
          <w:szCs w:val="24"/>
          <w:lang w:eastAsia="zh-CN"/>
        </w:rPr>
        <w:t>MicroRNAs as oncogenes and tumor suppressors.</w:t>
      </w:r>
      <w:proofErr w:type="gramEnd"/>
      <w:r w:rsidRPr="00357A82">
        <w:rPr>
          <w:rFonts w:ascii="Book Antiqua" w:eastAsia="宋体" w:hAnsi="Book Antiqua" w:cs="宋体"/>
          <w:sz w:val="24"/>
          <w:szCs w:val="24"/>
          <w:lang w:eastAsia="zh-CN"/>
        </w:rPr>
        <w:t> </w:t>
      </w:r>
      <w:r w:rsidRPr="00357A82">
        <w:rPr>
          <w:rFonts w:ascii="Book Antiqua" w:eastAsia="宋体" w:hAnsi="Book Antiqua" w:cs="宋体"/>
          <w:i/>
          <w:iCs/>
          <w:sz w:val="24"/>
          <w:szCs w:val="24"/>
          <w:lang w:eastAsia="zh-CN"/>
        </w:rPr>
        <w:t xml:space="preserve">N </w:t>
      </w:r>
      <w:proofErr w:type="spellStart"/>
      <w:r w:rsidRPr="00357A82">
        <w:rPr>
          <w:rFonts w:ascii="Book Antiqua" w:eastAsia="宋体" w:hAnsi="Book Antiqua" w:cs="宋体"/>
          <w:i/>
          <w:iCs/>
          <w:sz w:val="24"/>
          <w:szCs w:val="24"/>
          <w:lang w:eastAsia="zh-CN"/>
        </w:rPr>
        <w:t>Engl</w:t>
      </w:r>
      <w:proofErr w:type="spellEnd"/>
      <w:r w:rsidRPr="00357A82">
        <w:rPr>
          <w:rFonts w:ascii="Book Antiqua" w:eastAsia="宋体" w:hAnsi="Book Antiqua" w:cs="宋体"/>
          <w:i/>
          <w:iCs/>
          <w:sz w:val="24"/>
          <w:szCs w:val="24"/>
          <w:lang w:eastAsia="zh-CN"/>
        </w:rPr>
        <w:t xml:space="preserve"> J Med</w:t>
      </w:r>
      <w:r w:rsidRPr="00357A82">
        <w:rPr>
          <w:rFonts w:ascii="Book Antiqua" w:eastAsia="宋体" w:hAnsi="Book Antiqua" w:cs="宋体"/>
          <w:sz w:val="24"/>
          <w:szCs w:val="24"/>
          <w:lang w:eastAsia="zh-CN"/>
        </w:rPr>
        <w:t> 2005; </w:t>
      </w:r>
      <w:r w:rsidRPr="00357A82">
        <w:rPr>
          <w:rFonts w:ascii="Book Antiqua" w:eastAsia="宋体" w:hAnsi="Book Antiqua" w:cs="宋体"/>
          <w:b/>
          <w:bCs/>
          <w:sz w:val="24"/>
          <w:szCs w:val="24"/>
          <w:lang w:eastAsia="zh-CN"/>
        </w:rPr>
        <w:t>353</w:t>
      </w:r>
      <w:r w:rsidRPr="00357A82">
        <w:rPr>
          <w:rFonts w:ascii="Book Antiqua" w:eastAsia="宋体" w:hAnsi="Book Antiqua" w:cs="宋体"/>
          <w:sz w:val="24"/>
          <w:szCs w:val="24"/>
          <w:lang w:eastAsia="zh-CN"/>
        </w:rPr>
        <w:t>: 1768-1771 [PMID: 16251533 DOI: 10.1056/Nejmp058190]</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proofErr w:type="gramStart"/>
      <w:r w:rsidRPr="00357A82">
        <w:rPr>
          <w:rFonts w:ascii="Book Antiqua" w:eastAsia="宋体" w:hAnsi="Book Antiqua" w:cs="宋体"/>
          <w:sz w:val="24"/>
          <w:szCs w:val="24"/>
          <w:lang w:eastAsia="zh-CN"/>
        </w:rPr>
        <w:t>51 </w:t>
      </w:r>
      <w:proofErr w:type="spellStart"/>
      <w:r w:rsidRPr="00357A82">
        <w:rPr>
          <w:rFonts w:ascii="Book Antiqua" w:eastAsia="宋体" w:hAnsi="Book Antiqua" w:cs="宋体"/>
          <w:b/>
          <w:bCs/>
          <w:sz w:val="24"/>
          <w:szCs w:val="24"/>
          <w:lang w:eastAsia="zh-CN"/>
        </w:rPr>
        <w:t>Borel</w:t>
      </w:r>
      <w:proofErr w:type="spellEnd"/>
      <w:r w:rsidRPr="00357A82">
        <w:rPr>
          <w:rFonts w:ascii="Book Antiqua" w:eastAsia="宋体" w:hAnsi="Book Antiqua" w:cs="宋体"/>
          <w:b/>
          <w:bCs/>
          <w:sz w:val="24"/>
          <w:szCs w:val="24"/>
          <w:lang w:eastAsia="zh-CN"/>
        </w:rPr>
        <w:t xml:space="preserve"> F</w:t>
      </w:r>
      <w:r w:rsidRPr="00357A82">
        <w:rPr>
          <w:rFonts w:ascii="Book Antiqua" w:eastAsia="宋体" w:hAnsi="Book Antiqua" w:cs="宋体"/>
          <w:sz w:val="24"/>
          <w:szCs w:val="24"/>
          <w:lang w:eastAsia="zh-CN"/>
        </w:rPr>
        <w:t xml:space="preserve">, </w:t>
      </w:r>
      <w:proofErr w:type="spellStart"/>
      <w:r w:rsidRPr="00357A82">
        <w:rPr>
          <w:rFonts w:ascii="Book Antiqua" w:eastAsia="宋体" w:hAnsi="Book Antiqua" w:cs="宋体"/>
          <w:sz w:val="24"/>
          <w:szCs w:val="24"/>
          <w:lang w:eastAsia="zh-CN"/>
        </w:rPr>
        <w:t>Konstantinova</w:t>
      </w:r>
      <w:proofErr w:type="spellEnd"/>
      <w:r w:rsidRPr="00357A82">
        <w:rPr>
          <w:rFonts w:ascii="Book Antiqua" w:eastAsia="宋体" w:hAnsi="Book Antiqua" w:cs="宋体"/>
          <w:sz w:val="24"/>
          <w:szCs w:val="24"/>
          <w:lang w:eastAsia="zh-CN"/>
        </w:rPr>
        <w:t xml:space="preserve"> P, Jansen PL. Diagnostic and therapeutic potential of miRNA signatures in patients with hepatocellular carcinoma.</w:t>
      </w:r>
      <w:proofErr w:type="gramEnd"/>
      <w:r w:rsidRPr="00357A82">
        <w:rPr>
          <w:rFonts w:ascii="Book Antiqua" w:eastAsia="宋体" w:hAnsi="Book Antiqua" w:cs="宋体"/>
          <w:sz w:val="24"/>
          <w:szCs w:val="24"/>
          <w:lang w:eastAsia="zh-CN"/>
        </w:rPr>
        <w:t> </w:t>
      </w:r>
      <w:r w:rsidRPr="00357A82">
        <w:rPr>
          <w:rFonts w:ascii="Book Antiqua" w:eastAsia="宋体" w:hAnsi="Book Antiqua" w:cs="宋体"/>
          <w:i/>
          <w:iCs/>
          <w:sz w:val="24"/>
          <w:szCs w:val="24"/>
          <w:lang w:eastAsia="zh-CN"/>
        </w:rPr>
        <w:t xml:space="preserve">J </w:t>
      </w:r>
      <w:proofErr w:type="spellStart"/>
      <w:r w:rsidRPr="00357A82">
        <w:rPr>
          <w:rFonts w:ascii="Book Antiqua" w:eastAsia="宋体" w:hAnsi="Book Antiqua" w:cs="宋体"/>
          <w:i/>
          <w:iCs/>
          <w:sz w:val="24"/>
          <w:szCs w:val="24"/>
          <w:lang w:eastAsia="zh-CN"/>
        </w:rPr>
        <w:t>Hepatol</w:t>
      </w:r>
      <w:proofErr w:type="spellEnd"/>
      <w:r w:rsidRPr="00357A82">
        <w:rPr>
          <w:rFonts w:ascii="Book Antiqua" w:eastAsia="宋体" w:hAnsi="Book Antiqua" w:cs="宋体"/>
          <w:sz w:val="24"/>
          <w:szCs w:val="24"/>
          <w:lang w:eastAsia="zh-CN"/>
        </w:rPr>
        <w:t> 2012; </w:t>
      </w:r>
      <w:r w:rsidRPr="00357A82">
        <w:rPr>
          <w:rFonts w:ascii="Book Antiqua" w:eastAsia="宋体" w:hAnsi="Book Antiqua" w:cs="宋体"/>
          <w:b/>
          <w:bCs/>
          <w:sz w:val="24"/>
          <w:szCs w:val="24"/>
          <w:lang w:eastAsia="zh-CN"/>
        </w:rPr>
        <w:t>56</w:t>
      </w:r>
      <w:r w:rsidRPr="00357A82">
        <w:rPr>
          <w:rFonts w:ascii="Book Antiqua" w:eastAsia="宋体" w:hAnsi="Book Antiqua" w:cs="宋体"/>
          <w:sz w:val="24"/>
          <w:szCs w:val="24"/>
          <w:lang w:eastAsia="zh-CN"/>
        </w:rPr>
        <w:t>: 1371-1383 [PMID: 22314424 DOI: 10.1016/j.jhep.2011.11.026]</w:t>
      </w:r>
    </w:p>
    <w:p w:rsidR="00357A82" w:rsidRPr="00357A82" w:rsidRDefault="00357A82" w:rsidP="00357A82">
      <w:pPr>
        <w:spacing w:after="0" w:line="360" w:lineRule="auto"/>
        <w:jc w:val="both"/>
        <w:rPr>
          <w:rFonts w:ascii="Book Antiqua" w:eastAsia="宋体" w:hAnsi="Book Antiqua" w:cs="Times New Roman"/>
          <w:sz w:val="24"/>
          <w:szCs w:val="24"/>
          <w:lang w:val="fr-FR" w:eastAsia="fr-FR"/>
        </w:rPr>
      </w:pPr>
      <w:r w:rsidRPr="00357A82">
        <w:rPr>
          <w:rFonts w:ascii="Book Antiqua" w:eastAsia="宋体" w:hAnsi="Book Antiqua" w:cs="Times New Roman"/>
          <w:sz w:val="24"/>
          <w:szCs w:val="24"/>
          <w:lang w:val="fr-FR" w:eastAsia="fr-FR"/>
        </w:rPr>
        <w:t>52</w:t>
      </w:r>
      <w:r w:rsidRPr="00357A82">
        <w:rPr>
          <w:rFonts w:ascii="Book Antiqua" w:eastAsia="宋体" w:hAnsi="Book Antiqua" w:cs="Times New Roman" w:hint="eastAsia"/>
          <w:sz w:val="24"/>
          <w:szCs w:val="24"/>
          <w:lang w:val="fr-FR" w:eastAsia="zh-CN"/>
        </w:rPr>
        <w:t xml:space="preserve"> </w:t>
      </w:r>
      <w:r w:rsidRPr="00357A82">
        <w:rPr>
          <w:rFonts w:ascii="Book Antiqua" w:eastAsia="宋体" w:hAnsi="Book Antiqua" w:cs="Times New Roman"/>
          <w:b/>
          <w:bCs/>
          <w:sz w:val="24"/>
          <w:szCs w:val="24"/>
          <w:lang w:val="fr-FR" w:eastAsia="fr-FR"/>
        </w:rPr>
        <w:t>Ladeiro</w:t>
      </w:r>
      <w:r w:rsidRPr="00357A82">
        <w:rPr>
          <w:rFonts w:ascii="Book Antiqua" w:eastAsia="宋体" w:hAnsi="Book Antiqua" w:cs="Times New Roman" w:hint="eastAsia"/>
          <w:b/>
          <w:bCs/>
          <w:sz w:val="24"/>
          <w:szCs w:val="24"/>
          <w:lang w:val="fr-FR" w:eastAsia="zh-CN"/>
        </w:rPr>
        <w:t xml:space="preserve"> </w:t>
      </w:r>
      <w:r w:rsidRPr="00357A82">
        <w:rPr>
          <w:rFonts w:ascii="Book Antiqua" w:eastAsia="宋体" w:hAnsi="Book Antiqua" w:cs="Times New Roman"/>
          <w:b/>
          <w:bCs/>
          <w:sz w:val="24"/>
          <w:szCs w:val="24"/>
          <w:lang w:val="fr-FR" w:eastAsia="fr-FR"/>
        </w:rPr>
        <w:t>Y</w:t>
      </w:r>
      <w:r w:rsidRPr="00357A82">
        <w:rPr>
          <w:rFonts w:ascii="Book Antiqua" w:eastAsia="宋体" w:hAnsi="Book Antiqua" w:cs="Times New Roman" w:hint="eastAsia"/>
          <w:sz w:val="24"/>
          <w:szCs w:val="24"/>
          <w:lang w:val="fr-FR" w:eastAsia="zh-CN"/>
        </w:rPr>
        <w:t>,</w:t>
      </w:r>
      <w:r w:rsidRPr="00357A82">
        <w:rPr>
          <w:rFonts w:ascii="Book Antiqua" w:eastAsia="宋体" w:hAnsi="Book Antiqua" w:cs="Times New Roman"/>
          <w:sz w:val="24"/>
          <w:szCs w:val="24"/>
          <w:lang w:val="fr-FR" w:eastAsia="fr-FR"/>
        </w:rPr>
        <w:t xml:space="preserve"> Couchy</w:t>
      </w:r>
      <w:r w:rsidRPr="00357A82">
        <w:rPr>
          <w:rFonts w:ascii="Book Antiqua" w:eastAsia="宋体" w:hAnsi="Book Antiqua" w:cs="Times New Roman" w:hint="eastAsia"/>
          <w:sz w:val="24"/>
          <w:szCs w:val="24"/>
          <w:lang w:val="fr-FR" w:eastAsia="zh-CN"/>
        </w:rPr>
        <w:t xml:space="preserve"> </w:t>
      </w:r>
      <w:r w:rsidRPr="00357A82">
        <w:rPr>
          <w:rFonts w:ascii="Book Antiqua" w:eastAsia="宋体" w:hAnsi="Book Antiqua" w:cs="Times New Roman"/>
          <w:sz w:val="24"/>
          <w:szCs w:val="24"/>
          <w:lang w:val="fr-FR" w:eastAsia="fr-FR"/>
        </w:rPr>
        <w:t>G</w:t>
      </w:r>
      <w:r w:rsidRPr="00357A82">
        <w:rPr>
          <w:rFonts w:ascii="Book Antiqua" w:eastAsia="宋体" w:hAnsi="Book Antiqua" w:cs="Times New Roman" w:hint="eastAsia"/>
          <w:sz w:val="24"/>
          <w:szCs w:val="24"/>
          <w:lang w:val="fr-FR" w:eastAsia="zh-CN"/>
        </w:rPr>
        <w:t>,</w:t>
      </w:r>
      <w:r w:rsidRPr="00357A82">
        <w:rPr>
          <w:rFonts w:ascii="Book Antiqua" w:eastAsia="宋体" w:hAnsi="Book Antiqua" w:cs="Times New Roman"/>
          <w:sz w:val="24"/>
          <w:szCs w:val="24"/>
          <w:lang w:val="fr-FR" w:eastAsia="fr-FR"/>
        </w:rPr>
        <w:t xml:space="preserve"> Balabaud</w:t>
      </w:r>
      <w:r w:rsidRPr="00357A82">
        <w:rPr>
          <w:rFonts w:ascii="Book Antiqua" w:eastAsia="宋体" w:hAnsi="Book Antiqua" w:cs="Times New Roman" w:hint="eastAsia"/>
          <w:sz w:val="24"/>
          <w:szCs w:val="24"/>
          <w:lang w:val="fr-FR" w:eastAsia="zh-CN"/>
        </w:rPr>
        <w:t xml:space="preserve"> </w:t>
      </w:r>
      <w:r w:rsidRPr="00357A82">
        <w:rPr>
          <w:rFonts w:ascii="Book Antiqua" w:eastAsia="宋体" w:hAnsi="Book Antiqua" w:cs="Times New Roman"/>
          <w:sz w:val="24"/>
          <w:szCs w:val="24"/>
          <w:lang w:val="fr-FR" w:eastAsia="fr-FR"/>
        </w:rPr>
        <w:t>C</w:t>
      </w:r>
      <w:r w:rsidRPr="00357A82">
        <w:rPr>
          <w:rFonts w:ascii="Book Antiqua" w:eastAsia="宋体" w:hAnsi="Book Antiqua" w:cs="Times New Roman" w:hint="eastAsia"/>
          <w:sz w:val="24"/>
          <w:szCs w:val="24"/>
          <w:lang w:val="fr-FR" w:eastAsia="zh-CN"/>
        </w:rPr>
        <w:t>,</w:t>
      </w:r>
      <w:r w:rsidRPr="00357A82">
        <w:rPr>
          <w:rFonts w:ascii="Book Antiqua" w:eastAsia="宋体" w:hAnsi="Book Antiqua" w:cs="Times New Roman"/>
          <w:sz w:val="24"/>
          <w:szCs w:val="24"/>
          <w:lang w:val="fr-FR" w:eastAsia="fr-FR"/>
        </w:rPr>
        <w:t xml:space="preserve"> Bioulac-Sage</w:t>
      </w:r>
      <w:r w:rsidRPr="00357A82">
        <w:rPr>
          <w:rFonts w:ascii="Book Antiqua" w:eastAsia="宋体" w:hAnsi="Book Antiqua" w:cs="Times New Roman" w:hint="eastAsia"/>
          <w:sz w:val="24"/>
          <w:szCs w:val="24"/>
          <w:lang w:val="fr-FR" w:eastAsia="zh-CN"/>
        </w:rPr>
        <w:t xml:space="preserve"> </w:t>
      </w:r>
      <w:r w:rsidRPr="00357A82">
        <w:rPr>
          <w:rFonts w:ascii="Book Antiqua" w:eastAsia="宋体" w:hAnsi="Book Antiqua" w:cs="Times New Roman"/>
          <w:sz w:val="24"/>
          <w:szCs w:val="24"/>
          <w:lang w:val="fr-FR" w:eastAsia="fr-FR"/>
        </w:rPr>
        <w:t>P</w:t>
      </w:r>
      <w:r w:rsidRPr="00357A82">
        <w:rPr>
          <w:rFonts w:ascii="Book Antiqua" w:eastAsia="宋体" w:hAnsi="Book Antiqua" w:cs="Times New Roman" w:hint="eastAsia"/>
          <w:sz w:val="24"/>
          <w:szCs w:val="24"/>
          <w:lang w:val="fr-FR" w:eastAsia="zh-CN"/>
        </w:rPr>
        <w:t>,</w:t>
      </w:r>
      <w:r w:rsidRPr="00357A82">
        <w:rPr>
          <w:rFonts w:ascii="Book Antiqua" w:eastAsia="宋体" w:hAnsi="Book Antiqua" w:cs="Times New Roman"/>
          <w:sz w:val="24"/>
          <w:szCs w:val="24"/>
          <w:lang w:val="fr-FR" w:eastAsia="fr-FR"/>
        </w:rPr>
        <w:t xml:space="preserve"> Pelletier</w:t>
      </w:r>
      <w:r w:rsidRPr="00357A82">
        <w:rPr>
          <w:rFonts w:ascii="Book Antiqua" w:eastAsia="宋体" w:hAnsi="Book Antiqua" w:cs="Times New Roman" w:hint="eastAsia"/>
          <w:sz w:val="24"/>
          <w:szCs w:val="24"/>
          <w:lang w:val="fr-FR" w:eastAsia="zh-CN"/>
        </w:rPr>
        <w:t xml:space="preserve"> </w:t>
      </w:r>
      <w:r w:rsidRPr="00357A82">
        <w:rPr>
          <w:rFonts w:ascii="Book Antiqua" w:eastAsia="宋体" w:hAnsi="Book Antiqua" w:cs="Times New Roman"/>
          <w:sz w:val="24"/>
          <w:szCs w:val="24"/>
          <w:lang w:val="fr-FR" w:eastAsia="fr-FR"/>
        </w:rPr>
        <w:t>L</w:t>
      </w:r>
      <w:r w:rsidRPr="00357A82">
        <w:rPr>
          <w:rFonts w:ascii="Book Antiqua" w:eastAsia="宋体" w:hAnsi="Book Antiqua" w:cs="Times New Roman" w:hint="eastAsia"/>
          <w:sz w:val="24"/>
          <w:szCs w:val="24"/>
          <w:lang w:val="fr-FR" w:eastAsia="zh-CN"/>
        </w:rPr>
        <w:t>,</w:t>
      </w:r>
      <w:r w:rsidRPr="00357A82">
        <w:rPr>
          <w:rFonts w:ascii="Book Antiqua" w:eastAsia="宋体" w:hAnsi="Book Antiqua" w:cs="Times New Roman"/>
          <w:sz w:val="24"/>
          <w:szCs w:val="24"/>
          <w:lang w:val="fr-FR" w:eastAsia="fr-FR"/>
        </w:rPr>
        <w:t xml:space="preserve"> Rebouissou</w:t>
      </w:r>
      <w:r w:rsidRPr="00357A82">
        <w:rPr>
          <w:rFonts w:ascii="Book Antiqua" w:eastAsia="宋体" w:hAnsi="Book Antiqua" w:cs="Times New Roman" w:hint="eastAsia"/>
          <w:sz w:val="24"/>
          <w:szCs w:val="24"/>
          <w:lang w:val="fr-FR" w:eastAsia="zh-CN"/>
        </w:rPr>
        <w:t xml:space="preserve"> </w:t>
      </w:r>
      <w:r w:rsidRPr="00357A82">
        <w:rPr>
          <w:rFonts w:ascii="Book Antiqua" w:eastAsia="宋体" w:hAnsi="Book Antiqua" w:cs="Times New Roman"/>
          <w:sz w:val="24"/>
          <w:szCs w:val="24"/>
          <w:lang w:val="fr-FR" w:eastAsia="fr-FR"/>
        </w:rPr>
        <w:t>S</w:t>
      </w:r>
      <w:r w:rsidRPr="00357A82">
        <w:rPr>
          <w:rFonts w:ascii="Book Antiqua" w:eastAsia="宋体" w:hAnsi="Book Antiqua" w:cs="Times New Roman" w:hint="eastAsia"/>
          <w:sz w:val="24"/>
          <w:szCs w:val="24"/>
          <w:lang w:val="fr-FR" w:eastAsia="zh-CN"/>
        </w:rPr>
        <w:t>,</w:t>
      </w:r>
      <w:r w:rsidRPr="00357A82">
        <w:rPr>
          <w:rFonts w:ascii="Book Antiqua" w:eastAsia="宋体" w:hAnsi="Book Antiqua" w:cs="Times New Roman"/>
          <w:sz w:val="24"/>
          <w:szCs w:val="24"/>
          <w:lang w:val="fr-FR" w:eastAsia="fr-FR"/>
        </w:rPr>
        <w:t xml:space="preserve"> Zucman-Rossi</w:t>
      </w:r>
      <w:r w:rsidRPr="00357A82">
        <w:rPr>
          <w:rFonts w:ascii="Book Antiqua" w:eastAsia="宋体" w:hAnsi="Book Antiqua" w:cs="Times New Roman" w:hint="eastAsia"/>
          <w:sz w:val="24"/>
          <w:szCs w:val="24"/>
          <w:lang w:val="fr-FR" w:eastAsia="zh-CN"/>
        </w:rPr>
        <w:t xml:space="preserve"> </w:t>
      </w:r>
      <w:r w:rsidRPr="00357A82">
        <w:rPr>
          <w:rFonts w:ascii="Book Antiqua" w:eastAsia="宋体" w:hAnsi="Book Antiqua" w:cs="Times New Roman"/>
          <w:sz w:val="24"/>
          <w:szCs w:val="24"/>
          <w:lang w:val="fr-FR" w:eastAsia="fr-FR"/>
        </w:rPr>
        <w:t xml:space="preserve">J. MicroRNA profiling in hepatocellular tumors is associated with clinical features and oncogene/tumor suppressor gene mutations. </w:t>
      </w:r>
      <w:r w:rsidRPr="00357A82">
        <w:rPr>
          <w:rFonts w:ascii="Book Antiqua" w:eastAsia="宋体" w:hAnsi="Book Antiqua" w:cs="Times New Roman"/>
          <w:i/>
          <w:iCs/>
          <w:sz w:val="24"/>
          <w:szCs w:val="24"/>
          <w:lang w:val="fr-FR" w:eastAsia="fr-FR"/>
        </w:rPr>
        <w:t>Hepatology</w:t>
      </w:r>
      <w:r w:rsidRPr="00357A82">
        <w:rPr>
          <w:rFonts w:ascii="Book Antiqua" w:eastAsia="宋体" w:hAnsi="Book Antiqua" w:cs="Times New Roman"/>
          <w:sz w:val="24"/>
          <w:szCs w:val="24"/>
          <w:lang w:val="fr-FR" w:eastAsia="fr-FR"/>
        </w:rPr>
        <w:t xml:space="preserve"> 2008</w:t>
      </w:r>
      <w:r w:rsidRPr="00357A82">
        <w:rPr>
          <w:rFonts w:ascii="Book Antiqua" w:eastAsia="宋体" w:hAnsi="Book Antiqua" w:cs="Times New Roman" w:hint="eastAsia"/>
          <w:sz w:val="24"/>
          <w:szCs w:val="24"/>
          <w:lang w:val="fr-FR" w:eastAsia="zh-CN"/>
        </w:rPr>
        <w:t>;</w:t>
      </w:r>
      <w:r w:rsidRPr="00357A82">
        <w:rPr>
          <w:rFonts w:ascii="Book Antiqua" w:eastAsia="宋体" w:hAnsi="Book Antiqua" w:cs="Times New Roman"/>
          <w:sz w:val="24"/>
          <w:szCs w:val="24"/>
          <w:lang w:val="fr-FR" w:eastAsia="fr-FR"/>
        </w:rPr>
        <w:t xml:space="preserve"> </w:t>
      </w:r>
      <w:r w:rsidRPr="00357A82">
        <w:rPr>
          <w:rFonts w:ascii="Book Antiqua" w:eastAsia="宋体" w:hAnsi="Book Antiqua" w:cs="Times New Roman"/>
          <w:b/>
          <w:bCs/>
          <w:sz w:val="24"/>
          <w:szCs w:val="24"/>
          <w:lang w:val="fr-FR" w:eastAsia="fr-FR"/>
        </w:rPr>
        <w:t>47</w:t>
      </w:r>
      <w:r w:rsidRPr="00357A82">
        <w:rPr>
          <w:rFonts w:ascii="Book Antiqua" w:eastAsia="宋体" w:hAnsi="Book Antiqua" w:cs="Times New Roman" w:hint="eastAsia"/>
          <w:sz w:val="24"/>
          <w:szCs w:val="24"/>
          <w:lang w:val="fr-FR" w:eastAsia="zh-CN"/>
        </w:rPr>
        <w:t>:</w:t>
      </w:r>
      <w:r w:rsidRPr="00357A82">
        <w:rPr>
          <w:rFonts w:ascii="Book Antiqua" w:eastAsia="宋体" w:hAnsi="Book Antiqua" w:cs="Times New Roman"/>
          <w:sz w:val="24"/>
          <w:szCs w:val="24"/>
          <w:lang w:val="fr-FR" w:eastAsia="fr-FR"/>
        </w:rPr>
        <w:t xml:space="preserve"> 1955</w:t>
      </w:r>
      <w:r w:rsidR="003F6C28">
        <w:rPr>
          <w:rFonts w:ascii="Book Antiqua" w:eastAsia="宋体" w:hAnsi="Book Antiqua" w:cs="Times New Roman" w:hint="eastAsia"/>
          <w:sz w:val="24"/>
          <w:szCs w:val="24"/>
          <w:lang w:val="fr-FR" w:eastAsia="zh-CN"/>
        </w:rPr>
        <w:t>-</w:t>
      </w:r>
      <w:r w:rsidRPr="00357A82">
        <w:rPr>
          <w:rFonts w:ascii="Book Antiqua" w:eastAsia="宋体" w:hAnsi="Book Antiqua" w:cs="Times New Roman"/>
          <w:sz w:val="24"/>
          <w:szCs w:val="24"/>
          <w:lang w:val="fr-FR" w:eastAsia="fr-FR"/>
        </w:rPr>
        <w:t>1963</w:t>
      </w:r>
      <w:r w:rsidRPr="00357A82">
        <w:rPr>
          <w:rFonts w:ascii="Book Antiqua" w:eastAsia="宋体" w:hAnsi="Book Antiqua" w:cs="Times New Roman" w:hint="eastAsia"/>
          <w:sz w:val="24"/>
          <w:szCs w:val="24"/>
          <w:lang w:val="fr-FR" w:eastAsia="zh-CN"/>
        </w:rPr>
        <w:t xml:space="preserve"> </w:t>
      </w:r>
      <w:r w:rsidRPr="00357A82">
        <w:rPr>
          <w:rFonts w:ascii="Book Antiqua" w:eastAsia="宋体" w:hAnsi="Book Antiqua" w:cs="Times New Roman"/>
          <w:sz w:val="24"/>
          <w:szCs w:val="24"/>
          <w:lang w:val="fr-FR" w:eastAsia="fr-FR"/>
        </w:rPr>
        <w:t>[PMID: 18433021 DOI: 10.1002/hep.22256]</w:t>
      </w:r>
    </w:p>
    <w:p w:rsidR="00357A82" w:rsidRPr="00357A82" w:rsidRDefault="00357A82" w:rsidP="00357A82">
      <w:pPr>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lastRenderedPageBreak/>
        <w:t>53 </w:t>
      </w:r>
      <w:r w:rsidRPr="00357A82">
        <w:rPr>
          <w:rFonts w:ascii="Book Antiqua" w:eastAsia="宋体" w:hAnsi="Book Antiqua" w:cs="宋体"/>
          <w:b/>
          <w:bCs/>
          <w:sz w:val="24"/>
          <w:szCs w:val="24"/>
          <w:lang w:eastAsia="zh-CN"/>
        </w:rPr>
        <w:t>Anwar SL</w:t>
      </w:r>
      <w:r w:rsidRPr="00357A82">
        <w:rPr>
          <w:rFonts w:ascii="Book Antiqua" w:eastAsia="宋体" w:hAnsi="Book Antiqua" w:cs="宋体"/>
          <w:sz w:val="24"/>
          <w:szCs w:val="24"/>
          <w:lang w:eastAsia="zh-CN"/>
        </w:rPr>
        <w:t>, Lehmann U. MicroRNAs: Emerging Novel Clinical Biomarkers for Hepatocellular Carcinomas. </w:t>
      </w:r>
      <w:r w:rsidRPr="00357A82">
        <w:rPr>
          <w:rFonts w:ascii="Book Antiqua" w:eastAsia="宋体" w:hAnsi="Book Antiqua" w:cs="宋体"/>
          <w:i/>
          <w:iCs/>
          <w:sz w:val="24"/>
          <w:szCs w:val="24"/>
          <w:lang w:eastAsia="zh-CN"/>
        </w:rPr>
        <w:t xml:space="preserve">J </w:t>
      </w:r>
      <w:proofErr w:type="spellStart"/>
      <w:r w:rsidRPr="00357A82">
        <w:rPr>
          <w:rFonts w:ascii="Book Antiqua" w:eastAsia="宋体" w:hAnsi="Book Antiqua" w:cs="宋体"/>
          <w:i/>
          <w:iCs/>
          <w:sz w:val="24"/>
          <w:szCs w:val="24"/>
          <w:lang w:eastAsia="zh-CN"/>
        </w:rPr>
        <w:t>Clin</w:t>
      </w:r>
      <w:proofErr w:type="spellEnd"/>
      <w:r w:rsidRPr="00357A82">
        <w:rPr>
          <w:rFonts w:ascii="Book Antiqua" w:eastAsia="宋体" w:hAnsi="Book Antiqua" w:cs="宋体"/>
          <w:i/>
          <w:iCs/>
          <w:sz w:val="24"/>
          <w:szCs w:val="24"/>
          <w:lang w:eastAsia="zh-CN"/>
        </w:rPr>
        <w:t xml:space="preserve"> Med</w:t>
      </w:r>
      <w:r w:rsidRPr="00357A82">
        <w:rPr>
          <w:rFonts w:ascii="Book Antiqua" w:eastAsia="宋体" w:hAnsi="Book Antiqua" w:cs="宋体"/>
          <w:sz w:val="24"/>
          <w:szCs w:val="24"/>
          <w:lang w:eastAsia="zh-CN"/>
        </w:rPr>
        <w:t> 2015; </w:t>
      </w:r>
      <w:r w:rsidRPr="00357A82">
        <w:rPr>
          <w:rFonts w:ascii="Book Antiqua" w:eastAsia="宋体" w:hAnsi="Book Antiqua" w:cs="宋体"/>
          <w:b/>
          <w:bCs/>
          <w:sz w:val="24"/>
          <w:szCs w:val="24"/>
          <w:lang w:eastAsia="zh-CN"/>
        </w:rPr>
        <w:t>4</w:t>
      </w:r>
      <w:r w:rsidRPr="00357A82">
        <w:rPr>
          <w:rFonts w:ascii="Book Antiqua" w:eastAsia="宋体" w:hAnsi="Book Antiqua" w:cs="宋体"/>
          <w:sz w:val="24"/>
          <w:szCs w:val="24"/>
          <w:lang w:eastAsia="zh-CN"/>
        </w:rPr>
        <w:t>: 1631-1650 [PMID: 26295264 DOI: 10.3390/jcm4081631]</w:t>
      </w:r>
    </w:p>
    <w:p w:rsidR="00357A82" w:rsidRPr="00357A82" w:rsidRDefault="00357A82" w:rsidP="00357A82">
      <w:pPr>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54 </w:t>
      </w:r>
      <w:r w:rsidRPr="00357A82">
        <w:rPr>
          <w:rFonts w:ascii="Book Antiqua" w:eastAsia="宋体" w:hAnsi="Book Antiqua" w:cs="宋体"/>
          <w:b/>
          <w:bCs/>
          <w:sz w:val="24"/>
          <w:szCs w:val="24"/>
          <w:lang w:eastAsia="zh-CN"/>
        </w:rPr>
        <w:t>Huang S</w:t>
      </w:r>
      <w:r w:rsidRPr="00357A82">
        <w:rPr>
          <w:rFonts w:ascii="Book Antiqua" w:eastAsia="宋体" w:hAnsi="Book Antiqua" w:cs="宋体"/>
          <w:sz w:val="24"/>
          <w:szCs w:val="24"/>
          <w:lang w:eastAsia="zh-CN"/>
        </w:rPr>
        <w:t xml:space="preserve">, He X. </w:t>
      </w:r>
      <w:proofErr w:type="gramStart"/>
      <w:r w:rsidRPr="00357A82">
        <w:rPr>
          <w:rFonts w:ascii="Book Antiqua" w:eastAsia="宋体" w:hAnsi="Book Antiqua" w:cs="宋体"/>
          <w:sz w:val="24"/>
          <w:szCs w:val="24"/>
          <w:lang w:eastAsia="zh-CN"/>
        </w:rPr>
        <w:t>The role of microRNAs in liver cancer progression.</w:t>
      </w:r>
      <w:proofErr w:type="gramEnd"/>
      <w:r w:rsidRPr="00357A82">
        <w:rPr>
          <w:rFonts w:ascii="Book Antiqua" w:eastAsia="宋体" w:hAnsi="Book Antiqua" w:cs="宋体"/>
          <w:sz w:val="24"/>
          <w:szCs w:val="24"/>
          <w:lang w:eastAsia="zh-CN"/>
        </w:rPr>
        <w:t> </w:t>
      </w:r>
      <w:r w:rsidRPr="00357A82">
        <w:rPr>
          <w:rFonts w:ascii="Book Antiqua" w:eastAsia="宋体" w:hAnsi="Book Antiqua" w:cs="宋体"/>
          <w:i/>
          <w:iCs/>
          <w:sz w:val="24"/>
          <w:szCs w:val="24"/>
          <w:lang w:eastAsia="zh-CN"/>
        </w:rPr>
        <w:t>Br J Cancer</w:t>
      </w:r>
      <w:r w:rsidRPr="00357A82">
        <w:rPr>
          <w:rFonts w:ascii="Book Antiqua" w:eastAsia="宋体" w:hAnsi="Book Antiqua" w:cs="宋体"/>
          <w:sz w:val="24"/>
          <w:szCs w:val="24"/>
          <w:lang w:eastAsia="zh-CN"/>
        </w:rPr>
        <w:t> 2011; </w:t>
      </w:r>
      <w:r w:rsidRPr="00357A82">
        <w:rPr>
          <w:rFonts w:ascii="Book Antiqua" w:eastAsia="宋体" w:hAnsi="Book Antiqua" w:cs="宋体"/>
          <w:b/>
          <w:bCs/>
          <w:sz w:val="24"/>
          <w:szCs w:val="24"/>
          <w:lang w:eastAsia="zh-CN"/>
        </w:rPr>
        <w:t>104</w:t>
      </w:r>
      <w:r w:rsidRPr="00357A82">
        <w:rPr>
          <w:rFonts w:ascii="Book Antiqua" w:eastAsia="宋体" w:hAnsi="Book Antiqua" w:cs="宋体"/>
          <w:sz w:val="24"/>
          <w:szCs w:val="24"/>
          <w:lang w:eastAsia="zh-CN"/>
        </w:rPr>
        <w:t>: 235-240 [PMID: 21102580 DOI: 10.1038/sj.bjc.6606010]</w:t>
      </w:r>
    </w:p>
    <w:p w:rsidR="00357A82" w:rsidRPr="00357A82" w:rsidRDefault="00357A82" w:rsidP="00357A82">
      <w:pPr>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55 </w:t>
      </w:r>
      <w:proofErr w:type="spellStart"/>
      <w:r w:rsidRPr="00357A82">
        <w:rPr>
          <w:rFonts w:ascii="Book Antiqua" w:eastAsia="宋体" w:hAnsi="Book Antiqua" w:cs="宋体"/>
          <w:b/>
          <w:bCs/>
          <w:sz w:val="24"/>
          <w:szCs w:val="24"/>
          <w:lang w:eastAsia="zh-CN"/>
        </w:rPr>
        <w:t>Hou</w:t>
      </w:r>
      <w:proofErr w:type="spellEnd"/>
      <w:r w:rsidRPr="00357A82">
        <w:rPr>
          <w:rFonts w:ascii="Book Antiqua" w:eastAsia="宋体" w:hAnsi="Book Antiqua" w:cs="宋体"/>
          <w:b/>
          <w:bCs/>
          <w:sz w:val="24"/>
          <w:szCs w:val="24"/>
          <w:lang w:eastAsia="zh-CN"/>
        </w:rPr>
        <w:t xml:space="preserve"> J</w:t>
      </w:r>
      <w:r w:rsidRPr="00357A82">
        <w:rPr>
          <w:rFonts w:ascii="Book Antiqua" w:eastAsia="宋体" w:hAnsi="Book Antiqua" w:cs="宋体"/>
          <w:sz w:val="24"/>
          <w:szCs w:val="24"/>
          <w:lang w:eastAsia="zh-CN"/>
        </w:rPr>
        <w:t xml:space="preserve">, Lin L, Zhou W, Wang Z, Ding G, Dong Q, Qin L, Wu X, Zheng Y, Yang Y, Tian W, Zhang Q, Wang C, Zhang Q, Zhuang SM, Zheng L, Liang A, Tao W, Cao X. Identification of </w:t>
      </w:r>
      <w:proofErr w:type="spellStart"/>
      <w:r w:rsidRPr="00357A82">
        <w:rPr>
          <w:rFonts w:ascii="Book Antiqua" w:eastAsia="宋体" w:hAnsi="Book Antiqua" w:cs="宋体"/>
          <w:sz w:val="24"/>
          <w:szCs w:val="24"/>
          <w:lang w:eastAsia="zh-CN"/>
        </w:rPr>
        <w:t>miRNomes</w:t>
      </w:r>
      <w:proofErr w:type="spellEnd"/>
      <w:r w:rsidRPr="00357A82">
        <w:rPr>
          <w:rFonts w:ascii="Book Antiqua" w:eastAsia="宋体" w:hAnsi="Book Antiqua" w:cs="宋体"/>
          <w:sz w:val="24"/>
          <w:szCs w:val="24"/>
          <w:lang w:eastAsia="zh-CN"/>
        </w:rPr>
        <w:t xml:space="preserve"> in human liver and hepatocellular carcinoma reveals miR-199a/b-3p as therapeutic target for hepatocellular carcinoma. </w:t>
      </w:r>
      <w:r w:rsidRPr="00357A82">
        <w:rPr>
          <w:rFonts w:ascii="Book Antiqua" w:eastAsia="宋体" w:hAnsi="Book Antiqua" w:cs="宋体"/>
          <w:i/>
          <w:iCs/>
          <w:sz w:val="24"/>
          <w:szCs w:val="24"/>
          <w:lang w:eastAsia="zh-CN"/>
        </w:rPr>
        <w:t>Cancer Cell</w:t>
      </w:r>
      <w:r w:rsidRPr="00357A82">
        <w:rPr>
          <w:rFonts w:ascii="Book Antiqua" w:eastAsia="宋体" w:hAnsi="Book Antiqua" w:cs="宋体"/>
          <w:sz w:val="24"/>
          <w:szCs w:val="24"/>
          <w:lang w:eastAsia="zh-CN"/>
        </w:rPr>
        <w:t> 2011; </w:t>
      </w:r>
      <w:r w:rsidRPr="00357A82">
        <w:rPr>
          <w:rFonts w:ascii="Book Antiqua" w:eastAsia="宋体" w:hAnsi="Book Antiqua" w:cs="宋体"/>
          <w:b/>
          <w:bCs/>
          <w:sz w:val="24"/>
          <w:szCs w:val="24"/>
          <w:lang w:eastAsia="zh-CN"/>
        </w:rPr>
        <w:t>19</w:t>
      </w:r>
      <w:r w:rsidRPr="00357A82">
        <w:rPr>
          <w:rFonts w:ascii="Book Antiqua" w:eastAsia="宋体" w:hAnsi="Book Antiqua" w:cs="宋体"/>
          <w:sz w:val="24"/>
          <w:szCs w:val="24"/>
          <w:lang w:eastAsia="zh-CN"/>
        </w:rPr>
        <w:t>: 232-243 [PMID: 21316602 DOI: 10.1016/j.ccr.2011.01.001]</w:t>
      </w:r>
    </w:p>
    <w:p w:rsidR="00357A82" w:rsidRPr="00357A82" w:rsidRDefault="00357A82" w:rsidP="00357A82">
      <w:pPr>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56 </w:t>
      </w:r>
      <w:r w:rsidRPr="00357A82">
        <w:rPr>
          <w:rFonts w:ascii="Book Antiqua" w:eastAsia="宋体" w:hAnsi="Book Antiqua" w:cs="宋体"/>
          <w:b/>
          <w:bCs/>
          <w:sz w:val="24"/>
          <w:szCs w:val="24"/>
          <w:lang w:eastAsia="zh-CN"/>
        </w:rPr>
        <w:t>Li D</w:t>
      </w:r>
      <w:r w:rsidRPr="00357A82">
        <w:rPr>
          <w:rFonts w:ascii="Book Antiqua" w:eastAsia="宋体" w:hAnsi="Book Antiqua" w:cs="宋体"/>
          <w:sz w:val="24"/>
          <w:szCs w:val="24"/>
          <w:lang w:eastAsia="zh-CN"/>
        </w:rPr>
        <w:t xml:space="preserve">, Liu X, Lin L, </w:t>
      </w:r>
      <w:proofErr w:type="spellStart"/>
      <w:r w:rsidRPr="00357A82">
        <w:rPr>
          <w:rFonts w:ascii="Book Antiqua" w:eastAsia="宋体" w:hAnsi="Book Antiqua" w:cs="宋体"/>
          <w:sz w:val="24"/>
          <w:szCs w:val="24"/>
          <w:lang w:eastAsia="zh-CN"/>
        </w:rPr>
        <w:t>Hou</w:t>
      </w:r>
      <w:proofErr w:type="spellEnd"/>
      <w:r w:rsidRPr="00357A82">
        <w:rPr>
          <w:rFonts w:ascii="Book Antiqua" w:eastAsia="宋体" w:hAnsi="Book Antiqua" w:cs="宋体"/>
          <w:sz w:val="24"/>
          <w:szCs w:val="24"/>
          <w:lang w:eastAsia="zh-CN"/>
        </w:rPr>
        <w:t xml:space="preserve"> J, Li N, Wang C, Wang P, Zhang Q, Zhang P, Zhou W, Wang Z, Ding G, Zhuang SM, Zheng L, Tao W, Cao X. MicroRNA-99a inhibits hepatocellular carcinoma growth and correlates with prognosis of patients with hepatocellular carcinoma. </w:t>
      </w:r>
      <w:r w:rsidRPr="00357A82">
        <w:rPr>
          <w:rFonts w:ascii="Book Antiqua" w:eastAsia="宋体" w:hAnsi="Book Antiqua" w:cs="宋体"/>
          <w:i/>
          <w:iCs/>
          <w:sz w:val="24"/>
          <w:szCs w:val="24"/>
          <w:lang w:eastAsia="zh-CN"/>
        </w:rPr>
        <w:t xml:space="preserve">J </w:t>
      </w:r>
      <w:proofErr w:type="spellStart"/>
      <w:r w:rsidRPr="00357A82">
        <w:rPr>
          <w:rFonts w:ascii="Book Antiqua" w:eastAsia="宋体" w:hAnsi="Book Antiqua" w:cs="宋体"/>
          <w:i/>
          <w:iCs/>
          <w:sz w:val="24"/>
          <w:szCs w:val="24"/>
          <w:lang w:eastAsia="zh-CN"/>
        </w:rPr>
        <w:t>Biol</w:t>
      </w:r>
      <w:proofErr w:type="spellEnd"/>
      <w:r w:rsidRPr="00357A82">
        <w:rPr>
          <w:rFonts w:ascii="Book Antiqua" w:eastAsia="宋体" w:hAnsi="Book Antiqua" w:cs="宋体"/>
          <w:i/>
          <w:iCs/>
          <w:sz w:val="24"/>
          <w:szCs w:val="24"/>
          <w:lang w:eastAsia="zh-CN"/>
        </w:rPr>
        <w:t xml:space="preserve"> </w:t>
      </w:r>
      <w:proofErr w:type="spellStart"/>
      <w:r w:rsidRPr="00357A82">
        <w:rPr>
          <w:rFonts w:ascii="Book Antiqua" w:eastAsia="宋体" w:hAnsi="Book Antiqua" w:cs="宋体"/>
          <w:i/>
          <w:iCs/>
          <w:sz w:val="24"/>
          <w:szCs w:val="24"/>
          <w:lang w:eastAsia="zh-CN"/>
        </w:rPr>
        <w:t>Chem</w:t>
      </w:r>
      <w:proofErr w:type="spellEnd"/>
      <w:r w:rsidRPr="00357A82">
        <w:rPr>
          <w:rFonts w:ascii="Book Antiqua" w:eastAsia="宋体" w:hAnsi="Book Antiqua" w:cs="宋体"/>
          <w:sz w:val="24"/>
          <w:szCs w:val="24"/>
          <w:lang w:eastAsia="zh-CN"/>
        </w:rPr>
        <w:t> 2011; </w:t>
      </w:r>
      <w:r w:rsidRPr="00357A82">
        <w:rPr>
          <w:rFonts w:ascii="Book Antiqua" w:eastAsia="宋体" w:hAnsi="Book Antiqua" w:cs="宋体"/>
          <w:b/>
          <w:bCs/>
          <w:sz w:val="24"/>
          <w:szCs w:val="24"/>
          <w:lang w:eastAsia="zh-CN"/>
        </w:rPr>
        <w:t>286</w:t>
      </w:r>
      <w:r w:rsidRPr="00357A82">
        <w:rPr>
          <w:rFonts w:ascii="Book Antiqua" w:eastAsia="宋体" w:hAnsi="Book Antiqua" w:cs="宋体"/>
          <w:sz w:val="24"/>
          <w:szCs w:val="24"/>
          <w:lang w:eastAsia="zh-CN"/>
        </w:rPr>
        <w:t>: 36677-36685 [PMID: 21878637 DOI: 10.1074/jbc.M111.270561]</w:t>
      </w:r>
    </w:p>
    <w:p w:rsidR="00357A82" w:rsidRPr="00357A82" w:rsidRDefault="00357A82" w:rsidP="00357A82">
      <w:pPr>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57 </w:t>
      </w:r>
      <w:r w:rsidRPr="00357A82">
        <w:rPr>
          <w:rFonts w:ascii="Book Antiqua" w:eastAsia="宋体" w:hAnsi="Book Antiqua" w:cs="宋体"/>
          <w:b/>
          <w:bCs/>
          <w:sz w:val="24"/>
          <w:szCs w:val="24"/>
          <w:lang w:eastAsia="zh-CN"/>
        </w:rPr>
        <w:t>Wang Y</w:t>
      </w:r>
      <w:r w:rsidRPr="00357A82">
        <w:rPr>
          <w:rFonts w:ascii="Book Antiqua" w:eastAsia="宋体" w:hAnsi="Book Antiqua" w:cs="宋体"/>
          <w:sz w:val="24"/>
          <w:szCs w:val="24"/>
          <w:lang w:eastAsia="zh-CN"/>
        </w:rPr>
        <w:t xml:space="preserve">, Lee AT, Ma JZ, Wang J, Ren J, Yang Y, </w:t>
      </w:r>
      <w:proofErr w:type="spellStart"/>
      <w:r w:rsidRPr="00357A82">
        <w:rPr>
          <w:rFonts w:ascii="Book Antiqua" w:eastAsia="宋体" w:hAnsi="Book Antiqua" w:cs="宋体"/>
          <w:sz w:val="24"/>
          <w:szCs w:val="24"/>
          <w:lang w:eastAsia="zh-CN"/>
        </w:rPr>
        <w:t>Tantoso</w:t>
      </w:r>
      <w:proofErr w:type="spellEnd"/>
      <w:r w:rsidRPr="00357A82">
        <w:rPr>
          <w:rFonts w:ascii="Book Antiqua" w:eastAsia="宋体" w:hAnsi="Book Antiqua" w:cs="宋体"/>
          <w:sz w:val="24"/>
          <w:szCs w:val="24"/>
          <w:lang w:eastAsia="zh-CN"/>
        </w:rPr>
        <w:t xml:space="preserve"> E, Li KB, </w:t>
      </w:r>
      <w:proofErr w:type="spellStart"/>
      <w:r w:rsidRPr="00357A82">
        <w:rPr>
          <w:rFonts w:ascii="Book Antiqua" w:eastAsia="宋体" w:hAnsi="Book Antiqua" w:cs="宋体"/>
          <w:sz w:val="24"/>
          <w:szCs w:val="24"/>
          <w:lang w:eastAsia="zh-CN"/>
        </w:rPr>
        <w:t>Ooi</w:t>
      </w:r>
      <w:proofErr w:type="spellEnd"/>
      <w:r w:rsidRPr="00357A82">
        <w:rPr>
          <w:rFonts w:ascii="Book Antiqua" w:eastAsia="宋体" w:hAnsi="Book Antiqua" w:cs="宋体"/>
          <w:sz w:val="24"/>
          <w:szCs w:val="24"/>
          <w:lang w:eastAsia="zh-CN"/>
        </w:rPr>
        <w:t xml:space="preserve"> LL, Tan P, Lee CG. Profiling microRNA expression in hepatocellular carcinoma reveals microRNA-224 up-regulation and apoptosis inhibitor-5 as a microRNA-224-specific target. </w:t>
      </w:r>
      <w:r w:rsidRPr="00357A82">
        <w:rPr>
          <w:rFonts w:ascii="Book Antiqua" w:eastAsia="宋体" w:hAnsi="Book Antiqua" w:cs="宋体"/>
          <w:i/>
          <w:iCs/>
          <w:sz w:val="24"/>
          <w:szCs w:val="24"/>
          <w:lang w:eastAsia="zh-CN"/>
        </w:rPr>
        <w:t xml:space="preserve">J </w:t>
      </w:r>
      <w:proofErr w:type="spellStart"/>
      <w:r w:rsidRPr="00357A82">
        <w:rPr>
          <w:rFonts w:ascii="Book Antiqua" w:eastAsia="宋体" w:hAnsi="Book Antiqua" w:cs="宋体"/>
          <w:i/>
          <w:iCs/>
          <w:sz w:val="24"/>
          <w:szCs w:val="24"/>
          <w:lang w:eastAsia="zh-CN"/>
        </w:rPr>
        <w:t>Biol</w:t>
      </w:r>
      <w:proofErr w:type="spellEnd"/>
      <w:r w:rsidRPr="00357A82">
        <w:rPr>
          <w:rFonts w:ascii="Book Antiqua" w:eastAsia="宋体" w:hAnsi="Book Antiqua" w:cs="宋体"/>
          <w:i/>
          <w:iCs/>
          <w:sz w:val="24"/>
          <w:szCs w:val="24"/>
          <w:lang w:eastAsia="zh-CN"/>
        </w:rPr>
        <w:t xml:space="preserve"> </w:t>
      </w:r>
      <w:proofErr w:type="spellStart"/>
      <w:r w:rsidRPr="00357A82">
        <w:rPr>
          <w:rFonts w:ascii="Book Antiqua" w:eastAsia="宋体" w:hAnsi="Book Antiqua" w:cs="宋体"/>
          <w:i/>
          <w:iCs/>
          <w:sz w:val="24"/>
          <w:szCs w:val="24"/>
          <w:lang w:eastAsia="zh-CN"/>
        </w:rPr>
        <w:t>Chem</w:t>
      </w:r>
      <w:proofErr w:type="spellEnd"/>
      <w:r w:rsidRPr="00357A82">
        <w:rPr>
          <w:rFonts w:ascii="Book Antiqua" w:eastAsia="宋体" w:hAnsi="Book Antiqua" w:cs="宋体"/>
          <w:sz w:val="24"/>
          <w:szCs w:val="24"/>
          <w:lang w:eastAsia="zh-CN"/>
        </w:rPr>
        <w:t> 2008; </w:t>
      </w:r>
      <w:r w:rsidRPr="00357A82">
        <w:rPr>
          <w:rFonts w:ascii="Book Antiqua" w:eastAsia="宋体" w:hAnsi="Book Antiqua" w:cs="宋体"/>
          <w:b/>
          <w:bCs/>
          <w:sz w:val="24"/>
          <w:szCs w:val="24"/>
          <w:lang w:eastAsia="zh-CN"/>
        </w:rPr>
        <w:t>283</w:t>
      </w:r>
      <w:r w:rsidRPr="00357A82">
        <w:rPr>
          <w:rFonts w:ascii="Book Antiqua" w:eastAsia="宋体" w:hAnsi="Book Antiqua" w:cs="宋体"/>
          <w:sz w:val="24"/>
          <w:szCs w:val="24"/>
          <w:lang w:eastAsia="zh-CN"/>
        </w:rPr>
        <w:t>: 13205-13215 [PMID: 18319255 DOI: 10.1074/jbc.M707629200]</w:t>
      </w:r>
    </w:p>
    <w:p w:rsidR="00357A82" w:rsidRPr="00357A82" w:rsidRDefault="00357A82" w:rsidP="00357A82">
      <w:pPr>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58 </w:t>
      </w:r>
      <w:r w:rsidRPr="00357A82">
        <w:rPr>
          <w:rFonts w:ascii="Book Antiqua" w:eastAsia="宋体" w:hAnsi="Book Antiqua" w:cs="宋体"/>
          <w:b/>
          <w:bCs/>
          <w:sz w:val="24"/>
          <w:szCs w:val="24"/>
          <w:lang w:eastAsia="zh-CN"/>
        </w:rPr>
        <w:t>Zhuang LP</w:t>
      </w:r>
      <w:r w:rsidRPr="00357A82">
        <w:rPr>
          <w:rFonts w:ascii="Book Antiqua" w:eastAsia="宋体" w:hAnsi="Book Antiqua" w:cs="宋体"/>
          <w:sz w:val="24"/>
          <w:szCs w:val="24"/>
          <w:lang w:eastAsia="zh-CN"/>
        </w:rPr>
        <w:t xml:space="preserve">, </w:t>
      </w:r>
      <w:proofErr w:type="spellStart"/>
      <w:r w:rsidRPr="00357A82">
        <w:rPr>
          <w:rFonts w:ascii="Book Antiqua" w:eastAsia="宋体" w:hAnsi="Book Antiqua" w:cs="宋体"/>
          <w:sz w:val="24"/>
          <w:szCs w:val="24"/>
          <w:lang w:eastAsia="zh-CN"/>
        </w:rPr>
        <w:t>Meng</w:t>
      </w:r>
      <w:proofErr w:type="spellEnd"/>
      <w:r w:rsidRPr="00357A82">
        <w:rPr>
          <w:rFonts w:ascii="Book Antiqua" w:eastAsia="宋体" w:hAnsi="Book Antiqua" w:cs="宋体"/>
          <w:sz w:val="24"/>
          <w:szCs w:val="24"/>
          <w:lang w:eastAsia="zh-CN"/>
        </w:rPr>
        <w:t xml:space="preserve"> ZQ. Serum miR-224 reflects stage of hepatocellular carcinoma and predicts survival. </w:t>
      </w:r>
      <w:r w:rsidRPr="00357A82">
        <w:rPr>
          <w:rFonts w:ascii="Book Antiqua" w:eastAsia="宋体" w:hAnsi="Book Antiqua" w:cs="宋体"/>
          <w:i/>
          <w:iCs/>
          <w:sz w:val="24"/>
          <w:szCs w:val="24"/>
          <w:lang w:eastAsia="zh-CN"/>
        </w:rPr>
        <w:t xml:space="preserve">Biomed Res </w:t>
      </w:r>
      <w:proofErr w:type="spellStart"/>
      <w:r w:rsidRPr="00357A82">
        <w:rPr>
          <w:rFonts w:ascii="Book Antiqua" w:eastAsia="宋体" w:hAnsi="Book Antiqua" w:cs="宋体"/>
          <w:i/>
          <w:iCs/>
          <w:sz w:val="24"/>
          <w:szCs w:val="24"/>
          <w:lang w:eastAsia="zh-CN"/>
        </w:rPr>
        <w:t>Int</w:t>
      </w:r>
      <w:proofErr w:type="spellEnd"/>
      <w:r w:rsidRPr="00357A82">
        <w:rPr>
          <w:rFonts w:ascii="Book Antiqua" w:eastAsia="宋体" w:hAnsi="Book Antiqua" w:cs="宋体"/>
          <w:sz w:val="24"/>
          <w:szCs w:val="24"/>
          <w:lang w:eastAsia="zh-CN"/>
        </w:rPr>
        <w:t> 2015; </w:t>
      </w:r>
      <w:r w:rsidRPr="00357A82">
        <w:rPr>
          <w:rFonts w:ascii="Book Antiqua" w:eastAsia="宋体" w:hAnsi="Book Antiqua" w:cs="宋体"/>
          <w:b/>
          <w:bCs/>
          <w:sz w:val="24"/>
          <w:szCs w:val="24"/>
          <w:lang w:eastAsia="zh-CN"/>
        </w:rPr>
        <w:t>2015</w:t>
      </w:r>
      <w:r w:rsidRPr="00357A82">
        <w:rPr>
          <w:rFonts w:ascii="Book Antiqua" w:eastAsia="宋体" w:hAnsi="Book Antiqua" w:cs="宋体"/>
          <w:sz w:val="24"/>
          <w:szCs w:val="24"/>
          <w:lang w:eastAsia="zh-CN"/>
        </w:rPr>
        <w:t>: 731781 [PMID: 25688365 DOI: 10.1155/2015/731781]</w:t>
      </w:r>
    </w:p>
    <w:p w:rsidR="00357A82" w:rsidRPr="00357A82" w:rsidRDefault="00357A82" w:rsidP="00357A82">
      <w:pPr>
        <w:spacing w:after="0" w:line="360" w:lineRule="auto"/>
        <w:jc w:val="both"/>
        <w:rPr>
          <w:rFonts w:ascii="Book Antiqua" w:eastAsia="宋体" w:hAnsi="Book Antiqua" w:cs="Times New Roman"/>
          <w:sz w:val="24"/>
          <w:szCs w:val="24"/>
          <w:lang w:val="fr-FR" w:eastAsia="fr-FR"/>
        </w:rPr>
      </w:pPr>
      <w:r w:rsidRPr="00357A82">
        <w:rPr>
          <w:rFonts w:ascii="Book Antiqua" w:eastAsia="宋体" w:hAnsi="Book Antiqua" w:cs="Times New Roman"/>
          <w:sz w:val="24"/>
          <w:szCs w:val="24"/>
          <w:lang w:val="fr-FR" w:eastAsia="fr-FR"/>
        </w:rPr>
        <w:t>59</w:t>
      </w:r>
      <w:r w:rsidRPr="00357A82">
        <w:rPr>
          <w:rFonts w:ascii="Book Antiqua" w:eastAsia="宋体" w:hAnsi="Book Antiqua" w:cs="Times New Roman" w:hint="eastAsia"/>
          <w:sz w:val="24"/>
          <w:szCs w:val="24"/>
          <w:lang w:val="fr-FR" w:eastAsia="zh-CN"/>
        </w:rPr>
        <w:t xml:space="preserve"> </w:t>
      </w:r>
      <w:r w:rsidRPr="00357A82">
        <w:rPr>
          <w:rFonts w:ascii="Book Antiqua" w:eastAsia="宋体" w:hAnsi="Book Antiqua" w:cs="Times New Roman"/>
          <w:b/>
          <w:bCs/>
          <w:sz w:val="24"/>
          <w:szCs w:val="24"/>
          <w:lang w:val="fr-FR" w:eastAsia="fr-FR"/>
        </w:rPr>
        <w:t>Ali</w:t>
      </w:r>
      <w:r w:rsidRPr="00357A82">
        <w:rPr>
          <w:rFonts w:ascii="Book Antiqua" w:eastAsia="宋体" w:hAnsi="Book Antiqua" w:cs="Times New Roman" w:hint="eastAsia"/>
          <w:b/>
          <w:bCs/>
          <w:sz w:val="24"/>
          <w:szCs w:val="24"/>
          <w:lang w:val="fr-FR" w:eastAsia="zh-CN"/>
        </w:rPr>
        <w:t xml:space="preserve"> </w:t>
      </w:r>
      <w:r w:rsidRPr="00357A82">
        <w:rPr>
          <w:rFonts w:ascii="Book Antiqua" w:eastAsia="宋体" w:hAnsi="Book Antiqua" w:cs="Times New Roman"/>
          <w:b/>
          <w:bCs/>
          <w:sz w:val="24"/>
          <w:szCs w:val="24"/>
          <w:lang w:val="fr-FR" w:eastAsia="fr-FR"/>
        </w:rPr>
        <w:t>S</w:t>
      </w:r>
      <w:r w:rsidRPr="00357A82">
        <w:rPr>
          <w:rFonts w:ascii="Book Antiqua" w:eastAsia="宋体" w:hAnsi="Book Antiqua" w:cs="Times New Roman" w:hint="eastAsia"/>
          <w:b/>
          <w:bCs/>
          <w:sz w:val="24"/>
          <w:szCs w:val="24"/>
          <w:lang w:val="fr-FR" w:eastAsia="zh-CN"/>
        </w:rPr>
        <w:t>,</w:t>
      </w:r>
      <w:r w:rsidRPr="00357A82">
        <w:rPr>
          <w:rFonts w:ascii="Book Antiqua" w:eastAsia="宋体" w:hAnsi="Book Antiqua" w:cs="Times New Roman"/>
          <w:sz w:val="24"/>
          <w:szCs w:val="24"/>
          <w:lang w:val="fr-FR" w:eastAsia="fr-FR"/>
        </w:rPr>
        <w:t xml:space="preserve"> Almhanna</w:t>
      </w:r>
      <w:r w:rsidRPr="00357A82">
        <w:rPr>
          <w:rFonts w:ascii="Book Antiqua" w:eastAsia="宋体" w:hAnsi="Book Antiqua" w:cs="Times New Roman" w:hint="eastAsia"/>
          <w:sz w:val="24"/>
          <w:szCs w:val="24"/>
          <w:lang w:val="fr-FR" w:eastAsia="zh-CN"/>
        </w:rPr>
        <w:t xml:space="preserve"> </w:t>
      </w:r>
      <w:r w:rsidRPr="00357A82">
        <w:rPr>
          <w:rFonts w:ascii="Book Antiqua" w:eastAsia="宋体" w:hAnsi="Book Antiqua" w:cs="Times New Roman"/>
          <w:sz w:val="24"/>
          <w:szCs w:val="24"/>
          <w:lang w:val="fr-FR" w:eastAsia="fr-FR"/>
        </w:rPr>
        <w:t>K</w:t>
      </w:r>
      <w:r w:rsidRPr="00357A82">
        <w:rPr>
          <w:rFonts w:ascii="Book Antiqua" w:eastAsia="宋体" w:hAnsi="Book Antiqua" w:cs="Times New Roman" w:hint="eastAsia"/>
          <w:sz w:val="24"/>
          <w:szCs w:val="24"/>
          <w:lang w:val="fr-FR" w:eastAsia="zh-CN"/>
        </w:rPr>
        <w:t>,</w:t>
      </w:r>
      <w:r w:rsidRPr="00357A82">
        <w:rPr>
          <w:rFonts w:ascii="Book Antiqua" w:eastAsia="宋体" w:hAnsi="Book Antiqua" w:cs="Times New Roman"/>
          <w:sz w:val="24"/>
          <w:szCs w:val="24"/>
          <w:lang w:val="fr-FR" w:eastAsia="fr-FR"/>
        </w:rPr>
        <w:t xml:space="preserve"> Chen</w:t>
      </w:r>
      <w:r w:rsidRPr="00357A82">
        <w:rPr>
          <w:rFonts w:ascii="Book Antiqua" w:eastAsia="宋体" w:hAnsi="Book Antiqua" w:cs="Times New Roman" w:hint="eastAsia"/>
          <w:sz w:val="24"/>
          <w:szCs w:val="24"/>
          <w:lang w:val="fr-FR" w:eastAsia="zh-CN"/>
        </w:rPr>
        <w:t xml:space="preserve"> </w:t>
      </w:r>
      <w:r w:rsidRPr="00357A82">
        <w:rPr>
          <w:rFonts w:ascii="Book Antiqua" w:eastAsia="宋体" w:hAnsi="Book Antiqua" w:cs="Times New Roman"/>
          <w:sz w:val="24"/>
          <w:szCs w:val="24"/>
          <w:lang w:val="fr-FR" w:eastAsia="fr-FR"/>
        </w:rPr>
        <w:t>W</w:t>
      </w:r>
      <w:r w:rsidRPr="00357A82">
        <w:rPr>
          <w:rFonts w:ascii="Book Antiqua" w:eastAsia="宋体" w:hAnsi="Book Antiqua" w:cs="Times New Roman" w:hint="eastAsia"/>
          <w:sz w:val="24"/>
          <w:szCs w:val="24"/>
          <w:lang w:val="fr-FR" w:eastAsia="zh-CN"/>
        </w:rPr>
        <w:t>,</w:t>
      </w:r>
      <w:r w:rsidRPr="00357A82">
        <w:rPr>
          <w:rFonts w:ascii="Book Antiqua" w:eastAsia="宋体" w:hAnsi="Book Antiqua" w:cs="Times New Roman"/>
          <w:sz w:val="24"/>
          <w:szCs w:val="24"/>
          <w:lang w:val="fr-FR" w:eastAsia="fr-FR"/>
        </w:rPr>
        <w:t xml:space="preserve"> Philip</w:t>
      </w:r>
      <w:r w:rsidRPr="00357A82">
        <w:rPr>
          <w:rFonts w:ascii="Book Antiqua" w:eastAsia="宋体" w:hAnsi="Book Antiqua" w:cs="Times New Roman" w:hint="eastAsia"/>
          <w:sz w:val="24"/>
          <w:szCs w:val="24"/>
          <w:lang w:val="fr-FR" w:eastAsia="zh-CN"/>
        </w:rPr>
        <w:t xml:space="preserve"> </w:t>
      </w:r>
      <w:r w:rsidRPr="00357A82">
        <w:rPr>
          <w:rFonts w:ascii="Book Antiqua" w:eastAsia="宋体" w:hAnsi="Book Antiqua" w:cs="Times New Roman"/>
          <w:sz w:val="24"/>
          <w:szCs w:val="24"/>
          <w:lang w:val="fr-FR" w:eastAsia="fr-FR"/>
        </w:rPr>
        <w:t>PA</w:t>
      </w:r>
      <w:r w:rsidRPr="00357A82">
        <w:rPr>
          <w:rFonts w:ascii="Book Antiqua" w:eastAsia="宋体" w:hAnsi="Book Antiqua" w:cs="Times New Roman" w:hint="eastAsia"/>
          <w:sz w:val="24"/>
          <w:szCs w:val="24"/>
          <w:lang w:val="fr-FR" w:eastAsia="zh-CN"/>
        </w:rPr>
        <w:t>,</w:t>
      </w:r>
      <w:r w:rsidRPr="00357A82">
        <w:rPr>
          <w:rFonts w:ascii="Book Antiqua" w:eastAsia="宋体" w:hAnsi="Book Antiqua" w:cs="Times New Roman"/>
          <w:sz w:val="24"/>
          <w:szCs w:val="24"/>
          <w:lang w:val="fr-FR" w:eastAsia="fr-FR"/>
        </w:rPr>
        <w:t xml:space="preserve"> Sarkar</w:t>
      </w:r>
      <w:r w:rsidRPr="00357A82">
        <w:rPr>
          <w:rFonts w:ascii="Book Antiqua" w:eastAsia="宋体" w:hAnsi="Book Antiqua" w:cs="Times New Roman" w:hint="eastAsia"/>
          <w:sz w:val="24"/>
          <w:szCs w:val="24"/>
          <w:lang w:val="fr-FR" w:eastAsia="zh-CN"/>
        </w:rPr>
        <w:t xml:space="preserve"> </w:t>
      </w:r>
      <w:r w:rsidRPr="00357A82">
        <w:rPr>
          <w:rFonts w:ascii="Book Antiqua" w:eastAsia="宋体" w:hAnsi="Book Antiqua" w:cs="Times New Roman"/>
          <w:sz w:val="24"/>
          <w:szCs w:val="24"/>
          <w:lang w:val="fr-FR" w:eastAsia="fr-FR"/>
        </w:rPr>
        <w:t xml:space="preserve">FH. Differentially expressed miRNAs in the plasma may provide a molecular signature for aggressive pancreatic cancer. </w:t>
      </w:r>
      <w:r w:rsidRPr="00357A82">
        <w:rPr>
          <w:rFonts w:ascii="Book Antiqua" w:eastAsia="宋体" w:hAnsi="Book Antiqua" w:cs="Times New Roman"/>
          <w:i/>
          <w:iCs/>
          <w:sz w:val="24"/>
          <w:szCs w:val="24"/>
          <w:lang w:val="fr-FR" w:eastAsia="fr-FR"/>
        </w:rPr>
        <w:t>Am</w:t>
      </w:r>
      <w:r w:rsidRPr="00357A82">
        <w:rPr>
          <w:rFonts w:ascii="Book Antiqua" w:eastAsia="宋体" w:hAnsi="Book Antiqua" w:cs="Times New Roman" w:hint="eastAsia"/>
          <w:i/>
          <w:iCs/>
          <w:sz w:val="24"/>
          <w:szCs w:val="24"/>
          <w:lang w:val="fr-FR" w:eastAsia="zh-CN"/>
        </w:rPr>
        <w:t xml:space="preserve"> </w:t>
      </w:r>
      <w:r w:rsidRPr="00357A82">
        <w:rPr>
          <w:rFonts w:ascii="Book Antiqua" w:eastAsia="宋体" w:hAnsi="Book Antiqua" w:cs="Times New Roman"/>
          <w:i/>
          <w:iCs/>
          <w:sz w:val="24"/>
          <w:szCs w:val="24"/>
          <w:lang w:val="fr-FR" w:eastAsia="fr-FR"/>
        </w:rPr>
        <w:t>J</w:t>
      </w:r>
      <w:r w:rsidRPr="00357A82">
        <w:rPr>
          <w:rFonts w:ascii="Book Antiqua" w:eastAsia="宋体" w:hAnsi="Book Antiqua" w:cs="Times New Roman" w:hint="eastAsia"/>
          <w:i/>
          <w:iCs/>
          <w:sz w:val="24"/>
          <w:szCs w:val="24"/>
          <w:lang w:val="fr-FR" w:eastAsia="zh-CN"/>
        </w:rPr>
        <w:t xml:space="preserve"> </w:t>
      </w:r>
      <w:r w:rsidRPr="00357A82">
        <w:rPr>
          <w:rFonts w:ascii="Book Antiqua" w:eastAsia="宋体" w:hAnsi="Book Antiqua" w:cs="Times New Roman"/>
          <w:i/>
          <w:iCs/>
          <w:sz w:val="24"/>
          <w:szCs w:val="24"/>
          <w:lang w:val="fr-FR" w:eastAsia="fr-FR"/>
        </w:rPr>
        <w:t>Transl</w:t>
      </w:r>
      <w:r w:rsidRPr="00357A82">
        <w:rPr>
          <w:rFonts w:ascii="Book Antiqua" w:eastAsia="宋体" w:hAnsi="Book Antiqua" w:cs="Times New Roman" w:hint="eastAsia"/>
          <w:i/>
          <w:iCs/>
          <w:sz w:val="24"/>
          <w:szCs w:val="24"/>
          <w:lang w:val="fr-FR" w:eastAsia="zh-CN"/>
        </w:rPr>
        <w:t xml:space="preserve"> </w:t>
      </w:r>
      <w:r w:rsidRPr="00357A82">
        <w:rPr>
          <w:rFonts w:ascii="Book Antiqua" w:eastAsia="宋体" w:hAnsi="Book Antiqua" w:cs="Times New Roman"/>
          <w:i/>
          <w:iCs/>
          <w:sz w:val="24"/>
          <w:szCs w:val="24"/>
          <w:lang w:val="fr-FR" w:eastAsia="fr-FR"/>
        </w:rPr>
        <w:t>Res</w:t>
      </w:r>
      <w:r w:rsidRPr="00357A82">
        <w:rPr>
          <w:rFonts w:ascii="Book Antiqua" w:eastAsia="宋体" w:hAnsi="Book Antiqua" w:cs="Times New Roman" w:hint="eastAsia"/>
          <w:sz w:val="24"/>
          <w:szCs w:val="24"/>
          <w:lang w:val="fr-FR" w:eastAsia="zh-CN"/>
        </w:rPr>
        <w:t xml:space="preserve"> </w:t>
      </w:r>
      <w:r w:rsidRPr="00357A82">
        <w:rPr>
          <w:rFonts w:ascii="Book Antiqua" w:eastAsia="宋体" w:hAnsi="Book Antiqua" w:cs="Times New Roman"/>
          <w:sz w:val="24"/>
          <w:szCs w:val="24"/>
          <w:lang w:val="fr-FR" w:eastAsia="fr-FR"/>
        </w:rPr>
        <w:t>201</w:t>
      </w:r>
      <w:r w:rsidRPr="00357A82">
        <w:rPr>
          <w:rFonts w:ascii="Book Antiqua" w:eastAsia="宋体" w:hAnsi="Book Antiqua" w:cs="Times New Roman" w:hint="eastAsia"/>
          <w:sz w:val="24"/>
          <w:szCs w:val="24"/>
          <w:lang w:val="fr-FR" w:eastAsia="zh-CN"/>
        </w:rPr>
        <w:t>0</w:t>
      </w:r>
      <w:r w:rsidRPr="00357A82">
        <w:rPr>
          <w:rFonts w:ascii="Book Antiqua" w:eastAsia="宋体" w:hAnsi="Book Antiqua" w:cs="宋体"/>
          <w:sz w:val="24"/>
          <w:szCs w:val="24"/>
          <w:lang w:eastAsia="zh-CN"/>
        </w:rPr>
        <w:t>;</w:t>
      </w:r>
      <w:r w:rsidRPr="00357A82">
        <w:rPr>
          <w:rFonts w:ascii="Book Antiqua" w:eastAsia="宋体" w:hAnsi="Book Antiqua" w:cs="Times New Roman"/>
          <w:sz w:val="24"/>
          <w:szCs w:val="24"/>
          <w:lang w:val="fr-FR" w:eastAsia="fr-FR"/>
        </w:rPr>
        <w:t xml:space="preserve"> </w:t>
      </w:r>
      <w:r w:rsidRPr="00357A82">
        <w:rPr>
          <w:rFonts w:ascii="Book Antiqua" w:eastAsia="宋体" w:hAnsi="Book Antiqua" w:cs="Times New Roman"/>
          <w:b/>
          <w:bCs/>
          <w:sz w:val="24"/>
          <w:szCs w:val="24"/>
          <w:lang w:val="fr-FR" w:eastAsia="fr-FR"/>
        </w:rPr>
        <w:t>3</w:t>
      </w:r>
      <w:r w:rsidRPr="00357A82">
        <w:rPr>
          <w:rFonts w:ascii="Book Antiqua" w:eastAsia="宋体" w:hAnsi="Book Antiqua" w:cs="宋体"/>
          <w:sz w:val="24"/>
          <w:szCs w:val="24"/>
          <w:lang w:eastAsia="zh-CN"/>
        </w:rPr>
        <w:t>:</w:t>
      </w:r>
      <w:r w:rsidRPr="00357A82">
        <w:rPr>
          <w:rFonts w:ascii="Book Antiqua" w:eastAsia="宋体" w:hAnsi="Book Antiqua" w:cs="Times New Roman"/>
          <w:sz w:val="24"/>
          <w:szCs w:val="24"/>
          <w:lang w:val="fr-FR" w:eastAsia="fr-FR"/>
        </w:rPr>
        <w:t xml:space="preserve"> 28</w:t>
      </w:r>
      <w:r w:rsidRPr="00357A82">
        <w:rPr>
          <w:rFonts w:ascii="Book Antiqua" w:eastAsia="宋体" w:hAnsi="Book Antiqua" w:cs="Times New Roman" w:hint="eastAsia"/>
          <w:sz w:val="24"/>
          <w:szCs w:val="24"/>
          <w:lang w:val="fr-FR" w:eastAsia="zh-CN"/>
        </w:rPr>
        <w:t>-</w:t>
      </w:r>
      <w:r w:rsidRPr="00357A82">
        <w:rPr>
          <w:rFonts w:ascii="Book Antiqua" w:eastAsia="宋体" w:hAnsi="Book Antiqua" w:cs="Times New Roman"/>
          <w:sz w:val="24"/>
          <w:szCs w:val="24"/>
          <w:lang w:val="fr-FR" w:eastAsia="fr-FR"/>
        </w:rPr>
        <w:t>47 [PMID: 21139804]</w:t>
      </w:r>
    </w:p>
    <w:p w:rsidR="00357A82" w:rsidRPr="00357A82" w:rsidRDefault="00357A82" w:rsidP="00357A82">
      <w:pPr>
        <w:spacing w:after="0" w:line="360" w:lineRule="auto"/>
        <w:jc w:val="both"/>
        <w:rPr>
          <w:rFonts w:ascii="Book Antiqua" w:eastAsia="宋体" w:hAnsi="Book Antiqua" w:cs="Times New Roman"/>
          <w:sz w:val="24"/>
          <w:szCs w:val="24"/>
          <w:lang w:eastAsia="fr-FR"/>
        </w:rPr>
      </w:pPr>
      <w:r w:rsidRPr="00357A82">
        <w:rPr>
          <w:rFonts w:ascii="Book Antiqua" w:eastAsia="宋体" w:hAnsi="Book Antiqua" w:cs="Times New Roman"/>
          <w:sz w:val="24"/>
          <w:szCs w:val="24"/>
          <w:lang w:eastAsia="fr-FR"/>
        </w:rPr>
        <w:t>60 </w:t>
      </w:r>
      <w:proofErr w:type="spellStart"/>
      <w:r w:rsidRPr="00357A82">
        <w:rPr>
          <w:rFonts w:ascii="Book Antiqua" w:eastAsia="宋体" w:hAnsi="Book Antiqua" w:cs="Times New Roman"/>
          <w:b/>
          <w:bCs/>
          <w:sz w:val="24"/>
          <w:szCs w:val="24"/>
          <w:lang w:eastAsia="fr-FR"/>
        </w:rPr>
        <w:t>Sethi</w:t>
      </w:r>
      <w:proofErr w:type="spellEnd"/>
      <w:r w:rsidRPr="00357A82">
        <w:rPr>
          <w:rFonts w:ascii="Book Antiqua" w:eastAsia="宋体" w:hAnsi="Book Antiqua" w:cs="Times New Roman"/>
          <w:b/>
          <w:bCs/>
          <w:sz w:val="24"/>
          <w:szCs w:val="24"/>
          <w:lang w:eastAsia="fr-FR"/>
        </w:rPr>
        <w:t xml:space="preserve"> S</w:t>
      </w:r>
      <w:r w:rsidRPr="00357A82">
        <w:rPr>
          <w:rFonts w:ascii="Book Antiqua" w:eastAsia="宋体" w:hAnsi="Book Antiqua" w:cs="Times New Roman"/>
          <w:sz w:val="24"/>
          <w:szCs w:val="24"/>
          <w:lang w:eastAsia="fr-FR"/>
        </w:rPr>
        <w:t xml:space="preserve">, Kong D, Land S, Dyson G, </w:t>
      </w:r>
      <w:proofErr w:type="spellStart"/>
      <w:r w:rsidRPr="00357A82">
        <w:rPr>
          <w:rFonts w:ascii="Book Antiqua" w:eastAsia="宋体" w:hAnsi="Book Antiqua" w:cs="Times New Roman"/>
          <w:sz w:val="24"/>
          <w:szCs w:val="24"/>
          <w:lang w:eastAsia="fr-FR"/>
        </w:rPr>
        <w:t>Sakr</w:t>
      </w:r>
      <w:proofErr w:type="spellEnd"/>
      <w:r w:rsidRPr="00357A82">
        <w:rPr>
          <w:rFonts w:ascii="Book Antiqua" w:eastAsia="宋体" w:hAnsi="Book Antiqua" w:cs="Times New Roman"/>
          <w:sz w:val="24"/>
          <w:szCs w:val="24"/>
          <w:lang w:eastAsia="fr-FR"/>
        </w:rPr>
        <w:t xml:space="preserve"> WA, Sarkar FH. </w:t>
      </w:r>
      <w:proofErr w:type="gramStart"/>
      <w:r w:rsidRPr="00357A82">
        <w:rPr>
          <w:rFonts w:ascii="Book Antiqua" w:eastAsia="宋体" w:hAnsi="Book Antiqua" w:cs="Times New Roman"/>
          <w:sz w:val="24"/>
          <w:szCs w:val="24"/>
          <w:lang w:eastAsia="fr-FR"/>
        </w:rPr>
        <w:t xml:space="preserve">Comprehensive molecular </w:t>
      </w:r>
      <w:proofErr w:type="spellStart"/>
      <w:r w:rsidRPr="00357A82">
        <w:rPr>
          <w:rFonts w:ascii="Book Antiqua" w:eastAsia="宋体" w:hAnsi="Book Antiqua" w:cs="Times New Roman"/>
          <w:sz w:val="24"/>
          <w:szCs w:val="24"/>
          <w:lang w:eastAsia="fr-FR"/>
        </w:rPr>
        <w:t>oncogenomic</w:t>
      </w:r>
      <w:proofErr w:type="spellEnd"/>
      <w:r w:rsidRPr="00357A82">
        <w:rPr>
          <w:rFonts w:ascii="Book Antiqua" w:eastAsia="宋体" w:hAnsi="Book Antiqua" w:cs="Times New Roman"/>
          <w:sz w:val="24"/>
          <w:szCs w:val="24"/>
          <w:lang w:eastAsia="fr-FR"/>
        </w:rPr>
        <w:t xml:space="preserve"> profiling and miRNA analysis of prostate cancer.</w:t>
      </w:r>
      <w:proofErr w:type="gramEnd"/>
      <w:r w:rsidRPr="00357A82">
        <w:rPr>
          <w:rFonts w:ascii="Book Antiqua" w:eastAsia="宋体" w:hAnsi="Book Antiqua" w:cs="Times New Roman"/>
          <w:sz w:val="24"/>
          <w:szCs w:val="24"/>
          <w:lang w:eastAsia="fr-FR"/>
        </w:rPr>
        <w:t> </w:t>
      </w:r>
      <w:r w:rsidRPr="00357A82">
        <w:rPr>
          <w:rFonts w:ascii="Book Antiqua" w:eastAsia="宋体" w:hAnsi="Book Antiqua" w:cs="Times New Roman"/>
          <w:i/>
          <w:iCs/>
          <w:sz w:val="24"/>
          <w:szCs w:val="24"/>
          <w:lang w:eastAsia="fr-FR"/>
        </w:rPr>
        <w:t xml:space="preserve">Am J </w:t>
      </w:r>
      <w:proofErr w:type="spellStart"/>
      <w:r w:rsidRPr="00357A82">
        <w:rPr>
          <w:rFonts w:ascii="Book Antiqua" w:eastAsia="宋体" w:hAnsi="Book Antiqua" w:cs="Times New Roman"/>
          <w:i/>
          <w:iCs/>
          <w:sz w:val="24"/>
          <w:szCs w:val="24"/>
          <w:lang w:eastAsia="fr-FR"/>
        </w:rPr>
        <w:t>Transl</w:t>
      </w:r>
      <w:proofErr w:type="spellEnd"/>
      <w:r w:rsidRPr="00357A82">
        <w:rPr>
          <w:rFonts w:ascii="Book Antiqua" w:eastAsia="宋体" w:hAnsi="Book Antiqua" w:cs="Times New Roman"/>
          <w:i/>
          <w:iCs/>
          <w:sz w:val="24"/>
          <w:szCs w:val="24"/>
          <w:lang w:eastAsia="fr-FR"/>
        </w:rPr>
        <w:t xml:space="preserve"> Res</w:t>
      </w:r>
      <w:r w:rsidRPr="00357A82">
        <w:rPr>
          <w:rFonts w:ascii="Book Antiqua" w:eastAsia="宋体" w:hAnsi="Book Antiqua" w:cs="Times New Roman"/>
          <w:sz w:val="24"/>
          <w:szCs w:val="24"/>
          <w:lang w:eastAsia="fr-FR"/>
        </w:rPr>
        <w:t> 2013; </w:t>
      </w:r>
      <w:r w:rsidRPr="00357A82">
        <w:rPr>
          <w:rFonts w:ascii="Book Antiqua" w:eastAsia="宋体" w:hAnsi="Book Antiqua" w:cs="Times New Roman"/>
          <w:b/>
          <w:bCs/>
          <w:sz w:val="24"/>
          <w:szCs w:val="24"/>
          <w:lang w:eastAsia="fr-FR"/>
        </w:rPr>
        <w:t>5</w:t>
      </w:r>
      <w:r w:rsidRPr="00357A82">
        <w:rPr>
          <w:rFonts w:ascii="Book Antiqua" w:eastAsia="宋体" w:hAnsi="Book Antiqua" w:cs="Times New Roman"/>
          <w:sz w:val="24"/>
          <w:szCs w:val="24"/>
          <w:lang w:eastAsia="fr-FR"/>
        </w:rPr>
        <w:t>: 200-211 [PMID: 23573364]</w:t>
      </w:r>
    </w:p>
    <w:p w:rsidR="00357A82" w:rsidRPr="00357A82" w:rsidRDefault="00357A82" w:rsidP="00357A82">
      <w:pPr>
        <w:spacing w:after="0" w:line="360" w:lineRule="auto"/>
        <w:jc w:val="both"/>
        <w:rPr>
          <w:rFonts w:ascii="Book Antiqua" w:eastAsia="宋体" w:hAnsi="Book Antiqua" w:cs="Times New Roman"/>
          <w:sz w:val="24"/>
          <w:szCs w:val="24"/>
          <w:lang w:eastAsia="fr-FR"/>
        </w:rPr>
      </w:pPr>
      <w:r w:rsidRPr="00357A82">
        <w:rPr>
          <w:rFonts w:ascii="Book Antiqua" w:eastAsia="宋体" w:hAnsi="Book Antiqua" w:cs="Times New Roman"/>
          <w:sz w:val="24"/>
          <w:szCs w:val="24"/>
          <w:lang w:eastAsia="fr-FR"/>
        </w:rPr>
        <w:t>61 </w:t>
      </w:r>
      <w:r w:rsidRPr="00357A82">
        <w:rPr>
          <w:rFonts w:ascii="Book Antiqua" w:eastAsia="宋体" w:hAnsi="Book Antiqua" w:cs="Times New Roman"/>
          <w:b/>
          <w:bCs/>
          <w:sz w:val="24"/>
          <w:szCs w:val="24"/>
          <w:lang w:eastAsia="fr-FR"/>
        </w:rPr>
        <w:t>Shen Q</w:t>
      </w:r>
      <w:r w:rsidRPr="00357A82">
        <w:rPr>
          <w:rFonts w:ascii="Book Antiqua" w:eastAsia="宋体" w:hAnsi="Book Antiqua" w:cs="Times New Roman"/>
          <w:sz w:val="24"/>
          <w:szCs w:val="24"/>
          <w:lang w:eastAsia="fr-FR"/>
        </w:rPr>
        <w:t xml:space="preserve">, Fan J, Yang XR, Tan Y, Zhao W, Xu Y, Wang N, </w:t>
      </w:r>
      <w:proofErr w:type="spellStart"/>
      <w:r w:rsidRPr="00357A82">
        <w:rPr>
          <w:rFonts w:ascii="Book Antiqua" w:eastAsia="宋体" w:hAnsi="Book Antiqua" w:cs="Times New Roman"/>
          <w:sz w:val="24"/>
          <w:szCs w:val="24"/>
          <w:lang w:eastAsia="fr-FR"/>
        </w:rPr>
        <w:t>Niu</w:t>
      </w:r>
      <w:proofErr w:type="spellEnd"/>
      <w:r w:rsidRPr="00357A82">
        <w:rPr>
          <w:rFonts w:ascii="Book Antiqua" w:eastAsia="宋体" w:hAnsi="Book Antiqua" w:cs="Times New Roman"/>
          <w:sz w:val="24"/>
          <w:szCs w:val="24"/>
          <w:lang w:eastAsia="fr-FR"/>
        </w:rPr>
        <w:t xml:space="preserve"> Y, Wu Z, Zhou J, </w:t>
      </w:r>
      <w:proofErr w:type="spellStart"/>
      <w:r w:rsidRPr="00357A82">
        <w:rPr>
          <w:rFonts w:ascii="Book Antiqua" w:eastAsia="宋体" w:hAnsi="Book Antiqua" w:cs="Times New Roman"/>
          <w:sz w:val="24"/>
          <w:szCs w:val="24"/>
          <w:lang w:eastAsia="fr-FR"/>
        </w:rPr>
        <w:t>Qiu</w:t>
      </w:r>
      <w:proofErr w:type="spellEnd"/>
      <w:r w:rsidRPr="00357A82">
        <w:rPr>
          <w:rFonts w:ascii="Book Antiqua" w:eastAsia="宋体" w:hAnsi="Book Antiqua" w:cs="Times New Roman"/>
          <w:sz w:val="24"/>
          <w:szCs w:val="24"/>
          <w:lang w:eastAsia="fr-FR"/>
        </w:rPr>
        <w:t xml:space="preserve"> SJ, Shi YH, Yu B, Tang N, Chu W, Wang M, Wu J, Zhang Z, Yang S, </w:t>
      </w:r>
      <w:proofErr w:type="spellStart"/>
      <w:r w:rsidRPr="00357A82">
        <w:rPr>
          <w:rFonts w:ascii="Book Antiqua" w:eastAsia="宋体" w:hAnsi="Book Antiqua" w:cs="Times New Roman"/>
          <w:sz w:val="24"/>
          <w:szCs w:val="24"/>
          <w:lang w:eastAsia="fr-FR"/>
        </w:rPr>
        <w:t>Gu</w:t>
      </w:r>
      <w:proofErr w:type="spellEnd"/>
      <w:r w:rsidRPr="00357A82">
        <w:rPr>
          <w:rFonts w:ascii="Book Antiqua" w:eastAsia="宋体" w:hAnsi="Book Antiqua" w:cs="Times New Roman"/>
          <w:sz w:val="24"/>
          <w:szCs w:val="24"/>
          <w:lang w:eastAsia="fr-FR"/>
        </w:rPr>
        <w:t xml:space="preserve"> J, Wang H, Qin </w:t>
      </w:r>
      <w:r w:rsidRPr="00357A82">
        <w:rPr>
          <w:rFonts w:ascii="Book Antiqua" w:eastAsia="宋体" w:hAnsi="Book Antiqua" w:cs="Times New Roman"/>
          <w:sz w:val="24"/>
          <w:szCs w:val="24"/>
          <w:lang w:eastAsia="fr-FR"/>
        </w:rPr>
        <w:lastRenderedPageBreak/>
        <w:t xml:space="preserve">W. Serum DKK1 as a protein biomarker for the diagnosis of hepatocellular carcinoma: a large-scale, </w:t>
      </w:r>
      <w:proofErr w:type="spellStart"/>
      <w:r w:rsidRPr="00357A82">
        <w:rPr>
          <w:rFonts w:ascii="Book Antiqua" w:eastAsia="宋体" w:hAnsi="Book Antiqua" w:cs="Times New Roman"/>
          <w:sz w:val="24"/>
          <w:szCs w:val="24"/>
          <w:lang w:eastAsia="fr-FR"/>
        </w:rPr>
        <w:t>multicentre</w:t>
      </w:r>
      <w:proofErr w:type="spellEnd"/>
      <w:r w:rsidRPr="00357A82">
        <w:rPr>
          <w:rFonts w:ascii="Book Antiqua" w:eastAsia="宋体" w:hAnsi="Book Antiqua" w:cs="Times New Roman"/>
          <w:sz w:val="24"/>
          <w:szCs w:val="24"/>
          <w:lang w:eastAsia="fr-FR"/>
        </w:rPr>
        <w:t xml:space="preserve"> study. </w:t>
      </w:r>
      <w:r w:rsidRPr="00357A82">
        <w:rPr>
          <w:rFonts w:ascii="Book Antiqua" w:eastAsia="宋体" w:hAnsi="Book Antiqua" w:cs="Times New Roman"/>
          <w:i/>
          <w:iCs/>
          <w:sz w:val="24"/>
          <w:szCs w:val="24"/>
          <w:lang w:eastAsia="fr-FR"/>
        </w:rPr>
        <w:t xml:space="preserve">Lancet </w:t>
      </w:r>
      <w:proofErr w:type="spellStart"/>
      <w:r w:rsidRPr="00357A82">
        <w:rPr>
          <w:rFonts w:ascii="Book Antiqua" w:eastAsia="宋体" w:hAnsi="Book Antiqua" w:cs="Times New Roman"/>
          <w:i/>
          <w:iCs/>
          <w:sz w:val="24"/>
          <w:szCs w:val="24"/>
          <w:lang w:eastAsia="fr-FR"/>
        </w:rPr>
        <w:t>Oncol</w:t>
      </w:r>
      <w:proofErr w:type="spellEnd"/>
      <w:r w:rsidRPr="00357A82">
        <w:rPr>
          <w:rFonts w:ascii="Book Antiqua" w:eastAsia="宋体" w:hAnsi="Book Antiqua" w:cs="Times New Roman"/>
          <w:sz w:val="24"/>
          <w:szCs w:val="24"/>
          <w:lang w:eastAsia="fr-FR"/>
        </w:rPr>
        <w:t> 2012; </w:t>
      </w:r>
      <w:r w:rsidRPr="00357A82">
        <w:rPr>
          <w:rFonts w:ascii="Book Antiqua" w:eastAsia="宋体" w:hAnsi="Book Antiqua" w:cs="Times New Roman"/>
          <w:b/>
          <w:bCs/>
          <w:sz w:val="24"/>
          <w:szCs w:val="24"/>
          <w:lang w:eastAsia="fr-FR"/>
        </w:rPr>
        <w:t>13</w:t>
      </w:r>
      <w:r w:rsidRPr="00357A82">
        <w:rPr>
          <w:rFonts w:ascii="Book Antiqua" w:eastAsia="宋体" w:hAnsi="Book Antiqua" w:cs="Times New Roman"/>
          <w:sz w:val="24"/>
          <w:szCs w:val="24"/>
          <w:lang w:eastAsia="fr-FR"/>
        </w:rPr>
        <w:t>: 817-826 [PMID: 22738799 DOI: 10.1016/S1470-2045(12)70233-4]</w:t>
      </w:r>
    </w:p>
    <w:p w:rsidR="00357A82" w:rsidRPr="00357A82" w:rsidRDefault="00357A82" w:rsidP="00357A82">
      <w:pPr>
        <w:spacing w:after="0" w:line="360" w:lineRule="auto"/>
        <w:jc w:val="both"/>
        <w:rPr>
          <w:rFonts w:ascii="Book Antiqua" w:eastAsia="宋体" w:hAnsi="Book Antiqua" w:cs="Times New Roman"/>
          <w:sz w:val="24"/>
          <w:szCs w:val="24"/>
          <w:lang w:val="fr-FR" w:eastAsia="fr-FR"/>
        </w:rPr>
      </w:pPr>
      <w:r w:rsidRPr="00357A82">
        <w:rPr>
          <w:rFonts w:ascii="Book Antiqua" w:eastAsia="宋体" w:hAnsi="Book Antiqua" w:cs="Times New Roman"/>
          <w:sz w:val="24"/>
          <w:szCs w:val="24"/>
          <w:lang w:val="fr-FR" w:eastAsia="fr-FR"/>
        </w:rPr>
        <w:t>62</w:t>
      </w:r>
      <w:r w:rsidRPr="00357A82">
        <w:rPr>
          <w:rFonts w:ascii="Book Antiqua" w:eastAsia="宋体" w:hAnsi="Book Antiqua" w:cs="Times New Roman" w:hint="eastAsia"/>
          <w:sz w:val="24"/>
          <w:szCs w:val="24"/>
          <w:lang w:val="fr-FR" w:eastAsia="zh-CN"/>
        </w:rPr>
        <w:t xml:space="preserve"> </w:t>
      </w:r>
      <w:r w:rsidRPr="00357A82">
        <w:rPr>
          <w:rFonts w:ascii="Book Antiqua" w:eastAsia="宋体" w:hAnsi="Book Antiqua" w:cs="Times New Roman"/>
          <w:b/>
          <w:bCs/>
          <w:sz w:val="24"/>
          <w:szCs w:val="24"/>
          <w:lang w:val="fr-FR" w:eastAsia="fr-FR"/>
        </w:rPr>
        <w:t>Zhao Y</w:t>
      </w:r>
      <w:r w:rsidRPr="00357A82">
        <w:rPr>
          <w:rFonts w:ascii="Book Antiqua" w:eastAsia="宋体" w:hAnsi="Book Antiqua" w:cs="Times New Roman"/>
          <w:b/>
          <w:sz w:val="24"/>
          <w:szCs w:val="24"/>
          <w:lang w:val="fr-FR" w:eastAsia="fr-FR"/>
        </w:rPr>
        <w:t>J</w:t>
      </w:r>
      <w:r w:rsidRPr="00357A82">
        <w:rPr>
          <w:rFonts w:ascii="Book Antiqua" w:eastAsia="宋体" w:hAnsi="Book Antiqua" w:cs="Times New Roman"/>
          <w:sz w:val="24"/>
          <w:szCs w:val="24"/>
          <w:lang w:val="fr-FR" w:eastAsia="fr-FR"/>
        </w:rPr>
        <w:t>, Ju Q, Li GC. Tumor markers for hepatocellular carcinoma. </w:t>
      </w:r>
      <w:r w:rsidRPr="00357A82">
        <w:rPr>
          <w:rFonts w:ascii="Book Antiqua" w:eastAsia="宋体" w:hAnsi="Book Antiqua" w:cs="Times New Roman"/>
          <w:i/>
          <w:iCs/>
          <w:sz w:val="24"/>
          <w:szCs w:val="24"/>
          <w:lang w:val="fr-FR" w:eastAsia="fr-FR"/>
        </w:rPr>
        <w:t>Mol Clin Oncol</w:t>
      </w:r>
      <w:r w:rsidRPr="00357A82">
        <w:rPr>
          <w:rFonts w:ascii="Book Antiqua" w:eastAsia="宋体" w:hAnsi="Book Antiqua" w:cs="Times New Roman"/>
          <w:sz w:val="24"/>
          <w:szCs w:val="24"/>
          <w:lang w:val="fr-FR" w:eastAsia="fr-FR"/>
        </w:rPr>
        <w:t> 2013; </w:t>
      </w:r>
      <w:r w:rsidRPr="00357A82">
        <w:rPr>
          <w:rFonts w:ascii="Book Antiqua" w:eastAsia="宋体" w:hAnsi="Book Antiqua" w:cs="Times New Roman"/>
          <w:b/>
          <w:bCs/>
          <w:sz w:val="24"/>
          <w:szCs w:val="24"/>
          <w:lang w:val="fr-FR" w:eastAsia="fr-FR"/>
        </w:rPr>
        <w:t>1</w:t>
      </w:r>
      <w:r w:rsidRPr="00357A82">
        <w:rPr>
          <w:rFonts w:ascii="Book Antiqua" w:eastAsia="宋体" w:hAnsi="Book Antiqua" w:cs="Times New Roman"/>
          <w:sz w:val="24"/>
          <w:szCs w:val="24"/>
          <w:lang w:val="fr-FR" w:eastAsia="fr-FR"/>
        </w:rPr>
        <w:t>: 593-598 [PMID: 24649215 DOI: 10.3892/mco.2013.119]</w:t>
      </w:r>
    </w:p>
    <w:p w:rsidR="00357A82" w:rsidRPr="00357A82" w:rsidRDefault="00357A82" w:rsidP="00357A82">
      <w:pPr>
        <w:spacing w:after="0" w:line="360" w:lineRule="auto"/>
        <w:jc w:val="both"/>
        <w:rPr>
          <w:rFonts w:ascii="Book Antiqua" w:eastAsia="宋体" w:hAnsi="Book Antiqua" w:cs="Times New Roman"/>
          <w:sz w:val="24"/>
          <w:szCs w:val="24"/>
          <w:lang w:eastAsia="fr-FR"/>
        </w:rPr>
      </w:pPr>
      <w:r w:rsidRPr="00357A82">
        <w:rPr>
          <w:rFonts w:ascii="Book Antiqua" w:eastAsia="宋体" w:hAnsi="Book Antiqua" w:cs="Times New Roman"/>
          <w:sz w:val="24"/>
          <w:szCs w:val="24"/>
          <w:lang w:eastAsia="fr-FR"/>
        </w:rPr>
        <w:t>63 </w:t>
      </w:r>
      <w:r w:rsidRPr="00357A82">
        <w:rPr>
          <w:rFonts w:ascii="Book Antiqua" w:eastAsia="宋体" w:hAnsi="Book Antiqua" w:cs="Times New Roman"/>
          <w:b/>
          <w:bCs/>
          <w:sz w:val="24"/>
          <w:szCs w:val="24"/>
          <w:lang w:eastAsia="fr-FR"/>
        </w:rPr>
        <w:t>Hong Y</w:t>
      </w:r>
      <w:r w:rsidRPr="00357A82">
        <w:rPr>
          <w:rFonts w:ascii="Book Antiqua" w:eastAsia="宋体" w:hAnsi="Book Antiqua" w:cs="Times New Roman"/>
          <w:sz w:val="24"/>
          <w:szCs w:val="24"/>
          <w:lang w:eastAsia="fr-FR"/>
        </w:rPr>
        <w:t xml:space="preserve">, Long J, Li H, Chen S, Liu Q, Zhang B, He X, Wang Y, Li H, Li Y, Zhang T, Lu C, Yan H, Zhang M, Li Q, Cao B, Bai Z, Wang J, Zhang Z, Zhu S, Zheng J, </w:t>
      </w:r>
      <w:proofErr w:type="spellStart"/>
      <w:r w:rsidRPr="00357A82">
        <w:rPr>
          <w:rFonts w:ascii="Book Antiqua" w:eastAsia="宋体" w:hAnsi="Book Antiqua" w:cs="Times New Roman"/>
          <w:sz w:val="24"/>
          <w:szCs w:val="24"/>
          <w:lang w:eastAsia="fr-FR"/>
        </w:rPr>
        <w:t>Ou</w:t>
      </w:r>
      <w:proofErr w:type="spellEnd"/>
      <w:r w:rsidRPr="00357A82">
        <w:rPr>
          <w:rFonts w:ascii="Book Antiqua" w:eastAsia="宋体" w:hAnsi="Book Antiqua" w:cs="Times New Roman"/>
          <w:sz w:val="24"/>
          <w:szCs w:val="24"/>
          <w:lang w:eastAsia="fr-FR"/>
        </w:rPr>
        <w:t xml:space="preserve"> X, Ma H, </w:t>
      </w:r>
      <w:proofErr w:type="spellStart"/>
      <w:r w:rsidRPr="00357A82">
        <w:rPr>
          <w:rFonts w:ascii="Book Antiqua" w:eastAsia="宋体" w:hAnsi="Book Antiqua" w:cs="Times New Roman"/>
          <w:sz w:val="24"/>
          <w:szCs w:val="24"/>
          <w:lang w:eastAsia="fr-FR"/>
        </w:rPr>
        <w:t>Jia</w:t>
      </w:r>
      <w:proofErr w:type="spellEnd"/>
      <w:r w:rsidRPr="00357A82">
        <w:rPr>
          <w:rFonts w:ascii="Book Antiqua" w:eastAsia="宋体" w:hAnsi="Book Antiqua" w:cs="Times New Roman"/>
          <w:sz w:val="24"/>
          <w:szCs w:val="24"/>
          <w:lang w:eastAsia="fr-FR"/>
        </w:rPr>
        <w:t xml:space="preserve"> J, You H, Wang S, Huang J. </w:t>
      </w:r>
      <w:proofErr w:type="gramStart"/>
      <w:r w:rsidRPr="00357A82">
        <w:rPr>
          <w:rFonts w:ascii="Book Antiqua" w:eastAsia="宋体" w:hAnsi="Book Antiqua" w:cs="Times New Roman"/>
          <w:sz w:val="24"/>
          <w:szCs w:val="24"/>
          <w:lang w:eastAsia="fr-FR"/>
        </w:rPr>
        <w:t xml:space="preserve">An Analysis of </w:t>
      </w:r>
      <w:proofErr w:type="spellStart"/>
      <w:r w:rsidRPr="00357A82">
        <w:rPr>
          <w:rFonts w:ascii="Book Antiqua" w:eastAsia="宋体" w:hAnsi="Book Antiqua" w:cs="Times New Roman"/>
          <w:sz w:val="24"/>
          <w:szCs w:val="24"/>
          <w:lang w:eastAsia="fr-FR"/>
        </w:rPr>
        <w:t>Immunoreactive</w:t>
      </w:r>
      <w:proofErr w:type="spellEnd"/>
      <w:r w:rsidRPr="00357A82">
        <w:rPr>
          <w:rFonts w:ascii="Book Antiqua" w:eastAsia="宋体" w:hAnsi="Book Antiqua" w:cs="Times New Roman"/>
          <w:sz w:val="24"/>
          <w:szCs w:val="24"/>
          <w:lang w:eastAsia="fr-FR"/>
        </w:rPr>
        <w:t xml:space="preserve"> Signatures in Early Stage Hepatocellular Carcinoma.</w:t>
      </w:r>
      <w:proofErr w:type="gramEnd"/>
      <w:r w:rsidRPr="00357A82">
        <w:rPr>
          <w:rFonts w:ascii="Book Antiqua" w:eastAsia="宋体" w:hAnsi="Book Antiqua" w:cs="Times New Roman"/>
          <w:sz w:val="24"/>
          <w:szCs w:val="24"/>
          <w:lang w:eastAsia="fr-FR"/>
        </w:rPr>
        <w:t> </w:t>
      </w:r>
      <w:proofErr w:type="spellStart"/>
      <w:r w:rsidRPr="00357A82">
        <w:rPr>
          <w:rFonts w:ascii="Book Antiqua" w:eastAsia="宋体" w:hAnsi="Book Antiqua" w:cs="Times New Roman"/>
          <w:i/>
          <w:iCs/>
          <w:sz w:val="24"/>
          <w:szCs w:val="24"/>
          <w:lang w:eastAsia="fr-FR"/>
        </w:rPr>
        <w:t>EBioMedicine</w:t>
      </w:r>
      <w:proofErr w:type="spellEnd"/>
      <w:r w:rsidRPr="00357A82">
        <w:rPr>
          <w:rFonts w:ascii="Book Antiqua" w:eastAsia="宋体" w:hAnsi="Book Antiqua" w:cs="Times New Roman"/>
          <w:sz w:val="24"/>
          <w:szCs w:val="24"/>
          <w:lang w:eastAsia="fr-FR"/>
        </w:rPr>
        <w:t> 2015; </w:t>
      </w:r>
      <w:r w:rsidRPr="00357A82">
        <w:rPr>
          <w:rFonts w:ascii="Book Antiqua" w:eastAsia="宋体" w:hAnsi="Book Antiqua" w:cs="Times New Roman"/>
          <w:b/>
          <w:bCs/>
          <w:sz w:val="24"/>
          <w:szCs w:val="24"/>
          <w:lang w:eastAsia="fr-FR"/>
        </w:rPr>
        <w:t>2</w:t>
      </w:r>
      <w:r w:rsidRPr="00357A82">
        <w:rPr>
          <w:rFonts w:ascii="Book Antiqua" w:eastAsia="宋体" w:hAnsi="Book Antiqua" w:cs="Times New Roman"/>
          <w:sz w:val="24"/>
          <w:szCs w:val="24"/>
          <w:lang w:eastAsia="fr-FR"/>
        </w:rPr>
        <w:t>: 438-446 [PMID: 26137588 DOI: 10.1016/j.ebiom.2015.03.010]</w:t>
      </w:r>
    </w:p>
    <w:p w:rsidR="00357A82" w:rsidRPr="00357A82" w:rsidRDefault="00357A82" w:rsidP="00357A82">
      <w:pPr>
        <w:spacing w:after="0" w:line="360" w:lineRule="auto"/>
        <w:jc w:val="both"/>
        <w:rPr>
          <w:rFonts w:ascii="Book Antiqua" w:eastAsia="宋体" w:hAnsi="Book Antiqua" w:cs="Times New Roman"/>
          <w:sz w:val="24"/>
          <w:szCs w:val="24"/>
          <w:lang w:eastAsia="fr-FR"/>
        </w:rPr>
      </w:pPr>
      <w:proofErr w:type="gramStart"/>
      <w:r w:rsidRPr="00357A82">
        <w:rPr>
          <w:rFonts w:ascii="Book Antiqua" w:eastAsia="宋体" w:hAnsi="Book Antiqua" w:cs="Times New Roman"/>
          <w:sz w:val="24"/>
          <w:szCs w:val="24"/>
          <w:lang w:eastAsia="fr-FR"/>
        </w:rPr>
        <w:t>64 </w:t>
      </w:r>
      <w:r w:rsidRPr="00357A82">
        <w:rPr>
          <w:rFonts w:ascii="Book Antiqua" w:eastAsia="宋体" w:hAnsi="Book Antiqua" w:cs="Times New Roman"/>
          <w:b/>
          <w:bCs/>
          <w:sz w:val="24"/>
          <w:szCs w:val="24"/>
          <w:lang w:eastAsia="fr-FR"/>
        </w:rPr>
        <w:t>Wu JT</w:t>
      </w:r>
      <w:r w:rsidRPr="00357A82">
        <w:rPr>
          <w:rFonts w:ascii="Book Antiqua" w:eastAsia="宋体" w:hAnsi="Book Antiqua" w:cs="Times New Roman"/>
          <w:sz w:val="24"/>
          <w:szCs w:val="24"/>
          <w:lang w:eastAsia="fr-FR"/>
        </w:rPr>
        <w:t>. Serum alpha-fetoprotein</w:t>
      </w:r>
      <w:proofErr w:type="gramEnd"/>
      <w:r w:rsidRPr="00357A82">
        <w:rPr>
          <w:rFonts w:ascii="Book Antiqua" w:eastAsia="宋体" w:hAnsi="Book Antiqua" w:cs="Times New Roman"/>
          <w:sz w:val="24"/>
          <w:szCs w:val="24"/>
          <w:lang w:eastAsia="fr-FR"/>
        </w:rPr>
        <w:t xml:space="preserve"> and its lectin reactivity in liver diseases: a review. </w:t>
      </w:r>
      <w:r w:rsidRPr="00357A82">
        <w:rPr>
          <w:rFonts w:ascii="Book Antiqua" w:eastAsia="宋体" w:hAnsi="Book Antiqua" w:cs="Times New Roman"/>
          <w:i/>
          <w:iCs/>
          <w:sz w:val="24"/>
          <w:szCs w:val="24"/>
          <w:lang w:eastAsia="fr-FR"/>
        </w:rPr>
        <w:t xml:space="preserve">Ann </w:t>
      </w:r>
      <w:proofErr w:type="spellStart"/>
      <w:r w:rsidRPr="00357A82">
        <w:rPr>
          <w:rFonts w:ascii="Book Antiqua" w:eastAsia="宋体" w:hAnsi="Book Antiqua" w:cs="Times New Roman"/>
          <w:i/>
          <w:iCs/>
          <w:sz w:val="24"/>
          <w:szCs w:val="24"/>
          <w:lang w:eastAsia="fr-FR"/>
        </w:rPr>
        <w:t>Clin</w:t>
      </w:r>
      <w:proofErr w:type="spellEnd"/>
      <w:r w:rsidRPr="00357A82">
        <w:rPr>
          <w:rFonts w:ascii="Book Antiqua" w:eastAsia="宋体" w:hAnsi="Book Antiqua" w:cs="Times New Roman"/>
          <w:i/>
          <w:iCs/>
          <w:sz w:val="24"/>
          <w:szCs w:val="24"/>
          <w:lang w:eastAsia="fr-FR"/>
        </w:rPr>
        <w:t xml:space="preserve"> Lab </w:t>
      </w:r>
      <w:proofErr w:type="spellStart"/>
      <w:r w:rsidRPr="00357A82">
        <w:rPr>
          <w:rFonts w:ascii="Book Antiqua" w:eastAsia="宋体" w:hAnsi="Book Antiqua" w:cs="Times New Roman"/>
          <w:i/>
          <w:iCs/>
          <w:sz w:val="24"/>
          <w:szCs w:val="24"/>
          <w:lang w:eastAsia="fr-FR"/>
        </w:rPr>
        <w:t>Sci</w:t>
      </w:r>
      <w:proofErr w:type="spellEnd"/>
      <w:r w:rsidRPr="00357A82">
        <w:rPr>
          <w:rFonts w:ascii="Book Antiqua" w:eastAsia="宋体" w:hAnsi="Book Antiqua" w:cs="Times New Roman"/>
          <w:sz w:val="24"/>
          <w:szCs w:val="24"/>
          <w:lang w:eastAsia="fr-FR"/>
        </w:rPr>
        <w:t> </w:t>
      </w:r>
      <w:r>
        <w:rPr>
          <w:rFonts w:ascii="Book Antiqua" w:eastAsia="宋体" w:hAnsi="Book Antiqua" w:cs="Times New Roman" w:hint="eastAsia"/>
          <w:sz w:val="24"/>
          <w:szCs w:val="24"/>
          <w:lang w:eastAsia="zh-CN"/>
        </w:rPr>
        <w:t>1990</w:t>
      </w:r>
      <w:r w:rsidRPr="00357A82">
        <w:rPr>
          <w:rFonts w:ascii="Book Antiqua" w:eastAsia="宋体" w:hAnsi="Book Antiqua" w:cs="Times New Roman"/>
          <w:sz w:val="24"/>
          <w:szCs w:val="24"/>
          <w:lang w:eastAsia="fr-FR"/>
        </w:rPr>
        <w:t>; </w:t>
      </w:r>
      <w:r w:rsidRPr="00357A82">
        <w:rPr>
          <w:rFonts w:ascii="Book Antiqua" w:eastAsia="宋体" w:hAnsi="Book Antiqua" w:cs="Times New Roman"/>
          <w:b/>
          <w:bCs/>
          <w:sz w:val="24"/>
          <w:szCs w:val="24"/>
          <w:lang w:eastAsia="fr-FR"/>
        </w:rPr>
        <w:t>20</w:t>
      </w:r>
      <w:r w:rsidRPr="00357A82">
        <w:rPr>
          <w:rFonts w:ascii="Book Antiqua" w:eastAsia="宋体" w:hAnsi="Book Antiqua" w:cs="Times New Roman"/>
          <w:sz w:val="24"/>
          <w:szCs w:val="24"/>
          <w:lang w:eastAsia="fr-FR"/>
        </w:rPr>
        <w:t>: 98-105 [PMID: 1691611]</w:t>
      </w:r>
    </w:p>
    <w:p w:rsidR="00357A82" w:rsidRPr="00357A82" w:rsidRDefault="00357A82" w:rsidP="00357A82">
      <w:pPr>
        <w:spacing w:after="0" w:line="360" w:lineRule="auto"/>
        <w:jc w:val="both"/>
        <w:rPr>
          <w:rFonts w:ascii="Book Antiqua" w:eastAsia="宋体" w:hAnsi="Book Antiqua" w:cs="Times New Roman"/>
          <w:sz w:val="24"/>
          <w:szCs w:val="24"/>
          <w:lang w:eastAsia="fr-FR"/>
        </w:rPr>
      </w:pPr>
      <w:r w:rsidRPr="00357A82">
        <w:rPr>
          <w:rFonts w:ascii="Book Antiqua" w:eastAsia="宋体" w:hAnsi="Book Antiqua" w:cs="Times New Roman"/>
          <w:sz w:val="24"/>
          <w:szCs w:val="24"/>
          <w:lang w:eastAsia="fr-FR"/>
        </w:rPr>
        <w:t>65 </w:t>
      </w:r>
      <w:proofErr w:type="spellStart"/>
      <w:r w:rsidRPr="00357A82">
        <w:rPr>
          <w:rFonts w:ascii="Book Antiqua" w:eastAsia="宋体" w:hAnsi="Book Antiqua" w:cs="Times New Roman"/>
          <w:b/>
          <w:bCs/>
          <w:sz w:val="24"/>
          <w:szCs w:val="24"/>
          <w:lang w:eastAsia="fr-FR"/>
        </w:rPr>
        <w:t>Khien</w:t>
      </w:r>
      <w:proofErr w:type="spellEnd"/>
      <w:r w:rsidRPr="00357A82">
        <w:rPr>
          <w:rFonts w:ascii="Book Antiqua" w:eastAsia="宋体" w:hAnsi="Book Antiqua" w:cs="Times New Roman"/>
          <w:b/>
          <w:bCs/>
          <w:sz w:val="24"/>
          <w:szCs w:val="24"/>
          <w:lang w:eastAsia="fr-FR"/>
        </w:rPr>
        <w:t xml:space="preserve"> VV</w:t>
      </w:r>
      <w:r w:rsidRPr="00357A82">
        <w:rPr>
          <w:rFonts w:ascii="Book Antiqua" w:eastAsia="宋体" w:hAnsi="Book Antiqua" w:cs="Times New Roman"/>
          <w:sz w:val="24"/>
          <w:szCs w:val="24"/>
          <w:lang w:eastAsia="fr-FR"/>
        </w:rPr>
        <w:t xml:space="preserve">, Mao HV, </w:t>
      </w:r>
      <w:proofErr w:type="spellStart"/>
      <w:r w:rsidRPr="00357A82">
        <w:rPr>
          <w:rFonts w:ascii="Book Antiqua" w:eastAsia="宋体" w:hAnsi="Book Antiqua" w:cs="Times New Roman"/>
          <w:sz w:val="24"/>
          <w:szCs w:val="24"/>
          <w:lang w:eastAsia="fr-FR"/>
        </w:rPr>
        <w:t>Chinh</w:t>
      </w:r>
      <w:proofErr w:type="spellEnd"/>
      <w:r w:rsidRPr="00357A82">
        <w:rPr>
          <w:rFonts w:ascii="Book Antiqua" w:eastAsia="宋体" w:hAnsi="Book Antiqua" w:cs="Times New Roman"/>
          <w:sz w:val="24"/>
          <w:szCs w:val="24"/>
          <w:lang w:eastAsia="fr-FR"/>
        </w:rPr>
        <w:t xml:space="preserve"> TT, Ha PT, Bang MH, Lac BV, Hop TV, Tuan NA, Don LV, Taketa K, </w:t>
      </w:r>
      <w:proofErr w:type="spellStart"/>
      <w:r w:rsidRPr="00357A82">
        <w:rPr>
          <w:rFonts w:ascii="Book Antiqua" w:eastAsia="宋体" w:hAnsi="Book Antiqua" w:cs="Times New Roman"/>
          <w:sz w:val="24"/>
          <w:szCs w:val="24"/>
          <w:lang w:eastAsia="fr-FR"/>
        </w:rPr>
        <w:t>Satomura</w:t>
      </w:r>
      <w:proofErr w:type="spellEnd"/>
      <w:r w:rsidRPr="00357A82">
        <w:rPr>
          <w:rFonts w:ascii="Book Antiqua" w:eastAsia="宋体" w:hAnsi="Book Antiqua" w:cs="Times New Roman"/>
          <w:sz w:val="24"/>
          <w:szCs w:val="24"/>
          <w:lang w:eastAsia="fr-FR"/>
        </w:rPr>
        <w:t xml:space="preserve"> S. Clinical evaluation of lentil lectin-reactive alpha-fetoprotein-L3 in histology-proven hepatocellular carcinoma. </w:t>
      </w:r>
      <w:proofErr w:type="spellStart"/>
      <w:r w:rsidRPr="00357A82">
        <w:rPr>
          <w:rFonts w:ascii="Book Antiqua" w:eastAsia="宋体" w:hAnsi="Book Antiqua" w:cs="Times New Roman"/>
          <w:i/>
          <w:iCs/>
          <w:sz w:val="24"/>
          <w:szCs w:val="24"/>
          <w:lang w:eastAsia="fr-FR"/>
        </w:rPr>
        <w:t>Int</w:t>
      </w:r>
      <w:proofErr w:type="spellEnd"/>
      <w:r w:rsidRPr="00357A82">
        <w:rPr>
          <w:rFonts w:ascii="Book Antiqua" w:eastAsia="宋体" w:hAnsi="Book Antiqua" w:cs="Times New Roman"/>
          <w:i/>
          <w:iCs/>
          <w:sz w:val="24"/>
          <w:szCs w:val="24"/>
          <w:lang w:eastAsia="fr-FR"/>
        </w:rPr>
        <w:t xml:space="preserve"> J </w:t>
      </w:r>
      <w:proofErr w:type="spellStart"/>
      <w:r w:rsidRPr="00357A82">
        <w:rPr>
          <w:rFonts w:ascii="Book Antiqua" w:eastAsia="宋体" w:hAnsi="Book Antiqua" w:cs="Times New Roman"/>
          <w:i/>
          <w:iCs/>
          <w:sz w:val="24"/>
          <w:szCs w:val="24"/>
          <w:lang w:eastAsia="fr-FR"/>
        </w:rPr>
        <w:t>Biol</w:t>
      </w:r>
      <w:proofErr w:type="spellEnd"/>
      <w:r w:rsidRPr="00357A82">
        <w:rPr>
          <w:rFonts w:ascii="Book Antiqua" w:eastAsia="宋体" w:hAnsi="Book Antiqua" w:cs="Times New Roman"/>
          <w:i/>
          <w:iCs/>
          <w:sz w:val="24"/>
          <w:szCs w:val="24"/>
          <w:lang w:eastAsia="fr-FR"/>
        </w:rPr>
        <w:t xml:space="preserve"> Markers</w:t>
      </w:r>
      <w:r w:rsidRPr="00357A82">
        <w:rPr>
          <w:rFonts w:ascii="Book Antiqua" w:eastAsia="宋体" w:hAnsi="Book Antiqua" w:cs="Times New Roman"/>
          <w:sz w:val="24"/>
          <w:szCs w:val="24"/>
          <w:lang w:eastAsia="fr-FR"/>
        </w:rPr>
        <w:t> </w:t>
      </w:r>
      <w:r>
        <w:rPr>
          <w:rFonts w:ascii="Book Antiqua" w:eastAsia="宋体" w:hAnsi="Book Antiqua" w:cs="Times New Roman" w:hint="eastAsia"/>
          <w:sz w:val="24"/>
          <w:szCs w:val="24"/>
          <w:lang w:eastAsia="zh-CN"/>
        </w:rPr>
        <w:t>2001</w:t>
      </w:r>
      <w:r w:rsidRPr="00357A82">
        <w:rPr>
          <w:rFonts w:ascii="Book Antiqua" w:eastAsia="宋体" w:hAnsi="Book Antiqua" w:cs="Times New Roman"/>
          <w:sz w:val="24"/>
          <w:szCs w:val="24"/>
          <w:lang w:eastAsia="fr-FR"/>
        </w:rPr>
        <w:t>; </w:t>
      </w:r>
      <w:r w:rsidRPr="00357A82">
        <w:rPr>
          <w:rFonts w:ascii="Book Antiqua" w:eastAsia="宋体" w:hAnsi="Book Antiqua" w:cs="Times New Roman"/>
          <w:b/>
          <w:bCs/>
          <w:sz w:val="24"/>
          <w:szCs w:val="24"/>
          <w:lang w:eastAsia="fr-FR"/>
        </w:rPr>
        <w:t>16</w:t>
      </w:r>
      <w:r w:rsidRPr="00357A82">
        <w:rPr>
          <w:rFonts w:ascii="Book Antiqua" w:eastAsia="宋体" w:hAnsi="Book Antiqua" w:cs="Times New Roman"/>
          <w:sz w:val="24"/>
          <w:szCs w:val="24"/>
          <w:lang w:eastAsia="fr-FR"/>
        </w:rPr>
        <w:t>: 105-111 [PMID: 11471892]</w:t>
      </w:r>
    </w:p>
    <w:p w:rsidR="00357A82" w:rsidRPr="00357A82" w:rsidRDefault="00357A82" w:rsidP="00357A82">
      <w:pPr>
        <w:spacing w:after="0" w:line="360" w:lineRule="auto"/>
        <w:jc w:val="both"/>
        <w:rPr>
          <w:rFonts w:ascii="Book Antiqua" w:eastAsia="宋体" w:hAnsi="Book Antiqua" w:cs="Times New Roman"/>
          <w:sz w:val="24"/>
          <w:szCs w:val="24"/>
          <w:lang w:eastAsia="fr-FR"/>
        </w:rPr>
      </w:pPr>
      <w:r w:rsidRPr="00357A82">
        <w:rPr>
          <w:rFonts w:ascii="Book Antiqua" w:eastAsia="宋体" w:hAnsi="Book Antiqua" w:cs="Times New Roman"/>
          <w:sz w:val="24"/>
          <w:szCs w:val="24"/>
          <w:lang w:eastAsia="fr-FR"/>
        </w:rPr>
        <w:t>66 </w:t>
      </w:r>
      <w:r w:rsidRPr="00357A82">
        <w:rPr>
          <w:rFonts w:ascii="Book Antiqua" w:eastAsia="宋体" w:hAnsi="Book Antiqua" w:cs="Times New Roman"/>
          <w:b/>
          <w:bCs/>
          <w:sz w:val="24"/>
          <w:szCs w:val="24"/>
          <w:lang w:eastAsia="fr-FR"/>
        </w:rPr>
        <w:t>Poon RT</w:t>
      </w:r>
      <w:r w:rsidRPr="00357A82">
        <w:rPr>
          <w:rFonts w:ascii="Book Antiqua" w:eastAsia="宋体" w:hAnsi="Book Antiqua" w:cs="Times New Roman"/>
          <w:sz w:val="24"/>
          <w:szCs w:val="24"/>
          <w:lang w:eastAsia="fr-FR"/>
        </w:rPr>
        <w:t xml:space="preserve">, Ng IO, Lau C, Yu WC, Fan ST, Wong J. Correlation of serum basic fibroblast growth factor levels with </w:t>
      </w:r>
      <w:proofErr w:type="spellStart"/>
      <w:r w:rsidRPr="00357A82">
        <w:rPr>
          <w:rFonts w:ascii="Book Antiqua" w:eastAsia="宋体" w:hAnsi="Book Antiqua" w:cs="Times New Roman"/>
          <w:sz w:val="24"/>
          <w:szCs w:val="24"/>
          <w:lang w:eastAsia="fr-FR"/>
        </w:rPr>
        <w:t>clinicopathologic</w:t>
      </w:r>
      <w:proofErr w:type="spellEnd"/>
      <w:r w:rsidRPr="00357A82">
        <w:rPr>
          <w:rFonts w:ascii="Book Antiqua" w:eastAsia="宋体" w:hAnsi="Book Antiqua" w:cs="Times New Roman"/>
          <w:sz w:val="24"/>
          <w:szCs w:val="24"/>
          <w:lang w:eastAsia="fr-FR"/>
        </w:rPr>
        <w:t xml:space="preserve"> features and postoperative recurrence in hepatocellular carcinoma. </w:t>
      </w:r>
      <w:r w:rsidRPr="00357A82">
        <w:rPr>
          <w:rFonts w:ascii="Book Antiqua" w:eastAsia="宋体" w:hAnsi="Book Antiqua" w:cs="Times New Roman"/>
          <w:i/>
          <w:iCs/>
          <w:sz w:val="24"/>
          <w:szCs w:val="24"/>
          <w:lang w:eastAsia="fr-FR"/>
        </w:rPr>
        <w:t xml:space="preserve">Am J </w:t>
      </w:r>
      <w:proofErr w:type="spellStart"/>
      <w:r w:rsidRPr="00357A82">
        <w:rPr>
          <w:rFonts w:ascii="Book Antiqua" w:eastAsia="宋体" w:hAnsi="Book Antiqua" w:cs="Times New Roman"/>
          <w:i/>
          <w:iCs/>
          <w:sz w:val="24"/>
          <w:szCs w:val="24"/>
          <w:lang w:eastAsia="fr-FR"/>
        </w:rPr>
        <w:t>Surg</w:t>
      </w:r>
      <w:proofErr w:type="spellEnd"/>
      <w:r w:rsidRPr="00357A82">
        <w:rPr>
          <w:rFonts w:ascii="Book Antiqua" w:eastAsia="宋体" w:hAnsi="Book Antiqua" w:cs="Times New Roman"/>
          <w:sz w:val="24"/>
          <w:szCs w:val="24"/>
          <w:lang w:eastAsia="fr-FR"/>
        </w:rPr>
        <w:t> 2001; </w:t>
      </w:r>
      <w:r w:rsidRPr="00357A82">
        <w:rPr>
          <w:rFonts w:ascii="Book Antiqua" w:eastAsia="宋体" w:hAnsi="Book Antiqua" w:cs="Times New Roman"/>
          <w:b/>
          <w:bCs/>
          <w:sz w:val="24"/>
          <w:szCs w:val="24"/>
          <w:lang w:eastAsia="fr-FR"/>
        </w:rPr>
        <w:t>182</w:t>
      </w:r>
      <w:r w:rsidRPr="00357A82">
        <w:rPr>
          <w:rFonts w:ascii="Book Antiqua" w:eastAsia="宋体" w:hAnsi="Book Antiqua" w:cs="Times New Roman"/>
          <w:sz w:val="24"/>
          <w:szCs w:val="24"/>
          <w:lang w:eastAsia="fr-FR"/>
        </w:rPr>
        <w:t>: 298-304 [PMID: 11587697 DOI: 10.1016/S0002-9610(01)00708-5]</w:t>
      </w:r>
    </w:p>
    <w:p w:rsidR="00357A82" w:rsidRPr="00357A82" w:rsidRDefault="00357A82" w:rsidP="00357A82">
      <w:pPr>
        <w:spacing w:after="0" w:line="360" w:lineRule="auto"/>
        <w:jc w:val="both"/>
        <w:rPr>
          <w:rFonts w:ascii="Book Antiqua" w:eastAsia="宋体" w:hAnsi="Book Antiqua" w:cs="Times New Roman"/>
          <w:sz w:val="24"/>
          <w:szCs w:val="24"/>
          <w:lang w:eastAsia="zh-CN"/>
        </w:rPr>
      </w:pPr>
      <w:r w:rsidRPr="00357A82">
        <w:rPr>
          <w:rFonts w:ascii="Book Antiqua" w:eastAsia="宋体" w:hAnsi="Book Antiqua" w:cs="Times New Roman"/>
          <w:sz w:val="24"/>
          <w:szCs w:val="24"/>
          <w:lang w:eastAsia="fr-FR"/>
        </w:rPr>
        <w:t xml:space="preserve">67 </w:t>
      </w:r>
      <w:proofErr w:type="spellStart"/>
      <w:r w:rsidRPr="00357A82">
        <w:rPr>
          <w:rFonts w:ascii="Book Antiqua" w:eastAsia="宋体" w:hAnsi="Book Antiqua" w:cs="Times New Roman"/>
          <w:b/>
          <w:sz w:val="24"/>
          <w:szCs w:val="24"/>
          <w:lang w:eastAsia="fr-FR"/>
        </w:rPr>
        <w:t>Safran</w:t>
      </w:r>
      <w:proofErr w:type="spellEnd"/>
      <w:r w:rsidRPr="00357A82">
        <w:rPr>
          <w:rFonts w:ascii="Book Antiqua" w:eastAsia="宋体" w:hAnsi="Book Antiqua" w:cs="Times New Roman" w:hint="eastAsia"/>
          <w:b/>
          <w:sz w:val="24"/>
          <w:szCs w:val="24"/>
          <w:lang w:eastAsia="zh-CN"/>
        </w:rPr>
        <w:t xml:space="preserve"> H</w:t>
      </w:r>
      <w:r w:rsidRPr="00357A82">
        <w:rPr>
          <w:rFonts w:ascii="Book Antiqua" w:eastAsia="宋体" w:hAnsi="Book Antiqua" w:cs="Times New Roman"/>
          <w:sz w:val="24"/>
          <w:szCs w:val="24"/>
          <w:lang w:eastAsia="fr-FR"/>
        </w:rPr>
        <w:t xml:space="preserve">, </w:t>
      </w:r>
      <w:proofErr w:type="spellStart"/>
      <w:r w:rsidRPr="00357A82">
        <w:rPr>
          <w:rFonts w:ascii="Book Antiqua" w:eastAsia="宋体" w:hAnsi="Book Antiqua" w:cs="Times New Roman"/>
          <w:sz w:val="24"/>
          <w:szCs w:val="24"/>
          <w:lang w:eastAsia="fr-FR"/>
        </w:rPr>
        <w:t>Charpentier</w:t>
      </w:r>
      <w:proofErr w:type="spellEnd"/>
      <w:r w:rsidRPr="00357A82">
        <w:rPr>
          <w:rFonts w:ascii="Book Antiqua" w:eastAsia="宋体" w:hAnsi="Book Antiqua" w:cs="Times New Roman" w:hint="eastAsia"/>
          <w:sz w:val="24"/>
          <w:szCs w:val="24"/>
          <w:lang w:eastAsia="zh-CN"/>
        </w:rPr>
        <w:t xml:space="preserve"> K</w:t>
      </w:r>
      <w:r w:rsidRPr="00357A82">
        <w:rPr>
          <w:rFonts w:ascii="Book Antiqua" w:eastAsia="宋体" w:hAnsi="Book Antiqua" w:cs="Times New Roman"/>
          <w:sz w:val="24"/>
          <w:szCs w:val="24"/>
          <w:lang w:eastAsia="fr-FR"/>
        </w:rPr>
        <w:t xml:space="preserve">, </w:t>
      </w:r>
      <w:proofErr w:type="spellStart"/>
      <w:r w:rsidRPr="00357A82">
        <w:rPr>
          <w:rFonts w:ascii="Book Antiqua" w:eastAsia="宋体" w:hAnsi="Book Antiqua" w:cs="Times New Roman"/>
          <w:sz w:val="24"/>
          <w:szCs w:val="24"/>
          <w:lang w:eastAsia="fr-FR"/>
        </w:rPr>
        <w:t>Dubel</w:t>
      </w:r>
      <w:proofErr w:type="spellEnd"/>
      <w:r w:rsidRPr="00357A82">
        <w:rPr>
          <w:rFonts w:ascii="Book Antiqua" w:eastAsia="宋体" w:hAnsi="Book Antiqua" w:cs="Times New Roman"/>
          <w:sz w:val="24"/>
          <w:szCs w:val="24"/>
          <w:lang w:eastAsia="fr-FR"/>
        </w:rPr>
        <w:t xml:space="preserve"> </w:t>
      </w:r>
      <w:r w:rsidRPr="00357A82">
        <w:rPr>
          <w:rFonts w:ascii="Book Antiqua" w:eastAsia="宋体" w:hAnsi="Book Antiqua" w:cs="Times New Roman" w:hint="eastAsia"/>
          <w:sz w:val="24"/>
          <w:szCs w:val="24"/>
          <w:lang w:eastAsia="zh-CN"/>
        </w:rPr>
        <w:t>G.</w:t>
      </w:r>
      <w:r w:rsidRPr="00357A82">
        <w:rPr>
          <w:rFonts w:ascii="Book Antiqua" w:eastAsia="宋体" w:hAnsi="Book Antiqua" w:cs="Times New Roman"/>
          <w:sz w:val="24"/>
          <w:szCs w:val="24"/>
          <w:lang w:eastAsia="fr-FR"/>
        </w:rPr>
        <w:t xml:space="preserve"> Gastrointestinal Cancers Symposium</w:t>
      </w:r>
      <w:r w:rsidRPr="00357A82">
        <w:rPr>
          <w:rFonts w:ascii="Book Antiqua" w:eastAsia="宋体" w:hAnsi="Book Antiqua" w:cs="Times New Roman" w:hint="eastAsia"/>
          <w:sz w:val="24"/>
          <w:szCs w:val="24"/>
          <w:lang w:eastAsia="zh-CN"/>
        </w:rPr>
        <w:t>,</w:t>
      </w:r>
      <w:r w:rsidR="000128F3">
        <w:rPr>
          <w:rFonts w:ascii="Book Antiqua" w:eastAsia="宋体" w:hAnsi="Book Antiqua" w:cs="Times New Roman" w:hint="eastAsia"/>
          <w:sz w:val="24"/>
          <w:szCs w:val="24"/>
          <w:lang w:eastAsia="zh-CN"/>
        </w:rPr>
        <w:t xml:space="preserve"> </w:t>
      </w:r>
      <w:r w:rsidRPr="00357A82">
        <w:rPr>
          <w:rFonts w:ascii="Book Antiqua" w:eastAsia="宋体" w:hAnsi="Book Antiqua" w:cs="Times New Roman"/>
          <w:sz w:val="24"/>
          <w:szCs w:val="24"/>
          <w:lang w:eastAsia="fr-FR"/>
        </w:rPr>
        <w:t>2010</w:t>
      </w:r>
      <w:r w:rsidRPr="00357A82">
        <w:rPr>
          <w:rFonts w:ascii="Book Antiqua" w:eastAsia="宋体" w:hAnsi="Book Antiqua" w:cs="Times New Roman" w:hint="eastAsia"/>
          <w:sz w:val="24"/>
          <w:szCs w:val="24"/>
          <w:lang w:eastAsia="zh-CN"/>
        </w:rPr>
        <w:t xml:space="preserve">: </w:t>
      </w:r>
      <w:r w:rsidRPr="00357A82">
        <w:rPr>
          <w:rFonts w:ascii="Book Antiqua" w:eastAsia="宋体" w:hAnsi="Book Antiqua" w:cs="Times New Roman"/>
          <w:sz w:val="24"/>
          <w:szCs w:val="24"/>
          <w:lang w:eastAsia="fr-FR"/>
        </w:rPr>
        <w:t>Abstract</w:t>
      </w:r>
    </w:p>
    <w:p w:rsidR="00357A82" w:rsidRPr="00357A82" w:rsidRDefault="00357A82" w:rsidP="00357A82">
      <w:pPr>
        <w:spacing w:after="0" w:line="360" w:lineRule="auto"/>
        <w:jc w:val="both"/>
        <w:rPr>
          <w:rFonts w:ascii="Book Antiqua" w:eastAsia="宋体" w:hAnsi="Book Antiqua" w:cs="Times New Roman"/>
          <w:sz w:val="24"/>
          <w:szCs w:val="24"/>
          <w:lang w:eastAsia="fr-FR"/>
        </w:rPr>
      </w:pPr>
      <w:proofErr w:type="gramStart"/>
      <w:r w:rsidRPr="00357A82">
        <w:rPr>
          <w:rFonts w:ascii="Book Antiqua" w:eastAsia="宋体" w:hAnsi="Book Antiqua" w:cs="Times New Roman"/>
          <w:sz w:val="24"/>
          <w:szCs w:val="24"/>
          <w:lang w:eastAsia="fr-FR"/>
        </w:rPr>
        <w:t>68 </w:t>
      </w:r>
      <w:r w:rsidRPr="00357A82">
        <w:rPr>
          <w:rFonts w:ascii="Book Antiqua" w:eastAsia="宋体" w:hAnsi="Book Antiqua" w:cs="Times New Roman"/>
          <w:b/>
          <w:bCs/>
          <w:sz w:val="24"/>
          <w:szCs w:val="24"/>
          <w:lang w:eastAsia="fr-FR"/>
        </w:rPr>
        <w:t>Lo YM</w:t>
      </w:r>
      <w:r w:rsidRPr="00357A82">
        <w:rPr>
          <w:rFonts w:ascii="Book Antiqua" w:eastAsia="宋体" w:hAnsi="Book Antiqua" w:cs="Times New Roman"/>
          <w:sz w:val="24"/>
          <w:szCs w:val="24"/>
          <w:lang w:eastAsia="fr-FR"/>
        </w:rPr>
        <w:t>, Chiu RW.</w:t>
      </w:r>
      <w:proofErr w:type="gramEnd"/>
      <w:r w:rsidRPr="00357A82">
        <w:rPr>
          <w:rFonts w:ascii="Book Antiqua" w:eastAsia="宋体" w:hAnsi="Book Antiqua" w:cs="Times New Roman"/>
          <w:sz w:val="24"/>
          <w:szCs w:val="24"/>
          <w:lang w:eastAsia="fr-FR"/>
        </w:rPr>
        <w:t xml:space="preserve"> </w:t>
      </w:r>
      <w:proofErr w:type="gramStart"/>
      <w:r w:rsidRPr="00357A82">
        <w:rPr>
          <w:rFonts w:ascii="Book Antiqua" w:eastAsia="宋体" w:hAnsi="Book Antiqua" w:cs="Times New Roman"/>
          <w:sz w:val="24"/>
          <w:szCs w:val="24"/>
          <w:lang w:eastAsia="fr-FR"/>
        </w:rPr>
        <w:t>The biology and diagnostic applications of plasma RNA.</w:t>
      </w:r>
      <w:proofErr w:type="gramEnd"/>
      <w:r w:rsidRPr="00357A82">
        <w:rPr>
          <w:rFonts w:ascii="Book Antiqua" w:eastAsia="宋体" w:hAnsi="Book Antiqua" w:cs="Times New Roman"/>
          <w:sz w:val="24"/>
          <w:szCs w:val="24"/>
          <w:lang w:eastAsia="fr-FR"/>
        </w:rPr>
        <w:t> </w:t>
      </w:r>
      <w:r w:rsidRPr="00357A82">
        <w:rPr>
          <w:rFonts w:ascii="Book Antiqua" w:eastAsia="宋体" w:hAnsi="Book Antiqua" w:cs="Times New Roman"/>
          <w:i/>
          <w:iCs/>
          <w:sz w:val="24"/>
          <w:szCs w:val="24"/>
          <w:lang w:eastAsia="fr-FR"/>
        </w:rPr>
        <w:t xml:space="preserve">Ann N Y </w:t>
      </w:r>
      <w:proofErr w:type="spellStart"/>
      <w:r w:rsidRPr="00357A82">
        <w:rPr>
          <w:rFonts w:ascii="Book Antiqua" w:eastAsia="宋体" w:hAnsi="Book Antiqua" w:cs="Times New Roman"/>
          <w:i/>
          <w:iCs/>
          <w:sz w:val="24"/>
          <w:szCs w:val="24"/>
          <w:lang w:eastAsia="fr-FR"/>
        </w:rPr>
        <w:t>Acad</w:t>
      </w:r>
      <w:proofErr w:type="spellEnd"/>
      <w:r w:rsidRPr="00357A82">
        <w:rPr>
          <w:rFonts w:ascii="Book Antiqua" w:eastAsia="宋体" w:hAnsi="Book Antiqua" w:cs="Times New Roman"/>
          <w:i/>
          <w:iCs/>
          <w:sz w:val="24"/>
          <w:szCs w:val="24"/>
          <w:lang w:eastAsia="fr-FR"/>
        </w:rPr>
        <w:t xml:space="preserve"> </w:t>
      </w:r>
      <w:proofErr w:type="spellStart"/>
      <w:r w:rsidRPr="00357A82">
        <w:rPr>
          <w:rFonts w:ascii="Book Antiqua" w:eastAsia="宋体" w:hAnsi="Book Antiqua" w:cs="Times New Roman"/>
          <w:i/>
          <w:iCs/>
          <w:sz w:val="24"/>
          <w:szCs w:val="24"/>
          <w:lang w:eastAsia="fr-FR"/>
        </w:rPr>
        <w:t>Sci</w:t>
      </w:r>
      <w:proofErr w:type="spellEnd"/>
      <w:r w:rsidRPr="00357A82">
        <w:rPr>
          <w:rFonts w:ascii="Book Antiqua" w:eastAsia="宋体" w:hAnsi="Book Antiqua" w:cs="Times New Roman"/>
          <w:sz w:val="24"/>
          <w:szCs w:val="24"/>
          <w:lang w:eastAsia="fr-FR"/>
        </w:rPr>
        <w:t> 2004; </w:t>
      </w:r>
      <w:r w:rsidRPr="00357A82">
        <w:rPr>
          <w:rFonts w:ascii="Book Antiqua" w:eastAsia="宋体" w:hAnsi="Book Antiqua" w:cs="Times New Roman"/>
          <w:b/>
          <w:bCs/>
          <w:sz w:val="24"/>
          <w:szCs w:val="24"/>
          <w:lang w:eastAsia="fr-FR"/>
        </w:rPr>
        <w:t>1022</w:t>
      </w:r>
      <w:r w:rsidRPr="00357A82">
        <w:rPr>
          <w:rFonts w:ascii="Book Antiqua" w:eastAsia="宋体" w:hAnsi="Book Antiqua" w:cs="Times New Roman"/>
          <w:sz w:val="24"/>
          <w:szCs w:val="24"/>
          <w:lang w:eastAsia="fr-FR"/>
        </w:rPr>
        <w:t>: 135-139 [PMID: 15251952 DOI: 10.1196/annals.1318.022]</w:t>
      </w:r>
    </w:p>
    <w:p w:rsidR="00357A82" w:rsidRPr="00357A82" w:rsidRDefault="00357A82" w:rsidP="00357A82">
      <w:pPr>
        <w:spacing w:after="0" w:line="360" w:lineRule="auto"/>
        <w:jc w:val="both"/>
        <w:rPr>
          <w:rFonts w:ascii="Book Antiqua" w:eastAsia="宋体" w:hAnsi="Book Antiqua" w:cs="Times New Roman"/>
          <w:sz w:val="24"/>
          <w:szCs w:val="24"/>
          <w:lang w:eastAsia="fr-FR"/>
        </w:rPr>
      </w:pPr>
      <w:proofErr w:type="gramStart"/>
      <w:r w:rsidRPr="00357A82">
        <w:rPr>
          <w:rFonts w:ascii="Book Antiqua" w:eastAsia="宋体" w:hAnsi="Book Antiqua" w:cs="Times New Roman"/>
          <w:sz w:val="24"/>
          <w:szCs w:val="24"/>
          <w:lang w:eastAsia="fr-FR"/>
        </w:rPr>
        <w:t>69 </w:t>
      </w:r>
      <w:r w:rsidRPr="00357A82">
        <w:rPr>
          <w:rFonts w:ascii="Book Antiqua" w:eastAsia="宋体" w:hAnsi="Book Antiqua" w:cs="Times New Roman"/>
          <w:b/>
          <w:bCs/>
          <w:sz w:val="24"/>
          <w:szCs w:val="24"/>
          <w:lang w:eastAsia="fr-FR"/>
        </w:rPr>
        <w:t>Chan AK</w:t>
      </w:r>
      <w:r w:rsidRPr="00357A82">
        <w:rPr>
          <w:rFonts w:ascii="Book Antiqua" w:eastAsia="宋体" w:hAnsi="Book Antiqua" w:cs="Times New Roman"/>
          <w:sz w:val="24"/>
          <w:szCs w:val="24"/>
          <w:lang w:eastAsia="fr-FR"/>
        </w:rPr>
        <w:t>, Chiu RW, Lo YM.</w:t>
      </w:r>
      <w:proofErr w:type="gramEnd"/>
      <w:r w:rsidRPr="00357A82">
        <w:rPr>
          <w:rFonts w:ascii="Book Antiqua" w:eastAsia="宋体" w:hAnsi="Book Antiqua" w:cs="Times New Roman"/>
          <w:sz w:val="24"/>
          <w:szCs w:val="24"/>
          <w:lang w:eastAsia="fr-FR"/>
        </w:rPr>
        <w:t xml:space="preserve"> Cell-free nucleic acids in plasma, serum and urine: a new tool in molecular diagnosis. </w:t>
      </w:r>
      <w:r w:rsidRPr="00357A82">
        <w:rPr>
          <w:rFonts w:ascii="Book Antiqua" w:eastAsia="宋体" w:hAnsi="Book Antiqua" w:cs="Times New Roman"/>
          <w:i/>
          <w:iCs/>
          <w:sz w:val="24"/>
          <w:szCs w:val="24"/>
          <w:lang w:eastAsia="fr-FR"/>
        </w:rPr>
        <w:t xml:space="preserve">Ann </w:t>
      </w:r>
      <w:proofErr w:type="spellStart"/>
      <w:r w:rsidRPr="00357A82">
        <w:rPr>
          <w:rFonts w:ascii="Book Antiqua" w:eastAsia="宋体" w:hAnsi="Book Antiqua" w:cs="Times New Roman"/>
          <w:i/>
          <w:iCs/>
          <w:sz w:val="24"/>
          <w:szCs w:val="24"/>
          <w:lang w:eastAsia="fr-FR"/>
        </w:rPr>
        <w:t>Clin</w:t>
      </w:r>
      <w:proofErr w:type="spellEnd"/>
      <w:r w:rsidRPr="00357A82">
        <w:rPr>
          <w:rFonts w:ascii="Book Antiqua" w:eastAsia="宋体" w:hAnsi="Book Antiqua" w:cs="Times New Roman"/>
          <w:i/>
          <w:iCs/>
          <w:sz w:val="24"/>
          <w:szCs w:val="24"/>
          <w:lang w:eastAsia="fr-FR"/>
        </w:rPr>
        <w:t xml:space="preserve"> </w:t>
      </w:r>
      <w:proofErr w:type="spellStart"/>
      <w:r w:rsidRPr="00357A82">
        <w:rPr>
          <w:rFonts w:ascii="Book Antiqua" w:eastAsia="宋体" w:hAnsi="Book Antiqua" w:cs="Times New Roman"/>
          <w:i/>
          <w:iCs/>
          <w:sz w:val="24"/>
          <w:szCs w:val="24"/>
          <w:lang w:eastAsia="fr-FR"/>
        </w:rPr>
        <w:t>Biochem</w:t>
      </w:r>
      <w:proofErr w:type="spellEnd"/>
      <w:r w:rsidRPr="00357A82">
        <w:rPr>
          <w:rFonts w:ascii="Book Antiqua" w:eastAsia="宋体" w:hAnsi="Book Antiqua" w:cs="Times New Roman"/>
          <w:sz w:val="24"/>
          <w:szCs w:val="24"/>
          <w:lang w:eastAsia="fr-FR"/>
        </w:rPr>
        <w:t> 2003; </w:t>
      </w:r>
      <w:r w:rsidRPr="00357A82">
        <w:rPr>
          <w:rFonts w:ascii="Book Antiqua" w:eastAsia="宋体" w:hAnsi="Book Antiqua" w:cs="Times New Roman"/>
          <w:b/>
          <w:bCs/>
          <w:sz w:val="24"/>
          <w:szCs w:val="24"/>
          <w:lang w:eastAsia="fr-FR"/>
        </w:rPr>
        <w:t>40</w:t>
      </w:r>
      <w:r w:rsidRPr="00357A82">
        <w:rPr>
          <w:rFonts w:ascii="Book Antiqua" w:eastAsia="宋体" w:hAnsi="Book Antiqua" w:cs="Times New Roman"/>
          <w:sz w:val="24"/>
          <w:szCs w:val="24"/>
          <w:lang w:eastAsia="fr-FR"/>
        </w:rPr>
        <w:t>: 122-130 [PMID: 12662399 DOI: 10.1258/000456303763046030]</w:t>
      </w:r>
    </w:p>
    <w:p w:rsidR="00357A82" w:rsidRPr="00357A82" w:rsidRDefault="00357A82" w:rsidP="00357A82">
      <w:pPr>
        <w:spacing w:after="0" w:line="360" w:lineRule="auto"/>
        <w:jc w:val="both"/>
        <w:rPr>
          <w:rFonts w:ascii="Book Antiqua" w:eastAsia="宋体" w:hAnsi="Book Antiqua" w:cs="Times New Roman"/>
          <w:sz w:val="24"/>
          <w:szCs w:val="24"/>
          <w:lang w:eastAsia="fr-FR"/>
        </w:rPr>
      </w:pPr>
      <w:r w:rsidRPr="00357A82">
        <w:rPr>
          <w:rFonts w:ascii="Book Antiqua" w:eastAsia="宋体" w:hAnsi="Book Antiqua" w:cs="Times New Roman"/>
          <w:sz w:val="24"/>
          <w:szCs w:val="24"/>
          <w:lang w:eastAsia="fr-FR"/>
        </w:rPr>
        <w:t>70 </w:t>
      </w:r>
      <w:r w:rsidRPr="00357A82">
        <w:rPr>
          <w:rFonts w:ascii="Book Antiqua" w:eastAsia="宋体" w:hAnsi="Book Antiqua" w:cs="Times New Roman"/>
          <w:b/>
          <w:bCs/>
          <w:sz w:val="24"/>
          <w:szCs w:val="24"/>
          <w:lang w:eastAsia="fr-FR"/>
        </w:rPr>
        <w:t>Zhu K</w:t>
      </w:r>
      <w:r w:rsidRPr="00357A82">
        <w:rPr>
          <w:rFonts w:ascii="Book Antiqua" w:eastAsia="宋体" w:hAnsi="Book Antiqua" w:cs="Times New Roman"/>
          <w:sz w:val="24"/>
          <w:szCs w:val="24"/>
          <w:lang w:eastAsia="fr-FR"/>
        </w:rPr>
        <w:t xml:space="preserve">, Dai Z, Pan Q, Wang Z, Yang GH, Yu L, Ding ZB, Shi GM, </w:t>
      </w:r>
      <w:proofErr w:type="spellStart"/>
      <w:r w:rsidRPr="00357A82">
        <w:rPr>
          <w:rFonts w:ascii="Book Antiqua" w:eastAsia="宋体" w:hAnsi="Book Antiqua" w:cs="Times New Roman"/>
          <w:sz w:val="24"/>
          <w:szCs w:val="24"/>
          <w:lang w:eastAsia="fr-FR"/>
        </w:rPr>
        <w:t>Ke</w:t>
      </w:r>
      <w:proofErr w:type="spellEnd"/>
      <w:r w:rsidRPr="00357A82">
        <w:rPr>
          <w:rFonts w:ascii="Book Antiqua" w:eastAsia="宋体" w:hAnsi="Book Antiqua" w:cs="Times New Roman"/>
          <w:sz w:val="24"/>
          <w:szCs w:val="24"/>
          <w:lang w:eastAsia="fr-FR"/>
        </w:rPr>
        <w:t xml:space="preserve"> AW, Yang XR, Tao ZH, Zhao YM, Qin Y, Zeng HY, Tang ZY, Fan J, Zhou J. </w:t>
      </w:r>
      <w:proofErr w:type="spellStart"/>
      <w:r w:rsidRPr="00357A82">
        <w:rPr>
          <w:rFonts w:ascii="Book Antiqua" w:eastAsia="宋体" w:hAnsi="Book Antiqua" w:cs="Times New Roman"/>
          <w:sz w:val="24"/>
          <w:szCs w:val="24"/>
          <w:lang w:eastAsia="fr-FR"/>
        </w:rPr>
        <w:t>Metadherin</w:t>
      </w:r>
      <w:proofErr w:type="spellEnd"/>
      <w:r w:rsidRPr="00357A82">
        <w:rPr>
          <w:rFonts w:ascii="Book Antiqua" w:eastAsia="宋体" w:hAnsi="Book Antiqua" w:cs="Times New Roman"/>
          <w:sz w:val="24"/>
          <w:szCs w:val="24"/>
          <w:lang w:eastAsia="fr-FR"/>
        </w:rPr>
        <w:t xml:space="preserve"> promotes hepatocellular carcinoma metastasis through induction of epithelial-mesenchymal </w:t>
      </w:r>
      <w:r w:rsidRPr="00357A82">
        <w:rPr>
          <w:rFonts w:ascii="Book Antiqua" w:eastAsia="宋体" w:hAnsi="Book Antiqua" w:cs="Times New Roman"/>
          <w:sz w:val="24"/>
          <w:szCs w:val="24"/>
          <w:lang w:eastAsia="fr-FR"/>
        </w:rPr>
        <w:lastRenderedPageBreak/>
        <w:t>transition. </w:t>
      </w:r>
      <w:proofErr w:type="spellStart"/>
      <w:r w:rsidRPr="00357A82">
        <w:rPr>
          <w:rFonts w:ascii="Book Antiqua" w:eastAsia="宋体" w:hAnsi="Book Antiqua" w:cs="Times New Roman"/>
          <w:i/>
          <w:iCs/>
          <w:sz w:val="24"/>
          <w:szCs w:val="24"/>
          <w:lang w:eastAsia="fr-FR"/>
        </w:rPr>
        <w:t>Clin</w:t>
      </w:r>
      <w:proofErr w:type="spellEnd"/>
      <w:r w:rsidRPr="00357A82">
        <w:rPr>
          <w:rFonts w:ascii="Book Antiqua" w:eastAsia="宋体" w:hAnsi="Book Antiqua" w:cs="Times New Roman"/>
          <w:i/>
          <w:iCs/>
          <w:sz w:val="24"/>
          <w:szCs w:val="24"/>
          <w:lang w:eastAsia="fr-FR"/>
        </w:rPr>
        <w:t xml:space="preserve"> Cancer Res</w:t>
      </w:r>
      <w:r w:rsidRPr="00357A82">
        <w:rPr>
          <w:rFonts w:ascii="Book Antiqua" w:eastAsia="宋体" w:hAnsi="Book Antiqua" w:cs="Times New Roman"/>
          <w:sz w:val="24"/>
          <w:szCs w:val="24"/>
          <w:lang w:eastAsia="fr-FR"/>
        </w:rPr>
        <w:t> 2011; </w:t>
      </w:r>
      <w:r w:rsidRPr="00357A82">
        <w:rPr>
          <w:rFonts w:ascii="Book Antiqua" w:eastAsia="宋体" w:hAnsi="Book Antiqua" w:cs="Times New Roman"/>
          <w:b/>
          <w:bCs/>
          <w:sz w:val="24"/>
          <w:szCs w:val="24"/>
          <w:lang w:eastAsia="fr-FR"/>
        </w:rPr>
        <w:t>17</w:t>
      </w:r>
      <w:r w:rsidRPr="00357A82">
        <w:rPr>
          <w:rFonts w:ascii="Book Antiqua" w:eastAsia="宋体" w:hAnsi="Book Antiqua" w:cs="Times New Roman"/>
          <w:sz w:val="24"/>
          <w:szCs w:val="24"/>
          <w:lang w:eastAsia="fr-FR"/>
        </w:rPr>
        <w:t>: 7294-7302 [PMID: 21976539 DOI: 10.1158/1078-0432.CCR-11-1327]</w:t>
      </w:r>
    </w:p>
    <w:p w:rsidR="00357A82" w:rsidRPr="00357A82" w:rsidRDefault="00357A82" w:rsidP="00357A82">
      <w:pPr>
        <w:spacing w:after="0" w:line="360" w:lineRule="auto"/>
        <w:jc w:val="both"/>
        <w:rPr>
          <w:rFonts w:ascii="Book Antiqua" w:eastAsia="宋体" w:hAnsi="Book Antiqua" w:cs="Times New Roman"/>
          <w:sz w:val="24"/>
          <w:szCs w:val="24"/>
          <w:lang w:eastAsia="fr-FR"/>
        </w:rPr>
      </w:pPr>
      <w:r w:rsidRPr="00357A82">
        <w:rPr>
          <w:rFonts w:ascii="Book Antiqua" w:eastAsia="宋体" w:hAnsi="Book Antiqua" w:cs="Times New Roman"/>
          <w:sz w:val="24"/>
          <w:szCs w:val="24"/>
          <w:lang w:eastAsia="fr-FR"/>
        </w:rPr>
        <w:t>71 </w:t>
      </w:r>
      <w:r w:rsidRPr="00357A82">
        <w:rPr>
          <w:rFonts w:ascii="Book Antiqua" w:eastAsia="宋体" w:hAnsi="Book Antiqua" w:cs="Times New Roman"/>
          <w:b/>
          <w:bCs/>
          <w:sz w:val="24"/>
          <w:szCs w:val="24"/>
          <w:lang w:eastAsia="fr-FR"/>
        </w:rPr>
        <w:t>Zhou SL</w:t>
      </w:r>
      <w:r w:rsidRPr="00357A82">
        <w:rPr>
          <w:rFonts w:ascii="Book Antiqua" w:eastAsia="宋体" w:hAnsi="Book Antiqua" w:cs="Times New Roman"/>
          <w:sz w:val="24"/>
          <w:szCs w:val="24"/>
          <w:lang w:eastAsia="fr-FR"/>
        </w:rPr>
        <w:t>, Dai Z, Zhou ZJ, Wang XY, Yang GH, Wang Z, Huang XW, Fan J, Zhou J. Overexpression of CXCL5 mediates neutrophil infiltration and indicates poor prognosis for hepatocellular carcinoma. </w:t>
      </w:r>
      <w:r w:rsidRPr="00357A82">
        <w:rPr>
          <w:rFonts w:ascii="Book Antiqua" w:eastAsia="宋体" w:hAnsi="Book Antiqua" w:cs="Times New Roman"/>
          <w:i/>
          <w:iCs/>
          <w:sz w:val="24"/>
          <w:szCs w:val="24"/>
          <w:lang w:eastAsia="fr-FR"/>
        </w:rPr>
        <w:t>Hepatology</w:t>
      </w:r>
      <w:r w:rsidRPr="00357A82">
        <w:rPr>
          <w:rFonts w:ascii="Book Antiqua" w:eastAsia="宋体" w:hAnsi="Book Antiqua" w:cs="Times New Roman"/>
          <w:sz w:val="24"/>
          <w:szCs w:val="24"/>
          <w:lang w:eastAsia="fr-FR"/>
        </w:rPr>
        <w:t> 2012; </w:t>
      </w:r>
      <w:r w:rsidRPr="00357A82">
        <w:rPr>
          <w:rFonts w:ascii="Book Antiqua" w:eastAsia="宋体" w:hAnsi="Book Antiqua" w:cs="Times New Roman"/>
          <w:b/>
          <w:bCs/>
          <w:sz w:val="24"/>
          <w:szCs w:val="24"/>
          <w:lang w:eastAsia="fr-FR"/>
        </w:rPr>
        <w:t>56</w:t>
      </w:r>
      <w:r w:rsidRPr="00357A82">
        <w:rPr>
          <w:rFonts w:ascii="Book Antiqua" w:eastAsia="宋体" w:hAnsi="Book Antiqua" w:cs="Times New Roman"/>
          <w:sz w:val="24"/>
          <w:szCs w:val="24"/>
          <w:lang w:eastAsia="fr-FR"/>
        </w:rPr>
        <w:t>: 2242-2254 [PMID: 22711685 DOI: 10.1002/hep.25907]</w:t>
      </w:r>
    </w:p>
    <w:p w:rsidR="00357A82" w:rsidRPr="00357A82" w:rsidRDefault="00357A82" w:rsidP="00357A82">
      <w:pPr>
        <w:spacing w:after="0" w:line="360" w:lineRule="auto"/>
        <w:jc w:val="both"/>
        <w:rPr>
          <w:rFonts w:ascii="Book Antiqua" w:eastAsia="宋体" w:hAnsi="Book Antiqua" w:cs="Times New Roman"/>
          <w:sz w:val="24"/>
          <w:szCs w:val="24"/>
          <w:lang w:eastAsia="fr-FR"/>
        </w:rPr>
      </w:pPr>
      <w:r w:rsidRPr="00357A82">
        <w:rPr>
          <w:rFonts w:ascii="Book Antiqua" w:eastAsia="宋体" w:hAnsi="Book Antiqua" w:cs="Times New Roman"/>
          <w:sz w:val="24"/>
          <w:szCs w:val="24"/>
          <w:lang w:eastAsia="fr-FR"/>
        </w:rPr>
        <w:t>72 </w:t>
      </w:r>
      <w:r w:rsidRPr="00357A82">
        <w:rPr>
          <w:rFonts w:ascii="Book Antiqua" w:eastAsia="宋体" w:hAnsi="Book Antiqua" w:cs="Times New Roman"/>
          <w:b/>
          <w:bCs/>
          <w:sz w:val="24"/>
          <w:szCs w:val="24"/>
          <w:lang w:eastAsia="fr-FR"/>
        </w:rPr>
        <w:t>Wang Y</w:t>
      </w:r>
      <w:r w:rsidRPr="00357A82">
        <w:rPr>
          <w:rFonts w:ascii="Book Antiqua" w:eastAsia="宋体" w:hAnsi="Book Antiqua" w:cs="Times New Roman"/>
          <w:sz w:val="24"/>
          <w:szCs w:val="24"/>
          <w:lang w:eastAsia="fr-FR"/>
        </w:rPr>
        <w:t xml:space="preserve">, Chen Y, Ge N, Zhang L, </w:t>
      </w:r>
      <w:proofErr w:type="spellStart"/>
      <w:r w:rsidRPr="00357A82">
        <w:rPr>
          <w:rFonts w:ascii="Book Antiqua" w:eastAsia="宋体" w:hAnsi="Book Antiqua" w:cs="Times New Roman"/>
          <w:sz w:val="24"/>
          <w:szCs w:val="24"/>
          <w:lang w:eastAsia="fr-FR"/>
        </w:rPr>
        <w:t>Xie</w:t>
      </w:r>
      <w:proofErr w:type="spellEnd"/>
      <w:r w:rsidRPr="00357A82">
        <w:rPr>
          <w:rFonts w:ascii="Book Antiqua" w:eastAsia="宋体" w:hAnsi="Book Antiqua" w:cs="Times New Roman"/>
          <w:sz w:val="24"/>
          <w:szCs w:val="24"/>
          <w:lang w:eastAsia="fr-FR"/>
        </w:rPr>
        <w:t xml:space="preserve"> X, Zhang J, Chen R, Wang Y, Zhang B, Xia J, </w:t>
      </w:r>
      <w:proofErr w:type="spellStart"/>
      <w:r w:rsidRPr="00357A82">
        <w:rPr>
          <w:rFonts w:ascii="Book Antiqua" w:eastAsia="宋体" w:hAnsi="Book Antiqua" w:cs="Times New Roman"/>
          <w:sz w:val="24"/>
          <w:szCs w:val="24"/>
          <w:lang w:eastAsia="fr-FR"/>
        </w:rPr>
        <w:t>Gan</w:t>
      </w:r>
      <w:proofErr w:type="spellEnd"/>
      <w:r w:rsidRPr="00357A82">
        <w:rPr>
          <w:rFonts w:ascii="Book Antiqua" w:eastAsia="宋体" w:hAnsi="Book Antiqua" w:cs="Times New Roman"/>
          <w:sz w:val="24"/>
          <w:szCs w:val="24"/>
          <w:lang w:eastAsia="fr-FR"/>
        </w:rPr>
        <w:t xml:space="preserve"> Y, Ren Z, Ye S. Prognostic significance of alpha-fetoprotein status in the outcome of hepatocellular carcinoma after treatment of </w:t>
      </w:r>
      <w:proofErr w:type="spellStart"/>
      <w:r w:rsidRPr="00357A82">
        <w:rPr>
          <w:rFonts w:ascii="Book Antiqua" w:eastAsia="宋体" w:hAnsi="Book Antiqua" w:cs="Times New Roman"/>
          <w:sz w:val="24"/>
          <w:szCs w:val="24"/>
          <w:lang w:eastAsia="fr-FR"/>
        </w:rPr>
        <w:t>transarterial</w:t>
      </w:r>
      <w:proofErr w:type="spellEnd"/>
      <w:r w:rsidRPr="00357A82">
        <w:rPr>
          <w:rFonts w:ascii="Book Antiqua" w:eastAsia="宋体" w:hAnsi="Book Antiqua" w:cs="Times New Roman"/>
          <w:sz w:val="24"/>
          <w:szCs w:val="24"/>
          <w:lang w:eastAsia="fr-FR"/>
        </w:rPr>
        <w:t xml:space="preserve"> chemoembolization. </w:t>
      </w:r>
      <w:r w:rsidRPr="00357A82">
        <w:rPr>
          <w:rFonts w:ascii="Book Antiqua" w:eastAsia="宋体" w:hAnsi="Book Antiqua" w:cs="Times New Roman"/>
          <w:i/>
          <w:iCs/>
          <w:sz w:val="24"/>
          <w:szCs w:val="24"/>
          <w:lang w:eastAsia="fr-FR"/>
        </w:rPr>
        <w:t xml:space="preserve">Ann </w:t>
      </w:r>
      <w:proofErr w:type="spellStart"/>
      <w:r w:rsidRPr="00357A82">
        <w:rPr>
          <w:rFonts w:ascii="Book Antiqua" w:eastAsia="宋体" w:hAnsi="Book Antiqua" w:cs="Times New Roman"/>
          <w:i/>
          <w:iCs/>
          <w:sz w:val="24"/>
          <w:szCs w:val="24"/>
          <w:lang w:eastAsia="fr-FR"/>
        </w:rPr>
        <w:t>Surg</w:t>
      </w:r>
      <w:proofErr w:type="spellEnd"/>
      <w:r w:rsidRPr="00357A82">
        <w:rPr>
          <w:rFonts w:ascii="Book Antiqua" w:eastAsia="宋体" w:hAnsi="Book Antiqua" w:cs="Times New Roman"/>
          <w:i/>
          <w:iCs/>
          <w:sz w:val="24"/>
          <w:szCs w:val="24"/>
          <w:lang w:eastAsia="fr-FR"/>
        </w:rPr>
        <w:t xml:space="preserve"> </w:t>
      </w:r>
      <w:proofErr w:type="spellStart"/>
      <w:r w:rsidRPr="00357A82">
        <w:rPr>
          <w:rFonts w:ascii="Book Antiqua" w:eastAsia="宋体" w:hAnsi="Book Antiqua" w:cs="Times New Roman"/>
          <w:i/>
          <w:iCs/>
          <w:sz w:val="24"/>
          <w:szCs w:val="24"/>
          <w:lang w:eastAsia="fr-FR"/>
        </w:rPr>
        <w:t>Oncol</w:t>
      </w:r>
      <w:proofErr w:type="spellEnd"/>
      <w:r w:rsidRPr="00357A82">
        <w:rPr>
          <w:rFonts w:ascii="Book Antiqua" w:eastAsia="宋体" w:hAnsi="Book Antiqua" w:cs="Times New Roman"/>
          <w:sz w:val="24"/>
          <w:szCs w:val="24"/>
          <w:lang w:eastAsia="fr-FR"/>
        </w:rPr>
        <w:t> 2012; </w:t>
      </w:r>
      <w:r w:rsidRPr="00357A82">
        <w:rPr>
          <w:rFonts w:ascii="Book Antiqua" w:eastAsia="宋体" w:hAnsi="Book Antiqua" w:cs="Times New Roman"/>
          <w:b/>
          <w:bCs/>
          <w:sz w:val="24"/>
          <w:szCs w:val="24"/>
          <w:lang w:eastAsia="fr-FR"/>
        </w:rPr>
        <w:t>19</w:t>
      </w:r>
      <w:r w:rsidRPr="00357A82">
        <w:rPr>
          <w:rFonts w:ascii="Book Antiqua" w:eastAsia="宋体" w:hAnsi="Book Antiqua" w:cs="Times New Roman"/>
          <w:sz w:val="24"/>
          <w:szCs w:val="24"/>
          <w:lang w:eastAsia="fr-FR"/>
        </w:rPr>
        <w:t>: 3540-3546 [PMID: 22532305 DOI: 10.1245/s10434-012-2368-5]</w:t>
      </w:r>
    </w:p>
    <w:p w:rsidR="00357A82" w:rsidRPr="00357A82" w:rsidRDefault="00357A82" w:rsidP="00357A82">
      <w:pPr>
        <w:spacing w:after="0" w:line="360" w:lineRule="auto"/>
        <w:jc w:val="both"/>
        <w:rPr>
          <w:rFonts w:ascii="Book Antiqua" w:eastAsia="宋体" w:hAnsi="Book Antiqua" w:cs="Times New Roman"/>
          <w:sz w:val="24"/>
          <w:szCs w:val="24"/>
          <w:lang w:eastAsia="fr-FR"/>
        </w:rPr>
      </w:pPr>
      <w:r w:rsidRPr="00357A82">
        <w:rPr>
          <w:rFonts w:ascii="Book Antiqua" w:eastAsia="宋体" w:hAnsi="Book Antiqua" w:cs="Times New Roman"/>
          <w:sz w:val="24"/>
          <w:szCs w:val="24"/>
          <w:lang w:eastAsia="fr-FR"/>
        </w:rPr>
        <w:t>73 </w:t>
      </w:r>
      <w:proofErr w:type="spellStart"/>
      <w:r w:rsidRPr="00357A82">
        <w:rPr>
          <w:rFonts w:ascii="Book Antiqua" w:eastAsia="宋体" w:hAnsi="Book Antiqua" w:cs="Times New Roman"/>
          <w:b/>
          <w:bCs/>
          <w:sz w:val="24"/>
          <w:szCs w:val="24"/>
          <w:lang w:eastAsia="fr-FR"/>
        </w:rPr>
        <w:t>Scartozzi</w:t>
      </w:r>
      <w:proofErr w:type="spellEnd"/>
      <w:r w:rsidRPr="00357A82">
        <w:rPr>
          <w:rFonts w:ascii="Book Antiqua" w:eastAsia="宋体" w:hAnsi="Book Antiqua" w:cs="Times New Roman"/>
          <w:b/>
          <w:bCs/>
          <w:sz w:val="24"/>
          <w:szCs w:val="24"/>
          <w:lang w:eastAsia="fr-FR"/>
        </w:rPr>
        <w:t xml:space="preserve"> M</w:t>
      </w:r>
      <w:r w:rsidRPr="00357A82">
        <w:rPr>
          <w:rFonts w:ascii="Book Antiqua" w:eastAsia="宋体" w:hAnsi="Book Antiqua" w:cs="Times New Roman"/>
          <w:sz w:val="24"/>
          <w:szCs w:val="24"/>
          <w:lang w:eastAsia="fr-FR"/>
        </w:rPr>
        <w:t xml:space="preserve">, </w:t>
      </w:r>
      <w:proofErr w:type="spellStart"/>
      <w:r w:rsidRPr="00357A82">
        <w:rPr>
          <w:rFonts w:ascii="Book Antiqua" w:eastAsia="宋体" w:hAnsi="Book Antiqua" w:cs="Times New Roman"/>
          <w:sz w:val="24"/>
          <w:szCs w:val="24"/>
          <w:lang w:eastAsia="fr-FR"/>
        </w:rPr>
        <w:t>Faloppi</w:t>
      </w:r>
      <w:proofErr w:type="spellEnd"/>
      <w:r w:rsidRPr="00357A82">
        <w:rPr>
          <w:rFonts w:ascii="Book Antiqua" w:eastAsia="宋体" w:hAnsi="Book Antiqua" w:cs="Times New Roman"/>
          <w:sz w:val="24"/>
          <w:szCs w:val="24"/>
          <w:lang w:eastAsia="fr-FR"/>
        </w:rPr>
        <w:t xml:space="preserve"> L, </w:t>
      </w:r>
      <w:proofErr w:type="spellStart"/>
      <w:r w:rsidRPr="00357A82">
        <w:rPr>
          <w:rFonts w:ascii="Book Antiqua" w:eastAsia="宋体" w:hAnsi="Book Antiqua" w:cs="Times New Roman"/>
          <w:sz w:val="24"/>
          <w:szCs w:val="24"/>
          <w:lang w:eastAsia="fr-FR"/>
        </w:rPr>
        <w:t>Bianconi</w:t>
      </w:r>
      <w:proofErr w:type="spellEnd"/>
      <w:r w:rsidRPr="00357A82">
        <w:rPr>
          <w:rFonts w:ascii="Book Antiqua" w:eastAsia="宋体" w:hAnsi="Book Antiqua" w:cs="Times New Roman"/>
          <w:sz w:val="24"/>
          <w:szCs w:val="24"/>
          <w:lang w:eastAsia="fr-FR"/>
        </w:rPr>
        <w:t xml:space="preserve"> M, </w:t>
      </w:r>
      <w:proofErr w:type="spellStart"/>
      <w:r w:rsidRPr="00357A82">
        <w:rPr>
          <w:rFonts w:ascii="Book Antiqua" w:eastAsia="宋体" w:hAnsi="Book Antiqua" w:cs="Times New Roman"/>
          <w:sz w:val="24"/>
          <w:szCs w:val="24"/>
          <w:lang w:eastAsia="fr-FR"/>
        </w:rPr>
        <w:t>Giampieri</w:t>
      </w:r>
      <w:proofErr w:type="spellEnd"/>
      <w:r w:rsidRPr="00357A82">
        <w:rPr>
          <w:rFonts w:ascii="Book Antiqua" w:eastAsia="宋体" w:hAnsi="Book Antiqua" w:cs="Times New Roman"/>
          <w:sz w:val="24"/>
          <w:szCs w:val="24"/>
          <w:lang w:eastAsia="fr-FR"/>
        </w:rPr>
        <w:t xml:space="preserve"> R, </w:t>
      </w:r>
      <w:proofErr w:type="spellStart"/>
      <w:r w:rsidRPr="00357A82">
        <w:rPr>
          <w:rFonts w:ascii="Book Antiqua" w:eastAsia="宋体" w:hAnsi="Book Antiqua" w:cs="Times New Roman"/>
          <w:sz w:val="24"/>
          <w:szCs w:val="24"/>
          <w:lang w:eastAsia="fr-FR"/>
        </w:rPr>
        <w:t>Maccaroni</w:t>
      </w:r>
      <w:proofErr w:type="spellEnd"/>
      <w:r w:rsidRPr="00357A82">
        <w:rPr>
          <w:rFonts w:ascii="Book Antiqua" w:eastAsia="宋体" w:hAnsi="Book Antiqua" w:cs="Times New Roman"/>
          <w:sz w:val="24"/>
          <w:szCs w:val="24"/>
          <w:lang w:eastAsia="fr-FR"/>
        </w:rPr>
        <w:t xml:space="preserve"> E, </w:t>
      </w:r>
      <w:proofErr w:type="spellStart"/>
      <w:r w:rsidRPr="00357A82">
        <w:rPr>
          <w:rFonts w:ascii="Book Antiqua" w:eastAsia="宋体" w:hAnsi="Book Antiqua" w:cs="Times New Roman"/>
          <w:sz w:val="24"/>
          <w:szCs w:val="24"/>
          <w:lang w:eastAsia="fr-FR"/>
        </w:rPr>
        <w:t>Bittoni</w:t>
      </w:r>
      <w:proofErr w:type="spellEnd"/>
      <w:r w:rsidRPr="00357A82">
        <w:rPr>
          <w:rFonts w:ascii="Book Antiqua" w:eastAsia="宋体" w:hAnsi="Book Antiqua" w:cs="Times New Roman"/>
          <w:sz w:val="24"/>
          <w:szCs w:val="24"/>
          <w:lang w:eastAsia="fr-FR"/>
        </w:rPr>
        <w:t xml:space="preserve"> A, Del </w:t>
      </w:r>
      <w:proofErr w:type="spellStart"/>
      <w:r w:rsidRPr="00357A82">
        <w:rPr>
          <w:rFonts w:ascii="Book Antiqua" w:eastAsia="宋体" w:hAnsi="Book Antiqua" w:cs="Times New Roman"/>
          <w:sz w:val="24"/>
          <w:szCs w:val="24"/>
          <w:lang w:eastAsia="fr-FR"/>
        </w:rPr>
        <w:t>Prete</w:t>
      </w:r>
      <w:proofErr w:type="spellEnd"/>
      <w:r w:rsidRPr="00357A82">
        <w:rPr>
          <w:rFonts w:ascii="Book Antiqua" w:eastAsia="宋体" w:hAnsi="Book Antiqua" w:cs="Times New Roman"/>
          <w:sz w:val="24"/>
          <w:szCs w:val="24"/>
          <w:lang w:eastAsia="fr-FR"/>
        </w:rPr>
        <w:t xml:space="preserve"> M, </w:t>
      </w:r>
      <w:proofErr w:type="spellStart"/>
      <w:r w:rsidRPr="00357A82">
        <w:rPr>
          <w:rFonts w:ascii="Book Antiqua" w:eastAsia="宋体" w:hAnsi="Book Antiqua" w:cs="Times New Roman"/>
          <w:sz w:val="24"/>
          <w:szCs w:val="24"/>
          <w:lang w:eastAsia="fr-FR"/>
        </w:rPr>
        <w:t>Loretelli</w:t>
      </w:r>
      <w:proofErr w:type="spellEnd"/>
      <w:r w:rsidRPr="00357A82">
        <w:rPr>
          <w:rFonts w:ascii="Book Antiqua" w:eastAsia="宋体" w:hAnsi="Book Antiqua" w:cs="Times New Roman"/>
          <w:sz w:val="24"/>
          <w:szCs w:val="24"/>
          <w:lang w:eastAsia="fr-FR"/>
        </w:rPr>
        <w:t xml:space="preserve"> C, </w:t>
      </w:r>
      <w:proofErr w:type="spellStart"/>
      <w:r w:rsidRPr="00357A82">
        <w:rPr>
          <w:rFonts w:ascii="Book Antiqua" w:eastAsia="宋体" w:hAnsi="Book Antiqua" w:cs="Times New Roman"/>
          <w:sz w:val="24"/>
          <w:szCs w:val="24"/>
          <w:lang w:eastAsia="fr-FR"/>
        </w:rPr>
        <w:t>Belvederesi</w:t>
      </w:r>
      <w:proofErr w:type="spellEnd"/>
      <w:r w:rsidRPr="00357A82">
        <w:rPr>
          <w:rFonts w:ascii="Book Antiqua" w:eastAsia="宋体" w:hAnsi="Book Antiqua" w:cs="Times New Roman"/>
          <w:sz w:val="24"/>
          <w:szCs w:val="24"/>
          <w:lang w:eastAsia="fr-FR"/>
        </w:rPr>
        <w:t xml:space="preserve"> L, </w:t>
      </w:r>
      <w:proofErr w:type="spellStart"/>
      <w:r w:rsidRPr="00357A82">
        <w:rPr>
          <w:rFonts w:ascii="Book Antiqua" w:eastAsia="宋体" w:hAnsi="Book Antiqua" w:cs="Times New Roman"/>
          <w:sz w:val="24"/>
          <w:szCs w:val="24"/>
          <w:lang w:eastAsia="fr-FR"/>
        </w:rPr>
        <w:t>Svegliati</w:t>
      </w:r>
      <w:proofErr w:type="spellEnd"/>
      <w:r w:rsidRPr="00357A82">
        <w:rPr>
          <w:rFonts w:ascii="Book Antiqua" w:eastAsia="宋体" w:hAnsi="Book Antiqua" w:cs="Times New Roman"/>
          <w:sz w:val="24"/>
          <w:szCs w:val="24"/>
          <w:lang w:eastAsia="fr-FR"/>
        </w:rPr>
        <w:t xml:space="preserve"> </w:t>
      </w:r>
      <w:proofErr w:type="spellStart"/>
      <w:r w:rsidRPr="00357A82">
        <w:rPr>
          <w:rFonts w:ascii="Book Antiqua" w:eastAsia="宋体" w:hAnsi="Book Antiqua" w:cs="Times New Roman"/>
          <w:sz w:val="24"/>
          <w:szCs w:val="24"/>
          <w:lang w:eastAsia="fr-FR"/>
        </w:rPr>
        <w:t>Baroni</w:t>
      </w:r>
      <w:proofErr w:type="spellEnd"/>
      <w:r w:rsidRPr="00357A82">
        <w:rPr>
          <w:rFonts w:ascii="Book Antiqua" w:eastAsia="宋体" w:hAnsi="Book Antiqua" w:cs="Times New Roman"/>
          <w:sz w:val="24"/>
          <w:szCs w:val="24"/>
          <w:lang w:eastAsia="fr-FR"/>
        </w:rPr>
        <w:t xml:space="preserve"> G, </w:t>
      </w:r>
      <w:proofErr w:type="spellStart"/>
      <w:r w:rsidRPr="00357A82">
        <w:rPr>
          <w:rFonts w:ascii="Book Antiqua" w:eastAsia="宋体" w:hAnsi="Book Antiqua" w:cs="Times New Roman"/>
          <w:sz w:val="24"/>
          <w:szCs w:val="24"/>
          <w:lang w:eastAsia="fr-FR"/>
        </w:rPr>
        <w:t>Cascinu</w:t>
      </w:r>
      <w:proofErr w:type="spellEnd"/>
      <w:r w:rsidRPr="00357A82">
        <w:rPr>
          <w:rFonts w:ascii="Book Antiqua" w:eastAsia="宋体" w:hAnsi="Book Antiqua" w:cs="Times New Roman"/>
          <w:sz w:val="24"/>
          <w:szCs w:val="24"/>
          <w:lang w:eastAsia="fr-FR"/>
        </w:rPr>
        <w:t xml:space="preserve"> S. The role of LDH serum levels in predicting global outcome in HCC patients undergoing TACE: implications for clinical management. </w:t>
      </w:r>
      <w:proofErr w:type="spellStart"/>
      <w:r w:rsidRPr="00357A82">
        <w:rPr>
          <w:rFonts w:ascii="Book Antiqua" w:eastAsia="宋体" w:hAnsi="Book Antiqua" w:cs="Times New Roman"/>
          <w:i/>
          <w:iCs/>
          <w:sz w:val="24"/>
          <w:szCs w:val="24"/>
          <w:lang w:eastAsia="fr-FR"/>
        </w:rPr>
        <w:t>PLoS</w:t>
      </w:r>
      <w:proofErr w:type="spellEnd"/>
      <w:r w:rsidRPr="00357A82">
        <w:rPr>
          <w:rFonts w:ascii="Book Antiqua" w:eastAsia="宋体" w:hAnsi="Book Antiqua" w:cs="Times New Roman"/>
          <w:i/>
          <w:iCs/>
          <w:sz w:val="24"/>
          <w:szCs w:val="24"/>
          <w:lang w:eastAsia="fr-FR"/>
        </w:rPr>
        <w:t xml:space="preserve"> One</w:t>
      </w:r>
      <w:r w:rsidRPr="00357A82">
        <w:rPr>
          <w:rFonts w:ascii="Book Antiqua" w:eastAsia="宋体" w:hAnsi="Book Antiqua" w:cs="Times New Roman"/>
          <w:sz w:val="24"/>
          <w:szCs w:val="24"/>
          <w:lang w:eastAsia="fr-FR"/>
        </w:rPr>
        <w:t> 2012; </w:t>
      </w:r>
      <w:r w:rsidRPr="00357A82">
        <w:rPr>
          <w:rFonts w:ascii="Book Antiqua" w:eastAsia="宋体" w:hAnsi="Book Antiqua" w:cs="Times New Roman"/>
          <w:b/>
          <w:bCs/>
          <w:sz w:val="24"/>
          <w:szCs w:val="24"/>
          <w:lang w:eastAsia="fr-FR"/>
        </w:rPr>
        <w:t>7</w:t>
      </w:r>
      <w:r w:rsidRPr="00357A82">
        <w:rPr>
          <w:rFonts w:ascii="Book Antiqua" w:eastAsia="宋体" w:hAnsi="Book Antiqua" w:cs="Times New Roman"/>
          <w:sz w:val="24"/>
          <w:szCs w:val="24"/>
          <w:lang w:eastAsia="fr-FR"/>
        </w:rPr>
        <w:t>: e32653 [PMID: 22461886 DOI: 10.1371/journal.pone.0032653]</w:t>
      </w:r>
    </w:p>
    <w:p w:rsidR="00357A82" w:rsidRPr="00357A82" w:rsidRDefault="00357A82" w:rsidP="00357A82">
      <w:pPr>
        <w:spacing w:after="0" w:line="360" w:lineRule="auto"/>
        <w:jc w:val="both"/>
        <w:rPr>
          <w:rFonts w:ascii="Book Antiqua" w:eastAsia="宋体" w:hAnsi="Book Antiqua" w:cs="Times New Roman"/>
          <w:sz w:val="24"/>
          <w:szCs w:val="24"/>
          <w:lang w:eastAsia="fr-FR"/>
        </w:rPr>
      </w:pPr>
      <w:r w:rsidRPr="00357A82">
        <w:rPr>
          <w:rFonts w:ascii="Book Antiqua" w:eastAsia="宋体" w:hAnsi="Book Antiqua" w:cs="Times New Roman"/>
          <w:sz w:val="24"/>
          <w:szCs w:val="24"/>
          <w:lang w:eastAsia="fr-FR"/>
        </w:rPr>
        <w:t>74 </w:t>
      </w:r>
      <w:proofErr w:type="spellStart"/>
      <w:r w:rsidRPr="00357A82">
        <w:rPr>
          <w:rFonts w:ascii="Book Antiqua" w:eastAsia="宋体" w:hAnsi="Book Antiqua" w:cs="Times New Roman"/>
          <w:b/>
          <w:bCs/>
          <w:sz w:val="24"/>
          <w:szCs w:val="24"/>
          <w:lang w:eastAsia="fr-FR"/>
        </w:rPr>
        <w:t>Pompili</w:t>
      </w:r>
      <w:proofErr w:type="spellEnd"/>
      <w:r w:rsidRPr="00357A82">
        <w:rPr>
          <w:rFonts w:ascii="Book Antiqua" w:eastAsia="宋体" w:hAnsi="Book Antiqua" w:cs="Times New Roman"/>
          <w:b/>
          <w:bCs/>
          <w:sz w:val="24"/>
          <w:szCs w:val="24"/>
          <w:lang w:eastAsia="fr-FR"/>
        </w:rPr>
        <w:t xml:space="preserve"> M</w:t>
      </w:r>
      <w:r w:rsidRPr="00357A82">
        <w:rPr>
          <w:rFonts w:ascii="Book Antiqua" w:eastAsia="宋体" w:hAnsi="Book Antiqua" w:cs="Times New Roman"/>
          <w:sz w:val="24"/>
          <w:szCs w:val="24"/>
          <w:lang w:eastAsia="fr-FR"/>
        </w:rPr>
        <w:t xml:space="preserve">, </w:t>
      </w:r>
      <w:proofErr w:type="spellStart"/>
      <w:r w:rsidRPr="00357A82">
        <w:rPr>
          <w:rFonts w:ascii="Book Antiqua" w:eastAsia="宋体" w:hAnsi="Book Antiqua" w:cs="Times New Roman"/>
          <w:sz w:val="24"/>
          <w:szCs w:val="24"/>
          <w:lang w:eastAsia="fr-FR"/>
        </w:rPr>
        <w:t>Rapaccini</w:t>
      </w:r>
      <w:proofErr w:type="spellEnd"/>
      <w:r w:rsidRPr="00357A82">
        <w:rPr>
          <w:rFonts w:ascii="Book Antiqua" w:eastAsia="宋体" w:hAnsi="Book Antiqua" w:cs="Times New Roman"/>
          <w:sz w:val="24"/>
          <w:szCs w:val="24"/>
          <w:lang w:eastAsia="fr-FR"/>
        </w:rPr>
        <w:t xml:space="preserve"> GL, de Luca F, </w:t>
      </w:r>
      <w:proofErr w:type="spellStart"/>
      <w:r w:rsidRPr="00357A82">
        <w:rPr>
          <w:rFonts w:ascii="Book Antiqua" w:eastAsia="宋体" w:hAnsi="Book Antiqua" w:cs="Times New Roman"/>
          <w:sz w:val="24"/>
          <w:szCs w:val="24"/>
          <w:lang w:eastAsia="fr-FR"/>
        </w:rPr>
        <w:t>Caturelli</w:t>
      </w:r>
      <w:proofErr w:type="spellEnd"/>
      <w:r w:rsidRPr="00357A82">
        <w:rPr>
          <w:rFonts w:ascii="Book Antiqua" w:eastAsia="宋体" w:hAnsi="Book Antiqua" w:cs="Times New Roman"/>
          <w:sz w:val="24"/>
          <w:szCs w:val="24"/>
          <w:lang w:eastAsia="fr-FR"/>
        </w:rPr>
        <w:t xml:space="preserve"> E, </w:t>
      </w:r>
      <w:proofErr w:type="spellStart"/>
      <w:r w:rsidRPr="00357A82">
        <w:rPr>
          <w:rFonts w:ascii="Book Antiqua" w:eastAsia="宋体" w:hAnsi="Book Antiqua" w:cs="Times New Roman"/>
          <w:sz w:val="24"/>
          <w:szCs w:val="24"/>
          <w:lang w:eastAsia="fr-FR"/>
        </w:rPr>
        <w:t>Astone</w:t>
      </w:r>
      <w:proofErr w:type="spellEnd"/>
      <w:r w:rsidRPr="00357A82">
        <w:rPr>
          <w:rFonts w:ascii="Book Antiqua" w:eastAsia="宋体" w:hAnsi="Book Antiqua" w:cs="Times New Roman"/>
          <w:sz w:val="24"/>
          <w:szCs w:val="24"/>
          <w:lang w:eastAsia="fr-FR"/>
        </w:rPr>
        <w:t xml:space="preserve"> A, Siena DA, Villani MR, </w:t>
      </w:r>
      <w:proofErr w:type="spellStart"/>
      <w:r w:rsidRPr="00357A82">
        <w:rPr>
          <w:rFonts w:ascii="Book Antiqua" w:eastAsia="宋体" w:hAnsi="Book Antiqua" w:cs="Times New Roman"/>
          <w:sz w:val="24"/>
          <w:szCs w:val="24"/>
          <w:lang w:eastAsia="fr-FR"/>
        </w:rPr>
        <w:t>Grattagliano</w:t>
      </w:r>
      <w:proofErr w:type="spellEnd"/>
      <w:r w:rsidRPr="00357A82">
        <w:rPr>
          <w:rFonts w:ascii="Book Antiqua" w:eastAsia="宋体" w:hAnsi="Book Antiqua" w:cs="Times New Roman"/>
          <w:sz w:val="24"/>
          <w:szCs w:val="24"/>
          <w:lang w:eastAsia="fr-FR"/>
        </w:rPr>
        <w:t xml:space="preserve"> A, </w:t>
      </w:r>
      <w:proofErr w:type="spellStart"/>
      <w:r w:rsidRPr="00357A82">
        <w:rPr>
          <w:rFonts w:ascii="Book Antiqua" w:eastAsia="宋体" w:hAnsi="Book Antiqua" w:cs="Times New Roman"/>
          <w:sz w:val="24"/>
          <w:szCs w:val="24"/>
          <w:lang w:eastAsia="fr-FR"/>
        </w:rPr>
        <w:t>Cedrone</w:t>
      </w:r>
      <w:proofErr w:type="spellEnd"/>
      <w:r w:rsidRPr="00357A82">
        <w:rPr>
          <w:rFonts w:ascii="Book Antiqua" w:eastAsia="宋体" w:hAnsi="Book Antiqua" w:cs="Times New Roman"/>
          <w:sz w:val="24"/>
          <w:szCs w:val="24"/>
          <w:lang w:eastAsia="fr-FR"/>
        </w:rPr>
        <w:t xml:space="preserve"> A, </w:t>
      </w:r>
      <w:proofErr w:type="spellStart"/>
      <w:r w:rsidRPr="00357A82">
        <w:rPr>
          <w:rFonts w:ascii="Book Antiqua" w:eastAsia="宋体" w:hAnsi="Book Antiqua" w:cs="Times New Roman"/>
          <w:sz w:val="24"/>
          <w:szCs w:val="24"/>
          <w:lang w:eastAsia="fr-FR"/>
        </w:rPr>
        <w:t>Gasbarrini</w:t>
      </w:r>
      <w:proofErr w:type="spellEnd"/>
      <w:r w:rsidRPr="00357A82">
        <w:rPr>
          <w:rFonts w:ascii="Book Antiqua" w:eastAsia="宋体" w:hAnsi="Book Antiqua" w:cs="Times New Roman"/>
          <w:sz w:val="24"/>
          <w:szCs w:val="24"/>
          <w:lang w:eastAsia="fr-FR"/>
        </w:rPr>
        <w:t xml:space="preserve"> G. Risk factors for intrahepatic recurrence of hepatocellular carcinoma in cirrhotic patients treated by percutaneous ethanol injection. </w:t>
      </w:r>
      <w:r w:rsidRPr="00357A82">
        <w:rPr>
          <w:rFonts w:ascii="Book Antiqua" w:eastAsia="宋体" w:hAnsi="Book Antiqua" w:cs="Times New Roman"/>
          <w:i/>
          <w:iCs/>
          <w:sz w:val="24"/>
          <w:szCs w:val="24"/>
          <w:lang w:eastAsia="fr-FR"/>
        </w:rPr>
        <w:t>Cancer</w:t>
      </w:r>
      <w:r w:rsidRPr="00357A82">
        <w:rPr>
          <w:rFonts w:ascii="Book Antiqua" w:eastAsia="宋体" w:hAnsi="Book Antiqua" w:cs="Times New Roman"/>
          <w:sz w:val="24"/>
          <w:szCs w:val="24"/>
          <w:lang w:eastAsia="fr-FR"/>
        </w:rPr>
        <w:t> 1997; </w:t>
      </w:r>
      <w:r w:rsidRPr="00357A82">
        <w:rPr>
          <w:rFonts w:ascii="Book Antiqua" w:eastAsia="宋体" w:hAnsi="Book Antiqua" w:cs="Times New Roman"/>
          <w:b/>
          <w:bCs/>
          <w:sz w:val="24"/>
          <w:szCs w:val="24"/>
          <w:lang w:eastAsia="fr-FR"/>
        </w:rPr>
        <w:t>79</w:t>
      </w:r>
      <w:r w:rsidRPr="00357A82">
        <w:rPr>
          <w:rFonts w:ascii="Book Antiqua" w:eastAsia="宋体" w:hAnsi="Book Antiqua" w:cs="Times New Roman"/>
          <w:sz w:val="24"/>
          <w:szCs w:val="24"/>
          <w:lang w:eastAsia="fr-FR"/>
        </w:rPr>
        <w:t>: 1501-1508 [PMID: 9118030 DOI: 10.1002/(</w:t>
      </w:r>
      <w:proofErr w:type="gramStart"/>
      <w:r w:rsidRPr="00357A82">
        <w:rPr>
          <w:rFonts w:ascii="Book Antiqua" w:eastAsia="宋体" w:hAnsi="Book Antiqua" w:cs="Times New Roman"/>
          <w:sz w:val="24"/>
          <w:szCs w:val="24"/>
          <w:lang w:eastAsia="fr-FR"/>
        </w:rPr>
        <w:t>SICI)1097</w:t>
      </w:r>
      <w:proofErr w:type="gramEnd"/>
      <w:r w:rsidRPr="00357A82">
        <w:rPr>
          <w:rFonts w:ascii="Book Antiqua" w:eastAsia="宋体" w:hAnsi="Book Antiqua" w:cs="Times New Roman"/>
          <w:sz w:val="24"/>
          <w:szCs w:val="24"/>
          <w:lang w:eastAsia="fr-FR"/>
        </w:rPr>
        <w:t>-0142(19970415)]</w:t>
      </w:r>
    </w:p>
    <w:p w:rsidR="00357A82" w:rsidRPr="00357A82" w:rsidRDefault="00357A82" w:rsidP="00357A82">
      <w:pPr>
        <w:spacing w:after="0" w:line="360" w:lineRule="auto"/>
        <w:jc w:val="both"/>
        <w:rPr>
          <w:rFonts w:ascii="Book Antiqua" w:eastAsia="宋体" w:hAnsi="Book Antiqua" w:cs="Times New Roman"/>
          <w:sz w:val="24"/>
          <w:szCs w:val="24"/>
          <w:lang w:eastAsia="fr-FR"/>
        </w:rPr>
      </w:pPr>
      <w:r w:rsidRPr="00357A82">
        <w:rPr>
          <w:rFonts w:ascii="Book Antiqua" w:eastAsia="宋体" w:hAnsi="Book Antiqua" w:cs="Times New Roman"/>
          <w:sz w:val="24"/>
          <w:szCs w:val="24"/>
          <w:lang w:eastAsia="fr-FR"/>
        </w:rPr>
        <w:t>75 </w:t>
      </w:r>
      <w:r w:rsidRPr="00357A82">
        <w:rPr>
          <w:rFonts w:ascii="Book Antiqua" w:eastAsia="宋体" w:hAnsi="Book Antiqua" w:cs="Times New Roman"/>
          <w:b/>
          <w:bCs/>
          <w:sz w:val="24"/>
          <w:szCs w:val="24"/>
          <w:lang w:eastAsia="fr-FR"/>
        </w:rPr>
        <w:t>Chung GE</w:t>
      </w:r>
      <w:r w:rsidRPr="00357A82">
        <w:rPr>
          <w:rFonts w:ascii="Book Antiqua" w:eastAsia="宋体" w:hAnsi="Book Antiqua" w:cs="Times New Roman"/>
          <w:sz w:val="24"/>
          <w:szCs w:val="24"/>
          <w:lang w:eastAsia="fr-FR"/>
        </w:rPr>
        <w:t>, Kim W, Lee JH, Kim YJ, Yoon JH, Lee JM, Lee JY, Kim SH, Kim D, Lee HS. Negative hepatitis B envelope antigen predicts intrahepatic recurrence in hepatitis B virus-related hepatocellular carcinoma after ablation therapy. </w:t>
      </w:r>
      <w:r w:rsidRPr="00357A82">
        <w:rPr>
          <w:rFonts w:ascii="Book Antiqua" w:eastAsia="宋体" w:hAnsi="Book Antiqua" w:cs="Times New Roman"/>
          <w:i/>
          <w:iCs/>
          <w:sz w:val="24"/>
          <w:szCs w:val="24"/>
          <w:lang w:eastAsia="fr-FR"/>
        </w:rPr>
        <w:t xml:space="preserve">J </w:t>
      </w:r>
      <w:proofErr w:type="spellStart"/>
      <w:r w:rsidRPr="00357A82">
        <w:rPr>
          <w:rFonts w:ascii="Book Antiqua" w:eastAsia="宋体" w:hAnsi="Book Antiqua" w:cs="Times New Roman"/>
          <w:i/>
          <w:iCs/>
          <w:sz w:val="24"/>
          <w:szCs w:val="24"/>
          <w:lang w:eastAsia="fr-FR"/>
        </w:rPr>
        <w:t>Gastroenterol</w:t>
      </w:r>
      <w:proofErr w:type="spellEnd"/>
      <w:r w:rsidRPr="00357A82">
        <w:rPr>
          <w:rFonts w:ascii="Book Antiqua" w:eastAsia="宋体" w:hAnsi="Book Antiqua" w:cs="Times New Roman"/>
          <w:i/>
          <w:iCs/>
          <w:sz w:val="24"/>
          <w:szCs w:val="24"/>
          <w:lang w:eastAsia="fr-FR"/>
        </w:rPr>
        <w:t xml:space="preserve"> </w:t>
      </w:r>
      <w:proofErr w:type="spellStart"/>
      <w:r w:rsidRPr="00357A82">
        <w:rPr>
          <w:rFonts w:ascii="Book Antiqua" w:eastAsia="宋体" w:hAnsi="Book Antiqua" w:cs="Times New Roman"/>
          <w:i/>
          <w:iCs/>
          <w:sz w:val="24"/>
          <w:szCs w:val="24"/>
          <w:lang w:eastAsia="fr-FR"/>
        </w:rPr>
        <w:t>Hepatol</w:t>
      </w:r>
      <w:proofErr w:type="spellEnd"/>
      <w:r w:rsidRPr="00357A82">
        <w:rPr>
          <w:rFonts w:ascii="Book Antiqua" w:eastAsia="宋体" w:hAnsi="Book Antiqua" w:cs="Times New Roman"/>
          <w:sz w:val="24"/>
          <w:szCs w:val="24"/>
          <w:lang w:eastAsia="fr-FR"/>
        </w:rPr>
        <w:t> 2011; </w:t>
      </w:r>
      <w:r w:rsidRPr="00357A82">
        <w:rPr>
          <w:rFonts w:ascii="Book Antiqua" w:eastAsia="宋体" w:hAnsi="Book Antiqua" w:cs="Times New Roman"/>
          <w:b/>
          <w:bCs/>
          <w:sz w:val="24"/>
          <w:szCs w:val="24"/>
          <w:lang w:eastAsia="fr-FR"/>
        </w:rPr>
        <w:t>26</w:t>
      </w:r>
      <w:r w:rsidRPr="00357A82">
        <w:rPr>
          <w:rFonts w:ascii="Book Antiqua" w:eastAsia="宋体" w:hAnsi="Book Antiqua" w:cs="Times New Roman"/>
          <w:sz w:val="24"/>
          <w:szCs w:val="24"/>
          <w:lang w:eastAsia="fr-FR"/>
        </w:rPr>
        <w:t>: 1638-1645 [PMID: 22011297 DOI: 10.1111/j.1440-1746.2011.06777.x]</w:t>
      </w:r>
    </w:p>
    <w:p w:rsidR="00357A82" w:rsidRPr="00357A82" w:rsidRDefault="00357A82" w:rsidP="00357A82">
      <w:pPr>
        <w:spacing w:after="0" w:line="360" w:lineRule="auto"/>
        <w:jc w:val="both"/>
        <w:rPr>
          <w:rFonts w:ascii="Book Antiqua" w:eastAsia="宋体" w:hAnsi="Book Antiqua" w:cs="Times New Roman"/>
          <w:sz w:val="24"/>
          <w:szCs w:val="24"/>
          <w:lang w:eastAsia="fr-FR"/>
        </w:rPr>
      </w:pPr>
      <w:r w:rsidRPr="00357A82">
        <w:rPr>
          <w:rFonts w:ascii="Book Antiqua" w:eastAsia="宋体" w:hAnsi="Book Antiqua" w:cs="Times New Roman"/>
          <w:sz w:val="24"/>
          <w:szCs w:val="24"/>
          <w:lang w:eastAsia="fr-FR"/>
        </w:rPr>
        <w:t>76 </w:t>
      </w:r>
      <w:r w:rsidRPr="00357A82">
        <w:rPr>
          <w:rFonts w:ascii="Book Antiqua" w:eastAsia="宋体" w:hAnsi="Book Antiqua" w:cs="Times New Roman"/>
          <w:b/>
          <w:bCs/>
          <w:sz w:val="24"/>
          <w:szCs w:val="24"/>
          <w:lang w:eastAsia="fr-FR"/>
        </w:rPr>
        <w:t>Ishii H</w:t>
      </w:r>
      <w:r w:rsidRPr="00357A82">
        <w:rPr>
          <w:rFonts w:ascii="Book Antiqua" w:eastAsia="宋体" w:hAnsi="Book Antiqua" w:cs="Times New Roman"/>
          <w:sz w:val="24"/>
          <w:szCs w:val="24"/>
          <w:lang w:eastAsia="fr-FR"/>
        </w:rPr>
        <w:t xml:space="preserve">, Okada S, Nose H, </w:t>
      </w:r>
      <w:proofErr w:type="spellStart"/>
      <w:r w:rsidRPr="00357A82">
        <w:rPr>
          <w:rFonts w:ascii="Book Antiqua" w:eastAsia="宋体" w:hAnsi="Book Antiqua" w:cs="Times New Roman"/>
          <w:sz w:val="24"/>
          <w:szCs w:val="24"/>
          <w:lang w:eastAsia="fr-FR"/>
        </w:rPr>
        <w:t>Okusaka</w:t>
      </w:r>
      <w:proofErr w:type="spellEnd"/>
      <w:r w:rsidRPr="00357A82">
        <w:rPr>
          <w:rFonts w:ascii="Book Antiqua" w:eastAsia="宋体" w:hAnsi="Book Antiqua" w:cs="Times New Roman"/>
          <w:sz w:val="24"/>
          <w:szCs w:val="24"/>
          <w:lang w:eastAsia="fr-FR"/>
        </w:rPr>
        <w:t xml:space="preserve"> T, </w:t>
      </w:r>
      <w:proofErr w:type="spellStart"/>
      <w:r w:rsidRPr="00357A82">
        <w:rPr>
          <w:rFonts w:ascii="Book Antiqua" w:eastAsia="宋体" w:hAnsi="Book Antiqua" w:cs="Times New Roman"/>
          <w:sz w:val="24"/>
          <w:szCs w:val="24"/>
          <w:lang w:eastAsia="fr-FR"/>
        </w:rPr>
        <w:t>Nagahama</w:t>
      </w:r>
      <w:proofErr w:type="spellEnd"/>
      <w:r w:rsidRPr="00357A82">
        <w:rPr>
          <w:rFonts w:ascii="Book Antiqua" w:eastAsia="宋体" w:hAnsi="Book Antiqua" w:cs="Times New Roman"/>
          <w:sz w:val="24"/>
          <w:szCs w:val="24"/>
          <w:lang w:eastAsia="fr-FR"/>
        </w:rPr>
        <w:t xml:space="preserve"> H, Nakayama H, </w:t>
      </w:r>
      <w:proofErr w:type="spellStart"/>
      <w:r w:rsidRPr="00357A82">
        <w:rPr>
          <w:rFonts w:ascii="Book Antiqua" w:eastAsia="宋体" w:hAnsi="Book Antiqua" w:cs="Times New Roman"/>
          <w:sz w:val="24"/>
          <w:szCs w:val="24"/>
          <w:lang w:eastAsia="fr-FR"/>
        </w:rPr>
        <w:t>Nakasuka</w:t>
      </w:r>
      <w:proofErr w:type="spellEnd"/>
      <w:r w:rsidRPr="00357A82">
        <w:rPr>
          <w:rFonts w:ascii="Book Antiqua" w:eastAsia="宋体" w:hAnsi="Book Antiqua" w:cs="Times New Roman"/>
          <w:sz w:val="24"/>
          <w:szCs w:val="24"/>
          <w:lang w:eastAsia="fr-FR"/>
        </w:rPr>
        <w:t xml:space="preserve"> H, </w:t>
      </w:r>
      <w:proofErr w:type="spellStart"/>
      <w:r w:rsidRPr="00357A82">
        <w:rPr>
          <w:rFonts w:ascii="Book Antiqua" w:eastAsia="宋体" w:hAnsi="Book Antiqua" w:cs="Times New Roman"/>
          <w:sz w:val="24"/>
          <w:szCs w:val="24"/>
          <w:lang w:eastAsia="fr-FR"/>
        </w:rPr>
        <w:t>Yoshimori</w:t>
      </w:r>
      <w:proofErr w:type="spellEnd"/>
      <w:r w:rsidRPr="00357A82">
        <w:rPr>
          <w:rFonts w:ascii="Book Antiqua" w:eastAsia="宋体" w:hAnsi="Book Antiqua" w:cs="Times New Roman"/>
          <w:sz w:val="24"/>
          <w:szCs w:val="24"/>
          <w:lang w:eastAsia="fr-FR"/>
        </w:rPr>
        <w:t xml:space="preserve"> M. Predictive factors for recurrence after percutaneous ethanol injection for solitary hepatocellular carcinoma. </w:t>
      </w:r>
      <w:proofErr w:type="spellStart"/>
      <w:r w:rsidRPr="00357A82">
        <w:rPr>
          <w:rFonts w:ascii="Book Antiqua" w:eastAsia="宋体" w:hAnsi="Book Antiqua" w:cs="Times New Roman"/>
          <w:i/>
          <w:iCs/>
          <w:sz w:val="24"/>
          <w:szCs w:val="24"/>
          <w:lang w:eastAsia="fr-FR"/>
        </w:rPr>
        <w:t>Hepatogastroenterology</w:t>
      </w:r>
      <w:proofErr w:type="spellEnd"/>
      <w:r w:rsidRPr="00357A82">
        <w:rPr>
          <w:rFonts w:ascii="Book Antiqua" w:eastAsia="宋体" w:hAnsi="Book Antiqua" w:cs="Times New Roman"/>
          <w:sz w:val="24"/>
          <w:szCs w:val="24"/>
          <w:lang w:eastAsia="fr-FR"/>
        </w:rPr>
        <w:t> </w:t>
      </w:r>
      <w:r>
        <w:rPr>
          <w:rFonts w:ascii="Book Antiqua" w:eastAsia="宋体" w:hAnsi="Book Antiqua" w:cs="Times New Roman" w:hint="eastAsia"/>
          <w:sz w:val="24"/>
          <w:szCs w:val="24"/>
          <w:lang w:eastAsia="zh-CN"/>
        </w:rPr>
        <w:t>1996</w:t>
      </w:r>
      <w:r w:rsidRPr="00357A82">
        <w:rPr>
          <w:rFonts w:ascii="Book Antiqua" w:eastAsia="宋体" w:hAnsi="Book Antiqua" w:cs="Times New Roman"/>
          <w:sz w:val="24"/>
          <w:szCs w:val="24"/>
          <w:lang w:eastAsia="fr-FR"/>
        </w:rPr>
        <w:t>; </w:t>
      </w:r>
      <w:r w:rsidRPr="00357A82">
        <w:rPr>
          <w:rFonts w:ascii="Book Antiqua" w:eastAsia="宋体" w:hAnsi="Book Antiqua" w:cs="Times New Roman"/>
          <w:b/>
          <w:bCs/>
          <w:sz w:val="24"/>
          <w:szCs w:val="24"/>
          <w:lang w:eastAsia="fr-FR"/>
        </w:rPr>
        <w:t>43</w:t>
      </w:r>
      <w:r w:rsidRPr="00357A82">
        <w:rPr>
          <w:rFonts w:ascii="Book Antiqua" w:eastAsia="宋体" w:hAnsi="Book Antiqua" w:cs="Times New Roman"/>
          <w:sz w:val="24"/>
          <w:szCs w:val="24"/>
          <w:lang w:eastAsia="fr-FR"/>
        </w:rPr>
        <w:t>: 938-943 [PMID: 8884317]</w:t>
      </w:r>
    </w:p>
    <w:p w:rsidR="00357A82" w:rsidRPr="00357A82" w:rsidRDefault="00357A82" w:rsidP="00357A82">
      <w:pPr>
        <w:spacing w:after="0" w:line="360" w:lineRule="auto"/>
        <w:jc w:val="both"/>
        <w:rPr>
          <w:rFonts w:ascii="Book Antiqua" w:eastAsia="宋体" w:hAnsi="Book Antiqua" w:cs="Times New Roman"/>
          <w:sz w:val="24"/>
          <w:szCs w:val="24"/>
          <w:lang w:val="fr-FR" w:eastAsia="fr-FR"/>
        </w:rPr>
      </w:pPr>
      <w:r w:rsidRPr="00357A82">
        <w:rPr>
          <w:rFonts w:ascii="Book Antiqua" w:eastAsia="宋体" w:hAnsi="Book Antiqua" w:cs="Times New Roman"/>
          <w:sz w:val="24"/>
          <w:szCs w:val="24"/>
          <w:lang w:val="fr-FR" w:eastAsia="fr-FR"/>
        </w:rPr>
        <w:lastRenderedPageBreak/>
        <w:t>77</w:t>
      </w:r>
      <w:r w:rsidRPr="00357A82">
        <w:rPr>
          <w:rFonts w:ascii="Book Antiqua" w:eastAsia="宋体" w:hAnsi="Book Antiqua" w:cs="Times New Roman" w:hint="eastAsia"/>
          <w:sz w:val="24"/>
          <w:szCs w:val="24"/>
          <w:lang w:val="fr-FR" w:eastAsia="zh-CN"/>
        </w:rPr>
        <w:t xml:space="preserve"> </w:t>
      </w:r>
      <w:r w:rsidRPr="00357A82">
        <w:rPr>
          <w:rFonts w:ascii="Book Antiqua" w:eastAsia="宋体" w:hAnsi="Book Antiqua" w:cs="Times New Roman"/>
          <w:b/>
          <w:bCs/>
          <w:sz w:val="24"/>
          <w:szCs w:val="24"/>
          <w:lang w:val="fr-FR" w:eastAsia="fr-FR"/>
        </w:rPr>
        <w:t>Jana</w:t>
      </w:r>
      <w:r w:rsidRPr="00357A82">
        <w:rPr>
          <w:rFonts w:ascii="Book Antiqua" w:eastAsia="宋体" w:hAnsi="Book Antiqua" w:cs="Times New Roman" w:hint="eastAsia"/>
          <w:b/>
          <w:bCs/>
          <w:sz w:val="24"/>
          <w:szCs w:val="24"/>
          <w:lang w:val="fr-FR" w:eastAsia="zh-CN"/>
        </w:rPr>
        <w:t xml:space="preserve"> </w:t>
      </w:r>
      <w:r w:rsidRPr="00357A82">
        <w:rPr>
          <w:rFonts w:ascii="Book Antiqua" w:eastAsia="宋体" w:hAnsi="Book Antiqua" w:cs="Times New Roman"/>
          <w:b/>
          <w:bCs/>
          <w:sz w:val="24"/>
          <w:szCs w:val="24"/>
          <w:lang w:val="fr-FR" w:eastAsia="fr-FR"/>
        </w:rPr>
        <w:t>S</w:t>
      </w:r>
      <w:r w:rsidRPr="00357A82">
        <w:rPr>
          <w:rFonts w:ascii="Book Antiqua" w:eastAsia="宋体" w:hAnsi="Book Antiqua" w:cs="Times New Roman" w:hint="eastAsia"/>
          <w:sz w:val="24"/>
          <w:szCs w:val="24"/>
          <w:lang w:val="fr-FR" w:eastAsia="zh-CN"/>
        </w:rPr>
        <w:t>,</w:t>
      </w:r>
      <w:r w:rsidRPr="00357A82">
        <w:rPr>
          <w:rFonts w:ascii="Book Antiqua" w:eastAsia="宋体" w:hAnsi="Book Antiqua" w:cs="Times New Roman"/>
          <w:sz w:val="24"/>
          <w:szCs w:val="24"/>
          <w:lang w:val="fr-FR" w:eastAsia="fr-FR"/>
        </w:rPr>
        <w:t xml:space="preserve"> Chakraborty</w:t>
      </w:r>
      <w:r w:rsidRPr="00357A82">
        <w:rPr>
          <w:rFonts w:ascii="Book Antiqua" w:eastAsia="宋体" w:hAnsi="Book Antiqua" w:cs="Times New Roman" w:hint="eastAsia"/>
          <w:sz w:val="24"/>
          <w:szCs w:val="24"/>
          <w:lang w:val="fr-FR" w:eastAsia="zh-CN"/>
        </w:rPr>
        <w:t xml:space="preserve"> C</w:t>
      </w:r>
      <w:r w:rsidRPr="00357A82">
        <w:rPr>
          <w:rFonts w:ascii="Book Antiqua" w:eastAsia="宋体" w:hAnsi="Book Antiqua" w:cs="Times New Roman"/>
          <w:sz w:val="24"/>
          <w:szCs w:val="24"/>
          <w:lang w:val="fr-FR" w:eastAsia="fr-FR"/>
        </w:rPr>
        <w:t xml:space="preserve">, Nandi S, Deb JK. RNA interference: potential therapeutic targets. </w:t>
      </w:r>
      <w:r w:rsidRPr="00357A82">
        <w:rPr>
          <w:rFonts w:ascii="Book Antiqua" w:eastAsia="宋体" w:hAnsi="Book Antiqua" w:cs="Times New Roman"/>
          <w:i/>
          <w:iCs/>
          <w:sz w:val="24"/>
          <w:szCs w:val="24"/>
          <w:lang w:val="fr-FR" w:eastAsia="fr-FR"/>
        </w:rPr>
        <w:t>Appl Microbiol Biotechnol</w:t>
      </w:r>
      <w:r w:rsidRPr="00357A82">
        <w:rPr>
          <w:rFonts w:ascii="Book Antiqua" w:eastAsia="宋体" w:hAnsi="Book Antiqua" w:cs="Times New Roman" w:hint="eastAsia"/>
          <w:sz w:val="24"/>
          <w:szCs w:val="24"/>
          <w:lang w:val="fr-FR" w:eastAsia="zh-CN"/>
        </w:rPr>
        <w:t xml:space="preserve"> </w:t>
      </w:r>
      <w:r w:rsidRPr="00357A82">
        <w:rPr>
          <w:rFonts w:ascii="Book Antiqua" w:eastAsia="宋体" w:hAnsi="Book Antiqua" w:cs="Times New Roman"/>
          <w:sz w:val="24"/>
          <w:szCs w:val="24"/>
          <w:lang w:val="fr-FR" w:eastAsia="fr-FR"/>
        </w:rPr>
        <w:t>2004</w:t>
      </w:r>
      <w:r w:rsidRPr="00357A82">
        <w:rPr>
          <w:rFonts w:ascii="Book Antiqua" w:eastAsia="宋体" w:hAnsi="Book Antiqua" w:cs="Times New Roman"/>
          <w:sz w:val="24"/>
          <w:szCs w:val="24"/>
          <w:lang w:eastAsia="fr-FR"/>
        </w:rPr>
        <w:t>;</w:t>
      </w:r>
      <w:r w:rsidRPr="00357A82">
        <w:rPr>
          <w:rFonts w:ascii="Book Antiqua" w:eastAsia="宋体" w:hAnsi="Book Antiqua" w:cs="Times New Roman"/>
          <w:sz w:val="24"/>
          <w:szCs w:val="24"/>
          <w:lang w:val="fr-FR" w:eastAsia="fr-FR"/>
        </w:rPr>
        <w:t xml:space="preserve"> </w:t>
      </w:r>
      <w:r w:rsidRPr="00357A82">
        <w:rPr>
          <w:rFonts w:ascii="Book Antiqua" w:eastAsia="宋体" w:hAnsi="Book Antiqua" w:cs="Times New Roman"/>
          <w:b/>
          <w:bCs/>
          <w:sz w:val="24"/>
          <w:szCs w:val="24"/>
          <w:lang w:val="fr-FR" w:eastAsia="fr-FR"/>
        </w:rPr>
        <w:t>65</w:t>
      </w:r>
      <w:r w:rsidRPr="00357A82">
        <w:rPr>
          <w:rFonts w:ascii="Book Antiqua" w:eastAsia="宋体" w:hAnsi="Book Antiqua" w:cs="Times New Roman"/>
          <w:bCs/>
          <w:sz w:val="24"/>
          <w:szCs w:val="24"/>
          <w:lang w:val="fr-FR" w:eastAsia="fr-FR"/>
        </w:rPr>
        <w:t>:</w:t>
      </w:r>
      <w:r w:rsidRPr="00357A82">
        <w:rPr>
          <w:rFonts w:ascii="Book Antiqua" w:eastAsia="宋体" w:hAnsi="Book Antiqua" w:cs="Times New Roman"/>
          <w:sz w:val="24"/>
          <w:szCs w:val="24"/>
          <w:lang w:val="fr-FR" w:eastAsia="fr-FR"/>
        </w:rPr>
        <w:t xml:space="preserve"> 649-657 [PMID: 15372214 DOI: 10.1007/s00253-004-1732-1]</w:t>
      </w:r>
    </w:p>
    <w:p w:rsidR="00357A82" w:rsidRPr="00357A82" w:rsidRDefault="00357A82" w:rsidP="00357A82">
      <w:pPr>
        <w:spacing w:after="0" w:line="360" w:lineRule="auto"/>
        <w:jc w:val="both"/>
        <w:rPr>
          <w:rFonts w:ascii="Book Antiqua" w:eastAsia="宋体" w:hAnsi="Book Antiqua" w:cs="Times New Roman"/>
          <w:sz w:val="24"/>
          <w:szCs w:val="24"/>
          <w:lang w:val="fr-FR" w:eastAsia="fr-FR"/>
        </w:rPr>
      </w:pPr>
      <w:r w:rsidRPr="00357A82">
        <w:rPr>
          <w:rFonts w:ascii="Book Antiqua" w:eastAsia="宋体" w:hAnsi="Book Antiqua" w:cs="Times New Roman"/>
          <w:sz w:val="24"/>
          <w:szCs w:val="24"/>
          <w:lang w:val="fr-FR" w:eastAsia="fr-FR"/>
        </w:rPr>
        <w:t>78</w:t>
      </w:r>
      <w:r w:rsidRPr="00357A82">
        <w:rPr>
          <w:rFonts w:ascii="Book Antiqua" w:eastAsia="宋体" w:hAnsi="Book Antiqua" w:cs="Times New Roman" w:hint="eastAsia"/>
          <w:sz w:val="24"/>
          <w:szCs w:val="24"/>
          <w:lang w:val="fr-FR" w:eastAsia="zh-CN"/>
        </w:rPr>
        <w:t xml:space="preserve"> </w:t>
      </w:r>
      <w:r w:rsidRPr="00357A82">
        <w:rPr>
          <w:rFonts w:ascii="Book Antiqua" w:eastAsia="宋体" w:hAnsi="Book Antiqua" w:cs="Times New Roman"/>
          <w:b/>
          <w:bCs/>
          <w:sz w:val="24"/>
          <w:szCs w:val="24"/>
          <w:lang w:val="fr-FR" w:eastAsia="fr-FR"/>
        </w:rPr>
        <w:t>Takeshita</w:t>
      </w:r>
      <w:r w:rsidRPr="00357A82">
        <w:rPr>
          <w:rFonts w:ascii="Book Antiqua" w:eastAsia="宋体" w:hAnsi="Book Antiqua" w:cs="Times New Roman" w:hint="eastAsia"/>
          <w:b/>
          <w:bCs/>
          <w:sz w:val="24"/>
          <w:szCs w:val="24"/>
          <w:lang w:val="fr-FR" w:eastAsia="zh-CN"/>
        </w:rPr>
        <w:t xml:space="preserve"> </w:t>
      </w:r>
      <w:r w:rsidRPr="00357A82">
        <w:rPr>
          <w:rFonts w:ascii="Book Antiqua" w:eastAsia="宋体" w:hAnsi="Book Antiqua" w:cs="Times New Roman"/>
          <w:b/>
          <w:sz w:val="24"/>
          <w:szCs w:val="24"/>
          <w:lang w:val="fr-FR" w:eastAsia="fr-FR"/>
        </w:rPr>
        <w:t>F</w:t>
      </w:r>
      <w:r w:rsidRPr="00357A82">
        <w:rPr>
          <w:rFonts w:ascii="Book Antiqua" w:eastAsia="宋体" w:hAnsi="Book Antiqua" w:cs="Times New Roman" w:hint="eastAsia"/>
          <w:sz w:val="24"/>
          <w:szCs w:val="24"/>
          <w:lang w:val="fr-FR" w:eastAsia="zh-CN"/>
        </w:rPr>
        <w:t xml:space="preserve">, </w:t>
      </w:r>
      <w:r w:rsidRPr="00357A82">
        <w:rPr>
          <w:rFonts w:ascii="Book Antiqua" w:eastAsia="宋体" w:hAnsi="Book Antiqua" w:cs="Times New Roman"/>
          <w:sz w:val="24"/>
          <w:szCs w:val="24"/>
          <w:lang w:val="fr-FR" w:eastAsia="fr-FR"/>
        </w:rPr>
        <w:t xml:space="preserve">Ochiya </w:t>
      </w:r>
      <w:r w:rsidRPr="00357A82">
        <w:rPr>
          <w:rFonts w:ascii="Book Antiqua" w:eastAsia="宋体" w:hAnsi="Book Antiqua" w:cs="Times New Roman" w:hint="eastAsia"/>
          <w:sz w:val="24"/>
          <w:szCs w:val="24"/>
          <w:lang w:val="fr-FR" w:eastAsia="zh-CN"/>
        </w:rPr>
        <w:t>T</w:t>
      </w:r>
      <w:r w:rsidRPr="00357A82">
        <w:rPr>
          <w:rFonts w:ascii="Book Antiqua" w:eastAsia="宋体" w:hAnsi="Book Antiqua" w:cs="Times New Roman"/>
          <w:sz w:val="24"/>
          <w:szCs w:val="24"/>
          <w:lang w:val="fr-FR" w:eastAsia="fr-FR"/>
        </w:rPr>
        <w:t xml:space="preserve">. Therapeutic potential of RNA interference against cancer. </w:t>
      </w:r>
      <w:r w:rsidRPr="00357A82">
        <w:rPr>
          <w:rFonts w:ascii="Book Antiqua" w:eastAsia="宋体" w:hAnsi="Book Antiqua" w:cs="Times New Roman"/>
          <w:i/>
          <w:iCs/>
          <w:sz w:val="24"/>
          <w:szCs w:val="24"/>
          <w:lang w:val="fr-FR" w:eastAsia="fr-FR"/>
        </w:rPr>
        <w:t>Cancer Sci</w:t>
      </w:r>
      <w:r w:rsidR="000128F3">
        <w:rPr>
          <w:rFonts w:ascii="Book Antiqua" w:eastAsia="宋体" w:hAnsi="Book Antiqua" w:cs="Times New Roman" w:hint="eastAsia"/>
          <w:sz w:val="24"/>
          <w:szCs w:val="24"/>
          <w:lang w:val="fr-FR" w:eastAsia="zh-CN"/>
        </w:rPr>
        <w:t xml:space="preserve"> </w:t>
      </w:r>
      <w:r w:rsidRPr="00357A82">
        <w:rPr>
          <w:rFonts w:ascii="Book Antiqua" w:eastAsia="宋体" w:hAnsi="Book Antiqua" w:cs="Times New Roman"/>
          <w:sz w:val="24"/>
          <w:szCs w:val="24"/>
          <w:lang w:val="fr-FR" w:eastAsia="fr-FR"/>
        </w:rPr>
        <w:t>2006</w:t>
      </w:r>
      <w:r w:rsidRPr="00357A82">
        <w:rPr>
          <w:rFonts w:ascii="Book Antiqua" w:eastAsia="宋体" w:hAnsi="Book Antiqua" w:cs="Times New Roman"/>
          <w:sz w:val="24"/>
          <w:szCs w:val="24"/>
          <w:lang w:eastAsia="fr-FR"/>
        </w:rPr>
        <w:t>;</w:t>
      </w:r>
      <w:r w:rsidRPr="00357A82">
        <w:rPr>
          <w:rFonts w:ascii="Book Antiqua" w:eastAsia="宋体" w:hAnsi="Book Antiqua" w:cs="Times New Roman"/>
          <w:sz w:val="24"/>
          <w:szCs w:val="24"/>
          <w:lang w:val="fr-FR" w:eastAsia="fr-FR"/>
        </w:rPr>
        <w:t xml:space="preserve"> </w:t>
      </w:r>
      <w:r w:rsidRPr="00357A82">
        <w:rPr>
          <w:rFonts w:ascii="Book Antiqua" w:eastAsia="宋体" w:hAnsi="Book Antiqua" w:cs="Times New Roman"/>
          <w:b/>
          <w:bCs/>
          <w:sz w:val="24"/>
          <w:szCs w:val="24"/>
          <w:lang w:val="fr-FR" w:eastAsia="fr-FR"/>
        </w:rPr>
        <w:t>97</w:t>
      </w:r>
      <w:r w:rsidRPr="00357A82">
        <w:rPr>
          <w:rFonts w:ascii="Book Antiqua" w:eastAsia="宋体" w:hAnsi="Book Antiqua" w:cs="Times New Roman"/>
          <w:bCs/>
          <w:sz w:val="24"/>
          <w:szCs w:val="24"/>
          <w:lang w:val="fr-FR" w:eastAsia="fr-FR"/>
        </w:rPr>
        <w:t>:</w:t>
      </w:r>
      <w:r w:rsidRPr="00357A82">
        <w:rPr>
          <w:rFonts w:ascii="Book Antiqua" w:eastAsia="宋体" w:hAnsi="Book Antiqua" w:cs="Times New Roman"/>
          <w:sz w:val="24"/>
          <w:szCs w:val="24"/>
          <w:lang w:val="fr-FR" w:eastAsia="fr-FR"/>
        </w:rPr>
        <w:t xml:space="preserve"> 689-696 [PMID: 16863503 DOI: 10.1111/j.1349-7006.2006.00234.x]</w:t>
      </w:r>
    </w:p>
    <w:p w:rsidR="003F6C28" w:rsidRPr="003F6C28" w:rsidRDefault="003F6C28" w:rsidP="003F6C28">
      <w:pPr>
        <w:spacing w:after="0" w:line="360" w:lineRule="auto"/>
        <w:jc w:val="both"/>
        <w:rPr>
          <w:rFonts w:ascii="Book Antiqua" w:eastAsia="宋体" w:hAnsi="Book Antiqua" w:cs="Times New Roman"/>
          <w:sz w:val="24"/>
          <w:szCs w:val="24"/>
          <w:lang w:eastAsia="fr-FR"/>
        </w:rPr>
      </w:pPr>
      <w:proofErr w:type="gramStart"/>
      <w:r w:rsidRPr="003F6C28">
        <w:rPr>
          <w:rFonts w:ascii="Book Antiqua" w:eastAsia="宋体" w:hAnsi="Book Antiqua" w:cs="Times New Roman"/>
          <w:sz w:val="24"/>
          <w:szCs w:val="24"/>
          <w:lang w:eastAsia="fr-FR"/>
        </w:rPr>
        <w:t>78 </w:t>
      </w:r>
      <w:r w:rsidRPr="003F6C28">
        <w:rPr>
          <w:rFonts w:ascii="Book Antiqua" w:eastAsia="宋体" w:hAnsi="Book Antiqua" w:cs="Times New Roman"/>
          <w:b/>
          <w:bCs/>
          <w:sz w:val="24"/>
          <w:szCs w:val="24"/>
          <w:lang w:eastAsia="fr-FR"/>
        </w:rPr>
        <w:t>Takeshita F</w:t>
      </w:r>
      <w:r w:rsidRPr="003F6C28">
        <w:rPr>
          <w:rFonts w:ascii="Book Antiqua" w:eastAsia="宋体" w:hAnsi="Book Antiqua" w:cs="Times New Roman"/>
          <w:sz w:val="24"/>
          <w:szCs w:val="24"/>
          <w:lang w:eastAsia="fr-FR"/>
        </w:rPr>
        <w:t xml:space="preserve">, </w:t>
      </w:r>
      <w:proofErr w:type="spellStart"/>
      <w:r w:rsidRPr="003F6C28">
        <w:rPr>
          <w:rFonts w:ascii="Book Antiqua" w:eastAsia="宋体" w:hAnsi="Book Antiqua" w:cs="Times New Roman"/>
          <w:sz w:val="24"/>
          <w:szCs w:val="24"/>
          <w:lang w:eastAsia="fr-FR"/>
        </w:rPr>
        <w:t>Ochiya</w:t>
      </w:r>
      <w:proofErr w:type="spellEnd"/>
      <w:r w:rsidRPr="003F6C28">
        <w:rPr>
          <w:rFonts w:ascii="Book Antiqua" w:eastAsia="宋体" w:hAnsi="Book Antiqua" w:cs="Times New Roman"/>
          <w:sz w:val="24"/>
          <w:szCs w:val="24"/>
          <w:lang w:eastAsia="fr-FR"/>
        </w:rPr>
        <w:t xml:space="preserve"> T. Therapeutic potential of RNA interference against cancer.</w:t>
      </w:r>
      <w:proofErr w:type="gramEnd"/>
      <w:r w:rsidRPr="003F6C28">
        <w:rPr>
          <w:rFonts w:ascii="Book Antiqua" w:eastAsia="宋体" w:hAnsi="Book Antiqua" w:cs="Times New Roman"/>
          <w:sz w:val="24"/>
          <w:szCs w:val="24"/>
          <w:lang w:eastAsia="fr-FR"/>
        </w:rPr>
        <w:t> </w:t>
      </w:r>
      <w:r w:rsidRPr="003F6C28">
        <w:rPr>
          <w:rFonts w:ascii="Book Antiqua" w:eastAsia="宋体" w:hAnsi="Book Antiqua" w:cs="Times New Roman"/>
          <w:i/>
          <w:iCs/>
          <w:sz w:val="24"/>
          <w:szCs w:val="24"/>
          <w:lang w:eastAsia="fr-FR"/>
        </w:rPr>
        <w:t xml:space="preserve">Cancer </w:t>
      </w:r>
      <w:proofErr w:type="spellStart"/>
      <w:r w:rsidRPr="003F6C28">
        <w:rPr>
          <w:rFonts w:ascii="Book Antiqua" w:eastAsia="宋体" w:hAnsi="Book Antiqua" w:cs="Times New Roman"/>
          <w:i/>
          <w:iCs/>
          <w:sz w:val="24"/>
          <w:szCs w:val="24"/>
          <w:lang w:eastAsia="fr-FR"/>
        </w:rPr>
        <w:t>Sci</w:t>
      </w:r>
      <w:proofErr w:type="spellEnd"/>
      <w:r w:rsidRPr="003F6C28">
        <w:rPr>
          <w:rFonts w:ascii="Book Antiqua" w:eastAsia="宋体" w:hAnsi="Book Antiqua" w:cs="Times New Roman"/>
          <w:sz w:val="24"/>
          <w:szCs w:val="24"/>
          <w:lang w:eastAsia="fr-FR"/>
        </w:rPr>
        <w:t> 2006; </w:t>
      </w:r>
      <w:r w:rsidRPr="003F6C28">
        <w:rPr>
          <w:rFonts w:ascii="Book Antiqua" w:eastAsia="宋体" w:hAnsi="Book Antiqua" w:cs="Times New Roman"/>
          <w:b/>
          <w:bCs/>
          <w:sz w:val="24"/>
          <w:szCs w:val="24"/>
          <w:lang w:eastAsia="fr-FR"/>
        </w:rPr>
        <w:t>97</w:t>
      </w:r>
      <w:r w:rsidRPr="003F6C28">
        <w:rPr>
          <w:rFonts w:ascii="Book Antiqua" w:eastAsia="宋体" w:hAnsi="Book Antiqua" w:cs="Times New Roman"/>
          <w:sz w:val="24"/>
          <w:szCs w:val="24"/>
          <w:lang w:eastAsia="fr-FR"/>
        </w:rPr>
        <w:t>: 689-696 [PMID: 16863503 DOI: 10.1111/j.1349-7006.2006.00234.x]</w:t>
      </w:r>
    </w:p>
    <w:p w:rsidR="003F6C28" w:rsidRDefault="003F6C28" w:rsidP="003F6C28">
      <w:pPr>
        <w:spacing w:after="0" w:line="360" w:lineRule="auto"/>
        <w:jc w:val="both"/>
        <w:rPr>
          <w:rFonts w:ascii="Book Antiqua" w:eastAsia="宋体" w:hAnsi="Book Antiqua" w:cs="Times New Roman"/>
          <w:sz w:val="24"/>
          <w:szCs w:val="24"/>
          <w:lang w:eastAsia="zh-CN"/>
        </w:rPr>
      </w:pPr>
      <w:r w:rsidRPr="003F6C28">
        <w:rPr>
          <w:rFonts w:ascii="Book Antiqua" w:eastAsia="宋体" w:hAnsi="Book Antiqua" w:cs="Times New Roman"/>
          <w:sz w:val="24"/>
          <w:szCs w:val="24"/>
          <w:lang w:eastAsia="fr-FR"/>
        </w:rPr>
        <w:t>79 </w:t>
      </w:r>
      <w:proofErr w:type="spellStart"/>
      <w:r w:rsidRPr="003F6C28">
        <w:rPr>
          <w:rFonts w:ascii="Book Antiqua" w:eastAsia="宋体" w:hAnsi="Book Antiqua" w:cs="Times New Roman"/>
          <w:b/>
          <w:bCs/>
          <w:sz w:val="24"/>
          <w:szCs w:val="24"/>
          <w:lang w:eastAsia="fr-FR"/>
        </w:rPr>
        <w:t>Pai</w:t>
      </w:r>
      <w:proofErr w:type="spellEnd"/>
      <w:r w:rsidRPr="003F6C28">
        <w:rPr>
          <w:rFonts w:ascii="Book Antiqua" w:eastAsia="宋体" w:hAnsi="Book Antiqua" w:cs="Times New Roman"/>
          <w:b/>
          <w:bCs/>
          <w:sz w:val="24"/>
          <w:szCs w:val="24"/>
          <w:lang w:eastAsia="fr-FR"/>
        </w:rPr>
        <w:t xml:space="preserve"> SI</w:t>
      </w:r>
      <w:r w:rsidRPr="003F6C28">
        <w:rPr>
          <w:rFonts w:ascii="Book Antiqua" w:eastAsia="宋体" w:hAnsi="Book Antiqua" w:cs="Times New Roman"/>
          <w:sz w:val="24"/>
          <w:szCs w:val="24"/>
          <w:lang w:eastAsia="fr-FR"/>
        </w:rPr>
        <w:t xml:space="preserve">, Lin YY, </w:t>
      </w:r>
      <w:proofErr w:type="spellStart"/>
      <w:r w:rsidRPr="003F6C28">
        <w:rPr>
          <w:rFonts w:ascii="Book Antiqua" w:eastAsia="宋体" w:hAnsi="Book Antiqua" w:cs="Times New Roman"/>
          <w:sz w:val="24"/>
          <w:szCs w:val="24"/>
          <w:lang w:eastAsia="fr-FR"/>
        </w:rPr>
        <w:t>Macaes</w:t>
      </w:r>
      <w:proofErr w:type="spellEnd"/>
      <w:r w:rsidRPr="003F6C28">
        <w:rPr>
          <w:rFonts w:ascii="Book Antiqua" w:eastAsia="宋体" w:hAnsi="Book Antiqua" w:cs="Times New Roman"/>
          <w:sz w:val="24"/>
          <w:szCs w:val="24"/>
          <w:lang w:eastAsia="fr-FR"/>
        </w:rPr>
        <w:t xml:space="preserve"> B, </w:t>
      </w:r>
      <w:proofErr w:type="spellStart"/>
      <w:r w:rsidRPr="003F6C28">
        <w:rPr>
          <w:rFonts w:ascii="Book Antiqua" w:eastAsia="宋体" w:hAnsi="Book Antiqua" w:cs="Times New Roman"/>
          <w:sz w:val="24"/>
          <w:szCs w:val="24"/>
          <w:lang w:eastAsia="fr-FR"/>
        </w:rPr>
        <w:t>Meneshian</w:t>
      </w:r>
      <w:proofErr w:type="spellEnd"/>
      <w:r w:rsidRPr="003F6C28">
        <w:rPr>
          <w:rFonts w:ascii="Book Antiqua" w:eastAsia="宋体" w:hAnsi="Book Antiqua" w:cs="Times New Roman"/>
          <w:sz w:val="24"/>
          <w:szCs w:val="24"/>
          <w:lang w:eastAsia="fr-FR"/>
        </w:rPr>
        <w:t xml:space="preserve"> A, Hung CF, Wu TC. </w:t>
      </w:r>
      <w:proofErr w:type="gramStart"/>
      <w:r w:rsidRPr="003F6C28">
        <w:rPr>
          <w:rFonts w:ascii="Book Antiqua" w:eastAsia="宋体" w:hAnsi="Book Antiqua" w:cs="Times New Roman"/>
          <w:sz w:val="24"/>
          <w:szCs w:val="24"/>
          <w:lang w:eastAsia="fr-FR"/>
        </w:rPr>
        <w:t>Prospects of RNA interference therapy for cancer.</w:t>
      </w:r>
      <w:proofErr w:type="gramEnd"/>
      <w:r w:rsidRPr="003F6C28">
        <w:rPr>
          <w:rFonts w:ascii="Book Antiqua" w:eastAsia="宋体" w:hAnsi="Book Antiqua" w:cs="Times New Roman"/>
          <w:sz w:val="24"/>
          <w:szCs w:val="24"/>
          <w:lang w:eastAsia="fr-FR"/>
        </w:rPr>
        <w:t> </w:t>
      </w:r>
      <w:r w:rsidRPr="003F6C28">
        <w:rPr>
          <w:rFonts w:ascii="Book Antiqua" w:eastAsia="宋体" w:hAnsi="Book Antiqua" w:cs="Times New Roman"/>
          <w:i/>
          <w:iCs/>
          <w:sz w:val="24"/>
          <w:szCs w:val="24"/>
          <w:lang w:eastAsia="fr-FR"/>
        </w:rPr>
        <w:t xml:space="preserve">Gene </w:t>
      </w:r>
      <w:proofErr w:type="spellStart"/>
      <w:r w:rsidRPr="003F6C28">
        <w:rPr>
          <w:rFonts w:ascii="Book Antiqua" w:eastAsia="宋体" w:hAnsi="Book Antiqua" w:cs="Times New Roman"/>
          <w:i/>
          <w:iCs/>
          <w:sz w:val="24"/>
          <w:szCs w:val="24"/>
          <w:lang w:eastAsia="fr-FR"/>
        </w:rPr>
        <w:t>Ther</w:t>
      </w:r>
      <w:proofErr w:type="spellEnd"/>
      <w:r w:rsidRPr="003F6C28">
        <w:rPr>
          <w:rFonts w:ascii="Book Antiqua" w:eastAsia="宋体" w:hAnsi="Book Antiqua" w:cs="Times New Roman"/>
          <w:sz w:val="24"/>
          <w:szCs w:val="24"/>
          <w:lang w:eastAsia="fr-FR"/>
        </w:rPr>
        <w:t> 2006; </w:t>
      </w:r>
      <w:r w:rsidRPr="003F6C28">
        <w:rPr>
          <w:rFonts w:ascii="Book Antiqua" w:eastAsia="宋体" w:hAnsi="Book Antiqua" w:cs="Times New Roman"/>
          <w:b/>
          <w:bCs/>
          <w:sz w:val="24"/>
          <w:szCs w:val="24"/>
          <w:lang w:eastAsia="fr-FR"/>
        </w:rPr>
        <w:t>13</w:t>
      </w:r>
      <w:r w:rsidRPr="003F6C28">
        <w:rPr>
          <w:rFonts w:ascii="Book Antiqua" w:eastAsia="宋体" w:hAnsi="Book Antiqua" w:cs="Times New Roman"/>
          <w:sz w:val="24"/>
          <w:szCs w:val="24"/>
          <w:lang w:eastAsia="fr-FR"/>
        </w:rPr>
        <w:t>: 464-477 [PMID: 16341059 DOI: 10.1038/sj.gt.3302694]</w:t>
      </w:r>
    </w:p>
    <w:p w:rsidR="00586814" w:rsidRPr="003F6C28" w:rsidRDefault="00586814" w:rsidP="003F6C28">
      <w:pPr>
        <w:spacing w:after="0" w:line="360" w:lineRule="auto"/>
        <w:jc w:val="both"/>
        <w:rPr>
          <w:rFonts w:ascii="Book Antiqua" w:eastAsia="宋体" w:hAnsi="Book Antiqua" w:cs="Times New Roman"/>
          <w:sz w:val="24"/>
          <w:szCs w:val="24"/>
          <w:lang w:eastAsia="zh-CN"/>
        </w:rPr>
      </w:pPr>
      <w:r>
        <w:rPr>
          <w:rFonts w:ascii="Book Antiqua" w:eastAsia="宋体" w:hAnsi="Book Antiqua" w:cs="Times New Roman" w:hint="eastAsia"/>
          <w:sz w:val="24"/>
          <w:szCs w:val="24"/>
          <w:lang w:eastAsia="zh-CN"/>
        </w:rPr>
        <w:t>80</w:t>
      </w:r>
      <w:r w:rsidRPr="00937CF1">
        <w:rPr>
          <w:rFonts w:ascii="Book Antiqua" w:eastAsia="宋体" w:hAnsi="Book Antiqua" w:cs="Times New Roman" w:hint="eastAsia"/>
          <w:b/>
          <w:sz w:val="24"/>
          <w:szCs w:val="24"/>
          <w:lang w:eastAsia="zh-CN"/>
        </w:rPr>
        <w:t xml:space="preserve"> </w:t>
      </w:r>
      <w:proofErr w:type="spellStart"/>
      <w:r w:rsidR="000B49A9" w:rsidRPr="000B49A9">
        <w:rPr>
          <w:rFonts w:ascii="Book Antiqua" w:eastAsia="宋体" w:hAnsi="Book Antiqua" w:cs="Times New Roman"/>
          <w:b/>
          <w:sz w:val="24"/>
          <w:szCs w:val="24"/>
          <w:lang w:eastAsia="zh-CN"/>
        </w:rPr>
        <w:t>Kozomara</w:t>
      </w:r>
      <w:proofErr w:type="spellEnd"/>
      <w:r w:rsidR="000B49A9" w:rsidRPr="000B49A9">
        <w:rPr>
          <w:rFonts w:ascii="Book Antiqua" w:eastAsia="宋体" w:hAnsi="Book Antiqua" w:cs="Times New Roman"/>
          <w:b/>
          <w:sz w:val="24"/>
          <w:szCs w:val="24"/>
          <w:lang w:eastAsia="zh-CN"/>
        </w:rPr>
        <w:t xml:space="preserve"> </w:t>
      </w:r>
      <w:r w:rsidR="000B49A9" w:rsidRPr="000B49A9">
        <w:rPr>
          <w:rFonts w:ascii="Book Antiqua" w:eastAsia="宋体" w:hAnsi="Book Antiqua" w:cs="Times New Roman" w:hint="eastAsia"/>
          <w:b/>
          <w:sz w:val="24"/>
          <w:szCs w:val="24"/>
          <w:lang w:eastAsia="zh-CN"/>
        </w:rPr>
        <w:t>A</w:t>
      </w:r>
      <w:r w:rsidR="000B49A9" w:rsidRPr="000B49A9">
        <w:rPr>
          <w:rFonts w:ascii="Book Antiqua" w:eastAsia="宋体" w:hAnsi="Book Antiqua" w:cs="Times New Roman" w:hint="eastAsia"/>
          <w:bCs/>
          <w:sz w:val="24"/>
          <w:szCs w:val="24"/>
          <w:lang w:eastAsia="zh-CN"/>
        </w:rPr>
        <w:t>,</w:t>
      </w:r>
      <w:r w:rsidR="000B49A9">
        <w:rPr>
          <w:rFonts w:ascii="Book Antiqua" w:eastAsia="宋体" w:hAnsi="Book Antiqua" w:cs="Times New Roman" w:hint="eastAsia"/>
          <w:b/>
          <w:bCs/>
          <w:sz w:val="24"/>
          <w:szCs w:val="24"/>
          <w:lang w:eastAsia="zh-CN"/>
        </w:rPr>
        <w:t xml:space="preserve"> </w:t>
      </w:r>
      <w:r w:rsidRPr="000B49A9">
        <w:rPr>
          <w:rFonts w:ascii="Book Antiqua" w:eastAsia="宋体" w:hAnsi="Book Antiqua" w:cs="Times New Roman"/>
          <w:bCs/>
          <w:sz w:val="24"/>
          <w:szCs w:val="24"/>
          <w:lang w:eastAsia="zh-CN"/>
        </w:rPr>
        <w:t>Griffiths-Jones</w:t>
      </w:r>
      <w:r w:rsidRPr="000B49A9">
        <w:rPr>
          <w:rFonts w:ascii="Book Antiqua" w:eastAsia="宋体" w:hAnsi="Book Antiqua" w:cs="Times New Roman" w:hint="eastAsia"/>
          <w:sz w:val="24"/>
          <w:szCs w:val="24"/>
          <w:lang w:eastAsia="zh-CN"/>
        </w:rPr>
        <w:t xml:space="preserve"> </w:t>
      </w:r>
      <w:r w:rsidRPr="000B49A9">
        <w:rPr>
          <w:rFonts w:ascii="Book Antiqua" w:eastAsia="宋体" w:hAnsi="Book Antiqua" w:cs="Times New Roman"/>
          <w:sz w:val="24"/>
          <w:szCs w:val="24"/>
          <w:lang w:eastAsia="zh-CN"/>
        </w:rPr>
        <w:t>S.</w:t>
      </w:r>
      <w:r w:rsidR="00937CF1">
        <w:rPr>
          <w:rFonts w:ascii="Book Antiqua" w:eastAsia="宋体" w:hAnsi="Book Antiqua" w:cs="Times New Roman"/>
          <w:sz w:val="24"/>
          <w:szCs w:val="24"/>
          <w:lang w:eastAsia="zh-CN"/>
        </w:rPr>
        <w:t xml:space="preserve"> </w:t>
      </w:r>
      <w:proofErr w:type="spellStart"/>
      <w:r w:rsidRPr="00586814">
        <w:rPr>
          <w:rFonts w:ascii="Book Antiqua" w:eastAsia="宋体" w:hAnsi="Book Antiqua" w:cs="Times New Roman"/>
          <w:sz w:val="24"/>
          <w:szCs w:val="24"/>
          <w:lang w:eastAsia="zh-CN"/>
        </w:rPr>
        <w:t>miRBase</w:t>
      </w:r>
      <w:proofErr w:type="spellEnd"/>
      <w:r w:rsidRPr="00586814">
        <w:rPr>
          <w:rFonts w:ascii="Book Antiqua" w:eastAsia="宋体" w:hAnsi="Book Antiqua" w:cs="Times New Roman"/>
          <w:sz w:val="24"/>
          <w:szCs w:val="24"/>
          <w:lang w:eastAsia="zh-CN"/>
        </w:rPr>
        <w:t>: integrating microRNA annot</w:t>
      </w:r>
      <w:r w:rsidR="00937CF1">
        <w:rPr>
          <w:rFonts w:ascii="Book Antiqua" w:eastAsia="宋体" w:hAnsi="Book Antiqua" w:cs="Times New Roman"/>
          <w:sz w:val="24"/>
          <w:szCs w:val="24"/>
          <w:lang w:eastAsia="zh-CN"/>
        </w:rPr>
        <w:t>ation and deep-sequencing data.</w:t>
      </w:r>
      <w:r w:rsidRPr="00586814">
        <w:rPr>
          <w:rFonts w:ascii="Book Antiqua" w:eastAsia="宋体" w:hAnsi="Book Antiqua" w:cs="Times New Roman"/>
          <w:sz w:val="24"/>
          <w:szCs w:val="24"/>
          <w:lang w:eastAsia="zh-CN"/>
        </w:rPr>
        <w:t xml:space="preserve"> </w:t>
      </w:r>
      <w:r w:rsidR="000B1426" w:rsidRPr="000B1426">
        <w:rPr>
          <w:rFonts w:ascii="Book Antiqua" w:eastAsia="宋体" w:hAnsi="Book Antiqua" w:cs="Times New Roman"/>
          <w:i/>
          <w:iCs/>
          <w:sz w:val="24"/>
          <w:szCs w:val="24"/>
          <w:lang w:eastAsia="zh-CN"/>
        </w:rPr>
        <w:t>Nucleic Acids Res</w:t>
      </w:r>
      <w:r w:rsidR="000B1426">
        <w:rPr>
          <w:rFonts w:ascii="Book Antiqua" w:eastAsia="宋体" w:hAnsi="Book Antiqua" w:cs="Times New Roman" w:hint="eastAsia"/>
          <w:i/>
          <w:iCs/>
          <w:sz w:val="24"/>
          <w:szCs w:val="24"/>
          <w:lang w:eastAsia="zh-CN"/>
        </w:rPr>
        <w:t xml:space="preserve"> </w:t>
      </w:r>
      <w:r w:rsidRPr="00586814">
        <w:rPr>
          <w:rFonts w:ascii="Book Antiqua" w:eastAsia="宋体" w:hAnsi="Book Antiqua" w:cs="Times New Roman"/>
          <w:sz w:val="24"/>
          <w:szCs w:val="24"/>
          <w:lang w:eastAsia="zh-CN"/>
        </w:rPr>
        <w:t>2011</w:t>
      </w:r>
      <w:r w:rsidR="00937CF1">
        <w:rPr>
          <w:rFonts w:ascii="Book Antiqua" w:eastAsia="宋体" w:hAnsi="Book Antiqua" w:cs="Times New Roman" w:hint="eastAsia"/>
          <w:sz w:val="24"/>
          <w:szCs w:val="24"/>
          <w:lang w:eastAsia="zh-CN"/>
        </w:rPr>
        <w:t xml:space="preserve">; </w:t>
      </w:r>
      <w:r w:rsidRPr="00586814">
        <w:rPr>
          <w:rFonts w:ascii="Book Antiqua" w:eastAsia="宋体" w:hAnsi="Book Antiqua" w:cs="Times New Roman"/>
          <w:b/>
          <w:bCs/>
          <w:sz w:val="24"/>
          <w:szCs w:val="24"/>
          <w:lang w:eastAsia="zh-CN"/>
        </w:rPr>
        <w:t>39</w:t>
      </w:r>
      <w:r w:rsidRPr="00937CF1">
        <w:rPr>
          <w:rFonts w:ascii="Book Antiqua" w:eastAsia="宋体" w:hAnsi="Book Antiqua" w:cs="Times New Roman"/>
          <w:bCs/>
          <w:sz w:val="24"/>
          <w:szCs w:val="24"/>
          <w:lang w:eastAsia="zh-CN"/>
        </w:rPr>
        <w:t>:</w:t>
      </w:r>
      <w:r w:rsidRPr="00937CF1">
        <w:rPr>
          <w:rFonts w:ascii="Book Antiqua" w:eastAsia="宋体" w:hAnsi="Book Antiqua" w:cs="Times New Roman"/>
          <w:sz w:val="24"/>
          <w:szCs w:val="24"/>
          <w:lang w:eastAsia="zh-CN"/>
        </w:rPr>
        <w:t xml:space="preserve"> </w:t>
      </w:r>
      <w:r w:rsidRPr="00586814">
        <w:rPr>
          <w:rFonts w:ascii="Book Antiqua" w:eastAsia="宋体" w:hAnsi="Book Antiqua" w:cs="Times New Roman"/>
          <w:sz w:val="24"/>
          <w:szCs w:val="24"/>
          <w:lang w:eastAsia="zh-CN"/>
        </w:rPr>
        <w:t>D152-D157</w:t>
      </w:r>
      <w:r w:rsidR="00937CF1">
        <w:rPr>
          <w:rFonts w:ascii="Book Antiqua" w:eastAsia="宋体" w:hAnsi="Book Antiqua" w:cs="Times New Roman" w:hint="eastAsia"/>
          <w:sz w:val="24"/>
          <w:szCs w:val="24"/>
          <w:lang w:eastAsia="zh-CN"/>
        </w:rPr>
        <w:t xml:space="preserve"> </w:t>
      </w:r>
      <w:r w:rsidR="00937CF1">
        <w:rPr>
          <w:rFonts w:ascii="Book Antiqua" w:eastAsia="宋体" w:hAnsi="Book Antiqua" w:cs="Times New Roman"/>
          <w:sz w:val="24"/>
          <w:szCs w:val="24"/>
          <w:lang w:eastAsia="zh-CN"/>
        </w:rPr>
        <w:t>[</w:t>
      </w:r>
      <w:r w:rsidRPr="00586814">
        <w:rPr>
          <w:rFonts w:ascii="Book Antiqua" w:eastAsia="宋体" w:hAnsi="Book Antiqua" w:cs="Times New Roman"/>
          <w:sz w:val="24"/>
          <w:szCs w:val="24"/>
          <w:lang w:eastAsia="zh-CN"/>
        </w:rPr>
        <w:t xml:space="preserve">PMID: 21037258 </w:t>
      </w:r>
      <w:r w:rsidR="00937CF1" w:rsidRPr="00586814">
        <w:rPr>
          <w:rFonts w:ascii="Book Antiqua" w:eastAsia="宋体" w:hAnsi="Book Antiqua" w:cs="Times New Roman"/>
          <w:sz w:val="24"/>
          <w:szCs w:val="24"/>
          <w:lang w:eastAsia="zh-CN"/>
        </w:rPr>
        <w:t>DOI:</w:t>
      </w:r>
      <w:r w:rsidR="000128F3">
        <w:rPr>
          <w:rFonts w:ascii="Book Antiqua" w:eastAsia="宋体" w:hAnsi="Book Antiqua" w:cs="Times New Roman" w:hint="eastAsia"/>
          <w:sz w:val="24"/>
          <w:szCs w:val="24"/>
          <w:lang w:eastAsia="zh-CN"/>
        </w:rPr>
        <w:t xml:space="preserve"> </w:t>
      </w:r>
      <w:r w:rsidRPr="00586814">
        <w:rPr>
          <w:rFonts w:ascii="Book Antiqua" w:eastAsia="宋体" w:hAnsi="Book Antiqua" w:cs="Times New Roman"/>
          <w:sz w:val="24"/>
          <w:szCs w:val="24"/>
          <w:lang w:eastAsia="zh-CN"/>
        </w:rPr>
        <w:t>10.1093/</w:t>
      </w:r>
      <w:proofErr w:type="spellStart"/>
      <w:r w:rsidRPr="00586814">
        <w:rPr>
          <w:rFonts w:ascii="Book Antiqua" w:eastAsia="宋体" w:hAnsi="Book Antiqua" w:cs="Times New Roman"/>
          <w:sz w:val="24"/>
          <w:szCs w:val="24"/>
          <w:lang w:eastAsia="zh-CN"/>
        </w:rPr>
        <w:t>nar</w:t>
      </w:r>
      <w:proofErr w:type="spellEnd"/>
      <w:r w:rsidRPr="00586814">
        <w:rPr>
          <w:rFonts w:ascii="Book Antiqua" w:eastAsia="宋体" w:hAnsi="Book Antiqua" w:cs="Times New Roman"/>
          <w:sz w:val="24"/>
          <w:szCs w:val="24"/>
          <w:lang w:eastAsia="zh-CN"/>
        </w:rPr>
        <w:t>/gkq1027]</w:t>
      </w:r>
    </w:p>
    <w:p w:rsidR="00357A82" w:rsidRPr="00357A82" w:rsidRDefault="00357A82" w:rsidP="00357A82">
      <w:pPr>
        <w:spacing w:after="0" w:line="360" w:lineRule="auto"/>
        <w:jc w:val="both"/>
        <w:rPr>
          <w:rFonts w:ascii="Book Antiqua" w:eastAsia="宋体" w:hAnsi="Book Antiqua" w:cs="Times New Roman"/>
          <w:sz w:val="24"/>
          <w:szCs w:val="24"/>
          <w:lang w:val="fr-FR" w:eastAsia="fr-FR"/>
        </w:rPr>
      </w:pPr>
      <w:r w:rsidRPr="00357A82">
        <w:rPr>
          <w:rFonts w:ascii="Book Antiqua" w:eastAsia="宋体" w:hAnsi="Book Antiqua" w:cs="Times New Roman"/>
          <w:sz w:val="24"/>
          <w:szCs w:val="24"/>
          <w:lang w:val="fr-FR" w:eastAsia="fr-FR"/>
        </w:rPr>
        <w:t>81</w:t>
      </w:r>
      <w:r w:rsidRPr="00357A82">
        <w:rPr>
          <w:rFonts w:ascii="Book Antiqua" w:eastAsia="宋体" w:hAnsi="Book Antiqua" w:cs="Times New Roman" w:hint="eastAsia"/>
          <w:sz w:val="24"/>
          <w:szCs w:val="24"/>
          <w:lang w:val="fr-FR" w:eastAsia="zh-CN"/>
        </w:rPr>
        <w:t xml:space="preserve"> </w:t>
      </w:r>
      <w:r w:rsidRPr="00357A82">
        <w:rPr>
          <w:rFonts w:ascii="Book Antiqua" w:eastAsia="宋体" w:hAnsi="Book Antiqua" w:cs="Times New Roman"/>
          <w:b/>
          <w:bCs/>
          <w:sz w:val="24"/>
          <w:szCs w:val="24"/>
          <w:lang w:val="fr-FR" w:eastAsia="fr-FR"/>
        </w:rPr>
        <w:t>Huang</w:t>
      </w:r>
      <w:r w:rsidRPr="00357A82">
        <w:rPr>
          <w:rFonts w:ascii="Book Antiqua" w:eastAsia="宋体" w:hAnsi="Book Antiqua" w:cs="Times New Roman" w:hint="eastAsia"/>
          <w:b/>
          <w:bCs/>
          <w:sz w:val="24"/>
          <w:szCs w:val="24"/>
          <w:lang w:val="fr-FR" w:eastAsia="zh-CN"/>
        </w:rPr>
        <w:t xml:space="preserve"> </w:t>
      </w:r>
      <w:r w:rsidR="003144E3" w:rsidRPr="003144E3">
        <w:rPr>
          <w:rFonts w:ascii="Book Antiqua" w:eastAsia="宋体" w:hAnsi="Book Antiqua" w:cs="Times New Roman"/>
          <w:b/>
          <w:bCs/>
          <w:sz w:val="24"/>
          <w:szCs w:val="24"/>
          <w:lang w:val="fr-FR" w:eastAsia="fr-FR"/>
        </w:rPr>
        <w:t>da W</w:t>
      </w:r>
      <w:r w:rsidRPr="00357A82">
        <w:rPr>
          <w:rFonts w:ascii="Book Antiqua" w:eastAsia="宋体" w:hAnsi="Book Antiqua" w:cs="Times New Roman"/>
          <w:sz w:val="24"/>
          <w:szCs w:val="24"/>
          <w:lang w:val="fr-FR" w:eastAsia="fr-FR"/>
        </w:rPr>
        <w:t xml:space="preserve">, Sherman BT, Lempicki RA. Systematic and integrative analysis of large gene lists using DAVID bioinformatics resources. </w:t>
      </w:r>
      <w:r w:rsidRPr="00357A82">
        <w:rPr>
          <w:rFonts w:ascii="Book Antiqua" w:eastAsia="宋体" w:hAnsi="Book Antiqua" w:cs="Times New Roman"/>
          <w:i/>
          <w:iCs/>
          <w:sz w:val="24"/>
          <w:szCs w:val="24"/>
          <w:lang w:val="fr-FR" w:eastAsia="fr-FR"/>
        </w:rPr>
        <w:t>Nat Protoc</w:t>
      </w:r>
      <w:r w:rsidRPr="00357A82">
        <w:rPr>
          <w:rFonts w:ascii="Book Antiqua" w:eastAsia="宋体" w:hAnsi="Book Antiqua" w:cs="Times New Roman" w:hint="eastAsia"/>
          <w:sz w:val="24"/>
          <w:szCs w:val="24"/>
          <w:lang w:val="fr-FR" w:eastAsia="zh-CN"/>
        </w:rPr>
        <w:t xml:space="preserve"> </w:t>
      </w:r>
      <w:r w:rsidRPr="00357A82">
        <w:rPr>
          <w:rFonts w:ascii="Book Antiqua" w:eastAsia="宋体" w:hAnsi="Book Antiqua" w:cs="Times New Roman"/>
          <w:sz w:val="24"/>
          <w:szCs w:val="24"/>
          <w:lang w:val="fr-FR" w:eastAsia="fr-FR"/>
        </w:rPr>
        <w:t>2009</w:t>
      </w:r>
      <w:r w:rsidRPr="00357A82">
        <w:rPr>
          <w:rFonts w:ascii="Book Antiqua" w:eastAsia="宋体" w:hAnsi="Book Antiqua" w:cs="Times New Roman"/>
          <w:sz w:val="24"/>
          <w:szCs w:val="24"/>
          <w:lang w:eastAsia="fr-FR"/>
        </w:rPr>
        <w:t>;</w:t>
      </w:r>
      <w:r w:rsidRPr="00357A82">
        <w:rPr>
          <w:rFonts w:ascii="Book Antiqua" w:eastAsia="宋体" w:hAnsi="Book Antiqua" w:cs="Times New Roman" w:hint="eastAsia"/>
          <w:sz w:val="24"/>
          <w:szCs w:val="24"/>
          <w:lang w:eastAsia="zh-CN"/>
        </w:rPr>
        <w:t xml:space="preserve"> </w:t>
      </w:r>
      <w:r w:rsidRPr="00357A82">
        <w:rPr>
          <w:rFonts w:ascii="Book Antiqua" w:eastAsia="宋体" w:hAnsi="Book Antiqua" w:cs="Times New Roman"/>
          <w:b/>
          <w:bCs/>
          <w:sz w:val="24"/>
          <w:szCs w:val="24"/>
          <w:lang w:val="fr-FR" w:eastAsia="fr-FR"/>
        </w:rPr>
        <w:t>4</w:t>
      </w:r>
      <w:r w:rsidRPr="00357A82">
        <w:rPr>
          <w:rFonts w:ascii="Book Antiqua" w:eastAsia="宋体" w:hAnsi="Book Antiqua" w:cs="Times New Roman"/>
          <w:bCs/>
          <w:sz w:val="24"/>
          <w:szCs w:val="24"/>
          <w:lang w:val="fr-FR" w:eastAsia="fr-FR"/>
        </w:rPr>
        <w:t>:</w:t>
      </w:r>
      <w:r w:rsidRPr="00357A82">
        <w:rPr>
          <w:rFonts w:ascii="Book Antiqua" w:eastAsia="宋体" w:hAnsi="Book Antiqua" w:cs="Times New Roman"/>
          <w:sz w:val="24"/>
          <w:szCs w:val="24"/>
          <w:lang w:val="fr-FR" w:eastAsia="fr-FR"/>
        </w:rPr>
        <w:t xml:space="preserve"> 44-57 [PMID: 19131956 DOI: 10.1038/nprot.2008.211]</w:t>
      </w:r>
    </w:p>
    <w:p w:rsidR="00357A82" w:rsidRPr="00357A82" w:rsidRDefault="00357A82" w:rsidP="00357A82">
      <w:pPr>
        <w:spacing w:after="0" w:line="360" w:lineRule="auto"/>
        <w:jc w:val="both"/>
        <w:rPr>
          <w:rFonts w:ascii="Book Antiqua" w:eastAsia="宋体" w:hAnsi="Book Antiqua" w:cs="Times New Roman"/>
          <w:sz w:val="24"/>
          <w:szCs w:val="24"/>
          <w:lang w:val="fr-FR" w:eastAsia="fr-FR"/>
        </w:rPr>
      </w:pPr>
      <w:r w:rsidRPr="00357A82">
        <w:rPr>
          <w:rFonts w:ascii="Book Antiqua" w:eastAsia="宋体" w:hAnsi="Book Antiqua" w:cs="Times New Roman"/>
          <w:sz w:val="24"/>
          <w:szCs w:val="24"/>
          <w:lang w:val="fr-FR" w:eastAsia="fr-FR"/>
        </w:rPr>
        <w:t>82</w:t>
      </w:r>
      <w:r w:rsidRPr="00357A82">
        <w:rPr>
          <w:rFonts w:ascii="Book Antiqua" w:eastAsia="宋体" w:hAnsi="Book Antiqua" w:cs="Times New Roman" w:hint="eastAsia"/>
          <w:sz w:val="24"/>
          <w:szCs w:val="24"/>
          <w:lang w:val="fr-FR" w:eastAsia="zh-CN"/>
        </w:rPr>
        <w:t xml:space="preserve"> </w:t>
      </w:r>
      <w:r w:rsidR="00B374A7" w:rsidRPr="00B374A7">
        <w:rPr>
          <w:rFonts w:ascii="Book Antiqua" w:eastAsia="宋体" w:hAnsi="Book Antiqua" w:cs="Times New Roman"/>
          <w:b/>
          <w:bCs/>
          <w:sz w:val="24"/>
          <w:szCs w:val="24"/>
          <w:lang w:val="fr-FR" w:eastAsia="fr-FR"/>
        </w:rPr>
        <w:t>Huang da W</w:t>
      </w:r>
      <w:r w:rsidR="00B374A7" w:rsidRPr="00B374A7">
        <w:rPr>
          <w:rFonts w:ascii="Book Antiqua" w:eastAsia="宋体" w:hAnsi="Book Antiqua" w:cs="Times New Roman"/>
          <w:bCs/>
          <w:sz w:val="24"/>
          <w:szCs w:val="24"/>
          <w:lang w:val="fr-FR" w:eastAsia="fr-FR"/>
        </w:rPr>
        <w:t>, Sherman BT, Lempicki RA.</w:t>
      </w:r>
      <w:r w:rsidRPr="00357A82">
        <w:rPr>
          <w:rFonts w:ascii="Book Antiqua" w:eastAsia="宋体" w:hAnsi="Book Antiqua" w:cs="Times New Roman" w:hint="eastAsia"/>
          <w:sz w:val="24"/>
          <w:szCs w:val="24"/>
          <w:lang w:val="fr-FR" w:eastAsia="zh-CN"/>
        </w:rPr>
        <w:t xml:space="preserve"> </w:t>
      </w:r>
      <w:r w:rsidRPr="00357A82">
        <w:rPr>
          <w:rFonts w:ascii="Book Antiqua" w:eastAsia="宋体" w:hAnsi="Book Antiqua" w:cs="Times New Roman"/>
          <w:sz w:val="24"/>
          <w:szCs w:val="24"/>
          <w:lang w:val="fr-FR" w:eastAsia="fr-FR"/>
        </w:rPr>
        <w:t xml:space="preserve">Bioinformatics enrichment tools: paths toward the comprehensive functional analysis of large gene lists. </w:t>
      </w:r>
      <w:r w:rsidRPr="00357A82">
        <w:rPr>
          <w:rFonts w:ascii="Book Antiqua" w:eastAsia="宋体" w:hAnsi="Book Antiqua" w:cs="Times New Roman"/>
          <w:i/>
          <w:iCs/>
          <w:sz w:val="24"/>
          <w:szCs w:val="24"/>
          <w:lang w:val="fr-FR" w:eastAsia="fr-FR"/>
        </w:rPr>
        <w:t>Nucleic Acids Res</w:t>
      </w:r>
      <w:r w:rsidRPr="00357A82">
        <w:rPr>
          <w:rFonts w:ascii="Book Antiqua" w:eastAsia="宋体" w:hAnsi="Book Antiqua" w:cs="Times New Roman" w:hint="eastAsia"/>
          <w:sz w:val="24"/>
          <w:szCs w:val="24"/>
          <w:lang w:val="fr-FR" w:eastAsia="zh-CN"/>
        </w:rPr>
        <w:t xml:space="preserve"> </w:t>
      </w:r>
      <w:r w:rsidRPr="00357A82">
        <w:rPr>
          <w:rFonts w:ascii="Book Antiqua" w:eastAsia="宋体" w:hAnsi="Book Antiqua" w:cs="Times New Roman"/>
          <w:sz w:val="24"/>
          <w:szCs w:val="24"/>
          <w:lang w:val="fr-FR" w:eastAsia="fr-FR"/>
        </w:rPr>
        <w:t>2009</w:t>
      </w:r>
      <w:r w:rsidRPr="00357A82">
        <w:rPr>
          <w:rFonts w:ascii="Book Antiqua" w:eastAsia="宋体" w:hAnsi="Book Antiqua" w:cs="Times New Roman"/>
          <w:sz w:val="24"/>
          <w:szCs w:val="24"/>
          <w:lang w:eastAsia="fr-FR"/>
        </w:rPr>
        <w:t>;</w:t>
      </w:r>
      <w:r w:rsidRPr="00357A82">
        <w:rPr>
          <w:rFonts w:ascii="Book Antiqua" w:eastAsia="宋体" w:hAnsi="Book Antiqua" w:cs="Times New Roman"/>
          <w:sz w:val="24"/>
          <w:szCs w:val="24"/>
          <w:lang w:val="fr-FR" w:eastAsia="fr-FR"/>
        </w:rPr>
        <w:t xml:space="preserve"> </w:t>
      </w:r>
      <w:r w:rsidRPr="00357A82">
        <w:rPr>
          <w:rFonts w:ascii="Book Antiqua" w:eastAsia="宋体" w:hAnsi="Book Antiqua" w:cs="Times New Roman"/>
          <w:b/>
          <w:bCs/>
          <w:sz w:val="24"/>
          <w:szCs w:val="24"/>
          <w:lang w:val="fr-FR" w:eastAsia="fr-FR"/>
        </w:rPr>
        <w:t>37</w:t>
      </w:r>
      <w:r w:rsidRPr="00357A82">
        <w:rPr>
          <w:rFonts w:ascii="Book Antiqua" w:eastAsia="宋体" w:hAnsi="Book Antiqua" w:cs="Times New Roman"/>
          <w:bCs/>
          <w:sz w:val="24"/>
          <w:szCs w:val="24"/>
          <w:lang w:val="fr-FR" w:eastAsia="fr-FR"/>
        </w:rPr>
        <w:t>:</w:t>
      </w:r>
      <w:r w:rsidRPr="00357A82">
        <w:rPr>
          <w:rFonts w:ascii="Book Antiqua" w:eastAsia="宋体" w:hAnsi="Book Antiqua" w:cs="Times New Roman"/>
          <w:sz w:val="24"/>
          <w:szCs w:val="24"/>
          <w:lang w:val="fr-FR" w:eastAsia="fr-FR"/>
        </w:rPr>
        <w:t xml:space="preserve"> 1-13 [PMID: 19033363 DOI: 10.1093/nar/gkn923]</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83 </w:t>
      </w:r>
      <w:r w:rsidRPr="00357A82">
        <w:rPr>
          <w:rFonts w:ascii="Book Antiqua" w:eastAsia="宋体" w:hAnsi="Book Antiqua" w:cs="宋体"/>
          <w:b/>
          <w:bCs/>
          <w:sz w:val="24"/>
          <w:szCs w:val="24"/>
          <w:lang w:eastAsia="zh-CN"/>
        </w:rPr>
        <w:t>Scott KL</w:t>
      </w:r>
      <w:r w:rsidRPr="00357A82">
        <w:rPr>
          <w:rFonts w:ascii="Book Antiqua" w:eastAsia="宋体" w:hAnsi="Book Antiqua" w:cs="宋体"/>
          <w:sz w:val="24"/>
          <w:szCs w:val="24"/>
          <w:lang w:eastAsia="zh-CN"/>
        </w:rPr>
        <w:t xml:space="preserve">, </w:t>
      </w:r>
      <w:proofErr w:type="spellStart"/>
      <w:r w:rsidRPr="00357A82">
        <w:rPr>
          <w:rFonts w:ascii="Book Antiqua" w:eastAsia="宋体" w:hAnsi="Book Antiqua" w:cs="宋体"/>
          <w:sz w:val="24"/>
          <w:szCs w:val="24"/>
          <w:lang w:eastAsia="zh-CN"/>
        </w:rPr>
        <w:t>Nogueira</w:t>
      </w:r>
      <w:proofErr w:type="spellEnd"/>
      <w:r w:rsidRPr="00357A82">
        <w:rPr>
          <w:rFonts w:ascii="Book Antiqua" w:eastAsia="宋体" w:hAnsi="Book Antiqua" w:cs="宋体"/>
          <w:sz w:val="24"/>
          <w:szCs w:val="24"/>
          <w:lang w:eastAsia="zh-CN"/>
        </w:rPr>
        <w:t xml:space="preserve"> C, Heffernan TP, van </w:t>
      </w:r>
      <w:proofErr w:type="spellStart"/>
      <w:r w:rsidRPr="00357A82">
        <w:rPr>
          <w:rFonts w:ascii="Book Antiqua" w:eastAsia="宋体" w:hAnsi="Book Antiqua" w:cs="宋体"/>
          <w:sz w:val="24"/>
          <w:szCs w:val="24"/>
          <w:lang w:eastAsia="zh-CN"/>
        </w:rPr>
        <w:t>Doorn</w:t>
      </w:r>
      <w:proofErr w:type="spellEnd"/>
      <w:r w:rsidRPr="00357A82">
        <w:rPr>
          <w:rFonts w:ascii="Book Antiqua" w:eastAsia="宋体" w:hAnsi="Book Antiqua" w:cs="宋体"/>
          <w:sz w:val="24"/>
          <w:szCs w:val="24"/>
          <w:lang w:eastAsia="zh-CN"/>
        </w:rPr>
        <w:t xml:space="preserve"> R, </w:t>
      </w:r>
      <w:proofErr w:type="spellStart"/>
      <w:r w:rsidRPr="00357A82">
        <w:rPr>
          <w:rFonts w:ascii="Book Antiqua" w:eastAsia="宋体" w:hAnsi="Book Antiqua" w:cs="宋体"/>
          <w:sz w:val="24"/>
          <w:szCs w:val="24"/>
          <w:lang w:eastAsia="zh-CN"/>
        </w:rPr>
        <w:t>Dhakal</w:t>
      </w:r>
      <w:proofErr w:type="spellEnd"/>
      <w:r w:rsidRPr="00357A82">
        <w:rPr>
          <w:rFonts w:ascii="Book Antiqua" w:eastAsia="宋体" w:hAnsi="Book Antiqua" w:cs="宋体"/>
          <w:sz w:val="24"/>
          <w:szCs w:val="24"/>
          <w:lang w:eastAsia="zh-CN"/>
        </w:rPr>
        <w:t xml:space="preserve"> S, Hanna JA, Min C, </w:t>
      </w:r>
      <w:proofErr w:type="spellStart"/>
      <w:r w:rsidRPr="00357A82">
        <w:rPr>
          <w:rFonts w:ascii="Book Antiqua" w:eastAsia="宋体" w:hAnsi="Book Antiqua" w:cs="宋体"/>
          <w:sz w:val="24"/>
          <w:szCs w:val="24"/>
          <w:lang w:eastAsia="zh-CN"/>
        </w:rPr>
        <w:t>Jaskelioff</w:t>
      </w:r>
      <w:proofErr w:type="spellEnd"/>
      <w:r w:rsidRPr="00357A82">
        <w:rPr>
          <w:rFonts w:ascii="Book Antiqua" w:eastAsia="宋体" w:hAnsi="Book Antiqua" w:cs="宋体"/>
          <w:sz w:val="24"/>
          <w:szCs w:val="24"/>
          <w:lang w:eastAsia="zh-CN"/>
        </w:rPr>
        <w:t xml:space="preserve"> M, Xiao Y, Wu CJ, Cameron LA, Perry SR, </w:t>
      </w:r>
      <w:proofErr w:type="spellStart"/>
      <w:r w:rsidRPr="00357A82">
        <w:rPr>
          <w:rFonts w:ascii="Book Antiqua" w:eastAsia="宋体" w:hAnsi="Book Antiqua" w:cs="宋体"/>
          <w:sz w:val="24"/>
          <w:szCs w:val="24"/>
          <w:lang w:eastAsia="zh-CN"/>
        </w:rPr>
        <w:t>Zeid</w:t>
      </w:r>
      <w:proofErr w:type="spellEnd"/>
      <w:r w:rsidRPr="00357A82">
        <w:rPr>
          <w:rFonts w:ascii="Book Antiqua" w:eastAsia="宋体" w:hAnsi="Book Antiqua" w:cs="宋体"/>
          <w:sz w:val="24"/>
          <w:szCs w:val="24"/>
          <w:lang w:eastAsia="zh-CN"/>
        </w:rPr>
        <w:t xml:space="preserve"> R, Feinberg T, Kim M, </w:t>
      </w:r>
      <w:proofErr w:type="spellStart"/>
      <w:r w:rsidRPr="00357A82">
        <w:rPr>
          <w:rFonts w:ascii="Book Antiqua" w:eastAsia="宋体" w:hAnsi="Book Antiqua" w:cs="宋体"/>
          <w:sz w:val="24"/>
          <w:szCs w:val="24"/>
          <w:lang w:eastAsia="zh-CN"/>
        </w:rPr>
        <w:t>Vande</w:t>
      </w:r>
      <w:proofErr w:type="spellEnd"/>
      <w:r w:rsidRPr="00357A82">
        <w:rPr>
          <w:rFonts w:ascii="Book Antiqua" w:eastAsia="宋体" w:hAnsi="Book Antiqua" w:cs="宋体"/>
          <w:sz w:val="24"/>
          <w:szCs w:val="24"/>
          <w:lang w:eastAsia="zh-CN"/>
        </w:rPr>
        <w:t xml:space="preserve"> </w:t>
      </w:r>
      <w:proofErr w:type="spellStart"/>
      <w:r w:rsidRPr="00357A82">
        <w:rPr>
          <w:rFonts w:ascii="Book Antiqua" w:eastAsia="宋体" w:hAnsi="Book Antiqua" w:cs="宋体"/>
          <w:sz w:val="24"/>
          <w:szCs w:val="24"/>
          <w:lang w:eastAsia="zh-CN"/>
        </w:rPr>
        <w:t>Woude</w:t>
      </w:r>
      <w:proofErr w:type="spellEnd"/>
      <w:r w:rsidRPr="00357A82">
        <w:rPr>
          <w:rFonts w:ascii="Book Antiqua" w:eastAsia="宋体" w:hAnsi="Book Antiqua" w:cs="宋体"/>
          <w:sz w:val="24"/>
          <w:szCs w:val="24"/>
          <w:lang w:eastAsia="zh-CN"/>
        </w:rPr>
        <w:t xml:space="preserve"> G, Granter SR, </w:t>
      </w:r>
      <w:proofErr w:type="spellStart"/>
      <w:r w:rsidRPr="00357A82">
        <w:rPr>
          <w:rFonts w:ascii="Book Antiqua" w:eastAsia="宋体" w:hAnsi="Book Antiqua" w:cs="宋体"/>
          <w:sz w:val="24"/>
          <w:szCs w:val="24"/>
          <w:lang w:eastAsia="zh-CN"/>
        </w:rPr>
        <w:t>Bosenberg</w:t>
      </w:r>
      <w:proofErr w:type="spellEnd"/>
      <w:r w:rsidRPr="00357A82">
        <w:rPr>
          <w:rFonts w:ascii="Book Antiqua" w:eastAsia="宋体" w:hAnsi="Book Antiqua" w:cs="宋体"/>
          <w:sz w:val="24"/>
          <w:szCs w:val="24"/>
          <w:lang w:eastAsia="zh-CN"/>
        </w:rPr>
        <w:t xml:space="preserve"> M, Chu GC, </w:t>
      </w:r>
      <w:proofErr w:type="spellStart"/>
      <w:r w:rsidRPr="00357A82">
        <w:rPr>
          <w:rFonts w:ascii="Book Antiqua" w:eastAsia="宋体" w:hAnsi="Book Antiqua" w:cs="宋体"/>
          <w:sz w:val="24"/>
          <w:szCs w:val="24"/>
          <w:lang w:eastAsia="zh-CN"/>
        </w:rPr>
        <w:t>DePinho</w:t>
      </w:r>
      <w:proofErr w:type="spellEnd"/>
      <w:r w:rsidRPr="00357A82">
        <w:rPr>
          <w:rFonts w:ascii="Book Antiqua" w:eastAsia="宋体" w:hAnsi="Book Antiqua" w:cs="宋体"/>
          <w:sz w:val="24"/>
          <w:szCs w:val="24"/>
          <w:lang w:eastAsia="zh-CN"/>
        </w:rPr>
        <w:t xml:space="preserve"> RA, </w:t>
      </w:r>
      <w:proofErr w:type="spellStart"/>
      <w:r w:rsidRPr="00357A82">
        <w:rPr>
          <w:rFonts w:ascii="Book Antiqua" w:eastAsia="宋体" w:hAnsi="Book Antiqua" w:cs="宋体"/>
          <w:sz w:val="24"/>
          <w:szCs w:val="24"/>
          <w:lang w:eastAsia="zh-CN"/>
        </w:rPr>
        <w:t>Rimm</w:t>
      </w:r>
      <w:proofErr w:type="spellEnd"/>
      <w:r w:rsidRPr="00357A82">
        <w:rPr>
          <w:rFonts w:ascii="Book Antiqua" w:eastAsia="宋体" w:hAnsi="Book Antiqua" w:cs="宋体"/>
          <w:sz w:val="24"/>
          <w:szCs w:val="24"/>
          <w:lang w:eastAsia="zh-CN"/>
        </w:rPr>
        <w:t xml:space="preserve"> DL, Chin L. </w:t>
      </w:r>
      <w:proofErr w:type="spellStart"/>
      <w:r w:rsidRPr="00357A82">
        <w:rPr>
          <w:rFonts w:ascii="Book Antiqua" w:eastAsia="宋体" w:hAnsi="Book Antiqua" w:cs="宋体"/>
          <w:sz w:val="24"/>
          <w:szCs w:val="24"/>
          <w:lang w:eastAsia="zh-CN"/>
        </w:rPr>
        <w:t>Proinvasion</w:t>
      </w:r>
      <w:proofErr w:type="spellEnd"/>
      <w:r w:rsidRPr="00357A82">
        <w:rPr>
          <w:rFonts w:ascii="Book Antiqua" w:eastAsia="宋体" w:hAnsi="Book Antiqua" w:cs="宋体"/>
          <w:sz w:val="24"/>
          <w:szCs w:val="24"/>
          <w:lang w:eastAsia="zh-CN"/>
        </w:rPr>
        <w:t xml:space="preserve"> metastasis drivers in early-stage melanoma are oncogenes. </w:t>
      </w:r>
      <w:r w:rsidRPr="00357A82">
        <w:rPr>
          <w:rFonts w:ascii="Book Antiqua" w:eastAsia="宋体" w:hAnsi="Book Antiqua" w:cs="宋体"/>
          <w:i/>
          <w:iCs/>
          <w:sz w:val="24"/>
          <w:szCs w:val="24"/>
          <w:lang w:eastAsia="zh-CN"/>
        </w:rPr>
        <w:t>Cancer Cell</w:t>
      </w:r>
      <w:r w:rsidRPr="00357A82">
        <w:rPr>
          <w:rFonts w:ascii="Book Antiqua" w:eastAsia="宋体" w:hAnsi="Book Antiqua" w:cs="宋体"/>
          <w:sz w:val="24"/>
          <w:szCs w:val="24"/>
          <w:lang w:eastAsia="zh-CN"/>
        </w:rPr>
        <w:t> 2011; </w:t>
      </w:r>
      <w:r w:rsidRPr="00357A82">
        <w:rPr>
          <w:rFonts w:ascii="Book Antiqua" w:eastAsia="宋体" w:hAnsi="Book Antiqua" w:cs="宋体"/>
          <w:b/>
          <w:bCs/>
          <w:sz w:val="24"/>
          <w:szCs w:val="24"/>
          <w:lang w:eastAsia="zh-CN"/>
        </w:rPr>
        <w:t>20</w:t>
      </w:r>
      <w:r w:rsidRPr="00357A82">
        <w:rPr>
          <w:rFonts w:ascii="Book Antiqua" w:eastAsia="宋体" w:hAnsi="Book Antiqua" w:cs="宋体"/>
          <w:sz w:val="24"/>
          <w:szCs w:val="24"/>
          <w:lang w:eastAsia="zh-CN"/>
        </w:rPr>
        <w:t>: 92-103 [PMID: 21741599 DOI: 10.1016/j.ccr.2011.05.025]</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84 </w:t>
      </w:r>
      <w:r w:rsidRPr="00357A82">
        <w:rPr>
          <w:rFonts w:ascii="Book Antiqua" w:eastAsia="宋体" w:hAnsi="Book Antiqua" w:cs="宋体"/>
          <w:b/>
          <w:bCs/>
          <w:sz w:val="24"/>
          <w:szCs w:val="24"/>
          <w:lang w:eastAsia="zh-CN"/>
        </w:rPr>
        <w:t>Bai DS</w:t>
      </w:r>
      <w:r w:rsidRPr="00357A82">
        <w:rPr>
          <w:rFonts w:ascii="Book Antiqua" w:eastAsia="宋体" w:hAnsi="Book Antiqua" w:cs="宋体"/>
          <w:sz w:val="24"/>
          <w:szCs w:val="24"/>
          <w:lang w:eastAsia="zh-CN"/>
        </w:rPr>
        <w:t xml:space="preserve">, Dai Z, Zhou J, Liu YK, </w:t>
      </w:r>
      <w:proofErr w:type="spellStart"/>
      <w:r w:rsidRPr="00357A82">
        <w:rPr>
          <w:rFonts w:ascii="Book Antiqua" w:eastAsia="宋体" w:hAnsi="Book Antiqua" w:cs="宋体"/>
          <w:sz w:val="24"/>
          <w:szCs w:val="24"/>
          <w:lang w:eastAsia="zh-CN"/>
        </w:rPr>
        <w:t>Qiu</w:t>
      </w:r>
      <w:proofErr w:type="spellEnd"/>
      <w:r w:rsidRPr="00357A82">
        <w:rPr>
          <w:rFonts w:ascii="Book Antiqua" w:eastAsia="宋体" w:hAnsi="Book Antiqua" w:cs="宋体"/>
          <w:sz w:val="24"/>
          <w:szCs w:val="24"/>
          <w:lang w:eastAsia="zh-CN"/>
        </w:rPr>
        <w:t xml:space="preserve"> SJ, Tan CJ, Shi YH, Huang C, Wang Z, He YF, Fan J. Capn4 overexpression underlies tumor invasion and metastasis after liver transplantation for hepatocellular carcinoma. </w:t>
      </w:r>
      <w:r w:rsidRPr="00357A82">
        <w:rPr>
          <w:rFonts w:ascii="Book Antiqua" w:eastAsia="宋体" w:hAnsi="Book Antiqua" w:cs="宋体"/>
          <w:i/>
          <w:iCs/>
          <w:sz w:val="24"/>
          <w:szCs w:val="24"/>
          <w:lang w:eastAsia="zh-CN"/>
        </w:rPr>
        <w:t>Hepatology</w:t>
      </w:r>
      <w:r w:rsidRPr="00357A82">
        <w:rPr>
          <w:rFonts w:ascii="Book Antiqua" w:eastAsia="宋体" w:hAnsi="Book Antiqua" w:cs="宋体"/>
          <w:sz w:val="24"/>
          <w:szCs w:val="24"/>
          <w:lang w:eastAsia="zh-CN"/>
        </w:rPr>
        <w:t> 2009; </w:t>
      </w:r>
      <w:r w:rsidRPr="00357A82">
        <w:rPr>
          <w:rFonts w:ascii="Book Antiqua" w:eastAsia="宋体" w:hAnsi="Book Antiqua" w:cs="宋体"/>
          <w:b/>
          <w:bCs/>
          <w:sz w:val="24"/>
          <w:szCs w:val="24"/>
          <w:lang w:eastAsia="zh-CN"/>
        </w:rPr>
        <w:t>49</w:t>
      </w:r>
      <w:r w:rsidRPr="00357A82">
        <w:rPr>
          <w:rFonts w:ascii="Book Antiqua" w:eastAsia="宋体" w:hAnsi="Book Antiqua" w:cs="宋体"/>
          <w:sz w:val="24"/>
          <w:szCs w:val="24"/>
          <w:lang w:eastAsia="zh-CN"/>
        </w:rPr>
        <w:t>: 460-470 [PMID: 19053044 DOI: 10.1002/hep.22638]</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proofErr w:type="gramStart"/>
      <w:r w:rsidRPr="00357A82">
        <w:rPr>
          <w:rFonts w:ascii="Book Antiqua" w:eastAsia="宋体" w:hAnsi="Book Antiqua" w:cs="宋体"/>
          <w:sz w:val="24"/>
          <w:szCs w:val="24"/>
          <w:lang w:eastAsia="zh-CN"/>
        </w:rPr>
        <w:lastRenderedPageBreak/>
        <w:t>85 </w:t>
      </w:r>
      <w:r w:rsidRPr="00357A82">
        <w:rPr>
          <w:rFonts w:ascii="Book Antiqua" w:eastAsia="宋体" w:hAnsi="Book Antiqua" w:cs="宋体"/>
          <w:b/>
          <w:bCs/>
          <w:sz w:val="24"/>
          <w:szCs w:val="24"/>
          <w:lang w:eastAsia="zh-CN"/>
        </w:rPr>
        <w:t>Cho W</w:t>
      </w:r>
      <w:r w:rsidRPr="00357A82">
        <w:rPr>
          <w:rFonts w:ascii="Book Antiqua" w:eastAsia="宋体" w:hAnsi="Book Antiqua" w:cs="宋体"/>
          <w:sz w:val="24"/>
          <w:szCs w:val="24"/>
          <w:lang w:eastAsia="zh-CN"/>
        </w:rPr>
        <w:t xml:space="preserve">, </w:t>
      </w:r>
      <w:proofErr w:type="spellStart"/>
      <w:r w:rsidRPr="00357A82">
        <w:rPr>
          <w:rFonts w:ascii="Book Antiqua" w:eastAsia="宋体" w:hAnsi="Book Antiqua" w:cs="宋体"/>
          <w:sz w:val="24"/>
          <w:szCs w:val="24"/>
          <w:lang w:eastAsia="zh-CN"/>
        </w:rPr>
        <w:t>Ziogas</w:t>
      </w:r>
      <w:proofErr w:type="spellEnd"/>
      <w:r w:rsidRPr="00357A82">
        <w:rPr>
          <w:rFonts w:ascii="Book Antiqua" w:eastAsia="宋体" w:hAnsi="Book Antiqua" w:cs="宋体"/>
          <w:sz w:val="24"/>
          <w:szCs w:val="24"/>
          <w:lang w:eastAsia="zh-CN"/>
        </w:rPr>
        <w:t xml:space="preserve"> DE, </w:t>
      </w:r>
      <w:proofErr w:type="spellStart"/>
      <w:r w:rsidRPr="00357A82">
        <w:rPr>
          <w:rFonts w:ascii="Book Antiqua" w:eastAsia="宋体" w:hAnsi="Book Antiqua" w:cs="宋体"/>
          <w:sz w:val="24"/>
          <w:szCs w:val="24"/>
          <w:lang w:eastAsia="zh-CN"/>
        </w:rPr>
        <w:t>Katsios</w:t>
      </w:r>
      <w:proofErr w:type="spellEnd"/>
      <w:r w:rsidRPr="00357A82">
        <w:rPr>
          <w:rFonts w:ascii="Book Antiqua" w:eastAsia="宋体" w:hAnsi="Book Antiqua" w:cs="宋体"/>
          <w:sz w:val="24"/>
          <w:szCs w:val="24"/>
          <w:lang w:eastAsia="zh-CN"/>
        </w:rPr>
        <w:t xml:space="preserve"> C, </w:t>
      </w:r>
      <w:proofErr w:type="spellStart"/>
      <w:r w:rsidRPr="00357A82">
        <w:rPr>
          <w:rFonts w:ascii="Book Antiqua" w:eastAsia="宋体" w:hAnsi="Book Antiqua" w:cs="宋体"/>
          <w:sz w:val="24"/>
          <w:szCs w:val="24"/>
          <w:lang w:eastAsia="zh-CN"/>
        </w:rPr>
        <w:t>Roukos</w:t>
      </w:r>
      <w:proofErr w:type="spellEnd"/>
      <w:r w:rsidRPr="00357A82">
        <w:rPr>
          <w:rFonts w:ascii="Book Antiqua" w:eastAsia="宋体" w:hAnsi="Book Antiqua" w:cs="宋体"/>
          <w:sz w:val="24"/>
          <w:szCs w:val="24"/>
          <w:lang w:eastAsia="zh-CN"/>
        </w:rPr>
        <w:t xml:space="preserve"> DH.</w:t>
      </w:r>
      <w:proofErr w:type="gramEnd"/>
      <w:r w:rsidRPr="00357A82">
        <w:rPr>
          <w:rFonts w:ascii="Book Antiqua" w:eastAsia="宋体" w:hAnsi="Book Antiqua" w:cs="宋体"/>
          <w:sz w:val="24"/>
          <w:szCs w:val="24"/>
          <w:lang w:eastAsia="zh-CN"/>
        </w:rPr>
        <w:t xml:space="preserve"> Emerging personalized oncology: sequencing and systems strategies. </w:t>
      </w:r>
      <w:r w:rsidRPr="00357A82">
        <w:rPr>
          <w:rFonts w:ascii="Book Antiqua" w:eastAsia="宋体" w:hAnsi="Book Antiqua" w:cs="宋体"/>
          <w:i/>
          <w:iCs/>
          <w:sz w:val="24"/>
          <w:szCs w:val="24"/>
          <w:lang w:eastAsia="zh-CN"/>
        </w:rPr>
        <w:t xml:space="preserve">Future </w:t>
      </w:r>
      <w:proofErr w:type="spellStart"/>
      <w:r w:rsidRPr="00357A82">
        <w:rPr>
          <w:rFonts w:ascii="Book Antiqua" w:eastAsia="宋体" w:hAnsi="Book Antiqua" w:cs="宋体"/>
          <w:i/>
          <w:iCs/>
          <w:sz w:val="24"/>
          <w:szCs w:val="24"/>
          <w:lang w:eastAsia="zh-CN"/>
        </w:rPr>
        <w:t>Oncol</w:t>
      </w:r>
      <w:proofErr w:type="spellEnd"/>
      <w:r w:rsidRPr="00357A82">
        <w:rPr>
          <w:rFonts w:ascii="Book Antiqua" w:eastAsia="宋体" w:hAnsi="Book Antiqua" w:cs="宋体"/>
          <w:sz w:val="24"/>
          <w:szCs w:val="24"/>
          <w:lang w:eastAsia="zh-CN"/>
        </w:rPr>
        <w:t> 2012; </w:t>
      </w:r>
      <w:r w:rsidRPr="00357A82">
        <w:rPr>
          <w:rFonts w:ascii="Book Antiqua" w:eastAsia="宋体" w:hAnsi="Book Antiqua" w:cs="宋体"/>
          <w:b/>
          <w:bCs/>
          <w:sz w:val="24"/>
          <w:szCs w:val="24"/>
          <w:lang w:eastAsia="zh-CN"/>
        </w:rPr>
        <w:t>8</w:t>
      </w:r>
      <w:r w:rsidRPr="00357A82">
        <w:rPr>
          <w:rFonts w:ascii="Book Antiqua" w:eastAsia="宋体" w:hAnsi="Book Antiqua" w:cs="宋体"/>
          <w:sz w:val="24"/>
          <w:szCs w:val="24"/>
          <w:lang w:eastAsia="zh-CN"/>
        </w:rPr>
        <w:t>: 637-641 [PMID: 22764759 DOI: 10.2217/fon.12.44]</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86 </w:t>
      </w:r>
      <w:proofErr w:type="spellStart"/>
      <w:r w:rsidRPr="00357A82">
        <w:rPr>
          <w:rFonts w:ascii="Book Antiqua" w:eastAsia="宋体" w:hAnsi="Book Antiqua" w:cs="宋体"/>
          <w:b/>
          <w:bCs/>
          <w:sz w:val="24"/>
          <w:szCs w:val="24"/>
          <w:lang w:eastAsia="zh-CN"/>
        </w:rPr>
        <w:t>Bostjancic</w:t>
      </w:r>
      <w:proofErr w:type="spellEnd"/>
      <w:r w:rsidRPr="00357A82">
        <w:rPr>
          <w:rFonts w:ascii="Book Antiqua" w:eastAsia="宋体" w:hAnsi="Book Antiqua" w:cs="宋体"/>
          <w:b/>
          <w:bCs/>
          <w:sz w:val="24"/>
          <w:szCs w:val="24"/>
          <w:lang w:eastAsia="zh-CN"/>
        </w:rPr>
        <w:t xml:space="preserve"> E</w:t>
      </w:r>
      <w:r w:rsidRPr="00357A82">
        <w:rPr>
          <w:rFonts w:ascii="Book Antiqua" w:eastAsia="宋体" w:hAnsi="Book Antiqua" w:cs="宋体"/>
          <w:sz w:val="24"/>
          <w:szCs w:val="24"/>
          <w:lang w:eastAsia="zh-CN"/>
        </w:rPr>
        <w:t xml:space="preserve">, </w:t>
      </w:r>
      <w:proofErr w:type="spellStart"/>
      <w:r w:rsidRPr="00357A82">
        <w:rPr>
          <w:rFonts w:ascii="Book Antiqua" w:eastAsia="宋体" w:hAnsi="Book Antiqua" w:cs="宋体"/>
          <w:sz w:val="24"/>
          <w:szCs w:val="24"/>
          <w:lang w:eastAsia="zh-CN"/>
        </w:rPr>
        <w:t>Zidar</w:t>
      </w:r>
      <w:proofErr w:type="spellEnd"/>
      <w:r w:rsidRPr="00357A82">
        <w:rPr>
          <w:rFonts w:ascii="Book Antiqua" w:eastAsia="宋体" w:hAnsi="Book Antiqua" w:cs="宋体"/>
          <w:sz w:val="24"/>
          <w:szCs w:val="24"/>
          <w:lang w:eastAsia="zh-CN"/>
        </w:rPr>
        <w:t xml:space="preserve"> N, </w:t>
      </w:r>
      <w:proofErr w:type="spellStart"/>
      <w:r w:rsidRPr="00357A82">
        <w:rPr>
          <w:rFonts w:ascii="Book Antiqua" w:eastAsia="宋体" w:hAnsi="Book Antiqua" w:cs="宋体"/>
          <w:sz w:val="24"/>
          <w:szCs w:val="24"/>
          <w:lang w:eastAsia="zh-CN"/>
        </w:rPr>
        <w:t>Glavac</w:t>
      </w:r>
      <w:proofErr w:type="spellEnd"/>
      <w:r w:rsidRPr="00357A82">
        <w:rPr>
          <w:rFonts w:ascii="Book Antiqua" w:eastAsia="宋体" w:hAnsi="Book Antiqua" w:cs="宋体"/>
          <w:sz w:val="24"/>
          <w:szCs w:val="24"/>
          <w:lang w:eastAsia="zh-CN"/>
        </w:rPr>
        <w:t xml:space="preserve"> D. MicroRNA microarray expression profiling in human myocardial infarction. </w:t>
      </w:r>
      <w:r w:rsidRPr="00357A82">
        <w:rPr>
          <w:rFonts w:ascii="Book Antiqua" w:eastAsia="宋体" w:hAnsi="Book Antiqua" w:cs="宋体"/>
          <w:i/>
          <w:iCs/>
          <w:sz w:val="24"/>
          <w:szCs w:val="24"/>
          <w:lang w:eastAsia="zh-CN"/>
        </w:rPr>
        <w:t>Dis Markers</w:t>
      </w:r>
      <w:r w:rsidRPr="00357A82">
        <w:rPr>
          <w:rFonts w:ascii="Book Antiqua" w:eastAsia="宋体" w:hAnsi="Book Antiqua" w:cs="宋体"/>
          <w:sz w:val="24"/>
          <w:szCs w:val="24"/>
          <w:lang w:eastAsia="zh-CN"/>
        </w:rPr>
        <w:t> 2009; </w:t>
      </w:r>
      <w:r w:rsidRPr="00357A82">
        <w:rPr>
          <w:rFonts w:ascii="Book Antiqua" w:eastAsia="宋体" w:hAnsi="Book Antiqua" w:cs="宋体"/>
          <w:b/>
          <w:bCs/>
          <w:sz w:val="24"/>
          <w:szCs w:val="24"/>
          <w:lang w:eastAsia="zh-CN"/>
        </w:rPr>
        <w:t>27</w:t>
      </w:r>
      <w:r w:rsidRPr="00357A82">
        <w:rPr>
          <w:rFonts w:ascii="Book Antiqua" w:eastAsia="宋体" w:hAnsi="Book Antiqua" w:cs="宋体"/>
          <w:sz w:val="24"/>
          <w:szCs w:val="24"/>
          <w:lang w:eastAsia="zh-CN"/>
        </w:rPr>
        <w:t>: 255-268 [PMID: 20075508 DOI: 10.3233/DMA-2009-0671]</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87 </w:t>
      </w:r>
      <w:proofErr w:type="spellStart"/>
      <w:r w:rsidRPr="00357A82">
        <w:rPr>
          <w:rFonts w:ascii="Book Antiqua" w:eastAsia="宋体" w:hAnsi="Book Antiqua" w:cs="宋体"/>
          <w:b/>
          <w:bCs/>
          <w:sz w:val="24"/>
          <w:szCs w:val="24"/>
          <w:lang w:eastAsia="zh-CN"/>
        </w:rPr>
        <w:t>Leivonen</w:t>
      </w:r>
      <w:proofErr w:type="spellEnd"/>
      <w:r w:rsidRPr="00357A82">
        <w:rPr>
          <w:rFonts w:ascii="Book Antiqua" w:eastAsia="宋体" w:hAnsi="Book Antiqua" w:cs="宋体"/>
          <w:b/>
          <w:bCs/>
          <w:sz w:val="24"/>
          <w:szCs w:val="24"/>
          <w:lang w:eastAsia="zh-CN"/>
        </w:rPr>
        <w:t xml:space="preserve"> SK</w:t>
      </w:r>
      <w:r w:rsidRPr="00357A82">
        <w:rPr>
          <w:rFonts w:ascii="Book Antiqua" w:eastAsia="宋体" w:hAnsi="Book Antiqua" w:cs="宋体"/>
          <w:sz w:val="24"/>
          <w:szCs w:val="24"/>
          <w:lang w:eastAsia="zh-CN"/>
        </w:rPr>
        <w:t xml:space="preserve">, </w:t>
      </w:r>
      <w:proofErr w:type="spellStart"/>
      <w:r w:rsidRPr="00357A82">
        <w:rPr>
          <w:rFonts w:ascii="Book Antiqua" w:eastAsia="宋体" w:hAnsi="Book Antiqua" w:cs="宋体"/>
          <w:sz w:val="24"/>
          <w:szCs w:val="24"/>
          <w:lang w:eastAsia="zh-CN"/>
        </w:rPr>
        <w:t>Mäkelä</w:t>
      </w:r>
      <w:proofErr w:type="spellEnd"/>
      <w:r w:rsidRPr="00357A82">
        <w:rPr>
          <w:rFonts w:ascii="Book Antiqua" w:eastAsia="宋体" w:hAnsi="Book Antiqua" w:cs="宋体"/>
          <w:sz w:val="24"/>
          <w:szCs w:val="24"/>
          <w:lang w:eastAsia="zh-CN"/>
        </w:rPr>
        <w:t xml:space="preserve"> R, </w:t>
      </w:r>
      <w:proofErr w:type="spellStart"/>
      <w:r w:rsidRPr="00357A82">
        <w:rPr>
          <w:rFonts w:ascii="Book Antiqua" w:eastAsia="宋体" w:hAnsi="Book Antiqua" w:cs="宋体"/>
          <w:sz w:val="24"/>
          <w:szCs w:val="24"/>
          <w:lang w:eastAsia="zh-CN"/>
        </w:rPr>
        <w:t>Ostling</w:t>
      </w:r>
      <w:proofErr w:type="spellEnd"/>
      <w:r w:rsidRPr="00357A82">
        <w:rPr>
          <w:rFonts w:ascii="Book Antiqua" w:eastAsia="宋体" w:hAnsi="Book Antiqua" w:cs="宋体"/>
          <w:sz w:val="24"/>
          <w:szCs w:val="24"/>
          <w:lang w:eastAsia="zh-CN"/>
        </w:rPr>
        <w:t xml:space="preserve"> P, </w:t>
      </w:r>
      <w:proofErr w:type="spellStart"/>
      <w:r w:rsidRPr="00357A82">
        <w:rPr>
          <w:rFonts w:ascii="Book Antiqua" w:eastAsia="宋体" w:hAnsi="Book Antiqua" w:cs="宋体"/>
          <w:sz w:val="24"/>
          <w:szCs w:val="24"/>
          <w:lang w:eastAsia="zh-CN"/>
        </w:rPr>
        <w:t>Kohonen</w:t>
      </w:r>
      <w:proofErr w:type="spellEnd"/>
      <w:r w:rsidRPr="00357A82">
        <w:rPr>
          <w:rFonts w:ascii="Book Antiqua" w:eastAsia="宋体" w:hAnsi="Book Antiqua" w:cs="宋体"/>
          <w:sz w:val="24"/>
          <w:szCs w:val="24"/>
          <w:lang w:eastAsia="zh-CN"/>
        </w:rPr>
        <w:t xml:space="preserve"> P, </w:t>
      </w:r>
      <w:proofErr w:type="spellStart"/>
      <w:r w:rsidRPr="00357A82">
        <w:rPr>
          <w:rFonts w:ascii="Book Antiqua" w:eastAsia="宋体" w:hAnsi="Book Antiqua" w:cs="宋体"/>
          <w:sz w:val="24"/>
          <w:szCs w:val="24"/>
          <w:lang w:eastAsia="zh-CN"/>
        </w:rPr>
        <w:t>Haapa-Paananen</w:t>
      </w:r>
      <w:proofErr w:type="spellEnd"/>
      <w:r w:rsidRPr="00357A82">
        <w:rPr>
          <w:rFonts w:ascii="Book Antiqua" w:eastAsia="宋体" w:hAnsi="Book Antiqua" w:cs="宋体"/>
          <w:sz w:val="24"/>
          <w:szCs w:val="24"/>
          <w:lang w:eastAsia="zh-CN"/>
        </w:rPr>
        <w:t xml:space="preserve"> S, </w:t>
      </w:r>
      <w:proofErr w:type="spellStart"/>
      <w:r w:rsidRPr="00357A82">
        <w:rPr>
          <w:rFonts w:ascii="Book Antiqua" w:eastAsia="宋体" w:hAnsi="Book Antiqua" w:cs="宋体"/>
          <w:sz w:val="24"/>
          <w:szCs w:val="24"/>
          <w:lang w:eastAsia="zh-CN"/>
        </w:rPr>
        <w:t>Kleivi</w:t>
      </w:r>
      <w:proofErr w:type="spellEnd"/>
      <w:r w:rsidRPr="00357A82">
        <w:rPr>
          <w:rFonts w:ascii="Book Antiqua" w:eastAsia="宋体" w:hAnsi="Book Antiqua" w:cs="宋体"/>
          <w:sz w:val="24"/>
          <w:szCs w:val="24"/>
          <w:lang w:eastAsia="zh-CN"/>
        </w:rPr>
        <w:t xml:space="preserve"> K, </w:t>
      </w:r>
      <w:proofErr w:type="spellStart"/>
      <w:r w:rsidRPr="00357A82">
        <w:rPr>
          <w:rFonts w:ascii="Book Antiqua" w:eastAsia="宋体" w:hAnsi="Book Antiqua" w:cs="宋体"/>
          <w:sz w:val="24"/>
          <w:szCs w:val="24"/>
          <w:lang w:eastAsia="zh-CN"/>
        </w:rPr>
        <w:t>Enerly</w:t>
      </w:r>
      <w:proofErr w:type="spellEnd"/>
      <w:r w:rsidRPr="00357A82">
        <w:rPr>
          <w:rFonts w:ascii="Book Antiqua" w:eastAsia="宋体" w:hAnsi="Book Antiqua" w:cs="宋体"/>
          <w:sz w:val="24"/>
          <w:szCs w:val="24"/>
          <w:lang w:eastAsia="zh-CN"/>
        </w:rPr>
        <w:t xml:space="preserve"> E, </w:t>
      </w:r>
      <w:proofErr w:type="spellStart"/>
      <w:r w:rsidRPr="00357A82">
        <w:rPr>
          <w:rFonts w:ascii="Book Antiqua" w:eastAsia="宋体" w:hAnsi="Book Antiqua" w:cs="宋体"/>
          <w:sz w:val="24"/>
          <w:szCs w:val="24"/>
          <w:lang w:eastAsia="zh-CN"/>
        </w:rPr>
        <w:t>Aakula</w:t>
      </w:r>
      <w:proofErr w:type="spellEnd"/>
      <w:r w:rsidRPr="00357A82">
        <w:rPr>
          <w:rFonts w:ascii="Book Antiqua" w:eastAsia="宋体" w:hAnsi="Book Antiqua" w:cs="宋体"/>
          <w:sz w:val="24"/>
          <w:szCs w:val="24"/>
          <w:lang w:eastAsia="zh-CN"/>
        </w:rPr>
        <w:t xml:space="preserve"> A, </w:t>
      </w:r>
      <w:proofErr w:type="spellStart"/>
      <w:r w:rsidRPr="00357A82">
        <w:rPr>
          <w:rFonts w:ascii="Book Antiqua" w:eastAsia="宋体" w:hAnsi="Book Antiqua" w:cs="宋体"/>
          <w:sz w:val="24"/>
          <w:szCs w:val="24"/>
          <w:lang w:eastAsia="zh-CN"/>
        </w:rPr>
        <w:t>Hellström</w:t>
      </w:r>
      <w:proofErr w:type="spellEnd"/>
      <w:r w:rsidRPr="00357A82">
        <w:rPr>
          <w:rFonts w:ascii="Book Antiqua" w:eastAsia="宋体" w:hAnsi="Book Antiqua" w:cs="宋体"/>
          <w:sz w:val="24"/>
          <w:szCs w:val="24"/>
          <w:lang w:eastAsia="zh-CN"/>
        </w:rPr>
        <w:t xml:space="preserve"> K, </w:t>
      </w:r>
      <w:proofErr w:type="spellStart"/>
      <w:r w:rsidRPr="00357A82">
        <w:rPr>
          <w:rFonts w:ascii="Book Antiqua" w:eastAsia="宋体" w:hAnsi="Book Antiqua" w:cs="宋体"/>
          <w:sz w:val="24"/>
          <w:szCs w:val="24"/>
          <w:lang w:eastAsia="zh-CN"/>
        </w:rPr>
        <w:t>Sahlberg</w:t>
      </w:r>
      <w:proofErr w:type="spellEnd"/>
      <w:r w:rsidRPr="00357A82">
        <w:rPr>
          <w:rFonts w:ascii="Book Antiqua" w:eastAsia="宋体" w:hAnsi="Book Antiqua" w:cs="宋体"/>
          <w:sz w:val="24"/>
          <w:szCs w:val="24"/>
          <w:lang w:eastAsia="zh-CN"/>
        </w:rPr>
        <w:t xml:space="preserve"> N, </w:t>
      </w:r>
      <w:proofErr w:type="spellStart"/>
      <w:r w:rsidRPr="00357A82">
        <w:rPr>
          <w:rFonts w:ascii="Book Antiqua" w:eastAsia="宋体" w:hAnsi="Book Antiqua" w:cs="宋体"/>
          <w:sz w:val="24"/>
          <w:szCs w:val="24"/>
          <w:lang w:eastAsia="zh-CN"/>
        </w:rPr>
        <w:t>Kristensen</w:t>
      </w:r>
      <w:proofErr w:type="spellEnd"/>
      <w:r w:rsidRPr="00357A82">
        <w:rPr>
          <w:rFonts w:ascii="Book Antiqua" w:eastAsia="宋体" w:hAnsi="Book Antiqua" w:cs="宋体"/>
          <w:sz w:val="24"/>
          <w:szCs w:val="24"/>
          <w:lang w:eastAsia="zh-CN"/>
        </w:rPr>
        <w:t xml:space="preserve"> VN, </w:t>
      </w:r>
      <w:proofErr w:type="spellStart"/>
      <w:r w:rsidRPr="00357A82">
        <w:rPr>
          <w:rFonts w:ascii="Book Antiqua" w:eastAsia="宋体" w:hAnsi="Book Antiqua" w:cs="宋体"/>
          <w:sz w:val="24"/>
          <w:szCs w:val="24"/>
          <w:lang w:eastAsia="zh-CN"/>
        </w:rPr>
        <w:t>Børresen</w:t>
      </w:r>
      <w:proofErr w:type="spellEnd"/>
      <w:r w:rsidRPr="00357A82">
        <w:rPr>
          <w:rFonts w:ascii="Book Antiqua" w:eastAsia="宋体" w:hAnsi="Book Antiqua" w:cs="宋体"/>
          <w:sz w:val="24"/>
          <w:szCs w:val="24"/>
          <w:lang w:eastAsia="zh-CN"/>
        </w:rPr>
        <w:t xml:space="preserve">-Dale AL, </w:t>
      </w:r>
      <w:proofErr w:type="spellStart"/>
      <w:r w:rsidRPr="00357A82">
        <w:rPr>
          <w:rFonts w:ascii="Book Antiqua" w:eastAsia="宋体" w:hAnsi="Book Antiqua" w:cs="宋体"/>
          <w:sz w:val="24"/>
          <w:szCs w:val="24"/>
          <w:lang w:eastAsia="zh-CN"/>
        </w:rPr>
        <w:t>Saviranta</w:t>
      </w:r>
      <w:proofErr w:type="spellEnd"/>
      <w:r w:rsidRPr="00357A82">
        <w:rPr>
          <w:rFonts w:ascii="Book Antiqua" w:eastAsia="宋体" w:hAnsi="Book Antiqua" w:cs="宋体"/>
          <w:sz w:val="24"/>
          <w:szCs w:val="24"/>
          <w:lang w:eastAsia="zh-CN"/>
        </w:rPr>
        <w:t xml:space="preserve"> P, </w:t>
      </w:r>
      <w:proofErr w:type="spellStart"/>
      <w:r w:rsidRPr="00357A82">
        <w:rPr>
          <w:rFonts w:ascii="Book Antiqua" w:eastAsia="宋体" w:hAnsi="Book Antiqua" w:cs="宋体"/>
          <w:sz w:val="24"/>
          <w:szCs w:val="24"/>
          <w:lang w:eastAsia="zh-CN"/>
        </w:rPr>
        <w:t>Perälä</w:t>
      </w:r>
      <w:proofErr w:type="spellEnd"/>
      <w:r w:rsidRPr="00357A82">
        <w:rPr>
          <w:rFonts w:ascii="Book Antiqua" w:eastAsia="宋体" w:hAnsi="Book Antiqua" w:cs="宋体"/>
          <w:sz w:val="24"/>
          <w:szCs w:val="24"/>
          <w:lang w:eastAsia="zh-CN"/>
        </w:rPr>
        <w:t xml:space="preserve"> M, </w:t>
      </w:r>
      <w:proofErr w:type="spellStart"/>
      <w:r w:rsidRPr="00357A82">
        <w:rPr>
          <w:rFonts w:ascii="Book Antiqua" w:eastAsia="宋体" w:hAnsi="Book Antiqua" w:cs="宋体"/>
          <w:sz w:val="24"/>
          <w:szCs w:val="24"/>
          <w:lang w:eastAsia="zh-CN"/>
        </w:rPr>
        <w:t>Kallioniemi</w:t>
      </w:r>
      <w:proofErr w:type="spellEnd"/>
      <w:r w:rsidRPr="00357A82">
        <w:rPr>
          <w:rFonts w:ascii="Book Antiqua" w:eastAsia="宋体" w:hAnsi="Book Antiqua" w:cs="宋体"/>
          <w:sz w:val="24"/>
          <w:szCs w:val="24"/>
          <w:lang w:eastAsia="zh-CN"/>
        </w:rPr>
        <w:t xml:space="preserve"> O. Protein lysate microarray analysis to identify microRNAs regulating estrogen receptor signaling in breast cancer cell lines. </w:t>
      </w:r>
      <w:r w:rsidRPr="00357A82">
        <w:rPr>
          <w:rFonts w:ascii="Book Antiqua" w:eastAsia="宋体" w:hAnsi="Book Antiqua" w:cs="宋体"/>
          <w:i/>
          <w:iCs/>
          <w:sz w:val="24"/>
          <w:szCs w:val="24"/>
          <w:lang w:eastAsia="zh-CN"/>
        </w:rPr>
        <w:t>Oncogene</w:t>
      </w:r>
      <w:r w:rsidRPr="00357A82">
        <w:rPr>
          <w:rFonts w:ascii="Book Antiqua" w:eastAsia="宋体" w:hAnsi="Book Antiqua" w:cs="宋体"/>
          <w:sz w:val="24"/>
          <w:szCs w:val="24"/>
          <w:lang w:eastAsia="zh-CN"/>
        </w:rPr>
        <w:t> 2009; </w:t>
      </w:r>
      <w:r w:rsidRPr="00357A82">
        <w:rPr>
          <w:rFonts w:ascii="Book Antiqua" w:eastAsia="宋体" w:hAnsi="Book Antiqua" w:cs="宋体"/>
          <w:b/>
          <w:bCs/>
          <w:sz w:val="24"/>
          <w:szCs w:val="24"/>
          <w:lang w:eastAsia="zh-CN"/>
        </w:rPr>
        <w:t>28</w:t>
      </w:r>
      <w:r w:rsidRPr="00357A82">
        <w:rPr>
          <w:rFonts w:ascii="Book Antiqua" w:eastAsia="宋体" w:hAnsi="Book Antiqua" w:cs="宋体"/>
          <w:sz w:val="24"/>
          <w:szCs w:val="24"/>
          <w:lang w:eastAsia="zh-CN"/>
        </w:rPr>
        <w:t>: 3926-3936 [PMID: 19684618 DOI: 10.1038/onc.2009.241]</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88 </w:t>
      </w:r>
      <w:proofErr w:type="spellStart"/>
      <w:r w:rsidRPr="00357A82">
        <w:rPr>
          <w:rFonts w:ascii="Book Antiqua" w:eastAsia="宋体" w:hAnsi="Book Antiqua" w:cs="宋体"/>
          <w:b/>
          <w:bCs/>
          <w:sz w:val="24"/>
          <w:szCs w:val="24"/>
          <w:lang w:eastAsia="zh-CN"/>
        </w:rPr>
        <w:t>Dexlin</w:t>
      </w:r>
      <w:proofErr w:type="spellEnd"/>
      <w:r w:rsidRPr="00357A82">
        <w:rPr>
          <w:rFonts w:ascii="Book Antiqua" w:eastAsia="宋体" w:hAnsi="Book Antiqua" w:cs="宋体"/>
          <w:b/>
          <w:bCs/>
          <w:sz w:val="24"/>
          <w:szCs w:val="24"/>
          <w:lang w:eastAsia="zh-CN"/>
        </w:rPr>
        <w:t xml:space="preserve"> L</w:t>
      </w:r>
      <w:r w:rsidRPr="00357A82">
        <w:rPr>
          <w:rFonts w:ascii="Book Antiqua" w:eastAsia="宋体" w:hAnsi="Book Antiqua" w:cs="宋体"/>
          <w:sz w:val="24"/>
          <w:szCs w:val="24"/>
          <w:lang w:eastAsia="zh-CN"/>
        </w:rPr>
        <w:t xml:space="preserve">, </w:t>
      </w:r>
      <w:proofErr w:type="spellStart"/>
      <w:r w:rsidRPr="00357A82">
        <w:rPr>
          <w:rFonts w:ascii="Book Antiqua" w:eastAsia="宋体" w:hAnsi="Book Antiqua" w:cs="宋体"/>
          <w:sz w:val="24"/>
          <w:szCs w:val="24"/>
          <w:lang w:eastAsia="zh-CN"/>
        </w:rPr>
        <w:t>Ingvarsson</w:t>
      </w:r>
      <w:proofErr w:type="spellEnd"/>
      <w:r w:rsidRPr="00357A82">
        <w:rPr>
          <w:rFonts w:ascii="Book Antiqua" w:eastAsia="宋体" w:hAnsi="Book Antiqua" w:cs="宋体"/>
          <w:sz w:val="24"/>
          <w:szCs w:val="24"/>
          <w:lang w:eastAsia="zh-CN"/>
        </w:rPr>
        <w:t xml:space="preserve"> J, </w:t>
      </w:r>
      <w:proofErr w:type="spellStart"/>
      <w:r w:rsidRPr="00357A82">
        <w:rPr>
          <w:rFonts w:ascii="Book Antiqua" w:eastAsia="宋体" w:hAnsi="Book Antiqua" w:cs="宋体"/>
          <w:sz w:val="24"/>
          <w:szCs w:val="24"/>
          <w:lang w:eastAsia="zh-CN"/>
        </w:rPr>
        <w:t>Frendéus</w:t>
      </w:r>
      <w:proofErr w:type="spellEnd"/>
      <w:r w:rsidRPr="00357A82">
        <w:rPr>
          <w:rFonts w:ascii="Book Antiqua" w:eastAsia="宋体" w:hAnsi="Book Antiqua" w:cs="宋体"/>
          <w:sz w:val="24"/>
          <w:szCs w:val="24"/>
          <w:lang w:eastAsia="zh-CN"/>
        </w:rPr>
        <w:t xml:space="preserve"> B, </w:t>
      </w:r>
      <w:proofErr w:type="spellStart"/>
      <w:r w:rsidRPr="00357A82">
        <w:rPr>
          <w:rFonts w:ascii="Book Antiqua" w:eastAsia="宋体" w:hAnsi="Book Antiqua" w:cs="宋体"/>
          <w:sz w:val="24"/>
          <w:szCs w:val="24"/>
          <w:lang w:eastAsia="zh-CN"/>
        </w:rPr>
        <w:t>Borrebaeck</w:t>
      </w:r>
      <w:proofErr w:type="spellEnd"/>
      <w:r w:rsidRPr="00357A82">
        <w:rPr>
          <w:rFonts w:ascii="Book Antiqua" w:eastAsia="宋体" w:hAnsi="Book Antiqua" w:cs="宋体"/>
          <w:sz w:val="24"/>
          <w:szCs w:val="24"/>
          <w:lang w:eastAsia="zh-CN"/>
        </w:rPr>
        <w:t xml:space="preserve"> CA, </w:t>
      </w:r>
      <w:proofErr w:type="spellStart"/>
      <w:r w:rsidRPr="00357A82">
        <w:rPr>
          <w:rFonts w:ascii="Book Antiqua" w:eastAsia="宋体" w:hAnsi="Book Antiqua" w:cs="宋体"/>
          <w:sz w:val="24"/>
          <w:szCs w:val="24"/>
          <w:lang w:eastAsia="zh-CN"/>
        </w:rPr>
        <w:t>Wingren</w:t>
      </w:r>
      <w:proofErr w:type="spellEnd"/>
      <w:r w:rsidRPr="00357A82">
        <w:rPr>
          <w:rFonts w:ascii="Book Antiqua" w:eastAsia="宋体" w:hAnsi="Book Antiqua" w:cs="宋体"/>
          <w:sz w:val="24"/>
          <w:szCs w:val="24"/>
          <w:lang w:eastAsia="zh-CN"/>
        </w:rPr>
        <w:t xml:space="preserve"> C. Design of recombinant antibody microarrays for cell surface membrane proteomics. </w:t>
      </w:r>
      <w:r w:rsidRPr="00357A82">
        <w:rPr>
          <w:rFonts w:ascii="Book Antiqua" w:eastAsia="宋体" w:hAnsi="Book Antiqua" w:cs="宋体"/>
          <w:i/>
          <w:iCs/>
          <w:sz w:val="24"/>
          <w:szCs w:val="24"/>
          <w:lang w:eastAsia="zh-CN"/>
        </w:rPr>
        <w:t>J Proteome Res</w:t>
      </w:r>
      <w:r w:rsidRPr="00357A82">
        <w:rPr>
          <w:rFonts w:ascii="Book Antiqua" w:eastAsia="宋体" w:hAnsi="Book Antiqua" w:cs="宋体"/>
          <w:sz w:val="24"/>
          <w:szCs w:val="24"/>
          <w:lang w:eastAsia="zh-CN"/>
        </w:rPr>
        <w:t> 2008; </w:t>
      </w:r>
      <w:r w:rsidRPr="00357A82">
        <w:rPr>
          <w:rFonts w:ascii="Book Antiqua" w:eastAsia="宋体" w:hAnsi="Book Antiqua" w:cs="宋体"/>
          <w:b/>
          <w:bCs/>
          <w:sz w:val="24"/>
          <w:szCs w:val="24"/>
          <w:lang w:eastAsia="zh-CN"/>
        </w:rPr>
        <w:t>7</w:t>
      </w:r>
      <w:r w:rsidRPr="00357A82">
        <w:rPr>
          <w:rFonts w:ascii="Book Antiqua" w:eastAsia="宋体" w:hAnsi="Book Antiqua" w:cs="宋体"/>
          <w:sz w:val="24"/>
          <w:szCs w:val="24"/>
          <w:lang w:eastAsia="zh-CN"/>
        </w:rPr>
        <w:t>: 319-327 [PMID: 18047267 DOI: 10.1021/pr070257x]</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89 </w:t>
      </w:r>
      <w:r w:rsidRPr="00357A82">
        <w:rPr>
          <w:rFonts w:ascii="Book Antiqua" w:eastAsia="宋体" w:hAnsi="Book Antiqua" w:cs="宋体"/>
          <w:b/>
          <w:bCs/>
          <w:sz w:val="24"/>
          <w:szCs w:val="24"/>
          <w:lang w:eastAsia="zh-CN"/>
        </w:rPr>
        <w:t>Aravalli RN</w:t>
      </w:r>
      <w:r w:rsidRPr="00357A82">
        <w:rPr>
          <w:rFonts w:ascii="Book Antiqua" w:eastAsia="宋体" w:hAnsi="Book Antiqua" w:cs="宋体"/>
          <w:sz w:val="24"/>
          <w:szCs w:val="24"/>
          <w:lang w:eastAsia="zh-CN"/>
        </w:rPr>
        <w:t xml:space="preserve">, Steer CJ, </w:t>
      </w:r>
      <w:proofErr w:type="spellStart"/>
      <w:r w:rsidRPr="00357A82">
        <w:rPr>
          <w:rFonts w:ascii="Book Antiqua" w:eastAsia="宋体" w:hAnsi="Book Antiqua" w:cs="宋体"/>
          <w:sz w:val="24"/>
          <w:szCs w:val="24"/>
          <w:lang w:eastAsia="zh-CN"/>
        </w:rPr>
        <w:t>Cressman</w:t>
      </w:r>
      <w:proofErr w:type="spellEnd"/>
      <w:r w:rsidRPr="00357A82">
        <w:rPr>
          <w:rFonts w:ascii="Book Antiqua" w:eastAsia="宋体" w:hAnsi="Book Antiqua" w:cs="宋体"/>
          <w:sz w:val="24"/>
          <w:szCs w:val="24"/>
          <w:lang w:eastAsia="zh-CN"/>
        </w:rPr>
        <w:t xml:space="preserve"> EN. </w:t>
      </w:r>
      <w:proofErr w:type="gramStart"/>
      <w:r w:rsidRPr="00357A82">
        <w:rPr>
          <w:rFonts w:ascii="Book Antiqua" w:eastAsia="宋体" w:hAnsi="Book Antiqua" w:cs="宋体"/>
          <w:sz w:val="24"/>
          <w:szCs w:val="24"/>
          <w:lang w:eastAsia="zh-CN"/>
        </w:rPr>
        <w:t>Molecular mechanisms of hepatocellular carcinoma.</w:t>
      </w:r>
      <w:proofErr w:type="gramEnd"/>
      <w:r w:rsidRPr="00357A82">
        <w:rPr>
          <w:rFonts w:ascii="Book Antiqua" w:eastAsia="宋体" w:hAnsi="Book Antiqua" w:cs="宋体"/>
          <w:sz w:val="24"/>
          <w:szCs w:val="24"/>
          <w:lang w:eastAsia="zh-CN"/>
        </w:rPr>
        <w:t> </w:t>
      </w:r>
      <w:r w:rsidRPr="00357A82">
        <w:rPr>
          <w:rFonts w:ascii="Book Antiqua" w:eastAsia="宋体" w:hAnsi="Book Antiqua" w:cs="宋体"/>
          <w:i/>
          <w:iCs/>
          <w:sz w:val="24"/>
          <w:szCs w:val="24"/>
          <w:lang w:eastAsia="zh-CN"/>
        </w:rPr>
        <w:t>Hepatology</w:t>
      </w:r>
      <w:r w:rsidRPr="00357A82">
        <w:rPr>
          <w:rFonts w:ascii="Book Antiqua" w:eastAsia="宋体" w:hAnsi="Book Antiqua" w:cs="宋体"/>
          <w:sz w:val="24"/>
          <w:szCs w:val="24"/>
          <w:lang w:eastAsia="zh-CN"/>
        </w:rPr>
        <w:t> 2008; </w:t>
      </w:r>
      <w:r w:rsidRPr="00357A82">
        <w:rPr>
          <w:rFonts w:ascii="Book Antiqua" w:eastAsia="宋体" w:hAnsi="Book Antiqua" w:cs="宋体"/>
          <w:b/>
          <w:bCs/>
          <w:sz w:val="24"/>
          <w:szCs w:val="24"/>
          <w:lang w:eastAsia="zh-CN"/>
        </w:rPr>
        <w:t>48</w:t>
      </w:r>
      <w:r w:rsidRPr="00357A82">
        <w:rPr>
          <w:rFonts w:ascii="Book Antiqua" w:eastAsia="宋体" w:hAnsi="Book Antiqua" w:cs="宋体"/>
          <w:sz w:val="24"/>
          <w:szCs w:val="24"/>
          <w:lang w:eastAsia="zh-CN"/>
        </w:rPr>
        <w:t>: 2047-2063 [PMID: 19003900 DOI: 10.1002/hep.22580]</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90 </w:t>
      </w:r>
      <w:r w:rsidRPr="00357A82">
        <w:rPr>
          <w:rFonts w:ascii="Book Antiqua" w:eastAsia="宋体" w:hAnsi="Book Antiqua" w:cs="宋体"/>
          <w:b/>
          <w:bCs/>
          <w:sz w:val="24"/>
          <w:szCs w:val="24"/>
          <w:lang w:eastAsia="zh-CN"/>
        </w:rPr>
        <w:t>Marquardt JU</w:t>
      </w:r>
      <w:r w:rsidRPr="00357A82">
        <w:rPr>
          <w:rFonts w:ascii="Book Antiqua" w:eastAsia="宋体" w:hAnsi="Book Antiqua" w:cs="宋体"/>
          <w:sz w:val="24"/>
          <w:szCs w:val="24"/>
          <w:lang w:eastAsia="zh-CN"/>
        </w:rPr>
        <w:t xml:space="preserve">, Galle PR, </w:t>
      </w:r>
      <w:proofErr w:type="spellStart"/>
      <w:r w:rsidRPr="00357A82">
        <w:rPr>
          <w:rFonts w:ascii="Book Antiqua" w:eastAsia="宋体" w:hAnsi="Book Antiqua" w:cs="宋体"/>
          <w:sz w:val="24"/>
          <w:szCs w:val="24"/>
          <w:lang w:eastAsia="zh-CN"/>
        </w:rPr>
        <w:t>Teufel</w:t>
      </w:r>
      <w:proofErr w:type="spellEnd"/>
      <w:r w:rsidRPr="00357A82">
        <w:rPr>
          <w:rFonts w:ascii="Book Antiqua" w:eastAsia="宋体" w:hAnsi="Book Antiqua" w:cs="宋体"/>
          <w:sz w:val="24"/>
          <w:szCs w:val="24"/>
          <w:lang w:eastAsia="zh-CN"/>
        </w:rPr>
        <w:t xml:space="preserve"> A. Molecular diagnosis and therapy of hepatocellular carcinoma (HCC): an emerging field for advanced technologies. </w:t>
      </w:r>
      <w:r w:rsidRPr="00357A82">
        <w:rPr>
          <w:rFonts w:ascii="Book Antiqua" w:eastAsia="宋体" w:hAnsi="Book Antiqua" w:cs="宋体"/>
          <w:i/>
          <w:iCs/>
          <w:sz w:val="24"/>
          <w:szCs w:val="24"/>
          <w:lang w:eastAsia="zh-CN"/>
        </w:rPr>
        <w:t xml:space="preserve">J </w:t>
      </w:r>
      <w:proofErr w:type="spellStart"/>
      <w:r w:rsidRPr="00357A82">
        <w:rPr>
          <w:rFonts w:ascii="Book Antiqua" w:eastAsia="宋体" w:hAnsi="Book Antiqua" w:cs="宋体"/>
          <w:i/>
          <w:iCs/>
          <w:sz w:val="24"/>
          <w:szCs w:val="24"/>
          <w:lang w:eastAsia="zh-CN"/>
        </w:rPr>
        <w:t>Hepatol</w:t>
      </w:r>
      <w:proofErr w:type="spellEnd"/>
      <w:r w:rsidRPr="00357A82">
        <w:rPr>
          <w:rFonts w:ascii="Book Antiqua" w:eastAsia="宋体" w:hAnsi="Book Antiqua" w:cs="宋体"/>
          <w:sz w:val="24"/>
          <w:szCs w:val="24"/>
          <w:lang w:eastAsia="zh-CN"/>
        </w:rPr>
        <w:t> 2012; </w:t>
      </w:r>
      <w:r w:rsidRPr="00357A82">
        <w:rPr>
          <w:rFonts w:ascii="Book Antiqua" w:eastAsia="宋体" w:hAnsi="Book Antiqua" w:cs="宋体"/>
          <w:b/>
          <w:bCs/>
          <w:sz w:val="24"/>
          <w:szCs w:val="24"/>
          <w:lang w:eastAsia="zh-CN"/>
        </w:rPr>
        <w:t>56</w:t>
      </w:r>
      <w:r w:rsidRPr="00357A82">
        <w:rPr>
          <w:rFonts w:ascii="Book Antiqua" w:eastAsia="宋体" w:hAnsi="Book Antiqua" w:cs="宋体"/>
          <w:sz w:val="24"/>
          <w:szCs w:val="24"/>
          <w:lang w:eastAsia="zh-CN"/>
        </w:rPr>
        <w:t>: 267-275 [PMID: 21782758 DOI: 10.1016/j.jhep.2011.07.007]</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91 </w:t>
      </w:r>
      <w:r w:rsidRPr="00357A82">
        <w:rPr>
          <w:rFonts w:ascii="Book Antiqua" w:eastAsia="宋体" w:hAnsi="Book Antiqua" w:cs="宋体"/>
          <w:b/>
          <w:bCs/>
          <w:sz w:val="24"/>
          <w:szCs w:val="24"/>
          <w:lang w:eastAsia="zh-CN"/>
        </w:rPr>
        <w:t>Villanueva A</w:t>
      </w:r>
      <w:r w:rsidRPr="00357A82">
        <w:rPr>
          <w:rFonts w:ascii="Book Antiqua" w:eastAsia="宋体" w:hAnsi="Book Antiqua" w:cs="宋体"/>
          <w:sz w:val="24"/>
          <w:szCs w:val="24"/>
          <w:lang w:eastAsia="zh-CN"/>
        </w:rPr>
        <w:t xml:space="preserve">, Newell P, Chiang DY, Friedman SL, </w:t>
      </w:r>
      <w:proofErr w:type="spellStart"/>
      <w:r w:rsidRPr="00357A82">
        <w:rPr>
          <w:rFonts w:ascii="Book Antiqua" w:eastAsia="宋体" w:hAnsi="Book Antiqua" w:cs="宋体"/>
          <w:sz w:val="24"/>
          <w:szCs w:val="24"/>
          <w:lang w:eastAsia="zh-CN"/>
        </w:rPr>
        <w:t>Llovet</w:t>
      </w:r>
      <w:proofErr w:type="spellEnd"/>
      <w:r w:rsidRPr="00357A82">
        <w:rPr>
          <w:rFonts w:ascii="Book Antiqua" w:eastAsia="宋体" w:hAnsi="Book Antiqua" w:cs="宋体"/>
          <w:sz w:val="24"/>
          <w:szCs w:val="24"/>
          <w:lang w:eastAsia="zh-CN"/>
        </w:rPr>
        <w:t xml:space="preserve"> JM. </w:t>
      </w:r>
      <w:proofErr w:type="gramStart"/>
      <w:r w:rsidRPr="00357A82">
        <w:rPr>
          <w:rFonts w:ascii="Book Antiqua" w:eastAsia="宋体" w:hAnsi="Book Antiqua" w:cs="宋体"/>
          <w:sz w:val="24"/>
          <w:szCs w:val="24"/>
          <w:lang w:eastAsia="zh-CN"/>
        </w:rPr>
        <w:t>Genomics and signaling pathways in hepatocellular carcinoma.</w:t>
      </w:r>
      <w:proofErr w:type="gramEnd"/>
      <w:r w:rsidRPr="00357A82">
        <w:rPr>
          <w:rFonts w:ascii="Book Antiqua" w:eastAsia="宋体" w:hAnsi="Book Antiqua" w:cs="宋体"/>
          <w:sz w:val="24"/>
          <w:szCs w:val="24"/>
          <w:lang w:eastAsia="zh-CN"/>
        </w:rPr>
        <w:t> </w:t>
      </w:r>
      <w:proofErr w:type="spellStart"/>
      <w:r w:rsidRPr="00357A82">
        <w:rPr>
          <w:rFonts w:ascii="Book Antiqua" w:eastAsia="宋体" w:hAnsi="Book Antiqua" w:cs="宋体"/>
          <w:i/>
          <w:iCs/>
          <w:sz w:val="24"/>
          <w:szCs w:val="24"/>
          <w:lang w:eastAsia="zh-CN"/>
        </w:rPr>
        <w:t>Semin</w:t>
      </w:r>
      <w:proofErr w:type="spellEnd"/>
      <w:r w:rsidRPr="00357A82">
        <w:rPr>
          <w:rFonts w:ascii="Book Antiqua" w:eastAsia="宋体" w:hAnsi="Book Antiqua" w:cs="宋体"/>
          <w:i/>
          <w:iCs/>
          <w:sz w:val="24"/>
          <w:szCs w:val="24"/>
          <w:lang w:eastAsia="zh-CN"/>
        </w:rPr>
        <w:t xml:space="preserve"> Liver Dis</w:t>
      </w:r>
      <w:r w:rsidRPr="00357A82">
        <w:rPr>
          <w:rFonts w:ascii="Book Antiqua" w:eastAsia="宋体" w:hAnsi="Book Antiqua" w:cs="宋体"/>
          <w:sz w:val="24"/>
          <w:szCs w:val="24"/>
          <w:lang w:eastAsia="zh-CN"/>
        </w:rPr>
        <w:t> 2007; </w:t>
      </w:r>
      <w:r w:rsidRPr="00357A82">
        <w:rPr>
          <w:rFonts w:ascii="Book Antiqua" w:eastAsia="宋体" w:hAnsi="Book Antiqua" w:cs="宋体"/>
          <w:b/>
          <w:bCs/>
          <w:sz w:val="24"/>
          <w:szCs w:val="24"/>
          <w:lang w:eastAsia="zh-CN"/>
        </w:rPr>
        <w:t>27</w:t>
      </w:r>
      <w:r w:rsidRPr="00357A82">
        <w:rPr>
          <w:rFonts w:ascii="Book Antiqua" w:eastAsia="宋体" w:hAnsi="Book Antiqua" w:cs="宋体"/>
          <w:sz w:val="24"/>
          <w:szCs w:val="24"/>
          <w:lang w:eastAsia="zh-CN"/>
        </w:rPr>
        <w:t>: 55-76 [PMID: 17295177 DOI: 10.1055/s-2006-960171]</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92 </w:t>
      </w:r>
      <w:r w:rsidRPr="00357A82">
        <w:rPr>
          <w:rFonts w:ascii="Book Antiqua" w:eastAsia="宋体" w:hAnsi="Book Antiqua" w:cs="宋体"/>
          <w:b/>
          <w:bCs/>
          <w:sz w:val="24"/>
          <w:szCs w:val="24"/>
          <w:lang w:eastAsia="zh-CN"/>
        </w:rPr>
        <w:t>Kumar V</w:t>
      </w:r>
      <w:r w:rsidRPr="00357A82">
        <w:rPr>
          <w:rFonts w:ascii="Book Antiqua" w:eastAsia="宋体" w:hAnsi="Book Antiqua" w:cs="宋体"/>
          <w:sz w:val="24"/>
          <w:szCs w:val="24"/>
          <w:lang w:eastAsia="zh-CN"/>
        </w:rPr>
        <w:t xml:space="preserve">, Kato N, Urabe Y, Takahashi A, </w:t>
      </w:r>
      <w:proofErr w:type="spellStart"/>
      <w:r w:rsidRPr="00357A82">
        <w:rPr>
          <w:rFonts w:ascii="Book Antiqua" w:eastAsia="宋体" w:hAnsi="Book Antiqua" w:cs="宋体"/>
          <w:sz w:val="24"/>
          <w:szCs w:val="24"/>
          <w:lang w:eastAsia="zh-CN"/>
        </w:rPr>
        <w:t>Muroyama</w:t>
      </w:r>
      <w:proofErr w:type="spellEnd"/>
      <w:r w:rsidRPr="00357A82">
        <w:rPr>
          <w:rFonts w:ascii="Book Antiqua" w:eastAsia="宋体" w:hAnsi="Book Antiqua" w:cs="宋体"/>
          <w:sz w:val="24"/>
          <w:szCs w:val="24"/>
          <w:lang w:eastAsia="zh-CN"/>
        </w:rPr>
        <w:t xml:space="preserve"> R, </w:t>
      </w:r>
      <w:proofErr w:type="spellStart"/>
      <w:r w:rsidRPr="00357A82">
        <w:rPr>
          <w:rFonts w:ascii="Book Antiqua" w:eastAsia="宋体" w:hAnsi="Book Antiqua" w:cs="宋体"/>
          <w:sz w:val="24"/>
          <w:szCs w:val="24"/>
          <w:lang w:eastAsia="zh-CN"/>
        </w:rPr>
        <w:t>Hosono</w:t>
      </w:r>
      <w:proofErr w:type="spellEnd"/>
      <w:r w:rsidRPr="00357A82">
        <w:rPr>
          <w:rFonts w:ascii="Book Antiqua" w:eastAsia="宋体" w:hAnsi="Book Antiqua" w:cs="宋体"/>
          <w:sz w:val="24"/>
          <w:szCs w:val="24"/>
          <w:lang w:eastAsia="zh-CN"/>
        </w:rPr>
        <w:t xml:space="preserve"> N, Otsuka M, </w:t>
      </w:r>
      <w:proofErr w:type="spellStart"/>
      <w:r w:rsidRPr="00357A82">
        <w:rPr>
          <w:rFonts w:ascii="Book Antiqua" w:eastAsia="宋体" w:hAnsi="Book Antiqua" w:cs="宋体"/>
          <w:sz w:val="24"/>
          <w:szCs w:val="24"/>
          <w:lang w:eastAsia="zh-CN"/>
        </w:rPr>
        <w:t>Tateishi</w:t>
      </w:r>
      <w:proofErr w:type="spellEnd"/>
      <w:r w:rsidRPr="00357A82">
        <w:rPr>
          <w:rFonts w:ascii="Book Antiqua" w:eastAsia="宋体" w:hAnsi="Book Antiqua" w:cs="宋体"/>
          <w:sz w:val="24"/>
          <w:szCs w:val="24"/>
          <w:lang w:eastAsia="zh-CN"/>
        </w:rPr>
        <w:t xml:space="preserve"> R, </w:t>
      </w:r>
      <w:proofErr w:type="spellStart"/>
      <w:r w:rsidRPr="00357A82">
        <w:rPr>
          <w:rFonts w:ascii="Book Antiqua" w:eastAsia="宋体" w:hAnsi="Book Antiqua" w:cs="宋体"/>
          <w:sz w:val="24"/>
          <w:szCs w:val="24"/>
          <w:lang w:eastAsia="zh-CN"/>
        </w:rPr>
        <w:t>Omata</w:t>
      </w:r>
      <w:proofErr w:type="spellEnd"/>
      <w:r w:rsidRPr="00357A82">
        <w:rPr>
          <w:rFonts w:ascii="Book Antiqua" w:eastAsia="宋体" w:hAnsi="Book Antiqua" w:cs="宋体"/>
          <w:sz w:val="24"/>
          <w:szCs w:val="24"/>
          <w:lang w:eastAsia="zh-CN"/>
        </w:rPr>
        <w:t xml:space="preserve"> M, Nakagawa H, Koike K, </w:t>
      </w:r>
      <w:proofErr w:type="spellStart"/>
      <w:r w:rsidRPr="00357A82">
        <w:rPr>
          <w:rFonts w:ascii="Book Antiqua" w:eastAsia="宋体" w:hAnsi="Book Antiqua" w:cs="宋体"/>
          <w:sz w:val="24"/>
          <w:szCs w:val="24"/>
          <w:lang w:eastAsia="zh-CN"/>
        </w:rPr>
        <w:t>Kamatani</w:t>
      </w:r>
      <w:proofErr w:type="spellEnd"/>
      <w:r w:rsidRPr="00357A82">
        <w:rPr>
          <w:rFonts w:ascii="Book Antiqua" w:eastAsia="宋体" w:hAnsi="Book Antiqua" w:cs="宋体"/>
          <w:sz w:val="24"/>
          <w:szCs w:val="24"/>
          <w:lang w:eastAsia="zh-CN"/>
        </w:rPr>
        <w:t xml:space="preserve"> N, Kubo M, Nakamura Y, Matsuda K. Genome-wide association study identifies a susceptibility locus for HCV-induced hepatocellular carcinoma. </w:t>
      </w:r>
      <w:r w:rsidRPr="00357A82">
        <w:rPr>
          <w:rFonts w:ascii="Book Antiqua" w:eastAsia="宋体" w:hAnsi="Book Antiqua" w:cs="宋体"/>
          <w:i/>
          <w:iCs/>
          <w:sz w:val="24"/>
          <w:szCs w:val="24"/>
          <w:lang w:eastAsia="zh-CN"/>
        </w:rPr>
        <w:t>Nat Genet</w:t>
      </w:r>
      <w:r w:rsidRPr="00357A82">
        <w:rPr>
          <w:rFonts w:ascii="Book Antiqua" w:eastAsia="宋体" w:hAnsi="Book Antiqua" w:cs="宋体"/>
          <w:sz w:val="24"/>
          <w:szCs w:val="24"/>
          <w:lang w:eastAsia="zh-CN"/>
        </w:rPr>
        <w:t> 2011; </w:t>
      </w:r>
      <w:r w:rsidRPr="00357A82">
        <w:rPr>
          <w:rFonts w:ascii="Book Antiqua" w:eastAsia="宋体" w:hAnsi="Book Antiqua" w:cs="宋体"/>
          <w:b/>
          <w:bCs/>
          <w:sz w:val="24"/>
          <w:szCs w:val="24"/>
          <w:lang w:eastAsia="zh-CN"/>
        </w:rPr>
        <w:t>43</w:t>
      </w:r>
      <w:r w:rsidRPr="00357A82">
        <w:rPr>
          <w:rFonts w:ascii="Book Antiqua" w:eastAsia="宋体" w:hAnsi="Book Antiqua" w:cs="宋体"/>
          <w:sz w:val="24"/>
          <w:szCs w:val="24"/>
          <w:lang w:eastAsia="zh-CN"/>
        </w:rPr>
        <w:t>: 455-458 [PMID: 21499248 DOI: 10.1038/ng.809]</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93 </w:t>
      </w:r>
      <w:proofErr w:type="spellStart"/>
      <w:r w:rsidRPr="00357A82">
        <w:rPr>
          <w:rFonts w:ascii="Book Antiqua" w:eastAsia="宋体" w:hAnsi="Book Antiqua" w:cs="宋体"/>
          <w:b/>
          <w:bCs/>
          <w:sz w:val="24"/>
          <w:szCs w:val="24"/>
          <w:lang w:eastAsia="zh-CN"/>
        </w:rPr>
        <w:t>Krawczyk</w:t>
      </w:r>
      <w:proofErr w:type="spellEnd"/>
      <w:r w:rsidRPr="00357A82">
        <w:rPr>
          <w:rFonts w:ascii="Book Antiqua" w:eastAsia="宋体" w:hAnsi="Book Antiqua" w:cs="宋体"/>
          <w:b/>
          <w:bCs/>
          <w:sz w:val="24"/>
          <w:szCs w:val="24"/>
          <w:lang w:eastAsia="zh-CN"/>
        </w:rPr>
        <w:t xml:space="preserve"> M</w:t>
      </w:r>
      <w:r w:rsidRPr="00357A82">
        <w:rPr>
          <w:rFonts w:ascii="Book Antiqua" w:eastAsia="宋体" w:hAnsi="Book Antiqua" w:cs="宋体"/>
          <w:sz w:val="24"/>
          <w:szCs w:val="24"/>
          <w:lang w:eastAsia="zh-CN"/>
        </w:rPr>
        <w:t xml:space="preserve">, </w:t>
      </w:r>
      <w:proofErr w:type="spellStart"/>
      <w:r w:rsidRPr="00357A82">
        <w:rPr>
          <w:rFonts w:ascii="Book Antiqua" w:eastAsia="宋体" w:hAnsi="Book Antiqua" w:cs="宋体"/>
          <w:sz w:val="24"/>
          <w:szCs w:val="24"/>
          <w:lang w:eastAsia="zh-CN"/>
        </w:rPr>
        <w:t>Müllenbach</w:t>
      </w:r>
      <w:proofErr w:type="spellEnd"/>
      <w:r w:rsidRPr="00357A82">
        <w:rPr>
          <w:rFonts w:ascii="Book Antiqua" w:eastAsia="宋体" w:hAnsi="Book Antiqua" w:cs="宋体"/>
          <w:sz w:val="24"/>
          <w:szCs w:val="24"/>
          <w:lang w:eastAsia="zh-CN"/>
        </w:rPr>
        <w:t xml:space="preserve"> R, Weber SN, Zimmer V, </w:t>
      </w:r>
      <w:proofErr w:type="spellStart"/>
      <w:r w:rsidRPr="00357A82">
        <w:rPr>
          <w:rFonts w:ascii="Book Antiqua" w:eastAsia="宋体" w:hAnsi="Book Antiqua" w:cs="宋体"/>
          <w:sz w:val="24"/>
          <w:szCs w:val="24"/>
          <w:lang w:eastAsia="zh-CN"/>
        </w:rPr>
        <w:t>Lammert</w:t>
      </w:r>
      <w:proofErr w:type="spellEnd"/>
      <w:r w:rsidRPr="00357A82">
        <w:rPr>
          <w:rFonts w:ascii="Book Antiqua" w:eastAsia="宋体" w:hAnsi="Book Antiqua" w:cs="宋体"/>
          <w:sz w:val="24"/>
          <w:szCs w:val="24"/>
          <w:lang w:eastAsia="zh-CN"/>
        </w:rPr>
        <w:t xml:space="preserve"> F. Genome-wide association studies and genetic risk assessment of liver diseases. </w:t>
      </w:r>
      <w:r w:rsidRPr="00357A82">
        <w:rPr>
          <w:rFonts w:ascii="Book Antiqua" w:eastAsia="宋体" w:hAnsi="Book Antiqua" w:cs="宋体"/>
          <w:i/>
          <w:iCs/>
          <w:sz w:val="24"/>
          <w:szCs w:val="24"/>
          <w:lang w:eastAsia="zh-CN"/>
        </w:rPr>
        <w:t xml:space="preserve">Nat Rev </w:t>
      </w:r>
      <w:proofErr w:type="spellStart"/>
      <w:r w:rsidRPr="00357A82">
        <w:rPr>
          <w:rFonts w:ascii="Book Antiqua" w:eastAsia="宋体" w:hAnsi="Book Antiqua" w:cs="宋体"/>
          <w:i/>
          <w:iCs/>
          <w:sz w:val="24"/>
          <w:szCs w:val="24"/>
          <w:lang w:eastAsia="zh-CN"/>
        </w:rPr>
        <w:t>Gastroenterol</w:t>
      </w:r>
      <w:proofErr w:type="spellEnd"/>
      <w:r w:rsidRPr="00357A82">
        <w:rPr>
          <w:rFonts w:ascii="Book Antiqua" w:eastAsia="宋体" w:hAnsi="Book Antiqua" w:cs="宋体"/>
          <w:i/>
          <w:iCs/>
          <w:sz w:val="24"/>
          <w:szCs w:val="24"/>
          <w:lang w:eastAsia="zh-CN"/>
        </w:rPr>
        <w:t xml:space="preserve"> </w:t>
      </w:r>
      <w:proofErr w:type="spellStart"/>
      <w:r w:rsidRPr="00357A82">
        <w:rPr>
          <w:rFonts w:ascii="Book Antiqua" w:eastAsia="宋体" w:hAnsi="Book Antiqua" w:cs="宋体"/>
          <w:i/>
          <w:iCs/>
          <w:sz w:val="24"/>
          <w:szCs w:val="24"/>
          <w:lang w:eastAsia="zh-CN"/>
        </w:rPr>
        <w:t>Hepatol</w:t>
      </w:r>
      <w:proofErr w:type="spellEnd"/>
      <w:r w:rsidRPr="00357A82">
        <w:rPr>
          <w:rFonts w:ascii="Book Antiqua" w:eastAsia="宋体" w:hAnsi="Book Antiqua" w:cs="宋体"/>
          <w:sz w:val="24"/>
          <w:szCs w:val="24"/>
          <w:lang w:eastAsia="zh-CN"/>
        </w:rPr>
        <w:t> 2010; </w:t>
      </w:r>
      <w:r w:rsidRPr="00357A82">
        <w:rPr>
          <w:rFonts w:ascii="Book Antiqua" w:eastAsia="宋体" w:hAnsi="Book Antiqua" w:cs="宋体"/>
          <w:b/>
          <w:bCs/>
          <w:sz w:val="24"/>
          <w:szCs w:val="24"/>
          <w:lang w:eastAsia="zh-CN"/>
        </w:rPr>
        <w:t>7</w:t>
      </w:r>
      <w:r w:rsidRPr="00357A82">
        <w:rPr>
          <w:rFonts w:ascii="Book Antiqua" w:eastAsia="宋体" w:hAnsi="Book Antiqua" w:cs="宋体"/>
          <w:sz w:val="24"/>
          <w:szCs w:val="24"/>
          <w:lang w:eastAsia="zh-CN"/>
        </w:rPr>
        <w:t>: 669-681 [PMID: 21045792 DOI: 10.1038/nrgastro.2010.170]</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lastRenderedPageBreak/>
        <w:t>94 </w:t>
      </w:r>
      <w:r w:rsidRPr="00357A82">
        <w:rPr>
          <w:rFonts w:ascii="Book Antiqua" w:eastAsia="宋体" w:hAnsi="Book Antiqua" w:cs="宋体"/>
          <w:b/>
          <w:bCs/>
          <w:sz w:val="24"/>
          <w:szCs w:val="24"/>
          <w:lang w:eastAsia="zh-CN"/>
        </w:rPr>
        <w:t>You JS</w:t>
      </w:r>
      <w:r w:rsidRPr="00357A82">
        <w:rPr>
          <w:rFonts w:ascii="Book Antiqua" w:eastAsia="宋体" w:hAnsi="Book Antiqua" w:cs="宋体"/>
          <w:sz w:val="24"/>
          <w:szCs w:val="24"/>
          <w:lang w:eastAsia="zh-CN"/>
        </w:rPr>
        <w:t>, Jones PA. Cancer genetics and epigenetics: two sides of the same coin? </w:t>
      </w:r>
      <w:r w:rsidRPr="00357A82">
        <w:rPr>
          <w:rFonts w:ascii="Book Antiqua" w:eastAsia="宋体" w:hAnsi="Book Antiqua" w:cs="宋体"/>
          <w:i/>
          <w:iCs/>
          <w:sz w:val="24"/>
          <w:szCs w:val="24"/>
          <w:lang w:eastAsia="zh-CN"/>
        </w:rPr>
        <w:t>Cancer Cell</w:t>
      </w:r>
      <w:r w:rsidRPr="00357A82">
        <w:rPr>
          <w:rFonts w:ascii="Book Antiqua" w:eastAsia="宋体" w:hAnsi="Book Antiqua" w:cs="宋体"/>
          <w:sz w:val="24"/>
          <w:szCs w:val="24"/>
          <w:lang w:eastAsia="zh-CN"/>
        </w:rPr>
        <w:t> 2012; </w:t>
      </w:r>
      <w:r w:rsidRPr="00357A82">
        <w:rPr>
          <w:rFonts w:ascii="Book Antiqua" w:eastAsia="宋体" w:hAnsi="Book Antiqua" w:cs="宋体"/>
          <w:b/>
          <w:bCs/>
          <w:sz w:val="24"/>
          <w:szCs w:val="24"/>
          <w:lang w:eastAsia="zh-CN"/>
        </w:rPr>
        <w:t>22</w:t>
      </w:r>
      <w:r w:rsidRPr="00357A82">
        <w:rPr>
          <w:rFonts w:ascii="Book Antiqua" w:eastAsia="宋体" w:hAnsi="Book Antiqua" w:cs="宋体"/>
          <w:sz w:val="24"/>
          <w:szCs w:val="24"/>
          <w:lang w:eastAsia="zh-CN"/>
        </w:rPr>
        <w:t>: 9-20 [PMID: 22789535 DOI: 10.1016/j.ccr.2012.06.008]</w:t>
      </w:r>
    </w:p>
    <w:p w:rsidR="00357A82" w:rsidRPr="00357A82" w:rsidRDefault="00357A82" w:rsidP="00357A82">
      <w:pPr>
        <w:spacing w:after="0" w:line="360" w:lineRule="auto"/>
        <w:jc w:val="both"/>
        <w:rPr>
          <w:rFonts w:ascii="Book Antiqua" w:eastAsia="宋体" w:hAnsi="Book Antiqua" w:cs="Times New Roman"/>
          <w:sz w:val="24"/>
          <w:szCs w:val="24"/>
          <w:lang w:val="fr-FR" w:eastAsia="fr-FR"/>
        </w:rPr>
      </w:pPr>
      <w:r w:rsidRPr="00357A82">
        <w:rPr>
          <w:rFonts w:ascii="Book Antiqua" w:eastAsia="宋体" w:hAnsi="Book Antiqua" w:cs="Times New Roman"/>
          <w:sz w:val="24"/>
          <w:szCs w:val="24"/>
          <w:lang w:val="fr-FR" w:eastAsia="fr-FR"/>
        </w:rPr>
        <w:t>95</w:t>
      </w:r>
      <w:r w:rsidRPr="00357A82">
        <w:rPr>
          <w:rFonts w:ascii="Book Antiqua" w:eastAsia="宋体" w:hAnsi="Book Antiqua" w:cs="Times New Roman" w:hint="eastAsia"/>
          <w:sz w:val="24"/>
          <w:szCs w:val="24"/>
          <w:lang w:val="fr-FR" w:eastAsia="zh-CN"/>
        </w:rPr>
        <w:t xml:space="preserve"> </w:t>
      </w:r>
      <w:r w:rsidRPr="00357A82">
        <w:rPr>
          <w:rFonts w:ascii="Book Antiqua" w:eastAsia="宋体" w:hAnsi="Book Antiqua" w:cs="Times New Roman"/>
          <w:b/>
          <w:bCs/>
          <w:sz w:val="24"/>
          <w:szCs w:val="24"/>
          <w:lang w:val="fr-FR" w:eastAsia="fr-FR"/>
        </w:rPr>
        <w:t>Hoshida Y</w:t>
      </w:r>
      <w:r w:rsidRPr="00357A82">
        <w:rPr>
          <w:rFonts w:ascii="Book Antiqua" w:eastAsia="宋体" w:hAnsi="Book Antiqua" w:cs="Times New Roman"/>
          <w:sz w:val="24"/>
          <w:szCs w:val="24"/>
          <w:lang w:val="fr-FR" w:eastAsia="fr-FR"/>
        </w:rPr>
        <w:t>, Nijman SM, Kobayashi M, Chan JA, Brunet JP, Chiang DY, Villanueva A, Newell P, Ikeda K, Hashimoto M, Watanabe G, Gabriel S, Friedman SL, Kumada H, Llovet JM, Golub TR</w:t>
      </w:r>
      <w:r w:rsidRPr="00357A82">
        <w:rPr>
          <w:rFonts w:ascii="Book Antiqua" w:eastAsia="宋体" w:hAnsi="Book Antiqua" w:cs="Times New Roman" w:hint="eastAsia"/>
          <w:sz w:val="24"/>
          <w:szCs w:val="24"/>
          <w:lang w:val="fr-FR" w:eastAsia="zh-CN"/>
        </w:rPr>
        <w:t>.</w:t>
      </w:r>
      <w:r w:rsidRPr="00357A82">
        <w:rPr>
          <w:rFonts w:ascii="Book Antiqua" w:eastAsia="宋体" w:hAnsi="Book Antiqua" w:cs="Times New Roman"/>
          <w:sz w:val="24"/>
          <w:szCs w:val="24"/>
          <w:lang w:val="fr-FR" w:eastAsia="fr-FR"/>
        </w:rPr>
        <w:t xml:space="preserve"> Integrative transcriptome analysis reveals common molecular subclasses of human hepatocellular carcinoma. </w:t>
      </w:r>
      <w:r w:rsidRPr="00357A82">
        <w:rPr>
          <w:rFonts w:ascii="Book Antiqua" w:eastAsia="宋体" w:hAnsi="Book Antiqua" w:cs="Times New Roman"/>
          <w:i/>
          <w:iCs/>
          <w:sz w:val="24"/>
          <w:szCs w:val="24"/>
          <w:lang w:val="fr-FR" w:eastAsia="fr-FR"/>
        </w:rPr>
        <w:t>Cancer Res</w:t>
      </w:r>
      <w:r w:rsidRPr="00357A82">
        <w:rPr>
          <w:rFonts w:ascii="Book Antiqua" w:eastAsia="宋体" w:hAnsi="Book Antiqua" w:cs="Times New Roman"/>
          <w:sz w:val="24"/>
          <w:szCs w:val="24"/>
          <w:lang w:val="fr-FR" w:eastAsia="fr-FR"/>
        </w:rPr>
        <w:t xml:space="preserve"> 2009</w:t>
      </w:r>
      <w:r w:rsidRPr="00357A82">
        <w:rPr>
          <w:rFonts w:ascii="Book Antiqua" w:eastAsia="宋体" w:hAnsi="Book Antiqua" w:cs="宋体"/>
          <w:sz w:val="24"/>
          <w:szCs w:val="24"/>
          <w:lang w:eastAsia="zh-CN"/>
        </w:rPr>
        <w:t>;</w:t>
      </w:r>
      <w:r w:rsidRPr="00357A82">
        <w:rPr>
          <w:rFonts w:ascii="Book Antiqua" w:eastAsia="宋体" w:hAnsi="Book Antiqua" w:cs="Times New Roman"/>
          <w:sz w:val="24"/>
          <w:szCs w:val="24"/>
          <w:lang w:val="fr-FR" w:eastAsia="fr-FR"/>
        </w:rPr>
        <w:t xml:space="preserve"> </w:t>
      </w:r>
      <w:r w:rsidRPr="00357A82">
        <w:rPr>
          <w:rFonts w:ascii="Book Antiqua" w:eastAsia="宋体" w:hAnsi="Book Antiqua" w:cs="Times New Roman"/>
          <w:b/>
          <w:bCs/>
          <w:sz w:val="24"/>
          <w:szCs w:val="24"/>
          <w:lang w:val="fr-FR" w:eastAsia="fr-FR"/>
        </w:rPr>
        <w:t>69:</w:t>
      </w:r>
      <w:r w:rsidRPr="00357A82">
        <w:rPr>
          <w:rFonts w:ascii="Book Antiqua" w:eastAsia="宋体" w:hAnsi="Book Antiqua" w:cs="Times New Roman" w:hint="eastAsia"/>
          <w:b/>
          <w:bCs/>
          <w:sz w:val="24"/>
          <w:szCs w:val="24"/>
          <w:lang w:val="fr-FR" w:eastAsia="zh-CN"/>
        </w:rPr>
        <w:t xml:space="preserve"> </w:t>
      </w:r>
      <w:r w:rsidRPr="00357A82">
        <w:rPr>
          <w:rFonts w:ascii="Book Antiqua" w:eastAsia="宋体" w:hAnsi="Book Antiqua" w:cs="Times New Roman"/>
          <w:sz w:val="24"/>
          <w:szCs w:val="24"/>
          <w:lang w:val="fr-FR" w:eastAsia="fr-FR"/>
        </w:rPr>
        <w:t>7385</w:t>
      </w:r>
      <w:r w:rsidR="00DD19DC">
        <w:rPr>
          <w:rFonts w:ascii="Book Antiqua" w:eastAsia="宋体" w:hAnsi="Book Antiqua" w:cs="Times New Roman" w:hint="eastAsia"/>
          <w:sz w:val="24"/>
          <w:szCs w:val="24"/>
          <w:lang w:val="fr-FR" w:eastAsia="zh-CN"/>
        </w:rPr>
        <w:t>-</w:t>
      </w:r>
      <w:r w:rsidRPr="00357A82">
        <w:rPr>
          <w:rFonts w:ascii="Book Antiqua" w:eastAsia="宋体" w:hAnsi="Book Antiqua" w:cs="Times New Roman"/>
          <w:sz w:val="24"/>
          <w:szCs w:val="24"/>
          <w:lang w:val="fr-FR" w:eastAsia="fr-FR"/>
        </w:rPr>
        <w:t>7392 [PMID: 19723656 DOI: 10.1158/0008-5472.CAN-09-1089]</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96 </w:t>
      </w:r>
      <w:proofErr w:type="spellStart"/>
      <w:r w:rsidRPr="00357A82">
        <w:rPr>
          <w:rFonts w:ascii="Book Antiqua" w:eastAsia="宋体" w:hAnsi="Book Antiqua" w:cs="宋体"/>
          <w:b/>
          <w:bCs/>
          <w:sz w:val="24"/>
          <w:szCs w:val="24"/>
          <w:lang w:eastAsia="zh-CN"/>
        </w:rPr>
        <w:t>Ke</w:t>
      </w:r>
      <w:proofErr w:type="spellEnd"/>
      <w:r w:rsidRPr="00357A82">
        <w:rPr>
          <w:rFonts w:ascii="Book Antiqua" w:eastAsia="宋体" w:hAnsi="Book Antiqua" w:cs="宋体"/>
          <w:b/>
          <w:bCs/>
          <w:sz w:val="24"/>
          <w:szCs w:val="24"/>
          <w:lang w:eastAsia="zh-CN"/>
        </w:rPr>
        <w:t xml:space="preserve"> AW</w:t>
      </w:r>
      <w:r w:rsidRPr="00357A82">
        <w:rPr>
          <w:rFonts w:ascii="Book Antiqua" w:eastAsia="宋体" w:hAnsi="Book Antiqua" w:cs="宋体"/>
          <w:sz w:val="24"/>
          <w:szCs w:val="24"/>
          <w:lang w:eastAsia="zh-CN"/>
        </w:rPr>
        <w:t xml:space="preserve">, Shi GM, Zhou J, Huang XY, Shi YH, Ding ZB, Wang XY, </w:t>
      </w:r>
      <w:proofErr w:type="spellStart"/>
      <w:r w:rsidRPr="00357A82">
        <w:rPr>
          <w:rFonts w:ascii="Book Antiqua" w:eastAsia="宋体" w:hAnsi="Book Antiqua" w:cs="宋体"/>
          <w:sz w:val="24"/>
          <w:szCs w:val="24"/>
          <w:lang w:eastAsia="zh-CN"/>
        </w:rPr>
        <w:t>Devbhandari</w:t>
      </w:r>
      <w:proofErr w:type="spellEnd"/>
      <w:r w:rsidRPr="00357A82">
        <w:rPr>
          <w:rFonts w:ascii="Book Antiqua" w:eastAsia="宋体" w:hAnsi="Book Antiqua" w:cs="宋体"/>
          <w:sz w:val="24"/>
          <w:szCs w:val="24"/>
          <w:lang w:eastAsia="zh-CN"/>
        </w:rPr>
        <w:t xml:space="preserve"> RP, Fan J. CD151 amplifies signaling by integrin α6β1 to PI3K and induces the epithelial-mesenchymal transition in HCC cells. </w:t>
      </w:r>
      <w:r w:rsidRPr="00357A82">
        <w:rPr>
          <w:rFonts w:ascii="Book Antiqua" w:eastAsia="宋体" w:hAnsi="Book Antiqua" w:cs="宋体"/>
          <w:i/>
          <w:iCs/>
          <w:sz w:val="24"/>
          <w:szCs w:val="24"/>
          <w:lang w:eastAsia="zh-CN"/>
        </w:rPr>
        <w:t>Gastroenterology</w:t>
      </w:r>
      <w:r w:rsidRPr="00357A82">
        <w:rPr>
          <w:rFonts w:ascii="Book Antiqua" w:eastAsia="宋体" w:hAnsi="Book Antiqua" w:cs="宋体"/>
          <w:sz w:val="24"/>
          <w:szCs w:val="24"/>
          <w:lang w:eastAsia="zh-CN"/>
        </w:rPr>
        <w:t> 2011; </w:t>
      </w:r>
      <w:r w:rsidRPr="00357A82">
        <w:rPr>
          <w:rFonts w:ascii="Book Antiqua" w:eastAsia="宋体" w:hAnsi="Book Antiqua" w:cs="宋体"/>
          <w:b/>
          <w:bCs/>
          <w:sz w:val="24"/>
          <w:szCs w:val="24"/>
          <w:lang w:eastAsia="zh-CN"/>
        </w:rPr>
        <w:t>140</w:t>
      </w:r>
      <w:r w:rsidRPr="00357A82">
        <w:rPr>
          <w:rFonts w:ascii="Book Antiqua" w:eastAsia="宋体" w:hAnsi="Book Antiqua" w:cs="宋体"/>
          <w:sz w:val="24"/>
          <w:szCs w:val="24"/>
          <w:lang w:eastAsia="zh-CN"/>
        </w:rPr>
        <w:t>: 1629-41.e15 [PMID: 21320503 DOI: 10.1053/j.gastro.2011.02.008]</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97 </w:t>
      </w:r>
      <w:proofErr w:type="spellStart"/>
      <w:r w:rsidRPr="00357A82">
        <w:rPr>
          <w:rFonts w:ascii="Book Antiqua" w:eastAsia="宋体" w:hAnsi="Book Antiqua" w:cs="宋体"/>
          <w:b/>
          <w:bCs/>
          <w:sz w:val="24"/>
          <w:szCs w:val="24"/>
          <w:lang w:eastAsia="zh-CN"/>
        </w:rPr>
        <w:t>Ijichi</w:t>
      </w:r>
      <w:proofErr w:type="spellEnd"/>
      <w:r w:rsidRPr="00357A82">
        <w:rPr>
          <w:rFonts w:ascii="Book Antiqua" w:eastAsia="宋体" w:hAnsi="Book Antiqua" w:cs="宋体"/>
          <w:b/>
          <w:bCs/>
          <w:sz w:val="24"/>
          <w:szCs w:val="24"/>
          <w:lang w:eastAsia="zh-CN"/>
        </w:rPr>
        <w:t xml:space="preserve"> M</w:t>
      </w:r>
      <w:r w:rsidRPr="00357A82">
        <w:rPr>
          <w:rFonts w:ascii="Book Antiqua" w:eastAsia="宋体" w:hAnsi="Book Antiqua" w:cs="宋体"/>
          <w:sz w:val="24"/>
          <w:szCs w:val="24"/>
          <w:lang w:eastAsia="zh-CN"/>
        </w:rPr>
        <w:t xml:space="preserve">, </w:t>
      </w:r>
      <w:proofErr w:type="spellStart"/>
      <w:r w:rsidRPr="00357A82">
        <w:rPr>
          <w:rFonts w:ascii="Book Antiqua" w:eastAsia="宋体" w:hAnsi="Book Antiqua" w:cs="宋体"/>
          <w:sz w:val="24"/>
          <w:szCs w:val="24"/>
          <w:lang w:eastAsia="zh-CN"/>
        </w:rPr>
        <w:t>Takayama</w:t>
      </w:r>
      <w:proofErr w:type="spellEnd"/>
      <w:r w:rsidRPr="00357A82">
        <w:rPr>
          <w:rFonts w:ascii="Book Antiqua" w:eastAsia="宋体" w:hAnsi="Book Antiqua" w:cs="宋体"/>
          <w:sz w:val="24"/>
          <w:szCs w:val="24"/>
          <w:lang w:eastAsia="zh-CN"/>
        </w:rPr>
        <w:t xml:space="preserve"> T, Matsumura M, </w:t>
      </w:r>
      <w:proofErr w:type="spellStart"/>
      <w:r w:rsidRPr="00357A82">
        <w:rPr>
          <w:rFonts w:ascii="Book Antiqua" w:eastAsia="宋体" w:hAnsi="Book Antiqua" w:cs="宋体"/>
          <w:sz w:val="24"/>
          <w:szCs w:val="24"/>
          <w:lang w:eastAsia="zh-CN"/>
        </w:rPr>
        <w:t>Shiratori</w:t>
      </w:r>
      <w:proofErr w:type="spellEnd"/>
      <w:r w:rsidRPr="00357A82">
        <w:rPr>
          <w:rFonts w:ascii="Book Antiqua" w:eastAsia="宋体" w:hAnsi="Book Antiqua" w:cs="宋体"/>
          <w:sz w:val="24"/>
          <w:szCs w:val="24"/>
          <w:lang w:eastAsia="zh-CN"/>
        </w:rPr>
        <w:t xml:space="preserve"> Y, </w:t>
      </w:r>
      <w:proofErr w:type="spellStart"/>
      <w:r w:rsidRPr="00357A82">
        <w:rPr>
          <w:rFonts w:ascii="Book Antiqua" w:eastAsia="宋体" w:hAnsi="Book Antiqua" w:cs="宋体"/>
          <w:sz w:val="24"/>
          <w:szCs w:val="24"/>
          <w:lang w:eastAsia="zh-CN"/>
        </w:rPr>
        <w:t>Omata</w:t>
      </w:r>
      <w:proofErr w:type="spellEnd"/>
      <w:r w:rsidRPr="00357A82">
        <w:rPr>
          <w:rFonts w:ascii="Book Antiqua" w:eastAsia="宋体" w:hAnsi="Book Antiqua" w:cs="宋体"/>
          <w:sz w:val="24"/>
          <w:szCs w:val="24"/>
          <w:lang w:eastAsia="zh-CN"/>
        </w:rPr>
        <w:t xml:space="preserve"> M, </w:t>
      </w:r>
      <w:proofErr w:type="spellStart"/>
      <w:r w:rsidRPr="00357A82">
        <w:rPr>
          <w:rFonts w:ascii="Book Antiqua" w:eastAsia="宋体" w:hAnsi="Book Antiqua" w:cs="宋体"/>
          <w:sz w:val="24"/>
          <w:szCs w:val="24"/>
          <w:lang w:eastAsia="zh-CN"/>
        </w:rPr>
        <w:t>Makuuchi</w:t>
      </w:r>
      <w:proofErr w:type="spellEnd"/>
      <w:r w:rsidRPr="00357A82">
        <w:rPr>
          <w:rFonts w:ascii="Book Antiqua" w:eastAsia="宋体" w:hAnsi="Book Antiqua" w:cs="宋体"/>
          <w:sz w:val="24"/>
          <w:szCs w:val="24"/>
          <w:lang w:eastAsia="zh-CN"/>
        </w:rPr>
        <w:t xml:space="preserve"> M. alpha-Fetoprotein mRNA in the circulation as a predictor of postsurgical recurrence of hepatocellular carcinoma: a prospective study. </w:t>
      </w:r>
      <w:r w:rsidRPr="00357A82">
        <w:rPr>
          <w:rFonts w:ascii="Book Antiqua" w:eastAsia="宋体" w:hAnsi="Book Antiqua" w:cs="宋体"/>
          <w:i/>
          <w:iCs/>
          <w:sz w:val="24"/>
          <w:szCs w:val="24"/>
          <w:lang w:eastAsia="zh-CN"/>
        </w:rPr>
        <w:t>Hepatology</w:t>
      </w:r>
      <w:r w:rsidRPr="00357A82">
        <w:rPr>
          <w:rFonts w:ascii="Book Antiqua" w:eastAsia="宋体" w:hAnsi="Book Antiqua" w:cs="宋体"/>
          <w:sz w:val="24"/>
          <w:szCs w:val="24"/>
          <w:lang w:eastAsia="zh-CN"/>
        </w:rPr>
        <w:t> 2002; </w:t>
      </w:r>
      <w:r w:rsidRPr="00357A82">
        <w:rPr>
          <w:rFonts w:ascii="Book Antiqua" w:eastAsia="宋体" w:hAnsi="Book Antiqua" w:cs="宋体"/>
          <w:b/>
          <w:bCs/>
          <w:sz w:val="24"/>
          <w:szCs w:val="24"/>
          <w:lang w:eastAsia="zh-CN"/>
        </w:rPr>
        <w:t>35</w:t>
      </w:r>
      <w:r w:rsidRPr="00357A82">
        <w:rPr>
          <w:rFonts w:ascii="Book Antiqua" w:eastAsia="宋体" w:hAnsi="Book Antiqua" w:cs="宋体"/>
          <w:sz w:val="24"/>
          <w:szCs w:val="24"/>
          <w:lang w:eastAsia="zh-CN"/>
        </w:rPr>
        <w:t>: 853-860 [PMID: 11915031 DOI: 10.1053/jhep.2002.32100]</w:t>
      </w:r>
    </w:p>
    <w:p w:rsidR="00357A82" w:rsidRPr="00357A82" w:rsidRDefault="00357A82" w:rsidP="00357A82">
      <w:pPr>
        <w:spacing w:after="0" w:line="360" w:lineRule="auto"/>
        <w:jc w:val="both"/>
        <w:rPr>
          <w:rFonts w:ascii="Book Antiqua" w:eastAsia="宋体" w:hAnsi="Book Antiqua" w:cs="Times New Roman"/>
          <w:sz w:val="24"/>
          <w:szCs w:val="24"/>
          <w:lang w:val="fr-FR" w:eastAsia="fr-FR"/>
        </w:rPr>
      </w:pPr>
      <w:r w:rsidRPr="00357A82">
        <w:rPr>
          <w:rFonts w:ascii="Book Antiqua" w:eastAsia="宋体" w:hAnsi="Book Antiqua" w:cs="Times New Roman"/>
          <w:sz w:val="24"/>
          <w:szCs w:val="24"/>
          <w:lang w:val="fr-FR" w:eastAsia="fr-FR"/>
        </w:rPr>
        <w:t>98</w:t>
      </w:r>
      <w:r w:rsidRPr="00357A82">
        <w:rPr>
          <w:rFonts w:ascii="Book Antiqua" w:eastAsia="宋体" w:hAnsi="Book Antiqua" w:cs="Times New Roman" w:hint="eastAsia"/>
          <w:sz w:val="24"/>
          <w:szCs w:val="24"/>
          <w:lang w:val="fr-FR" w:eastAsia="zh-CN"/>
        </w:rPr>
        <w:t xml:space="preserve"> </w:t>
      </w:r>
      <w:r w:rsidRPr="00357A82">
        <w:rPr>
          <w:rFonts w:ascii="Book Antiqua" w:eastAsia="宋体" w:hAnsi="Book Antiqua" w:cs="Times New Roman"/>
          <w:b/>
          <w:bCs/>
          <w:sz w:val="24"/>
          <w:szCs w:val="24"/>
          <w:lang w:val="fr-FR" w:eastAsia="fr-FR"/>
        </w:rPr>
        <w:t>Yin S,</w:t>
      </w:r>
      <w:r w:rsidRPr="00357A82">
        <w:rPr>
          <w:rFonts w:ascii="Book Antiqua" w:eastAsia="宋体" w:hAnsi="Book Antiqua" w:cs="Times New Roman"/>
          <w:sz w:val="24"/>
          <w:szCs w:val="24"/>
          <w:lang w:val="fr-FR" w:eastAsia="fr-FR"/>
        </w:rPr>
        <w:t xml:space="preserve"> Li J, Hu C, Chen X, Yao M, Yan M, Jiang G, Ge C, Xie H, Wan D, Yang S, Zheng S, Gu J</w:t>
      </w:r>
      <w:r w:rsidR="00DD19DC">
        <w:rPr>
          <w:rFonts w:ascii="Book Antiqua" w:eastAsia="宋体" w:hAnsi="Book Antiqua" w:cs="Times New Roman" w:hint="eastAsia"/>
          <w:sz w:val="24"/>
          <w:szCs w:val="24"/>
          <w:lang w:val="fr-FR" w:eastAsia="zh-CN"/>
        </w:rPr>
        <w:t>.</w:t>
      </w:r>
      <w:r w:rsidRPr="00357A82">
        <w:rPr>
          <w:rFonts w:ascii="Book Antiqua" w:eastAsia="宋体" w:hAnsi="Book Antiqua" w:cs="Times New Roman"/>
          <w:sz w:val="24"/>
          <w:szCs w:val="24"/>
          <w:lang w:val="fr-FR" w:eastAsia="fr-FR"/>
        </w:rPr>
        <w:t xml:space="preserve"> CD133 positive hepatocellular carcinoma cells possess high capacity for tumorigenicity. </w:t>
      </w:r>
      <w:r w:rsidRPr="00357A82">
        <w:rPr>
          <w:rFonts w:ascii="Book Antiqua" w:eastAsia="宋体" w:hAnsi="Book Antiqua" w:cs="Times New Roman"/>
          <w:i/>
          <w:iCs/>
          <w:sz w:val="24"/>
          <w:szCs w:val="24"/>
          <w:lang w:val="fr-FR" w:eastAsia="fr-FR"/>
        </w:rPr>
        <w:t>Int J Cancer</w:t>
      </w:r>
      <w:r w:rsidRPr="00357A82">
        <w:rPr>
          <w:rFonts w:ascii="Book Antiqua" w:eastAsia="宋体" w:hAnsi="Book Antiqua" w:cs="Times New Roman"/>
          <w:sz w:val="24"/>
          <w:szCs w:val="24"/>
          <w:lang w:val="fr-FR" w:eastAsia="fr-FR"/>
        </w:rPr>
        <w:t xml:space="preserve"> 2007</w:t>
      </w:r>
      <w:r w:rsidRPr="00357A82">
        <w:rPr>
          <w:rFonts w:ascii="Book Antiqua" w:eastAsia="宋体" w:hAnsi="Book Antiqua" w:cs="宋体"/>
          <w:sz w:val="24"/>
          <w:szCs w:val="24"/>
          <w:lang w:eastAsia="zh-CN"/>
        </w:rPr>
        <w:t>;</w:t>
      </w:r>
      <w:r w:rsidRPr="00357A82">
        <w:rPr>
          <w:rFonts w:ascii="Book Antiqua" w:eastAsia="宋体" w:hAnsi="Book Antiqua" w:cs="Times New Roman"/>
          <w:sz w:val="24"/>
          <w:szCs w:val="24"/>
          <w:lang w:val="fr-FR" w:eastAsia="fr-FR"/>
        </w:rPr>
        <w:t xml:space="preserve"> </w:t>
      </w:r>
      <w:r w:rsidRPr="00357A82">
        <w:rPr>
          <w:rFonts w:ascii="Book Antiqua" w:eastAsia="宋体" w:hAnsi="Book Antiqua" w:cs="Times New Roman"/>
          <w:b/>
          <w:bCs/>
          <w:sz w:val="24"/>
          <w:szCs w:val="24"/>
          <w:lang w:val="fr-FR" w:eastAsia="fr-FR"/>
        </w:rPr>
        <w:t>120</w:t>
      </w:r>
      <w:r w:rsidRPr="00357A82">
        <w:rPr>
          <w:rFonts w:ascii="Book Antiqua" w:eastAsia="宋体" w:hAnsi="Book Antiqua" w:cs="Times New Roman"/>
          <w:sz w:val="24"/>
          <w:szCs w:val="24"/>
          <w:lang w:val="fr-FR" w:eastAsia="fr-FR"/>
        </w:rPr>
        <w:t>:</w:t>
      </w:r>
      <w:r w:rsidRPr="00357A82">
        <w:rPr>
          <w:rFonts w:ascii="Book Antiqua" w:eastAsia="宋体" w:hAnsi="Book Antiqua" w:cs="Times New Roman" w:hint="eastAsia"/>
          <w:sz w:val="24"/>
          <w:szCs w:val="24"/>
          <w:lang w:val="fr-FR" w:eastAsia="zh-CN"/>
        </w:rPr>
        <w:t xml:space="preserve"> </w:t>
      </w:r>
      <w:r w:rsidRPr="00357A82">
        <w:rPr>
          <w:rFonts w:ascii="Book Antiqua" w:eastAsia="宋体" w:hAnsi="Book Antiqua" w:cs="Times New Roman"/>
          <w:sz w:val="24"/>
          <w:szCs w:val="24"/>
          <w:lang w:val="fr-FR" w:eastAsia="fr-FR"/>
        </w:rPr>
        <w:t>1444</w:t>
      </w:r>
      <w:r w:rsidRPr="00357A82">
        <w:rPr>
          <w:rFonts w:ascii="Book Antiqua" w:eastAsia="宋体" w:hAnsi="Book Antiqua" w:cs="Times New Roman" w:hint="eastAsia"/>
          <w:sz w:val="24"/>
          <w:szCs w:val="24"/>
          <w:lang w:val="fr-FR" w:eastAsia="zh-CN"/>
        </w:rPr>
        <w:t>-</w:t>
      </w:r>
      <w:r w:rsidRPr="00357A82">
        <w:rPr>
          <w:rFonts w:ascii="Book Antiqua" w:eastAsia="宋体" w:hAnsi="Book Antiqua" w:cs="Times New Roman"/>
          <w:sz w:val="24"/>
          <w:szCs w:val="24"/>
          <w:lang w:val="fr-FR" w:eastAsia="fr-FR"/>
        </w:rPr>
        <w:t>1450 [PMID: 17205516 DOI: 10.1002/ijc.22476]</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99 </w:t>
      </w:r>
      <w:proofErr w:type="spellStart"/>
      <w:r w:rsidRPr="00357A82">
        <w:rPr>
          <w:rFonts w:ascii="Book Antiqua" w:eastAsia="宋体" w:hAnsi="Book Antiqua" w:cs="宋体"/>
          <w:b/>
          <w:bCs/>
          <w:sz w:val="24"/>
          <w:szCs w:val="24"/>
          <w:lang w:eastAsia="zh-CN"/>
        </w:rPr>
        <w:t>Cifola</w:t>
      </w:r>
      <w:proofErr w:type="spellEnd"/>
      <w:r w:rsidRPr="00357A82">
        <w:rPr>
          <w:rFonts w:ascii="Book Antiqua" w:eastAsia="宋体" w:hAnsi="Book Antiqua" w:cs="宋体"/>
          <w:b/>
          <w:bCs/>
          <w:sz w:val="24"/>
          <w:szCs w:val="24"/>
          <w:lang w:eastAsia="zh-CN"/>
        </w:rPr>
        <w:t xml:space="preserve"> I</w:t>
      </w:r>
      <w:r w:rsidRPr="00357A82">
        <w:rPr>
          <w:rFonts w:ascii="Book Antiqua" w:eastAsia="宋体" w:hAnsi="Book Antiqua" w:cs="宋体"/>
          <w:sz w:val="24"/>
          <w:szCs w:val="24"/>
          <w:lang w:eastAsia="zh-CN"/>
        </w:rPr>
        <w:t xml:space="preserve">, Spinelli R, </w:t>
      </w:r>
      <w:proofErr w:type="spellStart"/>
      <w:r w:rsidRPr="00357A82">
        <w:rPr>
          <w:rFonts w:ascii="Book Antiqua" w:eastAsia="宋体" w:hAnsi="Book Antiqua" w:cs="宋体"/>
          <w:sz w:val="24"/>
          <w:szCs w:val="24"/>
          <w:lang w:eastAsia="zh-CN"/>
        </w:rPr>
        <w:t>Beltrame</w:t>
      </w:r>
      <w:proofErr w:type="spellEnd"/>
      <w:r w:rsidRPr="00357A82">
        <w:rPr>
          <w:rFonts w:ascii="Book Antiqua" w:eastAsia="宋体" w:hAnsi="Book Antiqua" w:cs="宋体"/>
          <w:sz w:val="24"/>
          <w:szCs w:val="24"/>
          <w:lang w:eastAsia="zh-CN"/>
        </w:rPr>
        <w:t xml:space="preserve"> L, </w:t>
      </w:r>
      <w:proofErr w:type="spellStart"/>
      <w:r w:rsidRPr="00357A82">
        <w:rPr>
          <w:rFonts w:ascii="Book Antiqua" w:eastAsia="宋体" w:hAnsi="Book Antiqua" w:cs="宋体"/>
          <w:sz w:val="24"/>
          <w:szCs w:val="24"/>
          <w:lang w:eastAsia="zh-CN"/>
        </w:rPr>
        <w:t>Peano</w:t>
      </w:r>
      <w:proofErr w:type="spellEnd"/>
      <w:r w:rsidRPr="00357A82">
        <w:rPr>
          <w:rFonts w:ascii="Book Antiqua" w:eastAsia="宋体" w:hAnsi="Book Antiqua" w:cs="宋体"/>
          <w:sz w:val="24"/>
          <w:szCs w:val="24"/>
          <w:lang w:eastAsia="zh-CN"/>
        </w:rPr>
        <w:t xml:space="preserve"> C, </w:t>
      </w:r>
      <w:proofErr w:type="spellStart"/>
      <w:r w:rsidRPr="00357A82">
        <w:rPr>
          <w:rFonts w:ascii="Book Antiqua" w:eastAsia="宋体" w:hAnsi="Book Antiqua" w:cs="宋体"/>
          <w:sz w:val="24"/>
          <w:szCs w:val="24"/>
          <w:lang w:eastAsia="zh-CN"/>
        </w:rPr>
        <w:t>Fasoli</w:t>
      </w:r>
      <w:proofErr w:type="spellEnd"/>
      <w:r w:rsidRPr="00357A82">
        <w:rPr>
          <w:rFonts w:ascii="Book Antiqua" w:eastAsia="宋体" w:hAnsi="Book Antiqua" w:cs="宋体"/>
          <w:sz w:val="24"/>
          <w:szCs w:val="24"/>
          <w:lang w:eastAsia="zh-CN"/>
        </w:rPr>
        <w:t xml:space="preserve"> E, Ferrero S, </w:t>
      </w:r>
      <w:proofErr w:type="spellStart"/>
      <w:r w:rsidRPr="00357A82">
        <w:rPr>
          <w:rFonts w:ascii="Book Antiqua" w:eastAsia="宋体" w:hAnsi="Book Antiqua" w:cs="宋体"/>
          <w:sz w:val="24"/>
          <w:szCs w:val="24"/>
          <w:lang w:eastAsia="zh-CN"/>
        </w:rPr>
        <w:t>Bosari</w:t>
      </w:r>
      <w:proofErr w:type="spellEnd"/>
      <w:r w:rsidRPr="00357A82">
        <w:rPr>
          <w:rFonts w:ascii="Book Antiqua" w:eastAsia="宋体" w:hAnsi="Book Antiqua" w:cs="宋体"/>
          <w:sz w:val="24"/>
          <w:szCs w:val="24"/>
          <w:lang w:eastAsia="zh-CN"/>
        </w:rPr>
        <w:t xml:space="preserve"> S, </w:t>
      </w:r>
      <w:proofErr w:type="spellStart"/>
      <w:r w:rsidRPr="00357A82">
        <w:rPr>
          <w:rFonts w:ascii="Book Antiqua" w:eastAsia="宋体" w:hAnsi="Book Antiqua" w:cs="宋体"/>
          <w:sz w:val="24"/>
          <w:szCs w:val="24"/>
          <w:lang w:eastAsia="zh-CN"/>
        </w:rPr>
        <w:t>Signorini</w:t>
      </w:r>
      <w:proofErr w:type="spellEnd"/>
      <w:r w:rsidRPr="00357A82">
        <w:rPr>
          <w:rFonts w:ascii="Book Antiqua" w:eastAsia="宋体" w:hAnsi="Book Antiqua" w:cs="宋体"/>
          <w:sz w:val="24"/>
          <w:szCs w:val="24"/>
          <w:lang w:eastAsia="zh-CN"/>
        </w:rPr>
        <w:t xml:space="preserve"> S, Rocco F, </w:t>
      </w:r>
      <w:proofErr w:type="spellStart"/>
      <w:r w:rsidRPr="00357A82">
        <w:rPr>
          <w:rFonts w:ascii="Book Antiqua" w:eastAsia="宋体" w:hAnsi="Book Antiqua" w:cs="宋体"/>
          <w:sz w:val="24"/>
          <w:szCs w:val="24"/>
          <w:lang w:eastAsia="zh-CN"/>
        </w:rPr>
        <w:t>Perego</w:t>
      </w:r>
      <w:proofErr w:type="spellEnd"/>
      <w:r w:rsidRPr="00357A82">
        <w:rPr>
          <w:rFonts w:ascii="Book Antiqua" w:eastAsia="宋体" w:hAnsi="Book Antiqua" w:cs="宋体"/>
          <w:sz w:val="24"/>
          <w:szCs w:val="24"/>
          <w:lang w:eastAsia="zh-CN"/>
        </w:rPr>
        <w:t xml:space="preserve"> R, </w:t>
      </w:r>
      <w:proofErr w:type="spellStart"/>
      <w:r w:rsidRPr="00357A82">
        <w:rPr>
          <w:rFonts w:ascii="Book Antiqua" w:eastAsia="宋体" w:hAnsi="Book Antiqua" w:cs="宋体"/>
          <w:sz w:val="24"/>
          <w:szCs w:val="24"/>
          <w:lang w:eastAsia="zh-CN"/>
        </w:rPr>
        <w:t>Proserpio</w:t>
      </w:r>
      <w:proofErr w:type="spellEnd"/>
      <w:r w:rsidRPr="00357A82">
        <w:rPr>
          <w:rFonts w:ascii="Book Antiqua" w:eastAsia="宋体" w:hAnsi="Book Antiqua" w:cs="宋体"/>
          <w:sz w:val="24"/>
          <w:szCs w:val="24"/>
          <w:lang w:eastAsia="zh-CN"/>
        </w:rPr>
        <w:t xml:space="preserve"> V, Raimondo F, </w:t>
      </w:r>
      <w:proofErr w:type="spellStart"/>
      <w:r w:rsidRPr="00357A82">
        <w:rPr>
          <w:rFonts w:ascii="Book Antiqua" w:eastAsia="宋体" w:hAnsi="Book Antiqua" w:cs="宋体"/>
          <w:sz w:val="24"/>
          <w:szCs w:val="24"/>
          <w:lang w:eastAsia="zh-CN"/>
        </w:rPr>
        <w:t>Mocarelli</w:t>
      </w:r>
      <w:proofErr w:type="spellEnd"/>
      <w:r w:rsidRPr="00357A82">
        <w:rPr>
          <w:rFonts w:ascii="Book Antiqua" w:eastAsia="宋体" w:hAnsi="Book Antiqua" w:cs="宋体"/>
          <w:sz w:val="24"/>
          <w:szCs w:val="24"/>
          <w:lang w:eastAsia="zh-CN"/>
        </w:rPr>
        <w:t xml:space="preserve"> P, </w:t>
      </w:r>
      <w:proofErr w:type="spellStart"/>
      <w:r w:rsidRPr="00357A82">
        <w:rPr>
          <w:rFonts w:ascii="Book Antiqua" w:eastAsia="宋体" w:hAnsi="Book Antiqua" w:cs="宋体"/>
          <w:sz w:val="24"/>
          <w:szCs w:val="24"/>
          <w:lang w:eastAsia="zh-CN"/>
        </w:rPr>
        <w:t>Battaglia</w:t>
      </w:r>
      <w:proofErr w:type="spellEnd"/>
      <w:r w:rsidRPr="00357A82">
        <w:rPr>
          <w:rFonts w:ascii="Book Antiqua" w:eastAsia="宋体" w:hAnsi="Book Antiqua" w:cs="宋体"/>
          <w:sz w:val="24"/>
          <w:szCs w:val="24"/>
          <w:lang w:eastAsia="zh-CN"/>
        </w:rPr>
        <w:t xml:space="preserve"> C. Genome-wide screening of copy number alterations and LOH events in renal cell carcinomas and integration with gene expression profile. </w:t>
      </w:r>
      <w:proofErr w:type="spellStart"/>
      <w:r w:rsidRPr="00357A82">
        <w:rPr>
          <w:rFonts w:ascii="Book Antiqua" w:eastAsia="宋体" w:hAnsi="Book Antiqua" w:cs="宋体"/>
          <w:i/>
          <w:iCs/>
          <w:sz w:val="24"/>
          <w:szCs w:val="24"/>
          <w:lang w:eastAsia="zh-CN"/>
        </w:rPr>
        <w:t>Mol</w:t>
      </w:r>
      <w:proofErr w:type="spellEnd"/>
      <w:r w:rsidRPr="00357A82">
        <w:rPr>
          <w:rFonts w:ascii="Book Antiqua" w:eastAsia="宋体" w:hAnsi="Book Antiqua" w:cs="宋体"/>
          <w:i/>
          <w:iCs/>
          <w:sz w:val="24"/>
          <w:szCs w:val="24"/>
          <w:lang w:eastAsia="zh-CN"/>
        </w:rPr>
        <w:t xml:space="preserve"> Cancer</w:t>
      </w:r>
      <w:r w:rsidRPr="00357A82">
        <w:rPr>
          <w:rFonts w:ascii="Book Antiqua" w:eastAsia="宋体" w:hAnsi="Book Antiqua" w:cs="宋体"/>
          <w:sz w:val="24"/>
          <w:szCs w:val="24"/>
          <w:lang w:eastAsia="zh-CN"/>
        </w:rPr>
        <w:t> 2008; </w:t>
      </w:r>
      <w:r w:rsidRPr="00357A82">
        <w:rPr>
          <w:rFonts w:ascii="Book Antiqua" w:eastAsia="宋体" w:hAnsi="Book Antiqua" w:cs="宋体"/>
          <w:b/>
          <w:bCs/>
          <w:sz w:val="24"/>
          <w:szCs w:val="24"/>
          <w:lang w:eastAsia="zh-CN"/>
        </w:rPr>
        <w:t>7</w:t>
      </w:r>
      <w:r w:rsidRPr="00357A82">
        <w:rPr>
          <w:rFonts w:ascii="Book Antiqua" w:eastAsia="宋体" w:hAnsi="Book Antiqua" w:cs="宋体"/>
          <w:sz w:val="24"/>
          <w:szCs w:val="24"/>
          <w:lang w:eastAsia="zh-CN"/>
        </w:rPr>
        <w:t>: 6 [PMID: 18194544 DOI: 10.1186/1476-4598-7-6]</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100 </w:t>
      </w:r>
      <w:proofErr w:type="spellStart"/>
      <w:r w:rsidRPr="00357A82">
        <w:rPr>
          <w:rFonts w:ascii="Book Antiqua" w:eastAsia="宋体" w:hAnsi="Book Antiqua" w:cs="宋体"/>
          <w:b/>
          <w:bCs/>
          <w:sz w:val="24"/>
          <w:szCs w:val="24"/>
          <w:lang w:eastAsia="zh-CN"/>
        </w:rPr>
        <w:t>Tsafrir</w:t>
      </w:r>
      <w:proofErr w:type="spellEnd"/>
      <w:r w:rsidRPr="00357A82">
        <w:rPr>
          <w:rFonts w:ascii="Book Antiqua" w:eastAsia="宋体" w:hAnsi="Book Antiqua" w:cs="宋体"/>
          <w:b/>
          <w:bCs/>
          <w:sz w:val="24"/>
          <w:szCs w:val="24"/>
          <w:lang w:eastAsia="zh-CN"/>
        </w:rPr>
        <w:t xml:space="preserve"> D</w:t>
      </w:r>
      <w:r w:rsidRPr="00357A82">
        <w:rPr>
          <w:rFonts w:ascii="Book Antiqua" w:eastAsia="宋体" w:hAnsi="Book Antiqua" w:cs="宋体"/>
          <w:sz w:val="24"/>
          <w:szCs w:val="24"/>
          <w:lang w:eastAsia="zh-CN"/>
        </w:rPr>
        <w:t xml:space="preserve">, Bacolod M, </w:t>
      </w:r>
      <w:proofErr w:type="spellStart"/>
      <w:r w:rsidRPr="00357A82">
        <w:rPr>
          <w:rFonts w:ascii="Book Antiqua" w:eastAsia="宋体" w:hAnsi="Book Antiqua" w:cs="宋体"/>
          <w:sz w:val="24"/>
          <w:szCs w:val="24"/>
          <w:lang w:eastAsia="zh-CN"/>
        </w:rPr>
        <w:t>Selvanayagam</w:t>
      </w:r>
      <w:proofErr w:type="spellEnd"/>
      <w:r w:rsidRPr="00357A82">
        <w:rPr>
          <w:rFonts w:ascii="Book Antiqua" w:eastAsia="宋体" w:hAnsi="Book Antiqua" w:cs="宋体"/>
          <w:sz w:val="24"/>
          <w:szCs w:val="24"/>
          <w:lang w:eastAsia="zh-CN"/>
        </w:rPr>
        <w:t xml:space="preserve"> Z, </w:t>
      </w:r>
      <w:proofErr w:type="spellStart"/>
      <w:r w:rsidRPr="00357A82">
        <w:rPr>
          <w:rFonts w:ascii="Book Antiqua" w:eastAsia="宋体" w:hAnsi="Book Antiqua" w:cs="宋体"/>
          <w:sz w:val="24"/>
          <w:szCs w:val="24"/>
          <w:lang w:eastAsia="zh-CN"/>
        </w:rPr>
        <w:t>Tsafrir</w:t>
      </w:r>
      <w:proofErr w:type="spellEnd"/>
      <w:r w:rsidRPr="00357A82">
        <w:rPr>
          <w:rFonts w:ascii="Book Antiqua" w:eastAsia="宋体" w:hAnsi="Book Antiqua" w:cs="宋体"/>
          <w:sz w:val="24"/>
          <w:szCs w:val="24"/>
          <w:lang w:eastAsia="zh-CN"/>
        </w:rPr>
        <w:t xml:space="preserve"> I, Shia J, Zeng Z, Liu H, </w:t>
      </w:r>
      <w:proofErr w:type="spellStart"/>
      <w:r w:rsidRPr="00357A82">
        <w:rPr>
          <w:rFonts w:ascii="Book Antiqua" w:eastAsia="宋体" w:hAnsi="Book Antiqua" w:cs="宋体"/>
          <w:sz w:val="24"/>
          <w:szCs w:val="24"/>
          <w:lang w:eastAsia="zh-CN"/>
        </w:rPr>
        <w:t>Krier</w:t>
      </w:r>
      <w:proofErr w:type="spellEnd"/>
      <w:r w:rsidRPr="00357A82">
        <w:rPr>
          <w:rFonts w:ascii="Book Antiqua" w:eastAsia="宋体" w:hAnsi="Book Antiqua" w:cs="宋体"/>
          <w:sz w:val="24"/>
          <w:szCs w:val="24"/>
          <w:lang w:eastAsia="zh-CN"/>
        </w:rPr>
        <w:t xml:space="preserve"> C, Stengel RF, Barany F, Gerald WL, </w:t>
      </w:r>
      <w:proofErr w:type="spellStart"/>
      <w:r w:rsidRPr="00357A82">
        <w:rPr>
          <w:rFonts w:ascii="Book Antiqua" w:eastAsia="宋体" w:hAnsi="Book Antiqua" w:cs="宋体"/>
          <w:sz w:val="24"/>
          <w:szCs w:val="24"/>
          <w:lang w:eastAsia="zh-CN"/>
        </w:rPr>
        <w:t>Paty</w:t>
      </w:r>
      <w:proofErr w:type="spellEnd"/>
      <w:r w:rsidRPr="00357A82">
        <w:rPr>
          <w:rFonts w:ascii="Book Antiqua" w:eastAsia="宋体" w:hAnsi="Book Antiqua" w:cs="宋体"/>
          <w:sz w:val="24"/>
          <w:szCs w:val="24"/>
          <w:lang w:eastAsia="zh-CN"/>
        </w:rPr>
        <w:t xml:space="preserve"> PB, </w:t>
      </w:r>
      <w:proofErr w:type="spellStart"/>
      <w:r w:rsidRPr="00357A82">
        <w:rPr>
          <w:rFonts w:ascii="Book Antiqua" w:eastAsia="宋体" w:hAnsi="Book Antiqua" w:cs="宋体"/>
          <w:sz w:val="24"/>
          <w:szCs w:val="24"/>
          <w:lang w:eastAsia="zh-CN"/>
        </w:rPr>
        <w:t>Domany</w:t>
      </w:r>
      <w:proofErr w:type="spellEnd"/>
      <w:r w:rsidRPr="00357A82">
        <w:rPr>
          <w:rFonts w:ascii="Book Antiqua" w:eastAsia="宋体" w:hAnsi="Book Antiqua" w:cs="宋体"/>
          <w:sz w:val="24"/>
          <w:szCs w:val="24"/>
          <w:lang w:eastAsia="zh-CN"/>
        </w:rPr>
        <w:t xml:space="preserve"> E, </w:t>
      </w:r>
      <w:proofErr w:type="spellStart"/>
      <w:r w:rsidRPr="00357A82">
        <w:rPr>
          <w:rFonts w:ascii="Book Antiqua" w:eastAsia="宋体" w:hAnsi="Book Antiqua" w:cs="宋体"/>
          <w:sz w:val="24"/>
          <w:szCs w:val="24"/>
          <w:lang w:eastAsia="zh-CN"/>
        </w:rPr>
        <w:t>Notterman</w:t>
      </w:r>
      <w:proofErr w:type="spellEnd"/>
      <w:r w:rsidRPr="00357A82">
        <w:rPr>
          <w:rFonts w:ascii="Book Antiqua" w:eastAsia="宋体" w:hAnsi="Book Antiqua" w:cs="宋体"/>
          <w:sz w:val="24"/>
          <w:szCs w:val="24"/>
          <w:lang w:eastAsia="zh-CN"/>
        </w:rPr>
        <w:t xml:space="preserve"> DA. </w:t>
      </w:r>
      <w:proofErr w:type="gramStart"/>
      <w:r w:rsidRPr="00357A82">
        <w:rPr>
          <w:rFonts w:ascii="Book Antiqua" w:eastAsia="宋体" w:hAnsi="Book Antiqua" w:cs="宋体"/>
          <w:sz w:val="24"/>
          <w:szCs w:val="24"/>
          <w:lang w:eastAsia="zh-CN"/>
        </w:rPr>
        <w:t>Relationship of gene expression and chromosomal abnormalities in colorectal cancer.</w:t>
      </w:r>
      <w:proofErr w:type="gramEnd"/>
      <w:r w:rsidRPr="00357A82">
        <w:rPr>
          <w:rFonts w:ascii="Book Antiqua" w:eastAsia="宋体" w:hAnsi="Book Antiqua" w:cs="宋体"/>
          <w:sz w:val="24"/>
          <w:szCs w:val="24"/>
          <w:lang w:eastAsia="zh-CN"/>
        </w:rPr>
        <w:t> </w:t>
      </w:r>
      <w:r w:rsidRPr="00357A82">
        <w:rPr>
          <w:rFonts w:ascii="Book Antiqua" w:eastAsia="宋体" w:hAnsi="Book Antiqua" w:cs="宋体"/>
          <w:i/>
          <w:iCs/>
          <w:sz w:val="24"/>
          <w:szCs w:val="24"/>
          <w:lang w:eastAsia="zh-CN"/>
        </w:rPr>
        <w:t>Cancer Res</w:t>
      </w:r>
      <w:r w:rsidRPr="00357A82">
        <w:rPr>
          <w:rFonts w:ascii="Book Antiqua" w:eastAsia="宋体" w:hAnsi="Book Antiqua" w:cs="宋体"/>
          <w:sz w:val="24"/>
          <w:szCs w:val="24"/>
          <w:lang w:eastAsia="zh-CN"/>
        </w:rPr>
        <w:t> 2006; </w:t>
      </w:r>
      <w:r w:rsidRPr="00357A82">
        <w:rPr>
          <w:rFonts w:ascii="Book Antiqua" w:eastAsia="宋体" w:hAnsi="Book Antiqua" w:cs="宋体"/>
          <w:b/>
          <w:bCs/>
          <w:sz w:val="24"/>
          <w:szCs w:val="24"/>
          <w:lang w:eastAsia="zh-CN"/>
        </w:rPr>
        <w:t>66</w:t>
      </w:r>
      <w:r w:rsidRPr="00357A82">
        <w:rPr>
          <w:rFonts w:ascii="Book Antiqua" w:eastAsia="宋体" w:hAnsi="Book Antiqua" w:cs="宋体"/>
          <w:sz w:val="24"/>
          <w:szCs w:val="24"/>
          <w:lang w:eastAsia="zh-CN"/>
        </w:rPr>
        <w:t>: 2129-2137 [PMID: 16489013 DOI: 10.1158/0008-5472.CAN-05-2569]</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hint="eastAsia"/>
          <w:sz w:val="24"/>
          <w:szCs w:val="24"/>
          <w:lang w:eastAsia="zh-CN"/>
        </w:rPr>
        <w:t>101</w:t>
      </w:r>
      <w:r w:rsidRPr="00357A82">
        <w:rPr>
          <w:rFonts w:ascii="Book Antiqua" w:eastAsia="宋体" w:hAnsi="Book Antiqua" w:cs="Times New Roman"/>
          <w:b/>
          <w:bCs/>
          <w:sz w:val="24"/>
          <w:szCs w:val="24"/>
          <w:lang w:val="fr-FR" w:eastAsia="fr-FR"/>
        </w:rPr>
        <w:t xml:space="preserve"> Morin</w:t>
      </w:r>
      <w:r w:rsidRPr="00357A82">
        <w:rPr>
          <w:rFonts w:ascii="Book Antiqua" w:eastAsia="宋体" w:hAnsi="Book Antiqua" w:cs="Times New Roman" w:hint="eastAsia"/>
          <w:b/>
          <w:bCs/>
          <w:sz w:val="24"/>
          <w:szCs w:val="24"/>
          <w:lang w:val="fr-FR" w:eastAsia="zh-CN"/>
        </w:rPr>
        <w:t xml:space="preserve"> </w:t>
      </w:r>
      <w:r w:rsidRPr="00357A82">
        <w:rPr>
          <w:rFonts w:ascii="Book Antiqua" w:eastAsia="宋体" w:hAnsi="Book Antiqua" w:cs="Times New Roman"/>
          <w:b/>
          <w:bCs/>
          <w:sz w:val="24"/>
          <w:szCs w:val="24"/>
          <w:lang w:val="fr-FR" w:eastAsia="fr-FR"/>
        </w:rPr>
        <w:t>R</w:t>
      </w:r>
      <w:r w:rsidRPr="00357A82">
        <w:rPr>
          <w:rFonts w:ascii="Book Antiqua" w:eastAsia="宋体" w:hAnsi="Book Antiqua" w:cs="Times New Roman"/>
          <w:b/>
          <w:sz w:val="24"/>
          <w:szCs w:val="24"/>
          <w:lang w:val="fr-FR" w:eastAsia="fr-FR"/>
        </w:rPr>
        <w:t>D</w:t>
      </w:r>
      <w:r w:rsidRPr="00357A82">
        <w:rPr>
          <w:rFonts w:ascii="Book Antiqua" w:eastAsia="宋体" w:hAnsi="Book Antiqua" w:cs="Times New Roman"/>
          <w:sz w:val="24"/>
          <w:szCs w:val="24"/>
          <w:lang w:val="fr-FR" w:eastAsia="fr-FR"/>
        </w:rPr>
        <w:t xml:space="preserve">, O'Connor MD, Griffith M, Kuchenbauer F, Delaney A, Prabhu AL, Zhao Y, McDonald H, Zeng T, Hirst M, Eaves CJ, Marra MA. Application of massively </w:t>
      </w:r>
      <w:r w:rsidRPr="00357A82">
        <w:rPr>
          <w:rFonts w:ascii="Book Antiqua" w:eastAsia="宋体" w:hAnsi="Book Antiqua" w:cs="Times New Roman"/>
          <w:sz w:val="24"/>
          <w:szCs w:val="24"/>
          <w:lang w:val="fr-FR" w:eastAsia="fr-FR"/>
        </w:rPr>
        <w:lastRenderedPageBreak/>
        <w:t xml:space="preserve">parallel sequencing to microRNA profiling and discovery in human embryonic stem cells. </w:t>
      </w:r>
      <w:r w:rsidRPr="00357A82">
        <w:rPr>
          <w:rFonts w:ascii="Book Antiqua" w:eastAsia="宋体" w:hAnsi="Book Antiqua" w:cs="Times New Roman"/>
          <w:i/>
          <w:iCs/>
          <w:sz w:val="24"/>
          <w:szCs w:val="24"/>
          <w:lang w:val="fr-FR" w:eastAsia="fr-FR"/>
        </w:rPr>
        <w:t>Genome Res</w:t>
      </w:r>
      <w:r w:rsidRPr="00357A82">
        <w:rPr>
          <w:rFonts w:ascii="Book Antiqua" w:eastAsia="宋体" w:hAnsi="Book Antiqua" w:cs="Times New Roman"/>
          <w:sz w:val="24"/>
          <w:szCs w:val="24"/>
          <w:lang w:val="fr-FR" w:eastAsia="fr-FR"/>
        </w:rPr>
        <w:t xml:space="preserve"> 200</w:t>
      </w:r>
      <w:r w:rsidR="00C0710F">
        <w:rPr>
          <w:rFonts w:ascii="Book Antiqua" w:eastAsia="宋体" w:hAnsi="Book Antiqua" w:cs="Times New Roman" w:hint="eastAsia"/>
          <w:sz w:val="24"/>
          <w:szCs w:val="24"/>
          <w:lang w:val="fr-FR" w:eastAsia="zh-CN"/>
        </w:rPr>
        <w:t>8</w:t>
      </w:r>
      <w:r w:rsidRPr="00357A82">
        <w:rPr>
          <w:rFonts w:ascii="Book Antiqua" w:eastAsia="宋体" w:hAnsi="Book Antiqua" w:cs="Times New Roman"/>
          <w:sz w:val="24"/>
          <w:szCs w:val="24"/>
          <w:lang w:eastAsia="fr-FR"/>
        </w:rPr>
        <w:t>;</w:t>
      </w:r>
      <w:r w:rsidRPr="00357A82">
        <w:rPr>
          <w:rFonts w:ascii="Book Antiqua" w:eastAsia="宋体" w:hAnsi="Book Antiqua" w:cs="Times New Roman"/>
          <w:sz w:val="24"/>
          <w:szCs w:val="24"/>
          <w:lang w:val="fr-FR" w:eastAsia="fr-FR"/>
        </w:rPr>
        <w:t xml:space="preserve"> </w:t>
      </w:r>
      <w:r w:rsidRPr="00357A82">
        <w:rPr>
          <w:rFonts w:ascii="Book Antiqua" w:eastAsia="宋体" w:hAnsi="Book Antiqua" w:cs="Times New Roman"/>
          <w:b/>
          <w:bCs/>
          <w:sz w:val="24"/>
          <w:szCs w:val="24"/>
          <w:lang w:val="fr-FR" w:eastAsia="fr-FR"/>
        </w:rPr>
        <w:t>1</w:t>
      </w:r>
      <w:r w:rsidR="00C0710F">
        <w:rPr>
          <w:rFonts w:ascii="Book Antiqua" w:eastAsia="宋体" w:hAnsi="Book Antiqua" w:cs="Times New Roman" w:hint="eastAsia"/>
          <w:b/>
          <w:bCs/>
          <w:sz w:val="24"/>
          <w:szCs w:val="24"/>
          <w:lang w:val="fr-FR" w:eastAsia="zh-CN"/>
        </w:rPr>
        <w:t>8</w:t>
      </w:r>
      <w:r w:rsidRPr="00357A82">
        <w:rPr>
          <w:rFonts w:ascii="Book Antiqua" w:eastAsia="宋体" w:hAnsi="Book Antiqua" w:cs="Times New Roman"/>
          <w:bCs/>
          <w:sz w:val="24"/>
          <w:szCs w:val="24"/>
          <w:lang w:val="fr-FR" w:eastAsia="fr-FR"/>
        </w:rPr>
        <w:t>:</w:t>
      </w:r>
      <w:r w:rsidR="00C0710F">
        <w:rPr>
          <w:rFonts w:ascii="Book Antiqua" w:eastAsia="宋体" w:hAnsi="Book Antiqua" w:cs="Times New Roman"/>
          <w:sz w:val="24"/>
          <w:szCs w:val="24"/>
          <w:lang w:val="fr-FR" w:eastAsia="fr-FR"/>
        </w:rPr>
        <w:t xml:space="preserve"> </w:t>
      </w:r>
      <w:r w:rsidR="00C0710F">
        <w:rPr>
          <w:rFonts w:ascii="Book Antiqua" w:eastAsia="宋体" w:hAnsi="Book Antiqua" w:cs="Times New Roman" w:hint="eastAsia"/>
          <w:sz w:val="24"/>
          <w:szCs w:val="24"/>
          <w:lang w:val="fr-FR" w:eastAsia="zh-CN"/>
        </w:rPr>
        <w:t>610</w:t>
      </w:r>
      <w:r w:rsidRPr="00357A82">
        <w:rPr>
          <w:rFonts w:ascii="Book Antiqua" w:eastAsia="宋体" w:hAnsi="Book Antiqua" w:cs="Times New Roman"/>
          <w:sz w:val="24"/>
          <w:szCs w:val="24"/>
          <w:lang w:val="fr-FR" w:eastAsia="fr-FR"/>
        </w:rPr>
        <w:t>-</w:t>
      </w:r>
      <w:r w:rsidR="00C0710F">
        <w:rPr>
          <w:rFonts w:ascii="Book Antiqua" w:eastAsia="宋体" w:hAnsi="Book Antiqua" w:cs="Times New Roman" w:hint="eastAsia"/>
          <w:sz w:val="24"/>
          <w:szCs w:val="24"/>
          <w:lang w:val="fr-FR" w:eastAsia="zh-CN"/>
        </w:rPr>
        <w:t>621</w:t>
      </w:r>
      <w:r w:rsidRPr="00357A82">
        <w:rPr>
          <w:rFonts w:ascii="Book Antiqua" w:eastAsia="宋体" w:hAnsi="Book Antiqua" w:cs="Times New Roman"/>
          <w:sz w:val="24"/>
          <w:szCs w:val="24"/>
          <w:lang w:val="fr-FR" w:eastAsia="fr-FR"/>
        </w:rPr>
        <w:t xml:space="preserve"> [PMID: 18285502 DOI: 10.1101/gr.7179508]</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proofErr w:type="gramStart"/>
      <w:r w:rsidRPr="00357A82">
        <w:rPr>
          <w:rFonts w:ascii="Book Antiqua" w:eastAsia="宋体" w:hAnsi="Book Antiqua" w:cs="宋体"/>
          <w:sz w:val="24"/>
          <w:szCs w:val="24"/>
          <w:lang w:eastAsia="zh-CN"/>
        </w:rPr>
        <w:t>10</w:t>
      </w:r>
      <w:r w:rsidRPr="00357A82">
        <w:rPr>
          <w:rFonts w:ascii="Book Antiqua" w:eastAsia="宋体" w:hAnsi="Book Antiqua" w:cs="宋体" w:hint="eastAsia"/>
          <w:sz w:val="24"/>
          <w:szCs w:val="24"/>
          <w:lang w:eastAsia="zh-CN"/>
        </w:rPr>
        <w:t xml:space="preserve">2 </w:t>
      </w:r>
      <w:r w:rsidRPr="00357A82">
        <w:rPr>
          <w:rFonts w:ascii="Book Antiqua" w:eastAsia="宋体" w:hAnsi="Book Antiqua" w:cs="宋体"/>
          <w:b/>
          <w:sz w:val="24"/>
          <w:szCs w:val="24"/>
          <w:lang w:eastAsia="zh-CN"/>
        </w:rPr>
        <w:t>Basho</w:t>
      </w:r>
      <w:r w:rsidRPr="00357A82">
        <w:rPr>
          <w:rFonts w:ascii="Book Antiqua" w:eastAsia="宋体" w:hAnsi="Book Antiqua" w:cs="宋体" w:hint="eastAsia"/>
          <w:b/>
          <w:sz w:val="24"/>
          <w:szCs w:val="24"/>
          <w:lang w:eastAsia="zh-CN"/>
        </w:rPr>
        <w:t xml:space="preserve"> RK</w:t>
      </w:r>
      <w:r w:rsidRPr="00357A82">
        <w:rPr>
          <w:rFonts w:ascii="Book Antiqua" w:eastAsia="宋体" w:hAnsi="Book Antiqua" w:cs="宋体"/>
          <w:sz w:val="24"/>
          <w:szCs w:val="24"/>
          <w:lang w:eastAsia="zh-CN"/>
        </w:rPr>
        <w:t xml:space="preserve">, </w:t>
      </w:r>
      <w:proofErr w:type="spellStart"/>
      <w:r w:rsidRPr="00357A82">
        <w:rPr>
          <w:rFonts w:ascii="Book Antiqua" w:eastAsia="宋体" w:hAnsi="Book Antiqua" w:cs="宋体"/>
          <w:sz w:val="24"/>
          <w:szCs w:val="24"/>
          <w:lang w:eastAsia="zh-CN"/>
        </w:rPr>
        <w:t>Eterovic</w:t>
      </w:r>
      <w:proofErr w:type="spellEnd"/>
      <w:r w:rsidRPr="00357A82">
        <w:rPr>
          <w:rFonts w:ascii="Book Antiqua" w:eastAsia="宋体" w:hAnsi="Book Antiqua" w:cs="宋体" w:hint="eastAsia"/>
          <w:sz w:val="24"/>
          <w:szCs w:val="24"/>
          <w:lang w:eastAsia="zh-CN"/>
        </w:rPr>
        <w:t xml:space="preserve"> AK</w:t>
      </w:r>
      <w:r w:rsidRPr="00357A82">
        <w:rPr>
          <w:rFonts w:ascii="Book Antiqua" w:eastAsia="宋体" w:hAnsi="Book Antiqua" w:cs="宋体"/>
          <w:sz w:val="24"/>
          <w:szCs w:val="24"/>
          <w:lang w:eastAsia="zh-CN"/>
        </w:rPr>
        <w:t>,</w:t>
      </w:r>
      <w:r w:rsidRPr="00357A82">
        <w:rPr>
          <w:rFonts w:ascii="Book Antiqua" w:eastAsia="宋体" w:hAnsi="Book Antiqua" w:cs="宋体" w:hint="eastAsia"/>
          <w:sz w:val="24"/>
          <w:szCs w:val="24"/>
          <w:lang w:eastAsia="zh-CN"/>
        </w:rPr>
        <w:t xml:space="preserve"> </w:t>
      </w:r>
      <w:proofErr w:type="spellStart"/>
      <w:r w:rsidRPr="00357A82">
        <w:rPr>
          <w:rFonts w:ascii="Book Antiqua" w:eastAsia="宋体" w:hAnsi="Book Antiqua" w:cs="宋体"/>
          <w:sz w:val="24"/>
          <w:szCs w:val="24"/>
          <w:lang w:eastAsia="zh-CN"/>
        </w:rPr>
        <w:t>Meric-Bernstam</w:t>
      </w:r>
      <w:proofErr w:type="spellEnd"/>
      <w:r w:rsidRPr="00357A82">
        <w:rPr>
          <w:rFonts w:ascii="Book Antiqua" w:eastAsia="宋体" w:hAnsi="Book Antiqua" w:cs="宋体" w:hint="eastAsia"/>
          <w:sz w:val="24"/>
          <w:szCs w:val="24"/>
          <w:lang w:eastAsia="zh-CN"/>
        </w:rPr>
        <w:t xml:space="preserve"> F</w:t>
      </w:r>
      <w:r w:rsidRPr="00357A82">
        <w:rPr>
          <w:rFonts w:ascii="Book Antiqua" w:eastAsia="宋体" w:hAnsi="Book Antiqua" w:cs="宋体"/>
          <w:sz w:val="24"/>
          <w:szCs w:val="24"/>
          <w:lang w:eastAsia="zh-CN"/>
        </w:rPr>
        <w:t>. Clinical Applications and Limitations of Next-Generation Sequencing.</w:t>
      </w:r>
      <w:proofErr w:type="gramEnd"/>
      <w:r w:rsidRPr="00357A82">
        <w:rPr>
          <w:rFonts w:ascii="Book Antiqua" w:eastAsia="宋体" w:hAnsi="Book Antiqua" w:cs="宋体"/>
          <w:sz w:val="24"/>
          <w:szCs w:val="24"/>
          <w:lang w:eastAsia="zh-CN"/>
        </w:rPr>
        <w:t xml:space="preserve"> </w:t>
      </w:r>
      <w:proofErr w:type="spellStart"/>
      <w:r w:rsidRPr="00357A82">
        <w:rPr>
          <w:rFonts w:ascii="Book Antiqua" w:eastAsia="宋体" w:hAnsi="Book Antiqua" w:cs="宋体"/>
          <w:i/>
          <w:sz w:val="24"/>
          <w:szCs w:val="24"/>
          <w:lang w:eastAsia="zh-CN"/>
        </w:rPr>
        <w:t>Amer</w:t>
      </w:r>
      <w:proofErr w:type="spellEnd"/>
      <w:r w:rsidRPr="00357A82">
        <w:rPr>
          <w:rFonts w:ascii="Book Antiqua" w:eastAsia="宋体" w:hAnsi="Book Antiqua" w:cs="宋体"/>
          <w:i/>
          <w:sz w:val="24"/>
          <w:szCs w:val="24"/>
          <w:lang w:eastAsia="zh-CN"/>
        </w:rPr>
        <w:t xml:space="preserve"> </w:t>
      </w:r>
      <w:proofErr w:type="spellStart"/>
      <w:r w:rsidRPr="00357A82">
        <w:rPr>
          <w:rFonts w:ascii="Book Antiqua" w:eastAsia="宋体" w:hAnsi="Book Antiqua" w:cs="宋体"/>
          <w:i/>
          <w:sz w:val="24"/>
          <w:szCs w:val="24"/>
          <w:lang w:eastAsia="zh-CN"/>
        </w:rPr>
        <w:t>Emat</w:t>
      </w:r>
      <w:proofErr w:type="spellEnd"/>
      <w:r w:rsidRPr="00357A82">
        <w:rPr>
          <w:rFonts w:ascii="Book Antiqua" w:eastAsia="宋体" w:hAnsi="Book Antiqua" w:cs="宋体" w:hint="eastAsia"/>
          <w:i/>
          <w:sz w:val="24"/>
          <w:szCs w:val="24"/>
          <w:lang w:eastAsia="zh-CN"/>
        </w:rPr>
        <w:t xml:space="preserve"> </w:t>
      </w:r>
      <w:proofErr w:type="spellStart"/>
      <w:r w:rsidRPr="00357A82">
        <w:rPr>
          <w:rFonts w:ascii="Book Antiqua" w:eastAsia="宋体" w:hAnsi="Book Antiqua" w:cs="宋体"/>
          <w:i/>
          <w:sz w:val="24"/>
          <w:szCs w:val="24"/>
          <w:lang w:eastAsia="zh-CN"/>
        </w:rPr>
        <w:t>Onco</w:t>
      </w:r>
      <w:proofErr w:type="spellEnd"/>
      <w:r w:rsidRPr="00357A82">
        <w:rPr>
          <w:rFonts w:ascii="Book Antiqua" w:eastAsia="宋体" w:hAnsi="Book Antiqua" w:cs="宋体" w:hint="eastAsia"/>
          <w:sz w:val="24"/>
          <w:szCs w:val="24"/>
          <w:lang w:eastAsia="zh-CN"/>
        </w:rPr>
        <w:t xml:space="preserve"> </w:t>
      </w:r>
      <w:r w:rsidRPr="00357A82">
        <w:rPr>
          <w:rFonts w:ascii="Book Antiqua" w:eastAsia="宋体" w:hAnsi="Book Antiqua" w:cs="宋体"/>
          <w:sz w:val="24"/>
          <w:szCs w:val="24"/>
          <w:lang w:eastAsia="zh-CN"/>
        </w:rPr>
        <w:t>2015</w:t>
      </w:r>
      <w:r w:rsidRPr="00357A82">
        <w:rPr>
          <w:rFonts w:ascii="Book Antiqua" w:eastAsia="宋体" w:hAnsi="Book Antiqua" w:cs="Times New Roman"/>
          <w:sz w:val="24"/>
          <w:szCs w:val="24"/>
          <w:lang w:eastAsia="fr-FR"/>
        </w:rPr>
        <w:t>;</w:t>
      </w:r>
      <w:r w:rsidRPr="00357A82">
        <w:rPr>
          <w:rFonts w:ascii="Book Antiqua" w:eastAsia="宋体" w:hAnsi="Book Antiqua" w:cs="宋体"/>
          <w:sz w:val="24"/>
          <w:szCs w:val="24"/>
          <w:lang w:eastAsia="zh-CN"/>
        </w:rPr>
        <w:t xml:space="preserve"> </w:t>
      </w:r>
      <w:r w:rsidRPr="00357A82">
        <w:rPr>
          <w:rFonts w:ascii="Book Antiqua" w:eastAsia="宋体" w:hAnsi="Book Antiqua" w:cs="宋体"/>
          <w:b/>
          <w:sz w:val="24"/>
          <w:szCs w:val="24"/>
          <w:lang w:eastAsia="zh-CN"/>
        </w:rPr>
        <w:t>11</w:t>
      </w:r>
      <w:r w:rsidRPr="00357A82">
        <w:rPr>
          <w:rFonts w:ascii="Book Antiqua" w:eastAsia="宋体" w:hAnsi="Book Antiqua" w:cs="宋体" w:hint="eastAsia"/>
          <w:sz w:val="24"/>
          <w:szCs w:val="24"/>
          <w:lang w:eastAsia="zh-CN"/>
        </w:rPr>
        <w:t>:</w:t>
      </w:r>
      <w:r w:rsidRPr="00357A82">
        <w:rPr>
          <w:rFonts w:ascii="Book Antiqua" w:eastAsia="宋体" w:hAnsi="Book Antiqua" w:cs="宋体"/>
          <w:sz w:val="24"/>
          <w:szCs w:val="24"/>
          <w:lang w:eastAsia="zh-CN"/>
        </w:rPr>
        <w:t xml:space="preserve"> 17-22</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proofErr w:type="gramStart"/>
      <w:r w:rsidRPr="00357A82">
        <w:rPr>
          <w:rFonts w:ascii="Book Antiqua" w:eastAsia="宋体" w:hAnsi="Book Antiqua" w:cs="宋体"/>
          <w:sz w:val="24"/>
          <w:szCs w:val="24"/>
          <w:lang w:eastAsia="zh-CN"/>
        </w:rPr>
        <w:t>10</w:t>
      </w:r>
      <w:r w:rsidRPr="00357A82">
        <w:rPr>
          <w:rFonts w:ascii="Book Antiqua" w:eastAsia="宋体" w:hAnsi="Book Antiqua" w:cs="宋体" w:hint="eastAsia"/>
          <w:sz w:val="24"/>
          <w:szCs w:val="24"/>
          <w:lang w:eastAsia="zh-CN"/>
        </w:rPr>
        <w:t>3</w:t>
      </w:r>
      <w:r w:rsidRPr="00357A82">
        <w:rPr>
          <w:rFonts w:ascii="Book Antiqua" w:eastAsia="宋体" w:hAnsi="Book Antiqua" w:cs="宋体"/>
          <w:sz w:val="24"/>
          <w:szCs w:val="24"/>
          <w:lang w:eastAsia="zh-CN"/>
        </w:rPr>
        <w:t> </w:t>
      </w:r>
      <w:r w:rsidRPr="00357A82">
        <w:rPr>
          <w:rFonts w:ascii="Book Antiqua" w:eastAsia="宋体" w:hAnsi="Book Antiqua" w:cs="宋体"/>
          <w:b/>
          <w:bCs/>
          <w:sz w:val="24"/>
          <w:szCs w:val="24"/>
          <w:lang w:eastAsia="zh-CN"/>
        </w:rPr>
        <w:t>Okuda K</w:t>
      </w:r>
      <w:r w:rsidRPr="00357A82">
        <w:rPr>
          <w:rFonts w:ascii="Book Antiqua" w:eastAsia="宋体" w:hAnsi="Book Antiqua" w:cs="宋体"/>
          <w:sz w:val="24"/>
          <w:szCs w:val="24"/>
          <w:lang w:eastAsia="zh-CN"/>
        </w:rPr>
        <w:t>. Hepatocellular carcinoma.</w:t>
      </w:r>
      <w:proofErr w:type="gramEnd"/>
      <w:r w:rsidRPr="00357A82">
        <w:rPr>
          <w:rFonts w:ascii="Book Antiqua" w:eastAsia="宋体" w:hAnsi="Book Antiqua" w:cs="宋体"/>
          <w:sz w:val="24"/>
          <w:szCs w:val="24"/>
          <w:lang w:eastAsia="zh-CN"/>
        </w:rPr>
        <w:t> </w:t>
      </w:r>
      <w:r w:rsidRPr="00357A82">
        <w:rPr>
          <w:rFonts w:ascii="Book Antiqua" w:eastAsia="宋体" w:hAnsi="Book Antiqua" w:cs="宋体"/>
          <w:i/>
          <w:iCs/>
          <w:sz w:val="24"/>
          <w:szCs w:val="24"/>
          <w:lang w:eastAsia="zh-CN"/>
        </w:rPr>
        <w:t xml:space="preserve">J </w:t>
      </w:r>
      <w:proofErr w:type="spellStart"/>
      <w:r w:rsidRPr="00357A82">
        <w:rPr>
          <w:rFonts w:ascii="Book Antiqua" w:eastAsia="宋体" w:hAnsi="Book Antiqua" w:cs="宋体"/>
          <w:i/>
          <w:iCs/>
          <w:sz w:val="24"/>
          <w:szCs w:val="24"/>
          <w:lang w:eastAsia="zh-CN"/>
        </w:rPr>
        <w:t>Hepatol</w:t>
      </w:r>
      <w:proofErr w:type="spellEnd"/>
      <w:r w:rsidRPr="00357A82">
        <w:rPr>
          <w:rFonts w:ascii="Book Antiqua" w:eastAsia="宋体" w:hAnsi="Book Antiqua" w:cs="宋体"/>
          <w:sz w:val="24"/>
          <w:szCs w:val="24"/>
          <w:lang w:eastAsia="zh-CN"/>
        </w:rPr>
        <w:t> 2000; </w:t>
      </w:r>
      <w:r w:rsidRPr="00357A82">
        <w:rPr>
          <w:rFonts w:ascii="Book Antiqua" w:eastAsia="宋体" w:hAnsi="Book Antiqua" w:cs="宋体"/>
          <w:b/>
          <w:bCs/>
          <w:sz w:val="24"/>
          <w:szCs w:val="24"/>
          <w:lang w:eastAsia="zh-CN"/>
        </w:rPr>
        <w:t>32</w:t>
      </w:r>
      <w:r w:rsidRPr="00357A82">
        <w:rPr>
          <w:rFonts w:ascii="Book Antiqua" w:eastAsia="宋体" w:hAnsi="Book Antiqua" w:cs="宋体"/>
          <w:sz w:val="24"/>
          <w:szCs w:val="24"/>
          <w:lang w:eastAsia="zh-CN"/>
        </w:rPr>
        <w:t>: 225-237 [PMID: 10728807]</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r w:rsidRPr="00357A82">
        <w:rPr>
          <w:rFonts w:ascii="Book Antiqua" w:eastAsia="宋体" w:hAnsi="Book Antiqua" w:cs="宋体"/>
          <w:sz w:val="24"/>
          <w:szCs w:val="24"/>
          <w:lang w:eastAsia="zh-CN"/>
        </w:rPr>
        <w:t>10</w:t>
      </w:r>
      <w:r w:rsidRPr="00357A82">
        <w:rPr>
          <w:rFonts w:ascii="Book Antiqua" w:eastAsia="宋体" w:hAnsi="Book Antiqua" w:cs="宋体" w:hint="eastAsia"/>
          <w:sz w:val="24"/>
          <w:szCs w:val="24"/>
          <w:lang w:eastAsia="zh-CN"/>
        </w:rPr>
        <w:t>4</w:t>
      </w:r>
      <w:r w:rsidRPr="00357A82">
        <w:rPr>
          <w:rFonts w:ascii="Book Antiqua" w:eastAsia="宋体" w:hAnsi="Book Antiqua" w:cs="宋体"/>
          <w:sz w:val="24"/>
          <w:szCs w:val="24"/>
          <w:lang w:eastAsia="zh-CN"/>
        </w:rPr>
        <w:t> </w:t>
      </w:r>
      <w:proofErr w:type="spellStart"/>
      <w:r w:rsidRPr="00357A82">
        <w:rPr>
          <w:rFonts w:ascii="Book Antiqua" w:eastAsia="宋体" w:hAnsi="Book Antiqua" w:cs="宋体"/>
          <w:b/>
          <w:bCs/>
          <w:sz w:val="24"/>
          <w:szCs w:val="24"/>
          <w:lang w:eastAsia="zh-CN"/>
        </w:rPr>
        <w:t>Severi</w:t>
      </w:r>
      <w:proofErr w:type="spellEnd"/>
      <w:r w:rsidRPr="00357A82">
        <w:rPr>
          <w:rFonts w:ascii="Book Antiqua" w:eastAsia="宋体" w:hAnsi="Book Antiqua" w:cs="宋体"/>
          <w:b/>
          <w:bCs/>
          <w:sz w:val="24"/>
          <w:szCs w:val="24"/>
          <w:lang w:eastAsia="zh-CN"/>
        </w:rPr>
        <w:t xml:space="preserve"> T</w:t>
      </w:r>
      <w:r w:rsidRPr="00357A82">
        <w:rPr>
          <w:rFonts w:ascii="Book Antiqua" w:eastAsia="宋体" w:hAnsi="Book Antiqua" w:cs="宋体"/>
          <w:sz w:val="24"/>
          <w:szCs w:val="24"/>
          <w:lang w:eastAsia="zh-CN"/>
        </w:rPr>
        <w:t xml:space="preserve">, van </w:t>
      </w:r>
      <w:proofErr w:type="spellStart"/>
      <w:r w:rsidRPr="00357A82">
        <w:rPr>
          <w:rFonts w:ascii="Book Antiqua" w:eastAsia="宋体" w:hAnsi="Book Antiqua" w:cs="宋体"/>
          <w:sz w:val="24"/>
          <w:szCs w:val="24"/>
          <w:lang w:eastAsia="zh-CN"/>
        </w:rPr>
        <w:t>Malenstein</w:t>
      </w:r>
      <w:proofErr w:type="spellEnd"/>
      <w:r w:rsidRPr="00357A82">
        <w:rPr>
          <w:rFonts w:ascii="Book Antiqua" w:eastAsia="宋体" w:hAnsi="Book Antiqua" w:cs="宋体"/>
          <w:sz w:val="24"/>
          <w:szCs w:val="24"/>
          <w:lang w:eastAsia="zh-CN"/>
        </w:rPr>
        <w:t xml:space="preserve"> H, </w:t>
      </w:r>
      <w:proofErr w:type="spellStart"/>
      <w:r w:rsidRPr="00357A82">
        <w:rPr>
          <w:rFonts w:ascii="Book Antiqua" w:eastAsia="宋体" w:hAnsi="Book Antiqua" w:cs="宋体"/>
          <w:sz w:val="24"/>
          <w:szCs w:val="24"/>
          <w:lang w:eastAsia="zh-CN"/>
        </w:rPr>
        <w:t>Verslype</w:t>
      </w:r>
      <w:proofErr w:type="spellEnd"/>
      <w:r w:rsidRPr="00357A82">
        <w:rPr>
          <w:rFonts w:ascii="Book Antiqua" w:eastAsia="宋体" w:hAnsi="Book Antiqua" w:cs="宋体"/>
          <w:sz w:val="24"/>
          <w:szCs w:val="24"/>
          <w:lang w:eastAsia="zh-CN"/>
        </w:rPr>
        <w:t xml:space="preserve"> C, van Pelt JF. Tumor initiation and progression in hepatocellular carcinoma: risk factors, classification, and therapeutic targets. </w:t>
      </w:r>
      <w:proofErr w:type="spellStart"/>
      <w:r w:rsidRPr="00357A82">
        <w:rPr>
          <w:rFonts w:ascii="Book Antiqua" w:eastAsia="宋体" w:hAnsi="Book Antiqua" w:cs="宋体"/>
          <w:i/>
          <w:iCs/>
          <w:sz w:val="24"/>
          <w:szCs w:val="24"/>
          <w:lang w:eastAsia="zh-CN"/>
        </w:rPr>
        <w:t>Acta</w:t>
      </w:r>
      <w:proofErr w:type="spellEnd"/>
      <w:r w:rsidRPr="00357A82">
        <w:rPr>
          <w:rFonts w:ascii="Book Antiqua" w:eastAsia="宋体" w:hAnsi="Book Antiqua" w:cs="宋体"/>
          <w:i/>
          <w:iCs/>
          <w:sz w:val="24"/>
          <w:szCs w:val="24"/>
          <w:lang w:eastAsia="zh-CN"/>
        </w:rPr>
        <w:t xml:space="preserve"> </w:t>
      </w:r>
      <w:proofErr w:type="spellStart"/>
      <w:r w:rsidRPr="00357A82">
        <w:rPr>
          <w:rFonts w:ascii="Book Antiqua" w:eastAsia="宋体" w:hAnsi="Book Antiqua" w:cs="宋体"/>
          <w:i/>
          <w:iCs/>
          <w:sz w:val="24"/>
          <w:szCs w:val="24"/>
          <w:lang w:eastAsia="zh-CN"/>
        </w:rPr>
        <w:t>Pharmacol</w:t>
      </w:r>
      <w:proofErr w:type="spellEnd"/>
      <w:r w:rsidRPr="00357A82">
        <w:rPr>
          <w:rFonts w:ascii="Book Antiqua" w:eastAsia="宋体" w:hAnsi="Book Antiqua" w:cs="宋体"/>
          <w:i/>
          <w:iCs/>
          <w:sz w:val="24"/>
          <w:szCs w:val="24"/>
          <w:lang w:eastAsia="zh-CN"/>
        </w:rPr>
        <w:t xml:space="preserve"> Sin</w:t>
      </w:r>
      <w:r w:rsidRPr="00357A82">
        <w:rPr>
          <w:rFonts w:ascii="Book Antiqua" w:eastAsia="宋体" w:hAnsi="Book Antiqua" w:cs="宋体"/>
          <w:sz w:val="24"/>
          <w:szCs w:val="24"/>
          <w:lang w:eastAsia="zh-CN"/>
        </w:rPr>
        <w:t> 2010; </w:t>
      </w:r>
      <w:r w:rsidRPr="00357A82">
        <w:rPr>
          <w:rFonts w:ascii="Book Antiqua" w:eastAsia="宋体" w:hAnsi="Book Antiqua" w:cs="宋体"/>
          <w:b/>
          <w:bCs/>
          <w:sz w:val="24"/>
          <w:szCs w:val="24"/>
          <w:lang w:eastAsia="zh-CN"/>
        </w:rPr>
        <w:t>31</w:t>
      </w:r>
      <w:r w:rsidRPr="00357A82">
        <w:rPr>
          <w:rFonts w:ascii="Book Antiqua" w:eastAsia="宋体" w:hAnsi="Book Antiqua" w:cs="宋体"/>
          <w:sz w:val="24"/>
          <w:szCs w:val="24"/>
          <w:lang w:eastAsia="zh-CN"/>
        </w:rPr>
        <w:t>: 1409-1420 [PMID: 20953207 DOI: 10.1038/aps.2010.142]</w:t>
      </w:r>
    </w:p>
    <w:p w:rsidR="00357A82" w:rsidRPr="00357A82" w:rsidRDefault="00357A82" w:rsidP="00357A82">
      <w:pPr>
        <w:spacing w:after="0" w:line="360" w:lineRule="auto"/>
        <w:jc w:val="both"/>
        <w:rPr>
          <w:rFonts w:ascii="Book Antiqua" w:eastAsia="宋体" w:hAnsi="Book Antiqua" w:cs="Times New Roman"/>
          <w:sz w:val="24"/>
          <w:szCs w:val="24"/>
          <w:lang w:val="fr-FR" w:eastAsia="fr-FR"/>
        </w:rPr>
      </w:pPr>
      <w:r w:rsidRPr="00357A82">
        <w:rPr>
          <w:rFonts w:ascii="Book Antiqua" w:eastAsia="宋体" w:hAnsi="Book Antiqua" w:cs="Times New Roman"/>
          <w:sz w:val="24"/>
          <w:szCs w:val="24"/>
          <w:lang w:val="fr-FR" w:eastAsia="fr-FR"/>
        </w:rPr>
        <w:t>10</w:t>
      </w:r>
      <w:r w:rsidRPr="00357A82">
        <w:rPr>
          <w:rFonts w:ascii="Book Antiqua" w:eastAsia="宋体" w:hAnsi="Book Antiqua" w:cs="Times New Roman" w:hint="eastAsia"/>
          <w:sz w:val="24"/>
          <w:szCs w:val="24"/>
          <w:lang w:val="fr-FR" w:eastAsia="zh-CN"/>
        </w:rPr>
        <w:t>5</w:t>
      </w:r>
      <w:r w:rsidRPr="00357A82">
        <w:rPr>
          <w:rFonts w:ascii="Book Antiqua" w:eastAsia="宋体" w:hAnsi="Book Antiqua" w:cs="Times New Roman"/>
          <w:b/>
          <w:bCs/>
          <w:sz w:val="24"/>
          <w:szCs w:val="24"/>
          <w:lang w:val="fr-FR" w:eastAsia="fr-FR"/>
        </w:rPr>
        <w:t>. Li H,</w:t>
      </w:r>
      <w:r w:rsidRPr="00357A82">
        <w:rPr>
          <w:rFonts w:ascii="Book Antiqua" w:eastAsia="宋体" w:hAnsi="Book Antiqua" w:cs="Times New Roman"/>
          <w:sz w:val="24"/>
          <w:szCs w:val="24"/>
          <w:lang w:val="fr-FR" w:eastAsia="fr-FR"/>
        </w:rPr>
        <w:t xml:space="preserve"> Fu X, Chen Y, Hong Y, Tan Y, Cao H, Wu M, Wang H. Use of adenovirus-delivered </w:t>
      </w:r>
      <w:r w:rsidR="00C0710F" w:rsidRPr="00C0710F">
        <w:rPr>
          <w:rFonts w:ascii="Book Antiqua" w:eastAsia="宋体" w:hAnsi="Book Antiqua" w:cs="Times New Roman"/>
          <w:sz w:val="24"/>
          <w:szCs w:val="24"/>
          <w:lang w:val="fr-FR" w:eastAsia="fr-FR"/>
        </w:rPr>
        <w:t>siRNA to target oncoprotein p28GANK in</w:t>
      </w:r>
      <w:r w:rsidRPr="00357A82">
        <w:rPr>
          <w:rFonts w:ascii="Book Antiqua" w:eastAsia="宋体" w:hAnsi="Book Antiqua" w:cs="Times New Roman"/>
          <w:sz w:val="24"/>
          <w:szCs w:val="24"/>
          <w:lang w:val="fr-FR" w:eastAsia="fr-FR"/>
        </w:rPr>
        <w:t xml:space="preserve"> hepatocellular carcinoma</w:t>
      </w:r>
      <w:r w:rsidRPr="00357A82">
        <w:rPr>
          <w:rFonts w:ascii="Book Antiqua" w:eastAsia="宋体" w:hAnsi="Book Antiqua" w:cs="Times New Roman"/>
          <w:i/>
          <w:iCs/>
          <w:sz w:val="24"/>
          <w:szCs w:val="24"/>
          <w:lang w:val="fr-FR" w:eastAsia="fr-FR"/>
        </w:rPr>
        <w:t>. Gastroenterology</w:t>
      </w:r>
      <w:r w:rsidRPr="00357A82">
        <w:rPr>
          <w:rFonts w:ascii="Book Antiqua" w:eastAsia="宋体" w:hAnsi="Book Antiqua" w:cs="Times New Roman"/>
          <w:sz w:val="24"/>
          <w:szCs w:val="24"/>
          <w:lang w:val="fr-FR" w:eastAsia="fr-FR"/>
        </w:rPr>
        <w:t xml:space="preserve"> 2005; </w:t>
      </w:r>
      <w:r w:rsidR="006E2546">
        <w:rPr>
          <w:rFonts w:ascii="Book Antiqua" w:eastAsia="宋体" w:hAnsi="Book Antiqua" w:cs="Times New Roman"/>
          <w:b/>
          <w:bCs/>
          <w:sz w:val="24"/>
          <w:szCs w:val="24"/>
          <w:lang w:val="fr-FR" w:eastAsia="fr-FR"/>
        </w:rPr>
        <w:t>128</w:t>
      </w:r>
      <w:r w:rsidRPr="00357A82">
        <w:rPr>
          <w:rFonts w:ascii="Book Antiqua" w:eastAsia="宋体" w:hAnsi="Book Antiqua" w:cs="Times New Roman"/>
          <w:bCs/>
          <w:sz w:val="24"/>
          <w:szCs w:val="24"/>
          <w:lang w:val="fr-FR" w:eastAsia="fr-FR"/>
        </w:rPr>
        <w:t>:</w:t>
      </w:r>
      <w:r w:rsidR="006E2546">
        <w:rPr>
          <w:rFonts w:ascii="Book Antiqua" w:eastAsia="宋体" w:hAnsi="Book Antiqua" w:cs="Times New Roman" w:hint="eastAsia"/>
          <w:sz w:val="24"/>
          <w:szCs w:val="24"/>
          <w:lang w:val="fr-FR" w:eastAsia="zh-CN"/>
        </w:rPr>
        <w:t xml:space="preserve"> </w:t>
      </w:r>
      <w:r w:rsidRPr="00357A82">
        <w:rPr>
          <w:rFonts w:ascii="Book Antiqua" w:eastAsia="宋体" w:hAnsi="Book Antiqua" w:cs="Times New Roman"/>
          <w:sz w:val="24"/>
          <w:szCs w:val="24"/>
          <w:lang w:val="fr-FR" w:eastAsia="fr-FR"/>
        </w:rPr>
        <w:t>2029</w:t>
      </w:r>
      <w:r w:rsidR="006E2546">
        <w:rPr>
          <w:rFonts w:ascii="Book Antiqua" w:eastAsia="宋体" w:hAnsi="Book Antiqua" w:cs="Times New Roman" w:hint="eastAsia"/>
          <w:sz w:val="24"/>
          <w:szCs w:val="24"/>
          <w:lang w:val="fr-FR" w:eastAsia="zh-CN"/>
        </w:rPr>
        <w:t>-</w:t>
      </w:r>
      <w:r w:rsidRPr="00357A82">
        <w:rPr>
          <w:rFonts w:ascii="Book Antiqua" w:eastAsia="宋体" w:hAnsi="Book Antiqua" w:cs="Times New Roman"/>
          <w:sz w:val="24"/>
          <w:szCs w:val="24"/>
          <w:lang w:val="fr-FR" w:eastAsia="fr-FR"/>
        </w:rPr>
        <w:t>2041 [PMID: 15940635 DOI: 10.1053/j.gastro.2005.03.001]</w:t>
      </w:r>
    </w:p>
    <w:p w:rsidR="00357A82" w:rsidRPr="00357A82" w:rsidRDefault="00357A82" w:rsidP="00357A82">
      <w:pPr>
        <w:tabs>
          <w:tab w:val="left" w:pos="5805"/>
        </w:tabs>
        <w:spacing w:after="0" w:line="360" w:lineRule="auto"/>
        <w:jc w:val="both"/>
        <w:rPr>
          <w:rFonts w:ascii="Book Antiqua" w:eastAsia="宋体" w:hAnsi="Book Antiqua" w:cs="Times New Roman"/>
          <w:sz w:val="24"/>
          <w:szCs w:val="24"/>
          <w:lang w:val="fr-FR" w:eastAsia="zh-CN"/>
        </w:rPr>
      </w:pPr>
      <w:r w:rsidRPr="00357A82">
        <w:rPr>
          <w:rFonts w:ascii="Book Antiqua" w:eastAsia="宋体" w:hAnsi="Book Antiqua" w:cs="Times New Roman"/>
          <w:sz w:val="24"/>
          <w:szCs w:val="24"/>
          <w:lang w:val="fr-FR" w:eastAsia="fr-FR"/>
        </w:rPr>
        <w:t>106 </w:t>
      </w:r>
      <w:r w:rsidRPr="00357A82">
        <w:rPr>
          <w:rFonts w:ascii="Book Antiqua" w:eastAsia="宋体" w:hAnsi="Book Antiqua" w:cs="Times New Roman"/>
          <w:b/>
          <w:bCs/>
          <w:sz w:val="24"/>
          <w:szCs w:val="24"/>
          <w:lang w:val="fr-FR" w:eastAsia="fr-FR"/>
        </w:rPr>
        <w:t>Zhang R</w:t>
      </w:r>
      <w:r w:rsidRPr="00357A82">
        <w:rPr>
          <w:rFonts w:ascii="Book Antiqua" w:eastAsia="宋体" w:hAnsi="Book Antiqua" w:cs="Times New Roman"/>
          <w:sz w:val="24"/>
          <w:szCs w:val="24"/>
          <w:lang w:val="fr-FR" w:eastAsia="fr-FR"/>
        </w:rPr>
        <w:t>, Ma L, Zheng M, Ren J, Wang T, Meng Y, Zhao J, Jia L, Yao L, Han H, Li K, Yang A. Survivin knockdown by short hairpin RNA abrogates the growth of human hepatocellular carcinoma xenografts in nude mice. </w:t>
      </w:r>
      <w:r w:rsidRPr="00357A82">
        <w:rPr>
          <w:rFonts w:ascii="Book Antiqua" w:eastAsia="宋体" w:hAnsi="Book Antiqua" w:cs="Times New Roman"/>
          <w:i/>
          <w:iCs/>
          <w:sz w:val="24"/>
          <w:szCs w:val="24"/>
          <w:lang w:val="fr-FR" w:eastAsia="fr-FR"/>
        </w:rPr>
        <w:t>Cancer Gene Ther</w:t>
      </w:r>
      <w:r w:rsidRPr="00357A82">
        <w:rPr>
          <w:rFonts w:ascii="Book Antiqua" w:eastAsia="宋体" w:hAnsi="Book Antiqua" w:cs="Times New Roman"/>
          <w:sz w:val="24"/>
          <w:szCs w:val="24"/>
          <w:lang w:val="fr-FR" w:eastAsia="fr-FR"/>
        </w:rPr>
        <w:t> 2010; </w:t>
      </w:r>
      <w:r w:rsidRPr="00357A82">
        <w:rPr>
          <w:rFonts w:ascii="Book Antiqua" w:eastAsia="宋体" w:hAnsi="Book Antiqua" w:cs="Times New Roman"/>
          <w:b/>
          <w:bCs/>
          <w:sz w:val="24"/>
          <w:szCs w:val="24"/>
          <w:lang w:val="fr-FR" w:eastAsia="fr-FR"/>
        </w:rPr>
        <w:t>17</w:t>
      </w:r>
      <w:r w:rsidRPr="00357A82">
        <w:rPr>
          <w:rFonts w:ascii="Book Antiqua" w:eastAsia="宋体" w:hAnsi="Book Antiqua" w:cs="Times New Roman"/>
          <w:sz w:val="24"/>
          <w:szCs w:val="24"/>
          <w:lang w:val="fr-FR" w:eastAsia="fr-FR"/>
        </w:rPr>
        <w:t>: 275-288 [PMID: 19876077 DOI: 10.1038/cgt.2009.68]</w:t>
      </w:r>
    </w:p>
    <w:p w:rsidR="00357A82" w:rsidRPr="00357A82" w:rsidRDefault="00357A82" w:rsidP="00357A82">
      <w:pPr>
        <w:tabs>
          <w:tab w:val="left" w:pos="5805"/>
        </w:tabs>
        <w:spacing w:after="0" w:line="360" w:lineRule="auto"/>
        <w:jc w:val="both"/>
        <w:rPr>
          <w:rFonts w:ascii="Book Antiqua" w:eastAsia="宋体" w:hAnsi="Book Antiqua" w:cs="Times New Roman"/>
          <w:sz w:val="24"/>
          <w:szCs w:val="24"/>
          <w:lang w:eastAsia="fr-FR"/>
        </w:rPr>
      </w:pPr>
      <w:r w:rsidRPr="00357A82">
        <w:rPr>
          <w:rFonts w:ascii="Book Antiqua" w:eastAsia="宋体" w:hAnsi="Book Antiqua" w:cs="Times New Roman"/>
          <w:sz w:val="24"/>
          <w:szCs w:val="24"/>
          <w:lang w:eastAsia="fr-FR"/>
        </w:rPr>
        <w:t>107 </w:t>
      </w:r>
      <w:r w:rsidRPr="00357A82">
        <w:rPr>
          <w:rFonts w:ascii="Book Antiqua" w:eastAsia="宋体" w:hAnsi="Book Antiqua" w:cs="Times New Roman"/>
          <w:b/>
          <w:bCs/>
          <w:sz w:val="24"/>
          <w:szCs w:val="24"/>
          <w:lang w:eastAsia="fr-FR"/>
        </w:rPr>
        <w:t>Lu X</w:t>
      </w:r>
      <w:r w:rsidRPr="00357A82">
        <w:rPr>
          <w:rFonts w:ascii="Book Antiqua" w:eastAsia="宋体" w:hAnsi="Book Antiqua" w:cs="Times New Roman"/>
          <w:sz w:val="24"/>
          <w:szCs w:val="24"/>
          <w:lang w:eastAsia="fr-FR"/>
        </w:rPr>
        <w:t xml:space="preserve">, Zheng Q, </w:t>
      </w:r>
      <w:proofErr w:type="spellStart"/>
      <w:r w:rsidRPr="00357A82">
        <w:rPr>
          <w:rFonts w:ascii="Book Antiqua" w:eastAsia="宋体" w:hAnsi="Book Antiqua" w:cs="Times New Roman"/>
          <w:sz w:val="24"/>
          <w:szCs w:val="24"/>
          <w:lang w:eastAsia="fr-FR"/>
        </w:rPr>
        <w:t>Xiong</w:t>
      </w:r>
      <w:proofErr w:type="spellEnd"/>
      <w:r w:rsidRPr="00357A82">
        <w:rPr>
          <w:rFonts w:ascii="Book Antiqua" w:eastAsia="宋体" w:hAnsi="Book Antiqua" w:cs="Times New Roman"/>
          <w:sz w:val="24"/>
          <w:szCs w:val="24"/>
          <w:lang w:eastAsia="fr-FR"/>
        </w:rPr>
        <w:t xml:space="preserve"> J. Effect of siRNA targeting </w:t>
      </w:r>
      <w:proofErr w:type="spellStart"/>
      <w:r w:rsidRPr="00357A82">
        <w:rPr>
          <w:rFonts w:ascii="Book Antiqua" w:eastAsia="宋体" w:hAnsi="Book Antiqua" w:cs="Times New Roman"/>
          <w:sz w:val="24"/>
          <w:szCs w:val="24"/>
          <w:lang w:eastAsia="fr-FR"/>
        </w:rPr>
        <w:t>survivin</w:t>
      </w:r>
      <w:proofErr w:type="spellEnd"/>
      <w:r w:rsidRPr="00357A82">
        <w:rPr>
          <w:rFonts w:ascii="Book Antiqua" w:eastAsia="宋体" w:hAnsi="Book Antiqua" w:cs="Times New Roman"/>
          <w:sz w:val="24"/>
          <w:szCs w:val="24"/>
          <w:lang w:eastAsia="fr-FR"/>
        </w:rPr>
        <w:t xml:space="preserve"> gene on the biological behavior of hepatocellular carcinoma. </w:t>
      </w:r>
      <w:r w:rsidRPr="00357A82">
        <w:rPr>
          <w:rFonts w:ascii="Book Antiqua" w:eastAsia="宋体" w:hAnsi="Book Antiqua" w:cs="Times New Roman"/>
          <w:i/>
          <w:iCs/>
          <w:sz w:val="24"/>
          <w:szCs w:val="24"/>
          <w:lang w:eastAsia="fr-FR"/>
        </w:rPr>
        <w:t xml:space="preserve">J </w:t>
      </w:r>
      <w:proofErr w:type="spellStart"/>
      <w:r w:rsidRPr="00357A82">
        <w:rPr>
          <w:rFonts w:ascii="Book Antiqua" w:eastAsia="宋体" w:hAnsi="Book Antiqua" w:cs="Times New Roman"/>
          <w:i/>
          <w:iCs/>
          <w:sz w:val="24"/>
          <w:szCs w:val="24"/>
          <w:lang w:eastAsia="fr-FR"/>
        </w:rPr>
        <w:t>Huazhong</w:t>
      </w:r>
      <w:proofErr w:type="spellEnd"/>
      <w:r w:rsidRPr="00357A82">
        <w:rPr>
          <w:rFonts w:ascii="Book Antiqua" w:eastAsia="宋体" w:hAnsi="Book Antiqua" w:cs="Times New Roman"/>
          <w:i/>
          <w:iCs/>
          <w:sz w:val="24"/>
          <w:szCs w:val="24"/>
          <w:lang w:eastAsia="fr-FR"/>
        </w:rPr>
        <w:t xml:space="preserve"> </w:t>
      </w:r>
      <w:proofErr w:type="spellStart"/>
      <w:r w:rsidRPr="00357A82">
        <w:rPr>
          <w:rFonts w:ascii="Book Antiqua" w:eastAsia="宋体" w:hAnsi="Book Antiqua" w:cs="Times New Roman"/>
          <w:i/>
          <w:iCs/>
          <w:sz w:val="24"/>
          <w:szCs w:val="24"/>
          <w:lang w:eastAsia="fr-FR"/>
        </w:rPr>
        <w:t>Univ</w:t>
      </w:r>
      <w:proofErr w:type="spellEnd"/>
      <w:r w:rsidRPr="00357A82">
        <w:rPr>
          <w:rFonts w:ascii="Book Antiqua" w:eastAsia="宋体" w:hAnsi="Book Antiqua" w:cs="Times New Roman"/>
          <w:i/>
          <w:iCs/>
          <w:sz w:val="24"/>
          <w:szCs w:val="24"/>
          <w:lang w:eastAsia="fr-FR"/>
        </w:rPr>
        <w:t xml:space="preserve"> </w:t>
      </w:r>
      <w:proofErr w:type="spellStart"/>
      <w:r w:rsidRPr="00357A82">
        <w:rPr>
          <w:rFonts w:ascii="Book Antiqua" w:eastAsia="宋体" w:hAnsi="Book Antiqua" w:cs="Times New Roman"/>
          <w:i/>
          <w:iCs/>
          <w:sz w:val="24"/>
          <w:szCs w:val="24"/>
          <w:lang w:eastAsia="fr-FR"/>
        </w:rPr>
        <w:t>Sci</w:t>
      </w:r>
      <w:proofErr w:type="spellEnd"/>
      <w:r w:rsidRPr="00357A82">
        <w:rPr>
          <w:rFonts w:ascii="Book Antiqua" w:eastAsia="宋体" w:hAnsi="Book Antiqua" w:cs="Times New Roman"/>
          <w:i/>
          <w:iCs/>
          <w:sz w:val="24"/>
          <w:szCs w:val="24"/>
          <w:lang w:eastAsia="fr-FR"/>
        </w:rPr>
        <w:t xml:space="preserve"> </w:t>
      </w:r>
      <w:proofErr w:type="spellStart"/>
      <w:r w:rsidRPr="00357A82">
        <w:rPr>
          <w:rFonts w:ascii="Book Antiqua" w:eastAsia="宋体" w:hAnsi="Book Antiqua" w:cs="Times New Roman"/>
          <w:i/>
          <w:iCs/>
          <w:sz w:val="24"/>
          <w:szCs w:val="24"/>
          <w:lang w:eastAsia="fr-FR"/>
        </w:rPr>
        <w:t>Technolog</w:t>
      </w:r>
      <w:proofErr w:type="spellEnd"/>
      <w:r w:rsidRPr="00357A82">
        <w:rPr>
          <w:rFonts w:ascii="Book Antiqua" w:eastAsia="宋体" w:hAnsi="Book Antiqua" w:cs="Times New Roman"/>
          <w:i/>
          <w:iCs/>
          <w:sz w:val="24"/>
          <w:szCs w:val="24"/>
          <w:lang w:eastAsia="fr-FR"/>
        </w:rPr>
        <w:t xml:space="preserve"> Med </w:t>
      </w:r>
      <w:proofErr w:type="spellStart"/>
      <w:r w:rsidRPr="00357A82">
        <w:rPr>
          <w:rFonts w:ascii="Book Antiqua" w:eastAsia="宋体" w:hAnsi="Book Antiqua" w:cs="Times New Roman"/>
          <w:i/>
          <w:iCs/>
          <w:sz w:val="24"/>
          <w:szCs w:val="24"/>
          <w:lang w:eastAsia="fr-FR"/>
        </w:rPr>
        <w:t>Sci</w:t>
      </w:r>
      <w:proofErr w:type="spellEnd"/>
      <w:r w:rsidRPr="00357A82">
        <w:rPr>
          <w:rFonts w:ascii="Book Antiqua" w:eastAsia="宋体" w:hAnsi="Book Antiqua" w:cs="Times New Roman"/>
          <w:sz w:val="24"/>
          <w:szCs w:val="24"/>
          <w:lang w:eastAsia="fr-FR"/>
        </w:rPr>
        <w:t> 2005; </w:t>
      </w:r>
      <w:r w:rsidRPr="00357A82">
        <w:rPr>
          <w:rFonts w:ascii="Book Antiqua" w:eastAsia="宋体" w:hAnsi="Book Antiqua" w:cs="Times New Roman"/>
          <w:b/>
          <w:bCs/>
          <w:sz w:val="24"/>
          <w:szCs w:val="24"/>
          <w:lang w:eastAsia="fr-FR"/>
        </w:rPr>
        <w:t>25</w:t>
      </w:r>
      <w:r w:rsidRPr="00357A82">
        <w:rPr>
          <w:rFonts w:ascii="Book Antiqua" w:eastAsia="宋体" w:hAnsi="Book Antiqua" w:cs="Times New Roman"/>
          <w:sz w:val="24"/>
          <w:szCs w:val="24"/>
          <w:lang w:eastAsia="fr-FR"/>
        </w:rPr>
        <w:t>: 48-50, 58 [PMID: 15934307]</w:t>
      </w:r>
    </w:p>
    <w:p w:rsidR="00357A82" w:rsidRPr="00357A82" w:rsidRDefault="00357A82" w:rsidP="00357A82">
      <w:pPr>
        <w:tabs>
          <w:tab w:val="left" w:pos="5805"/>
        </w:tabs>
        <w:spacing w:after="0" w:line="360" w:lineRule="auto"/>
        <w:jc w:val="both"/>
        <w:rPr>
          <w:rFonts w:ascii="Book Antiqua" w:eastAsia="宋体" w:hAnsi="Book Antiqua" w:cs="Times New Roman"/>
          <w:sz w:val="24"/>
          <w:szCs w:val="24"/>
          <w:lang w:eastAsia="fr-FR"/>
        </w:rPr>
      </w:pPr>
      <w:r w:rsidRPr="00357A82">
        <w:rPr>
          <w:rFonts w:ascii="Book Antiqua" w:eastAsia="宋体" w:hAnsi="Book Antiqua" w:cs="Times New Roman"/>
          <w:sz w:val="24"/>
          <w:szCs w:val="24"/>
          <w:lang w:eastAsia="fr-FR"/>
        </w:rPr>
        <w:t>108 </w:t>
      </w:r>
      <w:proofErr w:type="spellStart"/>
      <w:r w:rsidRPr="00357A82">
        <w:rPr>
          <w:rFonts w:ascii="Book Antiqua" w:eastAsia="宋体" w:hAnsi="Book Antiqua" w:cs="Times New Roman"/>
          <w:b/>
          <w:bCs/>
          <w:sz w:val="24"/>
          <w:szCs w:val="24"/>
          <w:lang w:eastAsia="fr-FR"/>
        </w:rPr>
        <w:t>Raskopf</w:t>
      </w:r>
      <w:proofErr w:type="spellEnd"/>
      <w:r w:rsidRPr="00357A82">
        <w:rPr>
          <w:rFonts w:ascii="Book Antiqua" w:eastAsia="宋体" w:hAnsi="Book Antiqua" w:cs="Times New Roman"/>
          <w:b/>
          <w:bCs/>
          <w:sz w:val="24"/>
          <w:szCs w:val="24"/>
          <w:lang w:eastAsia="fr-FR"/>
        </w:rPr>
        <w:t xml:space="preserve"> E</w:t>
      </w:r>
      <w:r w:rsidRPr="00357A82">
        <w:rPr>
          <w:rFonts w:ascii="Book Antiqua" w:eastAsia="宋体" w:hAnsi="Book Antiqua" w:cs="Times New Roman"/>
          <w:sz w:val="24"/>
          <w:szCs w:val="24"/>
          <w:lang w:eastAsia="fr-FR"/>
        </w:rPr>
        <w:t xml:space="preserve">, Vogt A, </w:t>
      </w:r>
      <w:proofErr w:type="spellStart"/>
      <w:r w:rsidRPr="00357A82">
        <w:rPr>
          <w:rFonts w:ascii="Book Antiqua" w:eastAsia="宋体" w:hAnsi="Book Antiqua" w:cs="Times New Roman"/>
          <w:sz w:val="24"/>
          <w:szCs w:val="24"/>
          <w:lang w:eastAsia="fr-FR"/>
        </w:rPr>
        <w:t>Sauerbruch</w:t>
      </w:r>
      <w:proofErr w:type="spellEnd"/>
      <w:r w:rsidRPr="00357A82">
        <w:rPr>
          <w:rFonts w:ascii="Book Antiqua" w:eastAsia="宋体" w:hAnsi="Book Antiqua" w:cs="Times New Roman"/>
          <w:sz w:val="24"/>
          <w:szCs w:val="24"/>
          <w:lang w:eastAsia="fr-FR"/>
        </w:rPr>
        <w:t xml:space="preserve"> T, Schmitz V. siRNA targeting VEGF inhibits hepatocellular carcinoma growth and tumor angiogenesis in vivo. </w:t>
      </w:r>
      <w:r w:rsidRPr="00357A82">
        <w:rPr>
          <w:rFonts w:ascii="Book Antiqua" w:eastAsia="宋体" w:hAnsi="Book Antiqua" w:cs="Times New Roman"/>
          <w:i/>
          <w:iCs/>
          <w:sz w:val="24"/>
          <w:szCs w:val="24"/>
          <w:lang w:eastAsia="fr-FR"/>
        </w:rPr>
        <w:t xml:space="preserve">J </w:t>
      </w:r>
      <w:proofErr w:type="spellStart"/>
      <w:r w:rsidRPr="00357A82">
        <w:rPr>
          <w:rFonts w:ascii="Book Antiqua" w:eastAsia="宋体" w:hAnsi="Book Antiqua" w:cs="Times New Roman"/>
          <w:i/>
          <w:iCs/>
          <w:sz w:val="24"/>
          <w:szCs w:val="24"/>
          <w:lang w:eastAsia="fr-FR"/>
        </w:rPr>
        <w:t>Hepatol</w:t>
      </w:r>
      <w:proofErr w:type="spellEnd"/>
      <w:r w:rsidRPr="00357A82">
        <w:rPr>
          <w:rFonts w:ascii="Book Antiqua" w:eastAsia="宋体" w:hAnsi="Book Antiqua" w:cs="Times New Roman"/>
          <w:sz w:val="24"/>
          <w:szCs w:val="24"/>
          <w:lang w:eastAsia="fr-FR"/>
        </w:rPr>
        <w:t> 2008; </w:t>
      </w:r>
      <w:r w:rsidRPr="00357A82">
        <w:rPr>
          <w:rFonts w:ascii="Book Antiqua" w:eastAsia="宋体" w:hAnsi="Book Antiqua" w:cs="Times New Roman"/>
          <w:b/>
          <w:bCs/>
          <w:sz w:val="24"/>
          <w:szCs w:val="24"/>
          <w:lang w:eastAsia="fr-FR"/>
        </w:rPr>
        <w:t>49</w:t>
      </w:r>
      <w:r w:rsidRPr="00357A82">
        <w:rPr>
          <w:rFonts w:ascii="Book Antiqua" w:eastAsia="宋体" w:hAnsi="Book Antiqua" w:cs="Times New Roman"/>
          <w:sz w:val="24"/>
          <w:szCs w:val="24"/>
          <w:lang w:eastAsia="fr-FR"/>
        </w:rPr>
        <w:t>: 977-984 [PMID: 18845354 DOI: 10.1016/j.jhep.2008.07.022]</w:t>
      </w:r>
    </w:p>
    <w:p w:rsidR="00357A82" w:rsidRPr="00357A82" w:rsidRDefault="00357A82" w:rsidP="00357A82">
      <w:pPr>
        <w:tabs>
          <w:tab w:val="left" w:pos="5805"/>
        </w:tabs>
        <w:spacing w:after="0" w:line="360" w:lineRule="auto"/>
        <w:jc w:val="both"/>
        <w:rPr>
          <w:rFonts w:ascii="Book Antiqua" w:eastAsia="宋体" w:hAnsi="Book Antiqua" w:cs="Times New Roman"/>
          <w:sz w:val="24"/>
          <w:szCs w:val="24"/>
          <w:lang w:eastAsia="fr-FR"/>
        </w:rPr>
      </w:pPr>
      <w:r w:rsidRPr="00357A82">
        <w:rPr>
          <w:rFonts w:ascii="Book Antiqua" w:eastAsia="宋体" w:hAnsi="Book Antiqua" w:cs="Times New Roman"/>
          <w:sz w:val="24"/>
          <w:szCs w:val="24"/>
          <w:lang w:eastAsia="fr-FR"/>
        </w:rPr>
        <w:t>109 </w:t>
      </w:r>
      <w:r w:rsidRPr="00357A82">
        <w:rPr>
          <w:rFonts w:ascii="Book Antiqua" w:eastAsia="宋体" w:hAnsi="Book Antiqua" w:cs="Times New Roman"/>
          <w:b/>
          <w:bCs/>
          <w:sz w:val="24"/>
          <w:szCs w:val="24"/>
          <w:lang w:eastAsia="fr-FR"/>
        </w:rPr>
        <w:t>Fan R</w:t>
      </w:r>
      <w:r w:rsidRPr="00357A82">
        <w:rPr>
          <w:rFonts w:ascii="Book Antiqua" w:eastAsia="宋体" w:hAnsi="Book Antiqua" w:cs="Times New Roman"/>
          <w:sz w:val="24"/>
          <w:szCs w:val="24"/>
          <w:lang w:eastAsia="fr-FR"/>
        </w:rPr>
        <w:t xml:space="preserve">, Li X, Du W, Zou X, Du R, Zhao L, Luo G, Mo P, Xia L, Pan Y, Shi Y, </w:t>
      </w:r>
      <w:proofErr w:type="spellStart"/>
      <w:r w:rsidRPr="00357A82">
        <w:rPr>
          <w:rFonts w:ascii="Book Antiqua" w:eastAsia="宋体" w:hAnsi="Book Antiqua" w:cs="Times New Roman"/>
          <w:sz w:val="24"/>
          <w:szCs w:val="24"/>
          <w:lang w:eastAsia="fr-FR"/>
        </w:rPr>
        <w:t>Lian</w:t>
      </w:r>
      <w:proofErr w:type="spellEnd"/>
      <w:r w:rsidRPr="00357A82">
        <w:rPr>
          <w:rFonts w:ascii="Book Antiqua" w:eastAsia="宋体" w:hAnsi="Book Antiqua" w:cs="Times New Roman"/>
          <w:sz w:val="24"/>
          <w:szCs w:val="24"/>
          <w:lang w:eastAsia="fr-FR"/>
        </w:rPr>
        <w:t xml:space="preserve"> Z, </w:t>
      </w:r>
      <w:proofErr w:type="spellStart"/>
      <w:r w:rsidRPr="00357A82">
        <w:rPr>
          <w:rFonts w:ascii="Book Antiqua" w:eastAsia="宋体" w:hAnsi="Book Antiqua" w:cs="Times New Roman"/>
          <w:sz w:val="24"/>
          <w:szCs w:val="24"/>
          <w:lang w:eastAsia="fr-FR"/>
        </w:rPr>
        <w:t>Feitelson</w:t>
      </w:r>
      <w:proofErr w:type="spellEnd"/>
      <w:r w:rsidRPr="00357A82">
        <w:rPr>
          <w:rFonts w:ascii="Book Antiqua" w:eastAsia="宋体" w:hAnsi="Book Antiqua" w:cs="Times New Roman"/>
          <w:sz w:val="24"/>
          <w:szCs w:val="24"/>
          <w:lang w:eastAsia="fr-FR"/>
        </w:rPr>
        <w:t xml:space="preserve"> MA, </w:t>
      </w:r>
      <w:proofErr w:type="spellStart"/>
      <w:r w:rsidRPr="00357A82">
        <w:rPr>
          <w:rFonts w:ascii="Book Antiqua" w:eastAsia="宋体" w:hAnsi="Book Antiqua" w:cs="Times New Roman"/>
          <w:sz w:val="24"/>
          <w:szCs w:val="24"/>
          <w:lang w:eastAsia="fr-FR"/>
        </w:rPr>
        <w:t>Nie</w:t>
      </w:r>
      <w:proofErr w:type="spellEnd"/>
      <w:r w:rsidRPr="00357A82">
        <w:rPr>
          <w:rFonts w:ascii="Book Antiqua" w:eastAsia="宋体" w:hAnsi="Book Antiqua" w:cs="Times New Roman"/>
          <w:sz w:val="24"/>
          <w:szCs w:val="24"/>
          <w:lang w:eastAsia="fr-FR"/>
        </w:rPr>
        <w:t xml:space="preserve"> Y, Liu J, Fan D. Adenoviral-mediated RNA interference targeting URG11 inhibits growth of human hepatocellular carcinoma. </w:t>
      </w:r>
      <w:proofErr w:type="spellStart"/>
      <w:r w:rsidRPr="00357A82">
        <w:rPr>
          <w:rFonts w:ascii="Book Antiqua" w:eastAsia="宋体" w:hAnsi="Book Antiqua" w:cs="Times New Roman"/>
          <w:i/>
          <w:iCs/>
          <w:sz w:val="24"/>
          <w:szCs w:val="24"/>
          <w:lang w:eastAsia="fr-FR"/>
        </w:rPr>
        <w:t>Int</w:t>
      </w:r>
      <w:proofErr w:type="spellEnd"/>
      <w:r w:rsidRPr="00357A82">
        <w:rPr>
          <w:rFonts w:ascii="Book Antiqua" w:eastAsia="宋体" w:hAnsi="Book Antiqua" w:cs="Times New Roman"/>
          <w:i/>
          <w:iCs/>
          <w:sz w:val="24"/>
          <w:szCs w:val="24"/>
          <w:lang w:eastAsia="fr-FR"/>
        </w:rPr>
        <w:t xml:space="preserve"> J Cancer</w:t>
      </w:r>
      <w:r w:rsidRPr="00357A82">
        <w:rPr>
          <w:rFonts w:ascii="Book Antiqua" w:eastAsia="宋体" w:hAnsi="Book Antiqua" w:cs="Times New Roman"/>
          <w:sz w:val="24"/>
          <w:szCs w:val="24"/>
          <w:lang w:eastAsia="fr-FR"/>
        </w:rPr>
        <w:t> 2011; </w:t>
      </w:r>
      <w:r w:rsidRPr="00357A82">
        <w:rPr>
          <w:rFonts w:ascii="Book Antiqua" w:eastAsia="宋体" w:hAnsi="Book Antiqua" w:cs="Times New Roman"/>
          <w:b/>
          <w:bCs/>
          <w:sz w:val="24"/>
          <w:szCs w:val="24"/>
          <w:lang w:eastAsia="fr-FR"/>
        </w:rPr>
        <w:t>128</w:t>
      </w:r>
      <w:r w:rsidRPr="00357A82">
        <w:rPr>
          <w:rFonts w:ascii="Book Antiqua" w:eastAsia="宋体" w:hAnsi="Book Antiqua" w:cs="Times New Roman"/>
          <w:sz w:val="24"/>
          <w:szCs w:val="24"/>
          <w:lang w:eastAsia="fr-FR"/>
        </w:rPr>
        <w:t>: 2980-2993 [PMID: 20725996 DOI: 10.1002/ijc.25624]</w:t>
      </w:r>
    </w:p>
    <w:p w:rsidR="00357A82" w:rsidRPr="00357A82" w:rsidRDefault="00357A82" w:rsidP="00357A82">
      <w:pPr>
        <w:tabs>
          <w:tab w:val="left" w:pos="5805"/>
        </w:tabs>
        <w:spacing w:after="0" w:line="360" w:lineRule="auto"/>
        <w:jc w:val="both"/>
        <w:rPr>
          <w:rFonts w:ascii="Book Antiqua" w:eastAsia="宋体" w:hAnsi="Book Antiqua" w:cs="Times New Roman"/>
          <w:sz w:val="24"/>
          <w:szCs w:val="24"/>
          <w:lang w:eastAsia="fr-FR"/>
        </w:rPr>
      </w:pPr>
      <w:r w:rsidRPr="00357A82">
        <w:rPr>
          <w:rFonts w:ascii="Book Antiqua" w:eastAsia="宋体" w:hAnsi="Book Antiqua" w:cs="Times New Roman"/>
          <w:sz w:val="24"/>
          <w:szCs w:val="24"/>
          <w:lang w:eastAsia="fr-FR"/>
        </w:rPr>
        <w:t xml:space="preserve">110 </w:t>
      </w:r>
      <w:proofErr w:type="spellStart"/>
      <w:r w:rsidRPr="00357A82">
        <w:rPr>
          <w:rFonts w:ascii="Book Antiqua" w:eastAsia="宋体" w:hAnsi="Book Antiqua" w:cs="Times New Roman"/>
          <w:b/>
          <w:sz w:val="24"/>
          <w:szCs w:val="24"/>
          <w:lang w:eastAsia="fr-FR"/>
        </w:rPr>
        <w:t>Binny</w:t>
      </w:r>
      <w:proofErr w:type="spellEnd"/>
      <w:r w:rsidRPr="00357A82">
        <w:rPr>
          <w:rFonts w:ascii="Book Antiqua" w:eastAsia="宋体" w:hAnsi="Book Antiqua" w:cs="Times New Roman" w:hint="eastAsia"/>
          <w:b/>
          <w:sz w:val="24"/>
          <w:szCs w:val="24"/>
          <w:lang w:eastAsia="zh-CN"/>
        </w:rPr>
        <w:t xml:space="preserve"> </w:t>
      </w:r>
      <w:r w:rsidRPr="00357A82">
        <w:rPr>
          <w:rFonts w:ascii="Book Antiqua" w:eastAsia="宋体" w:hAnsi="Book Antiqua" w:cs="Times New Roman"/>
          <w:b/>
          <w:sz w:val="24"/>
          <w:szCs w:val="24"/>
          <w:lang w:eastAsia="fr-FR"/>
        </w:rPr>
        <w:t>C</w:t>
      </w:r>
      <w:r w:rsidRPr="00357A82">
        <w:rPr>
          <w:rFonts w:ascii="Book Antiqua" w:eastAsia="宋体" w:hAnsi="Book Antiqua" w:cs="Times New Roman"/>
          <w:sz w:val="24"/>
          <w:szCs w:val="24"/>
          <w:lang w:eastAsia="fr-FR"/>
        </w:rPr>
        <w:t xml:space="preserve">, </w:t>
      </w:r>
      <w:proofErr w:type="spellStart"/>
      <w:r w:rsidRPr="00357A82">
        <w:rPr>
          <w:rFonts w:ascii="Book Antiqua" w:eastAsia="宋体" w:hAnsi="Book Antiqua" w:cs="Times New Roman"/>
          <w:sz w:val="24"/>
          <w:szCs w:val="24"/>
          <w:lang w:eastAsia="fr-FR"/>
        </w:rPr>
        <w:t>Peruta</w:t>
      </w:r>
      <w:proofErr w:type="spellEnd"/>
      <w:r w:rsidRPr="00357A82">
        <w:rPr>
          <w:rFonts w:ascii="Book Antiqua" w:eastAsia="宋体" w:hAnsi="Book Antiqua" w:cs="Times New Roman" w:hint="eastAsia"/>
          <w:sz w:val="24"/>
          <w:szCs w:val="24"/>
          <w:lang w:eastAsia="zh-CN"/>
        </w:rPr>
        <w:t xml:space="preserve"> </w:t>
      </w:r>
      <w:r w:rsidRPr="00357A82">
        <w:rPr>
          <w:rFonts w:ascii="Book Antiqua" w:eastAsia="宋体" w:hAnsi="Book Antiqua" w:cs="Times New Roman"/>
          <w:sz w:val="24"/>
          <w:szCs w:val="24"/>
          <w:lang w:eastAsia="fr-FR"/>
        </w:rPr>
        <w:t>MD</w:t>
      </w:r>
      <w:r w:rsidRPr="00357A82">
        <w:rPr>
          <w:rFonts w:ascii="Book Antiqua" w:eastAsia="宋体" w:hAnsi="Book Antiqua" w:cs="Times New Roman" w:hint="eastAsia"/>
          <w:sz w:val="24"/>
          <w:szCs w:val="24"/>
          <w:lang w:eastAsia="zh-CN"/>
        </w:rPr>
        <w:t>,</w:t>
      </w:r>
      <w:r w:rsidRPr="00357A82">
        <w:rPr>
          <w:rFonts w:ascii="Book Antiqua" w:eastAsia="宋体" w:hAnsi="Book Antiqua" w:cs="Times New Roman"/>
          <w:sz w:val="24"/>
          <w:szCs w:val="24"/>
          <w:lang w:eastAsia="fr-FR"/>
        </w:rPr>
        <w:t xml:space="preserve"> </w:t>
      </w:r>
      <w:proofErr w:type="spellStart"/>
      <w:r w:rsidRPr="00357A82">
        <w:rPr>
          <w:rFonts w:ascii="Book Antiqua" w:eastAsia="宋体" w:hAnsi="Book Antiqua" w:cs="Times New Roman"/>
          <w:sz w:val="24"/>
          <w:szCs w:val="24"/>
          <w:lang w:eastAsia="fr-FR"/>
        </w:rPr>
        <w:t>Nathwani</w:t>
      </w:r>
      <w:proofErr w:type="spellEnd"/>
      <w:r w:rsidRPr="00357A82">
        <w:rPr>
          <w:rFonts w:ascii="Book Antiqua" w:eastAsia="宋体" w:hAnsi="Book Antiqua" w:cs="Times New Roman" w:hint="eastAsia"/>
          <w:sz w:val="24"/>
          <w:szCs w:val="24"/>
          <w:lang w:eastAsia="zh-CN"/>
        </w:rPr>
        <w:t xml:space="preserve"> </w:t>
      </w:r>
      <w:r w:rsidRPr="00357A82">
        <w:rPr>
          <w:rFonts w:ascii="Book Antiqua" w:eastAsia="宋体" w:hAnsi="Book Antiqua" w:cs="Times New Roman"/>
          <w:sz w:val="24"/>
          <w:szCs w:val="24"/>
          <w:lang w:eastAsia="fr-FR"/>
        </w:rPr>
        <w:t>AC. Targeted Gene Therapy for Hepatocellular Carcinoma: A Reality? In Clinical Dilemmas in Primary Liver Cancer, Wiley-Blackwell</w:t>
      </w:r>
      <w:r w:rsidRPr="00357A82">
        <w:rPr>
          <w:rFonts w:ascii="Book Antiqua" w:eastAsia="宋体" w:hAnsi="Book Antiqua" w:cs="Times New Roman" w:hint="eastAsia"/>
          <w:sz w:val="24"/>
          <w:szCs w:val="24"/>
          <w:lang w:eastAsia="zh-CN"/>
        </w:rPr>
        <w:t>:</w:t>
      </w:r>
      <w:r w:rsidRPr="00357A82">
        <w:rPr>
          <w:rFonts w:ascii="Book Antiqua" w:eastAsia="宋体" w:hAnsi="Book Antiqua" w:cs="Times New Roman"/>
          <w:sz w:val="24"/>
          <w:szCs w:val="24"/>
          <w:lang w:eastAsia="fr-FR"/>
        </w:rPr>
        <w:t xml:space="preserve"> Oxford, 2011 [DOI: 10.1002/9781119962205.ch26]</w:t>
      </w:r>
    </w:p>
    <w:p w:rsidR="00357A82" w:rsidRPr="00357A82" w:rsidRDefault="00357A82" w:rsidP="00357A82">
      <w:pPr>
        <w:tabs>
          <w:tab w:val="left" w:pos="5805"/>
        </w:tabs>
        <w:spacing w:after="0" w:line="360" w:lineRule="auto"/>
        <w:jc w:val="both"/>
        <w:rPr>
          <w:rFonts w:ascii="Book Antiqua" w:eastAsia="宋体" w:hAnsi="Book Antiqua" w:cs="Times New Roman"/>
          <w:sz w:val="24"/>
          <w:szCs w:val="24"/>
          <w:lang w:eastAsia="fr-FR"/>
        </w:rPr>
      </w:pPr>
      <w:r w:rsidRPr="00357A82">
        <w:rPr>
          <w:rFonts w:ascii="Book Antiqua" w:eastAsia="宋体" w:hAnsi="Book Antiqua" w:cs="Times New Roman"/>
          <w:sz w:val="24"/>
          <w:szCs w:val="24"/>
          <w:lang w:eastAsia="fr-FR"/>
        </w:rPr>
        <w:lastRenderedPageBreak/>
        <w:t>111 </w:t>
      </w:r>
      <w:r w:rsidRPr="00357A82">
        <w:rPr>
          <w:rFonts w:ascii="Book Antiqua" w:eastAsia="宋体" w:hAnsi="Book Antiqua" w:cs="Times New Roman"/>
          <w:b/>
          <w:bCs/>
          <w:sz w:val="24"/>
          <w:szCs w:val="24"/>
          <w:lang w:eastAsia="fr-FR"/>
        </w:rPr>
        <w:t>Lai YH</w:t>
      </w:r>
      <w:r w:rsidRPr="00357A82">
        <w:rPr>
          <w:rFonts w:ascii="Book Antiqua" w:eastAsia="宋体" w:hAnsi="Book Antiqua" w:cs="Times New Roman"/>
          <w:sz w:val="24"/>
          <w:szCs w:val="24"/>
          <w:lang w:eastAsia="fr-FR"/>
        </w:rPr>
        <w:t>, Lin CC, Chen SH, Tai CK. Tumor-specific suicide gene therapy for hepatocellular carcinoma by transcriptionally targeted retroviral replicating vectors. </w:t>
      </w:r>
      <w:r w:rsidRPr="00357A82">
        <w:rPr>
          <w:rFonts w:ascii="Book Antiqua" w:eastAsia="宋体" w:hAnsi="Book Antiqua" w:cs="Times New Roman"/>
          <w:i/>
          <w:iCs/>
          <w:sz w:val="24"/>
          <w:szCs w:val="24"/>
          <w:lang w:eastAsia="fr-FR"/>
        </w:rPr>
        <w:t xml:space="preserve">Gene </w:t>
      </w:r>
      <w:proofErr w:type="spellStart"/>
      <w:r w:rsidRPr="00357A82">
        <w:rPr>
          <w:rFonts w:ascii="Book Antiqua" w:eastAsia="宋体" w:hAnsi="Book Antiqua" w:cs="Times New Roman"/>
          <w:i/>
          <w:iCs/>
          <w:sz w:val="24"/>
          <w:szCs w:val="24"/>
          <w:lang w:eastAsia="fr-FR"/>
        </w:rPr>
        <w:t>Ther</w:t>
      </w:r>
      <w:proofErr w:type="spellEnd"/>
      <w:r w:rsidRPr="00357A82">
        <w:rPr>
          <w:rFonts w:ascii="Book Antiqua" w:eastAsia="宋体" w:hAnsi="Book Antiqua" w:cs="Times New Roman"/>
          <w:sz w:val="24"/>
          <w:szCs w:val="24"/>
          <w:lang w:eastAsia="fr-FR"/>
        </w:rPr>
        <w:t> 2015; </w:t>
      </w:r>
      <w:r w:rsidRPr="00357A82">
        <w:rPr>
          <w:rFonts w:ascii="Book Antiqua" w:eastAsia="宋体" w:hAnsi="Book Antiqua" w:cs="Times New Roman"/>
          <w:b/>
          <w:bCs/>
          <w:sz w:val="24"/>
          <w:szCs w:val="24"/>
          <w:lang w:eastAsia="fr-FR"/>
        </w:rPr>
        <w:t>22</w:t>
      </w:r>
      <w:r w:rsidRPr="00357A82">
        <w:rPr>
          <w:rFonts w:ascii="Book Antiqua" w:eastAsia="宋体" w:hAnsi="Book Antiqua" w:cs="Times New Roman"/>
          <w:sz w:val="24"/>
          <w:szCs w:val="24"/>
          <w:lang w:eastAsia="fr-FR"/>
        </w:rPr>
        <w:t>: 155-162 [PMID: 25354682 DOI: 10.1038/gt.2014.98]</w:t>
      </w:r>
    </w:p>
    <w:p w:rsidR="00357A82" w:rsidRPr="00357A82" w:rsidRDefault="00357A82" w:rsidP="00357A82">
      <w:pPr>
        <w:tabs>
          <w:tab w:val="left" w:pos="5805"/>
        </w:tabs>
        <w:spacing w:after="0" w:line="360" w:lineRule="auto"/>
        <w:jc w:val="both"/>
        <w:rPr>
          <w:rFonts w:ascii="Book Antiqua" w:eastAsia="宋体" w:hAnsi="Book Antiqua" w:cs="Times New Roman"/>
          <w:sz w:val="24"/>
          <w:szCs w:val="24"/>
          <w:lang w:eastAsia="fr-FR"/>
        </w:rPr>
      </w:pPr>
      <w:r w:rsidRPr="00357A82">
        <w:rPr>
          <w:rFonts w:ascii="Book Antiqua" w:eastAsia="宋体" w:hAnsi="Book Antiqua" w:cs="Times New Roman"/>
          <w:sz w:val="24"/>
          <w:szCs w:val="24"/>
          <w:lang w:eastAsia="fr-FR"/>
        </w:rPr>
        <w:t>112 </w:t>
      </w:r>
      <w:r w:rsidRPr="00357A82">
        <w:rPr>
          <w:rFonts w:ascii="Book Antiqua" w:eastAsia="宋体" w:hAnsi="Book Antiqua" w:cs="Times New Roman"/>
          <w:b/>
          <w:bCs/>
          <w:sz w:val="24"/>
          <w:szCs w:val="24"/>
          <w:lang w:eastAsia="fr-FR"/>
        </w:rPr>
        <w:t>Kota J</w:t>
      </w:r>
      <w:r w:rsidRPr="00357A82">
        <w:rPr>
          <w:rFonts w:ascii="Book Antiqua" w:eastAsia="宋体" w:hAnsi="Book Antiqua" w:cs="Times New Roman"/>
          <w:sz w:val="24"/>
          <w:szCs w:val="24"/>
          <w:lang w:eastAsia="fr-FR"/>
        </w:rPr>
        <w:t xml:space="preserve">, </w:t>
      </w:r>
      <w:proofErr w:type="spellStart"/>
      <w:r w:rsidRPr="00357A82">
        <w:rPr>
          <w:rFonts w:ascii="Book Antiqua" w:eastAsia="宋体" w:hAnsi="Book Antiqua" w:cs="Times New Roman"/>
          <w:sz w:val="24"/>
          <w:szCs w:val="24"/>
          <w:lang w:eastAsia="fr-FR"/>
        </w:rPr>
        <w:t>Chivukula</w:t>
      </w:r>
      <w:proofErr w:type="spellEnd"/>
      <w:r w:rsidRPr="00357A82">
        <w:rPr>
          <w:rFonts w:ascii="Book Antiqua" w:eastAsia="宋体" w:hAnsi="Book Antiqua" w:cs="Times New Roman"/>
          <w:sz w:val="24"/>
          <w:szCs w:val="24"/>
          <w:lang w:eastAsia="fr-FR"/>
        </w:rPr>
        <w:t xml:space="preserve"> RR, O'Donnell KA, </w:t>
      </w:r>
      <w:proofErr w:type="spellStart"/>
      <w:r w:rsidRPr="00357A82">
        <w:rPr>
          <w:rFonts w:ascii="Book Antiqua" w:eastAsia="宋体" w:hAnsi="Book Antiqua" w:cs="Times New Roman"/>
          <w:sz w:val="24"/>
          <w:szCs w:val="24"/>
          <w:lang w:eastAsia="fr-FR"/>
        </w:rPr>
        <w:t>Wentzel</w:t>
      </w:r>
      <w:proofErr w:type="spellEnd"/>
      <w:r w:rsidRPr="00357A82">
        <w:rPr>
          <w:rFonts w:ascii="Book Antiqua" w:eastAsia="宋体" w:hAnsi="Book Antiqua" w:cs="Times New Roman"/>
          <w:sz w:val="24"/>
          <w:szCs w:val="24"/>
          <w:lang w:eastAsia="fr-FR"/>
        </w:rPr>
        <w:t xml:space="preserve"> EA, Montgomery CL, Hwang HW, Chang TC, </w:t>
      </w:r>
      <w:proofErr w:type="spellStart"/>
      <w:r w:rsidRPr="00357A82">
        <w:rPr>
          <w:rFonts w:ascii="Book Antiqua" w:eastAsia="宋体" w:hAnsi="Book Antiqua" w:cs="Times New Roman"/>
          <w:sz w:val="24"/>
          <w:szCs w:val="24"/>
          <w:lang w:eastAsia="fr-FR"/>
        </w:rPr>
        <w:t>Vivekanandan</w:t>
      </w:r>
      <w:proofErr w:type="spellEnd"/>
      <w:r w:rsidRPr="00357A82">
        <w:rPr>
          <w:rFonts w:ascii="Book Antiqua" w:eastAsia="宋体" w:hAnsi="Book Antiqua" w:cs="Times New Roman"/>
          <w:sz w:val="24"/>
          <w:szCs w:val="24"/>
          <w:lang w:eastAsia="fr-FR"/>
        </w:rPr>
        <w:t xml:space="preserve"> P, </w:t>
      </w:r>
      <w:proofErr w:type="spellStart"/>
      <w:r w:rsidRPr="00357A82">
        <w:rPr>
          <w:rFonts w:ascii="Book Antiqua" w:eastAsia="宋体" w:hAnsi="Book Antiqua" w:cs="Times New Roman"/>
          <w:sz w:val="24"/>
          <w:szCs w:val="24"/>
          <w:lang w:eastAsia="fr-FR"/>
        </w:rPr>
        <w:t>Torbenson</w:t>
      </w:r>
      <w:proofErr w:type="spellEnd"/>
      <w:r w:rsidRPr="00357A82">
        <w:rPr>
          <w:rFonts w:ascii="Book Antiqua" w:eastAsia="宋体" w:hAnsi="Book Antiqua" w:cs="Times New Roman"/>
          <w:sz w:val="24"/>
          <w:szCs w:val="24"/>
          <w:lang w:eastAsia="fr-FR"/>
        </w:rPr>
        <w:t xml:space="preserve"> M, Clark KR, </w:t>
      </w:r>
      <w:proofErr w:type="spellStart"/>
      <w:r w:rsidRPr="00357A82">
        <w:rPr>
          <w:rFonts w:ascii="Book Antiqua" w:eastAsia="宋体" w:hAnsi="Book Antiqua" w:cs="Times New Roman"/>
          <w:sz w:val="24"/>
          <w:szCs w:val="24"/>
          <w:lang w:eastAsia="fr-FR"/>
        </w:rPr>
        <w:t>Mendell</w:t>
      </w:r>
      <w:proofErr w:type="spellEnd"/>
      <w:r w:rsidRPr="00357A82">
        <w:rPr>
          <w:rFonts w:ascii="Book Antiqua" w:eastAsia="宋体" w:hAnsi="Book Antiqua" w:cs="Times New Roman"/>
          <w:sz w:val="24"/>
          <w:szCs w:val="24"/>
          <w:lang w:eastAsia="fr-FR"/>
        </w:rPr>
        <w:t xml:space="preserve"> JR, </w:t>
      </w:r>
      <w:proofErr w:type="spellStart"/>
      <w:r w:rsidRPr="00357A82">
        <w:rPr>
          <w:rFonts w:ascii="Book Antiqua" w:eastAsia="宋体" w:hAnsi="Book Antiqua" w:cs="Times New Roman"/>
          <w:sz w:val="24"/>
          <w:szCs w:val="24"/>
          <w:lang w:eastAsia="fr-FR"/>
        </w:rPr>
        <w:t>Mendell</w:t>
      </w:r>
      <w:proofErr w:type="spellEnd"/>
      <w:r w:rsidRPr="00357A82">
        <w:rPr>
          <w:rFonts w:ascii="Book Antiqua" w:eastAsia="宋体" w:hAnsi="Book Antiqua" w:cs="Times New Roman"/>
          <w:sz w:val="24"/>
          <w:szCs w:val="24"/>
          <w:lang w:eastAsia="fr-FR"/>
        </w:rPr>
        <w:t xml:space="preserve"> JT. Therapeutic microRNA delivery suppresses tumorigenesis in a murine liver cancer model. </w:t>
      </w:r>
      <w:r w:rsidRPr="00357A82">
        <w:rPr>
          <w:rFonts w:ascii="Book Antiqua" w:eastAsia="宋体" w:hAnsi="Book Antiqua" w:cs="Times New Roman"/>
          <w:i/>
          <w:iCs/>
          <w:sz w:val="24"/>
          <w:szCs w:val="24"/>
          <w:lang w:eastAsia="fr-FR"/>
        </w:rPr>
        <w:t>Cell</w:t>
      </w:r>
      <w:r w:rsidRPr="00357A82">
        <w:rPr>
          <w:rFonts w:ascii="Book Antiqua" w:eastAsia="宋体" w:hAnsi="Book Antiqua" w:cs="Times New Roman"/>
          <w:sz w:val="24"/>
          <w:szCs w:val="24"/>
          <w:lang w:eastAsia="fr-FR"/>
        </w:rPr>
        <w:t> 2009; </w:t>
      </w:r>
      <w:r w:rsidRPr="00357A82">
        <w:rPr>
          <w:rFonts w:ascii="Book Antiqua" w:eastAsia="宋体" w:hAnsi="Book Antiqua" w:cs="Times New Roman"/>
          <w:b/>
          <w:bCs/>
          <w:sz w:val="24"/>
          <w:szCs w:val="24"/>
          <w:lang w:eastAsia="fr-FR"/>
        </w:rPr>
        <w:t>137</w:t>
      </w:r>
      <w:r w:rsidRPr="00357A82">
        <w:rPr>
          <w:rFonts w:ascii="Book Antiqua" w:eastAsia="宋体" w:hAnsi="Book Antiqua" w:cs="Times New Roman"/>
          <w:sz w:val="24"/>
          <w:szCs w:val="24"/>
          <w:lang w:eastAsia="fr-FR"/>
        </w:rPr>
        <w:t>: 1005-1017 [PMID: 19524505 DOI: 10.1016/j.cell.2009.04.021]</w:t>
      </w:r>
    </w:p>
    <w:p w:rsidR="00357A82" w:rsidRPr="00357A82" w:rsidRDefault="00357A82" w:rsidP="00357A82">
      <w:pPr>
        <w:tabs>
          <w:tab w:val="left" w:pos="5805"/>
        </w:tabs>
        <w:spacing w:after="0" w:line="360" w:lineRule="auto"/>
        <w:jc w:val="both"/>
        <w:rPr>
          <w:rFonts w:ascii="Book Antiqua" w:eastAsia="宋体" w:hAnsi="Book Antiqua" w:cs="Times New Roman"/>
          <w:sz w:val="24"/>
          <w:szCs w:val="24"/>
          <w:lang w:eastAsia="fr-FR"/>
        </w:rPr>
      </w:pPr>
      <w:r w:rsidRPr="00357A82">
        <w:rPr>
          <w:rFonts w:ascii="Book Antiqua" w:eastAsia="宋体" w:hAnsi="Book Antiqua" w:cs="Times New Roman"/>
          <w:sz w:val="24"/>
          <w:szCs w:val="24"/>
          <w:lang w:eastAsia="fr-FR"/>
        </w:rPr>
        <w:t>113 </w:t>
      </w:r>
      <w:r w:rsidRPr="00357A82">
        <w:rPr>
          <w:rFonts w:ascii="Book Antiqua" w:eastAsia="宋体" w:hAnsi="Book Antiqua" w:cs="Times New Roman"/>
          <w:b/>
          <w:bCs/>
          <w:sz w:val="24"/>
          <w:szCs w:val="24"/>
          <w:lang w:eastAsia="fr-FR"/>
        </w:rPr>
        <w:t>Tanaka S</w:t>
      </w:r>
      <w:r w:rsidRPr="00357A82">
        <w:rPr>
          <w:rFonts w:ascii="Book Antiqua" w:eastAsia="宋体" w:hAnsi="Book Antiqua" w:cs="Times New Roman"/>
          <w:sz w:val="24"/>
          <w:szCs w:val="24"/>
          <w:lang w:eastAsia="fr-FR"/>
        </w:rPr>
        <w:t xml:space="preserve">, </w:t>
      </w:r>
      <w:proofErr w:type="spellStart"/>
      <w:r w:rsidRPr="00357A82">
        <w:rPr>
          <w:rFonts w:ascii="Book Antiqua" w:eastAsia="宋体" w:hAnsi="Book Antiqua" w:cs="Times New Roman"/>
          <w:sz w:val="24"/>
          <w:szCs w:val="24"/>
          <w:lang w:eastAsia="fr-FR"/>
        </w:rPr>
        <w:t>Arii</w:t>
      </w:r>
      <w:proofErr w:type="spellEnd"/>
      <w:r w:rsidRPr="00357A82">
        <w:rPr>
          <w:rFonts w:ascii="Book Antiqua" w:eastAsia="宋体" w:hAnsi="Book Antiqua" w:cs="Times New Roman"/>
          <w:sz w:val="24"/>
          <w:szCs w:val="24"/>
          <w:lang w:eastAsia="fr-FR"/>
        </w:rPr>
        <w:t xml:space="preserve"> S. Medical treatments: in association or alone, their role and their future perspectives: novel molecular-targeted therapy for hepatocellular carcinoma. </w:t>
      </w:r>
      <w:r w:rsidRPr="00357A82">
        <w:rPr>
          <w:rFonts w:ascii="Book Antiqua" w:eastAsia="宋体" w:hAnsi="Book Antiqua" w:cs="Times New Roman"/>
          <w:i/>
          <w:iCs/>
          <w:sz w:val="24"/>
          <w:szCs w:val="24"/>
          <w:lang w:eastAsia="fr-FR"/>
        </w:rPr>
        <w:t xml:space="preserve">J Hepatobiliary </w:t>
      </w:r>
      <w:proofErr w:type="spellStart"/>
      <w:r w:rsidRPr="00357A82">
        <w:rPr>
          <w:rFonts w:ascii="Book Antiqua" w:eastAsia="宋体" w:hAnsi="Book Antiqua" w:cs="Times New Roman"/>
          <w:i/>
          <w:iCs/>
          <w:sz w:val="24"/>
          <w:szCs w:val="24"/>
          <w:lang w:eastAsia="fr-FR"/>
        </w:rPr>
        <w:t>Pancreat</w:t>
      </w:r>
      <w:proofErr w:type="spellEnd"/>
      <w:r w:rsidRPr="00357A82">
        <w:rPr>
          <w:rFonts w:ascii="Book Antiqua" w:eastAsia="宋体" w:hAnsi="Book Antiqua" w:cs="Times New Roman"/>
          <w:i/>
          <w:iCs/>
          <w:sz w:val="24"/>
          <w:szCs w:val="24"/>
          <w:lang w:eastAsia="fr-FR"/>
        </w:rPr>
        <w:t xml:space="preserve"> </w:t>
      </w:r>
      <w:proofErr w:type="spellStart"/>
      <w:r w:rsidRPr="00357A82">
        <w:rPr>
          <w:rFonts w:ascii="Book Antiqua" w:eastAsia="宋体" w:hAnsi="Book Antiqua" w:cs="Times New Roman"/>
          <w:i/>
          <w:iCs/>
          <w:sz w:val="24"/>
          <w:szCs w:val="24"/>
          <w:lang w:eastAsia="fr-FR"/>
        </w:rPr>
        <w:t>Sci</w:t>
      </w:r>
      <w:proofErr w:type="spellEnd"/>
      <w:r w:rsidRPr="00357A82">
        <w:rPr>
          <w:rFonts w:ascii="Book Antiqua" w:eastAsia="宋体" w:hAnsi="Book Antiqua" w:cs="Times New Roman"/>
          <w:sz w:val="24"/>
          <w:szCs w:val="24"/>
          <w:lang w:eastAsia="fr-FR"/>
        </w:rPr>
        <w:t> 2010; </w:t>
      </w:r>
      <w:r w:rsidRPr="00357A82">
        <w:rPr>
          <w:rFonts w:ascii="Book Antiqua" w:eastAsia="宋体" w:hAnsi="Book Antiqua" w:cs="Times New Roman"/>
          <w:b/>
          <w:bCs/>
          <w:sz w:val="24"/>
          <w:szCs w:val="24"/>
          <w:lang w:eastAsia="fr-FR"/>
        </w:rPr>
        <w:t>17</w:t>
      </w:r>
      <w:r w:rsidRPr="00357A82">
        <w:rPr>
          <w:rFonts w:ascii="Book Antiqua" w:eastAsia="宋体" w:hAnsi="Book Antiqua" w:cs="Times New Roman"/>
          <w:sz w:val="24"/>
          <w:szCs w:val="24"/>
          <w:lang w:eastAsia="fr-FR"/>
        </w:rPr>
        <w:t>: 413-419 [PMID: 19941009 DOI: 10.1007/s00534-009-0238-8]</w:t>
      </w:r>
    </w:p>
    <w:p w:rsidR="00357A82" w:rsidRPr="00357A82" w:rsidRDefault="00357A82" w:rsidP="00357A82">
      <w:pPr>
        <w:tabs>
          <w:tab w:val="left" w:pos="5805"/>
        </w:tabs>
        <w:spacing w:after="0" w:line="360" w:lineRule="auto"/>
        <w:jc w:val="both"/>
        <w:rPr>
          <w:rFonts w:ascii="Book Antiqua" w:eastAsia="宋体" w:hAnsi="Book Antiqua" w:cs="Times New Roman"/>
          <w:sz w:val="24"/>
          <w:szCs w:val="24"/>
          <w:lang w:eastAsia="fr-FR"/>
        </w:rPr>
      </w:pPr>
      <w:r w:rsidRPr="00357A82">
        <w:rPr>
          <w:rFonts w:ascii="Book Antiqua" w:eastAsia="宋体" w:hAnsi="Book Antiqua" w:cs="Times New Roman"/>
          <w:sz w:val="24"/>
          <w:szCs w:val="24"/>
          <w:lang w:eastAsia="fr-FR"/>
        </w:rPr>
        <w:t>114 </w:t>
      </w:r>
      <w:proofErr w:type="spellStart"/>
      <w:r w:rsidRPr="00357A82">
        <w:rPr>
          <w:rFonts w:ascii="Book Antiqua" w:eastAsia="宋体" w:hAnsi="Book Antiqua" w:cs="Times New Roman"/>
          <w:b/>
          <w:bCs/>
          <w:sz w:val="24"/>
          <w:szCs w:val="24"/>
          <w:lang w:eastAsia="fr-FR"/>
        </w:rPr>
        <w:t>Hoshida</w:t>
      </w:r>
      <w:proofErr w:type="spellEnd"/>
      <w:r w:rsidRPr="00357A82">
        <w:rPr>
          <w:rFonts w:ascii="Book Antiqua" w:eastAsia="宋体" w:hAnsi="Book Antiqua" w:cs="Times New Roman"/>
          <w:b/>
          <w:bCs/>
          <w:sz w:val="24"/>
          <w:szCs w:val="24"/>
          <w:lang w:eastAsia="fr-FR"/>
        </w:rPr>
        <w:t xml:space="preserve"> Y</w:t>
      </w:r>
      <w:r w:rsidRPr="00357A82">
        <w:rPr>
          <w:rFonts w:ascii="Book Antiqua" w:eastAsia="宋体" w:hAnsi="Book Antiqua" w:cs="Times New Roman"/>
          <w:sz w:val="24"/>
          <w:szCs w:val="24"/>
          <w:lang w:eastAsia="fr-FR"/>
        </w:rPr>
        <w:t xml:space="preserve">, </w:t>
      </w:r>
      <w:proofErr w:type="spellStart"/>
      <w:r w:rsidRPr="00357A82">
        <w:rPr>
          <w:rFonts w:ascii="Book Antiqua" w:eastAsia="宋体" w:hAnsi="Book Antiqua" w:cs="Times New Roman"/>
          <w:sz w:val="24"/>
          <w:szCs w:val="24"/>
          <w:lang w:eastAsia="fr-FR"/>
        </w:rPr>
        <w:t>Toffanin</w:t>
      </w:r>
      <w:proofErr w:type="spellEnd"/>
      <w:r w:rsidRPr="00357A82">
        <w:rPr>
          <w:rFonts w:ascii="Book Antiqua" w:eastAsia="宋体" w:hAnsi="Book Antiqua" w:cs="Times New Roman"/>
          <w:sz w:val="24"/>
          <w:szCs w:val="24"/>
          <w:lang w:eastAsia="fr-FR"/>
        </w:rPr>
        <w:t xml:space="preserve"> S, </w:t>
      </w:r>
      <w:proofErr w:type="spellStart"/>
      <w:r w:rsidRPr="00357A82">
        <w:rPr>
          <w:rFonts w:ascii="Book Antiqua" w:eastAsia="宋体" w:hAnsi="Book Antiqua" w:cs="Times New Roman"/>
          <w:sz w:val="24"/>
          <w:szCs w:val="24"/>
          <w:lang w:eastAsia="fr-FR"/>
        </w:rPr>
        <w:t>Lachenmayer</w:t>
      </w:r>
      <w:proofErr w:type="spellEnd"/>
      <w:r w:rsidRPr="00357A82">
        <w:rPr>
          <w:rFonts w:ascii="Book Antiqua" w:eastAsia="宋体" w:hAnsi="Book Antiqua" w:cs="Times New Roman"/>
          <w:sz w:val="24"/>
          <w:szCs w:val="24"/>
          <w:lang w:eastAsia="fr-FR"/>
        </w:rPr>
        <w:t xml:space="preserve"> A, Villanueva A, </w:t>
      </w:r>
      <w:proofErr w:type="spellStart"/>
      <w:r w:rsidRPr="00357A82">
        <w:rPr>
          <w:rFonts w:ascii="Book Antiqua" w:eastAsia="宋体" w:hAnsi="Book Antiqua" w:cs="Times New Roman"/>
          <w:sz w:val="24"/>
          <w:szCs w:val="24"/>
          <w:lang w:eastAsia="fr-FR"/>
        </w:rPr>
        <w:t>Minguez</w:t>
      </w:r>
      <w:proofErr w:type="spellEnd"/>
      <w:r w:rsidRPr="00357A82">
        <w:rPr>
          <w:rFonts w:ascii="Book Antiqua" w:eastAsia="宋体" w:hAnsi="Book Antiqua" w:cs="Times New Roman"/>
          <w:sz w:val="24"/>
          <w:szCs w:val="24"/>
          <w:lang w:eastAsia="fr-FR"/>
        </w:rPr>
        <w:t xml:space="preserve"> B, </w:t>
      </w:r>
      <w:proofErr w:type="spellStart"/>
      <w:r w:rsidRPr="00357A82">
        <w:rPr>
          <w:rFonts w:ascii="Book Antiqua" w:eastAsia="宋体" w:hAnsi="Book Antiqua" w:cs="Times New Roman"/>
          <w:sz w:val="24"/>
          <w:szCs w:val="24"/>
          <w:lang w:eastAsia="fr-FR"/>
        </w:rPr>
        <w:t>Llovet</w:t>
      </w:r>
      <w:proofErr w:type="spellEnd"/>
      <w:r w:rsidRPr="00357A82">
        <w:rPr>
          <w:rFonts w:ascii="Book Antiqua" w:eastAsia="宋体" w:hAnsi="Book Antiqua" w:cs="Times New Roman"/>
          <w:sz w:val="24"/>
          <w:szCs w:val="24"/>
          <w:lang w:eastAsia="fr-FR"/>
        </w:rPr>
        <w:t xml:space="preserve"> JM. Molecular classification and novel targets in hepatocellular carcinoma: recent advancements. </w:t>
      </w:r>
      <w:proofErr w:type="spellStart"/>
      <w:r w:rsidRPr="00357A82">
        <w:rPr>
          <w:rFonts w:ascii="Book Antiqua" w:eastAsia="宋体" w:hAnsi="Book Antiqua" w:cs="Times New Roman"/>
          <w:i/>
          <w:iCs/>
          <w:sz w:val="24"/>
          <w:szCs w:val="24"/>
          <w:lang w:eastAsia="fr-FR"/>
        </w:rPr>
        <w:t>Semin</w:t>
      </w:r>
      <w:proofErr w:type="spellEnd"/>
      <w:r w:rsidRPr="00357A82">
        <w:rPr>
          <w:rFonts w:ascii="Book Antiqua" w:eastAsia="宋体" w:hAnsi="Book Antiqua" w:cs="Times New Roman"/>
          <w:i/>
          <w:iCs/>
          <w:sz w:val="24"/>
          <w:szCs w:val="24"/>
          <w:lang w:eastAsia="fr-FR"/>
        </w:rPr>
        <w:t xml:space="preserve"> Liver Dis</w:t>
      </w:r>
      <w:r w:rsidRPr="00357A82">
        <w:rPr>
          <w:rFonts w:ascii="Book Antiqua" w:eastAsia="宋体" w:hAnsi="Book Antiqua" w:cs="Times New Roman"/>
          <w:sz w:val="24"/>
          <w:szCs w:val="24"/>
          <w:lang w:eastAsia="fr-FR"/>
        </w:rPr>
        <w:t> 2010; </w:t>
      </w:r>
      <w:r w:rsidRPr="00357A82">
        <w:rPr>
          <w:rFonts w:ascii="Book Antiqua" w:eastAsia="宋体" w:hAnsi="Book Antiqua" w:cs="Times New Roman"/>
          <w:b/>
          <w:bCs/>
          <w:sz w:val="24"/>
          <w:szCs w:val="24"/>
          <w:lang w:eastAsia="fr-FR"/>
        </w:rPr>
        <w:t>30</w:t>
      </w:r>
      <w:r w:rsidRPr="00357A82">
        <w:rPr>
          <w:rFonts w:ascii="Book Antiqua" w:eastAsia="宋体" w:hAnsi="Book Antiqua" w:cs="Times New Roman"/>
          <w:sz w:val="24"/>
          <w:szCs w:val="24"/>
          <w:lang w:eastAsia="fr-FR"/>
        </w:rPr>
        <w:t>: 35-51 [PMID: 20175032 DOI: 10.1055/s-0030-1247131]</w:t>
      </w:r>
    </w:p>
    <w:p w:rsidR="00357A82" w:rsidRPr="00357A82" w:rsidRDefault="00357A82" w:rsidP="00357A82">
      <w:pPr>
        <w:tabs>
          <w:tab w:val="left" w:pos="5805"/>
        </w:tabs>
        <w:spacing w:after="0" w:line="360" w:lineRule="auto"/>
        <w:jc w:val="both"/>
        <w:rPr>
          <w:rFonts w:ascii="Book Antiqua" w:eastAsia="宋体" w:hAnsi="Book Antiqua" w:cs="Times New Roman"/>
          <w:sz w:val="24"/>
          <w:szCs w:val="24"/>
          <w:lang w:eastAsia="fr-FR"/>
        </w:rPr>
      </w:pPr>
      <w:r w:rsidRPr="00357A82">
        <w:rPr>
          <w:rFonts w:ascii="Book Antiqua" w:eastAsia="宋体" w:hAnsi="Book Antiqua" w:cs="Times New Roman"/>
          <w:sz w:val="24"/>
          <w:szCs w:val="24"/>
          <w:lang w:eastAsia="fr-FR"/>
        </w:rPr>
        <w:t>115 </w:t>
      </w:r>
      <w:r w:rsidRPr="00357A82">
        <w:rPr>
          <w:rFonts w:ascii="Book Antiqua" w:eastAsia="宋体" w:hAnsi="Book Antiqua" w:cs="Times New Roman"/>
          <w:b/>
          <w:bCs/>
          <w:sz w:val="24"/>
          <w:szCs w:val="24"/>
          <w:lang w:eastAsia="fr-FR"/>
        </w:rPr>
        <w:t>Tsai WC</w:t>
      </w:r>
      <w:r w:rsidRPr="00357A82">
        <w:rPr>
          <w:rFonts w:ascii="Book Antiqua" w:eastAsia="宋体" w:hAnsi="Book Antiqua" w:cs="Times New Roman"/>
          <w:sz w:val="24"/>
          <w:szCs w:val="24"/>
          <w:lang w:eastAsia="fr-FR"/>
        </w:rPr>
        <w:t>, Hsu PW, Lai TC, Chau GY, Lin CW, Chen CM, Lin CD, Liao YL, Wang JL, Chau YP, Hsu MT, Hsiao M, Huang HD, Tsou AP. MicroRNA-122, a tumor suppressor microRNA that regulates intrahepatic metastasis of hepatocellular carcinoma. </w:t>
      </w:r>
      <w:r w:rsidRPr="00357A82">
        <w:rPr>
          <w:rFonts w:ascii="Book Antiqua" w:eastAsia="宋体" w:hAnsi="Book Antiqua" w:cs="Times New Roman"/>
          <w:i/>
          <w:iCs/>
          <w:sz w:val="24"/>
          <w:szCs w:val="24"/>
          <w:lang w:eastAsia="fr-FR"/>
        </w:rPr>
        <w:t>Hepatology</w:t>
      </w:r>
      <w:r w:rsidRPr="00357A82">
        <w:rPr>
          <w:rFonts w:ascii="Book Antiqua" w:eastAsia="宋体" w:hAnsi="Book Antiqua" w:cs="Times New Roman"/>
          <w:sz w:val="24"/>
          <w:szCs w:val="24"/>
          <w:lang w:eastAsia="fr-FR"/>
        </w:rPr>
        <w:t> 2009; </w:t>
      </w:r>
      <w:r w:rsidRPr="00357A82">
        <w:rPr>
          <w:rFonts w:ascii="Book Antiqua" w:eastAsia="宋体" w:hAnsi="Book Antiqua" w:cs="Times New Roman"/>
          <w:b/>
          <w:bCs/>
          <w:sz w:val="24"/>
          <w:szCs w:val="24"/>
          <w:lang w:eastAsia="fr-FR"/>
        </w:rPr>
        <w:t>49</w:t>
      </w:r>
      <w:r w:rsidRPr="00357A82">
        <w:rPr>
          <w:rFonts w:ascii="Book Antiqua" w:eastAsia="宋体" w:hAnsi="Book Antiqua" w:cs="Times New Roman"/>
          <w:sz w:val="24"/>
          <w:szCs w:val="24"/>
          <w:lang w:eastAsia="fr-FR"/>
        </w:rPr>
        <w:t>: 1571-1582 [PMID: 19296470 DOI: 10.1002/hep.22806]</w:t>
      </w:r>
    </w:p>
    <w:p w:rsidR="00357A82" w:rsidRPr="00357A82" w:rsidRDefault="00357A82" w:rsidP="00357A82">
      <w:pPr>
        <w:tabs>
          <w:tab w:val="left" w:pos="5805"/>
        </w:tabs>
        <w:spacing w:after="0" w:line="360" w:lineRule="auto"/>
        <w:jc w:val="both"/>
        <w:rPr>
          <w:rFonts w:ascii="Book Antiqua" w:eastAsia="宋体" w:hAnsi="Book Antiqua" w:cs="Times New Roman"/>
          <w:sz w:val="24"/>
          <w:szCs w:val="24"/>
          <w:lang w:eastAsia="fr-FR"/>
        </w:rPr>
      </w:pPr>
      <w:r w:rsidRPr="00357A82">
        <w:rPr>
          <w:rFonts w:ascii="Book Antiqua" w:eastAsia="宋体" w:hAnsi="Book Antiqua" w:cs="Times New Roman"/>
          <w:sz w:val="24"/>
          <w:szCs w:val="24"/>
          <w:lang w:eastAsia="fr-FR"/>
        </w:rPr>
        <w:t>116 </w:t>
      </w:r>
      <w:r w:rsidRPr="00357A82">
        <w:rPr>
          <w:rFonts w:ascii="Book Antiqua" w:eastAsia="宋体" w:hAnsi="Book Antiqua" w:cs="Times New Roman"/>
          <w:b/>
          <w:bCs/>
          <w:sz w:val="24"/>
          <w:szCs w:val="24"/>
          <w:lang w:eastAsia="fr-FR"/>
        </w:rPr>
        <w:t>Li S</w:t>
      </w:r>
      <w:r w:rsidRPr="00357A82">
        <w:rPr>
          <w:rFonts w:ascii="Book Antiqua" w:eastAsia="宋体" w:hAnsi="Book Antiqua" w:cs="Times New Roman"/>
          <w:sz w:val="24"/>
          <w:szCs w:val="24"/>
          <w:lang w:eastAsia="fr-FR"/>
        </w:rPr>
        <w:t>, Fu H, Wang Y, Tie Y, Xing R, Zhu J, Sun Z, Wei L, Zheng X. MicroRNA-101 regulates expression of the v-</w:t>
      </w:r>
      <w:proofErr w:type="spellStart"/>
      <w:r w:rsidRPr="00357A82">
        <w:rPr>
          <w:rFonts w:ascii="Book Antiqua" w:eastAsia="宋体" w:hAnsi="Book Antiqua" w:cs="Times New Roman"/>
          <w:sz w:val="24"/>
          <w:szCs w:val="24"/>
          <w:lang w:eastAsia="fr-FR"/>
        </w:rPr>
        <w:t>fos</w:t>
      </w:r>
      <w:proofErr w:type="spellEnd"/>
      <w:r w:rsidRPr="00357A82">
        <w:rPr>
          <w:rFonts w:ascii="Book Antiqua" w:eastAsia="宋体" w:hAnsi="Book Antiqua" w:cs="Times New Roman"/>
          <w:sz w:val="24"/>
          <w:szCs w:val="24"/>
          <w:lang w:eastAsia="fr-FR"/>
        </w:rPr>
        <w:t xml:space="preserve"> FBJ murine osteosarcoma viral oncogene homolog (FOS) oncogene in human hepatocellular carcinoma. </w:t>
      </w:r>
      <w:r w:rsidRPr="00357A82">
        <w:rPr>
          <w:rFonts w:ascii="Book Antiqua" w:eastAsia="宋体" w:hAnsi="Book Antiqua" w:cs="Times New Roman"/>
          <w:i/>
          <w:iCs/>
          <w:sz w:val="24"/>
          <w:szCs w:val="24"/>
          <w:lang w:eastAsia="fr-FR"/>
        </w:rPr>
        <w:t>Hepatology</w:t>
      </w:r>
      <w:r w:rsidRPr="00357A82">
        <w:rPr>
          <w:rFonts w:ascii="Book Antiqua" w:eastAsia="宋体" w:hAnsi="Book Antiqua" w:cs="Times New Roman"/>
          <w:sz w:val="24"/>
          <w:szCs w:val="24"/>
          <w:lang w:eastAsia="fr-FR"/>
        </w:rPr>
        <w:t> 2009; </w:t>
      </w:r>
      <w:r w:rsidRPr="00357A82">
        <w:rPr>
          <w:rFonts w:ascii="Book Antiqua" w:eastAsia="宋体" w:hAnsi="Book Antiqua" w:cs="Times New Roman"/>
          <w:b/>
          <w:bCs/>
          <w:sz w:val="24"/>
          <w:szCs w:val="24"/>
          <w:lang w:eastAsia="fr-FR"/>
        </w:rPr>
        <w:t>49</w:t>
      </w:r>
      <w:r w:rsidRPr="00357A82">
        <w:rPr>
          <w:rFonts w:ascii="Book Antiqua" w:eastAsia="宋体" w:hAnsi="Book Antiqua" w:cs="Times New Roman"/>
          <w:sz w:val="24"/>
          <w:szCs w:val="24"/>
          <w:lang w:eastAsia="fr-FR"/>
        </w:rPr>
        <w:t>: 1194-1202 [PMID: 19133651 DOI: 10.1002/hep.22757]</w:t>
      </w:r>
    </w:p>
    <w:p w:rsidR="00357A82" w:rsidRPr="00357A82" w:rsidRDefault="00357A82" w:rsidP="00357A82">
      <w:pPr>
        <w:tabs>
          <w:tab w:val="left" w:pos="5805"/>
        </w:tabs>
        <w:spacing w:after="0" w:line="360" w:lineRule="auto"/>
        <w:jc w:val="both"/>
        <w:rPr>
          <w:rFonts w:ascii="Book Antiqua" w:eastAsia="宋体" w:hAnsi="Book Antiqua" w:cs="Times New Roman"/>
          <w:sz w:val="24"/>
          <w:szCs w:val="24"/>
          <w:lang w:eastAsia="fr-FR"/>
        </w:rPr>
      </w:pPr>
      <w:r w:rsidRPr="00357A82">
        <w:rPr>
          <w:rFonts w:ascii="Book Antiqua" w:eastAsia="宋体" w:hAnsi="Book Antiqua" w:cs="Times New Roman"/>
          <w:sz w:val="24"/>
          <w:szCs w:val="24"/>
          <w:lang w:eastAsia="fr-FR"/>
        </w:rPr>
        <w:t>117 </w:t>
      </w:r>
      <w:r w:rsidRPr="00357A82">
        <w:rPr>
          <w:rFonts w:ascii="Book Antiqua" w:eastAsia="宋体" w:hAnsi="Book Antiqua" w:cs="Times New Roman"/>
          <w:b/>
          <w:bCs/>
          <w:sz w:val="24"/>
          <w:szCs w:val="24"/>
          <w:lang w:eastAsia="fr-FR"/>
        </w:rPr>
        <w:t>Connolly E</w:t>
      </w:r>
      <w:r w:rsidRPr="00357A82">
        <w:rPr>
          <w:rFonts w:ascii="Book Antiqua" w:eastAsia="宋体" w:hAnsi="Book Antiqua" w:cs="Times New Roman"/>
          <w:sz w:val="24"/>
          <w:szCs w:val="24"/>
          <w:lang w:eastAsia="fr-FR"/>
        </w:rPr>
        <w:t xml:space="preserve">, </w:t>
      </w:r>
      <w:proofErr w:type="spellStart"/>
      <w:r w:rsidRPr="00357A82">
        <w:rPr>
          <w:rFonts w:ascii="Book Antiqua" w:eastAsia="宋体" w:hAnsi="Book Antiqua" w:cs="Times New Roman"/>
          <w:sz w:val="24"/>
          <w:szCs w:val="24"/>
          <w:lang w:eastAsia="fr-FR"/>
        </w:rPr>
        <w:t>Melegari</w:t>
      </w:r>
      <w:proofErr w:type="spellEnd"/>
      <w:r w:rsidRPr="00357A82">
        <w:rPr>
          <w:rFonts w:ascii="Book Antiqua" w:eastAsia="宋体" w:hAnsi="Book Antiqua" w:cs="Times New Roman"/>
          <w:sz w:val="24"/>
          <w:szCs w:val="24"/>
          <w:lang w:eastAsia="fr-FR"/>
        </w:rPr>
        <w:t xml:space="preserve"> M, </w:t>
      </w:r>
      <w:proofErr w:type="spellStart"/>
      <w:r w:rsidRPr="00357A82">
        <w:rPr>
          <w:rFonts w:ascii="Book Antiqua" w:eastAsia="宋体" w:hAnsi="Book Antiqua" w:cs="Times New Roman"/>
          <w:sz w:val="24"/>
          <w:szCs w:val="24"/>
          <w:lang w:eastAsia="fr-FR"/>
        </w:rPr>
        <w:t>Landgraf</w:t>
      </w:r>
      <w:proofErr w:type="spellEnd"/>
      <w:r w:rsidRPr="00357A82">
        <w:rPr>
          <w:rFonts w:ascii="Book Antiqua" w:eastAsia="宋体" w:hAnsi="Book Antiqua" w:cs="Times New Roman"/>
          <w:sz w:val="24"/>
          <w:szCs w:val="24"/>
          <w:lang w:eastAsia="fr-FR"/>
        </w:rPr>
        <w:t xml:space="preserve"> P, </w:t>
      </w:r>
      <w:proofErr w:type="spellStart"/>
      <w:r w:rsidRPr="00357A82">
        <w:rPr>
          <w:rFonts w:ascii="Book Antiqua" w:eastAsia="宋体" w:hAnsi="Book Antiqua" w:cs="Times New Roman"/>
          <w:sz w:val="24"/>
          <w:szCs w:val="24"/>
          <w:lang w:eastAsia="fr-FR"/>
        </w:rPr>
        <w:t>Tchaikovskaya</w:t>
      </w:r>
      <w:proofErr w:type="spellEnd"/>
      <w:r w:rsidRPr="00357A82">
        <w:rPr>
          <w:rFonts w:ascii="Book Antiqua" w:eastAsia="宋体" w:hAnsi="Book Antiqua" w:cs="Times New Roman"/>
          <w:sz w:val="24"/>
          <w:szCs w:val="24"/>
          <w:lang w:eastAsia="fr-FR"/>
        </w:rPr>
        <w:t xml:space="preserve"> T, Tennant BC, Slagle BL, </w:t>
      </w:r>
      <w:proofErr w:type="spellStart"/>
      <w:r w:rsidRPr="00357A82">
        <w:rPr>
          <w:rFonts w:ascii="Book Antiqua" w:eastAsia="宋体" w:hAnsi="Book Antiqua" w:cs="Times New Roman"/>
          <w:sz w:val="24"/>
          <w:szCs w:val="24"/>
          <w:lang w:eastAsia="fr-FR"/>
        </w:rPr>
        <w:t>Rogler</w:t>
      </w:r>
      <w:proofErr w:type="spellEnd"/>
      <w:r w:rsidRPr="00357A82">
        <w:rPr>
          <w:rFonts w:ascii="Book Antiqua" w:eastAsia="宋体" w:hAnsi="Book Antiqua" w:cs="Times New Roman"/>
          <w:sz w:val="24"/>
          <w:szCs w:val="24"/>
          <w:lang w:eastAsia="fr-FR"/>
        </w:rPr>
        <w:t xml:space="preserve"> LE, </w:t>
      </w:r>
      <w:proofErr w:type="spellStart"/>
      <w:r w:rsidRPr="00357A82">
        <w:rPr>
          <w:rFonts w:ascii="Book Antiqua" w:eastAsia="宋体" w:hAnsi="Book Antiqua" w:cs="Times New Roman"/>
          <w:sz w:val="24"/>
          <w:szCs w:val="24"/>
          <w:lang w:eastAsia="fr-FR"/>
        </w:rPr>
        <w:t>Zavolan</w:t>
      </w:r>
      <w:proofErr w:type="spellEnd"/>
      <w:r w:rsidRPr="00357A82">
        <w:rPr>
          <w:rFonts w:ascii="Book Antiqua" w:eastAsia="宋体" w:hAnsi="Book Antiqua" w:cs="Times New Roman"/>
          <w:sz w:val="24"/>
          <w:szCs w:val="24"/>
          <w:lang w:eastAsia="fr-FR"/>
        </w:rPr>
        <w:t xml:space="preserve"> M, </w:t>
      </w:r>
      <w:proofErr w:type="spellStart"/>
      <w:r w:rsidRPr="00357A82">
        <w:rPr>
          <w:rFonts w:ascii="Book Antiqua" w:eastAsia="宋体" w:hAnsi="Book Antiqua" w:cs="Times New Roman"/>
          <w:sz w:val="24"/>
          <w:szCs w:val="24"/>
          <w:lang w:eastAsia="fr-FR"/>
        </w:rPr>
        <w:t>Tuschl</w:t>
      </w:r>
      <w:proofErr w:type="spellEnd"/>
      <w:r w:rsidRPr="00357A82">
        <w:rPr>
          <w:rFonts w:ascii="Book Antiqua" w:eastAsia="宋体" w:hAnsi="Book Antiqua" w:cs="Times New Roman"/>
          <w:sz w:val="24"/>
          <w:szCs w:val="24"/>
          <w:lang w:eastAsia="fr-FR"/>
        </w:rPr>
        <w:t xml:space="preserve"> T, </w:t>
      </w:r>
      <w:proofErr w:type="spellStart"/>
      <w:r w:rsidRPr="00357A82">
        <w:rPr>
          <w:rFonts w:ascii="Book Antiqua" w:eastAsia="宋体" w:hAnsi="Book Antiqua" w:cs="Times New Roman"/>
          <w:sz w:val="24"/>
          <w:szCs w:val="24"/>
          <w:lang w:eastAsia="fr-FR"/>
        </w:rPr>
        <w:t>Rogler</w:t>
      </w:r>
      <w:proofErr w:type="spellEnd"/>
      <w:r w:rsidRPr="00357A82">
        <w:rPr>
          <w:rFonts w:ascii="Book Antiqua" w:eastAsia="宋体" w:hAnsi="Book Antiqua" w:cs="Times New Roman"/>
          <w:sz w:val="24"/>
          <w:szCs w:val="24"/>
          <w:lang w:eastAsia="fr-FR"/>
        </w:rPr>
        <w:t xml:space="preserve"> CE. Elevated expression of the miR-17-92 </w:t>
      </w:r>
      <w:proofErr w:type="spellStart"/>
      <w:r w:rsidRPr="00357A82">
        <w:rPr>
          <w:rFonts w:ascii="Book Antiqua" w:eastAsia="宋体" w:hAnsi="Book Antiqua" w:cs="Times New Roman"/>
          <w:sz w:val="24"/>
          <w:szCs w:val="24"/>
          <w:lang w:eastAsia="fr-FR"/>
        </w:rPr>
        <w:t>polycistron</w:t>
      </w:r>
      <w:proofErr w:type="spellEnd"/>
      <w:r w:rsidRPr="00357A82">
        <w:rPr>
          <w:rFonts w:ascii="Book Antiqua" w:eastAsia="宋体" w:hAnsi="Book Antiqua" w:cs="Times New Roman"/>
          <w:sz w:val="24"/>
          <w:szCs w:val="24"/>
          <w:lang w:eastAsia="fr-FR"/>
        </w:rPr>
        <w:t xml:space="preserve"> and miR-21 in </w:t>
      </w:r>
      <w:proofErr w:type="spellStart"/>
      <w:r w:rsidRPr="00357A82">
        <w:rPr>
          <w:rFonts w:ascii="Book Antiqua" w:eastAsia="宋体" w:hAnsi="Book Antiqua" w:cs="Times New Roman"/>
          <w:sz w:val="24"/>
          <w:szCs w:val="24"/>
          <w:lang w:eastAsia="fr-FR"/>
        </w:rPr>
        <w:t>hepadnavirus</w:t>
      </w:r>
      <w:proofErr w:type="spellEnd"/>
      <w:r w:rsidRPr="00357A82">
        <w:rPr>
          <w:rFonts w:ascii="Book Antiqua" w:eastAsia="宋体" w:hAnsi="Book Antiqua" w:cs="Times New Roman"/>
          <w:sz w:val="24"/>
          <w:szCs w:val="24"/>
          <w:lang w:eastAsia="fr-FR"/>
        </w:rPr>
        <w:t>-associated hepatocellular carcinoma contributes to the malignant phenotype. </w:t>
      </w:r>
      <w:r w:rsidRPr="00357A82">
        <w:rPr>
          <w:rFonts w:ascii="Book Antiqua" w:eastAsia="宋体" w:hAnsi="Book Antiqua" w:cs="Times New Roman"/>
          <w:i/>
          <w:iCs/>
          <w:sz w:val="24"/>
          <w:szCs w:val="24"/>
          <w:lang w:eastAsia="fr-FR"/>
        </w:rPr>
        <w:t xml:space="preserve">Am J </w:t>
      </w:r>
      <w:proofErr w:type="spellStart"/>
      <w:r w:rsidRPr="00357A82">
        <w:rPr>
          <w:rFonts w:ascii="Book Antiqua" w:eastAsia="宋体" w:hAnsi="Book Antiqua" w:cs="Times New Roman"/>
          <w:i/>
          <w:iCs/>
          <w:sz w:val="24"/>
          <w:szCs w:val="24"/>
          <w:lang w:eastAsia="fr-FR"/>
        </w:rPr>
        <w:t>Pathol</w:t>
      </w:r>
      <w:proofErr w:type="spellEnd"/>
      <w:r w:rsidRPr="00357A82">
        <w:rPr>
          <w:rFonts w:ascii="Book Antiqua" w:eastAsia="宋体" w:hAnsi="Book Antiqua" w:cs="Times New Roman"/>
          <w:sz w:val="24"/>
          <w:szCs w:val="24"/>
          <w:lang w:eastAsia="fr-FR"/>
        </w:rPr>
        <w:t> 2008; </w:t>
      </w:r>
      <w:r w:rsidRPr="00357A82">
        <w:rPr>
          <w:rFonts w:ascii="Book Antiqua" w:eastAsia="宋体" w:hAnsi="Book Antiqua" w:cs="Times New Roman"/>
          <w:b/>
          <w:bCs/>
          <w:sz w:val="24"/>
          <w:szCs w:val="24"/>
          <w:lang w:eastAsia="fr-FR"/>
        </w:rPr>
        <w:t>173</w:t>
      </w:r>
      <w:r w:rsidRPr="00357A82">
        <w:rPr>
          <w:rFonts w:ascii="Book Antiqua" w:eastAsia="宋体" w:hAnsi="Book Antiqua" w:cs="Times New Roman"/>
          <w:sz w:val="24"/>
          <w:szCs w:val="24"/>
          <w:lang w:eastAsia="fr-FR"/>
        </w:rPr>
        <w:t>: 856-864 [PMID: 18688024 DOI: 10.2353/ajpath.2008.080096]</w:t>
      </w:r>
    </w:p>
    <w:p w:rsidR="00357A82" w:rsidRPr="00357A82" w:rsidRDefault="00357A82" w:rsidP="00357A82">
      <w:pPr>
        <w:tabs>
          <w:tab w:val="left" w:pos="5805"/>
        </w:tabs>
        <w:spacing w:after="0" w:line="360" w:lineRule="auto"/>
        <w:jc w:val="both"/>
        <w:rPr>
          <w:rFonts w:ascii="Book Antiqua" w:eastAsia="宋体" w:hAnsi="Book Antiqua" w:cs="Times New Roman"/>
          <w:sz w:val="24"/>
          <w:szCs w:val="24"/>
          <w:lang w:eastAsia="fr-FR"/>
        </w:rPr>
      </w:pPr>
      <w:r w:rsidRPr="00357A82">
        <w:rPr>
          <w:rFonts w:ascii="Book Antiqua" w:eastAsia="宋体" w:hAnsi="Book Antiqua" w:cs="Times New Roman"/>
          <w:sz w:val="24"/>
          <w:szCs w:val="24"/>
          <w:lang w:eastAsia="fr-FR"/>
        </w:rPr>
        <w:t>118 </w:t>
      </w:r>
      <w:proofErr w:type="spellStart"/>
      <w:r w:rsidRPr="00357A82">
        <w:rPr>
          <w:rFonts w:ascii="Book Antiqua" w:eastAsia="宋体" w:hAnsi="Book Antiqua" w:cs="Times New Roman"/>
          <w:b/>
          <w:bCs/>
          <w:sz w:val="24"/>
          <w:szCs w:val="24"/>
          <w:lang w:eastAsia="fr-FR"/>
        </w:rPr>
        <w:t>Gramantieri</w:t>
      </w:r>
      <w:proofErr w:type="spellEnd"/>
      <w:r w:rsidRPr="00357A82">
        <w:rPr>
          <w:rFonts w:ascii="Book Antiqua" w:eastAsia="宋体" w:hAnsi="Book Antiqua" w:cs="Times New Roman"/>
          <w:b/>
          <w:bCs/>
          <w:sz w:val="24"/>
          <w:szCs w:val="24"/>
          <w:lang w:eastAsia="fr-FR"/>
        </w:rPr>
        <w:t xml:space="preserve"> L</w:t>
      </w:r>
      <w:r w:rsidRPr="00357A82">
        <w:rPr>
          <w:rFonts w:ascii="Book Antiqua" w:eastAsia="宋体" w:hAnsi="Book Antiqua" w:cs="Times New Roman"/>
          <w:sz w:val="24"/>
          <w:szCs w:val="24"/>
          <w:lang w:eastAsia="fr-FR"/>
        </w:rPr>
        <w:t xml:space="preserve">, </w:t>
      </w:r>
      <w:proofErr w:type="spellStart"/>
      <w:r w:rsidRPr="00357A82">
        <w:rPr>
          <w:rFonts w:ascii="Book Antiqua" w:eastAsia="宋体" w:hAnsi="Book Antiqua" w:cs="Times New Roman"/>
          <w:sz w:val="24"/>
          <w:szCs w:val="24"/>
          <w:lang w:eastAsia="fr-FR"/>
        </w:rPr>
        <w:t>Fornari</w:t>
      </w:r>
      <w:proofErr w:type="spellEnd"/>
      <w:r w:rsidRPr="00357A82">
        <w:rPr>
          <w:rFonts w:ascii="Book Antiqua" w:eastAsia="宋体" w:hAnsi="Book Antiqua" w:cs="Times New Roman"/>
          <w:sz w:val="24"/>
          <w:szCs w:val="24"/>
          <w:lang w:eastAsia="fr-FR"/>
        </w:rPr>
        <w:t xml:space="preserve"> F, </w:t>
      </w:r>
      <w:proofErr w:type="spellStart"/>
      <w:r w:rsidRPr="00357A82">
        <w:rPr>
          <w:rFonts w:ascii="Book Antiqua" w:eastAsia="宋体" w:hAnsi="Book Antiqua" w:cs="Times New Roman"/>
          <w:sz w:val="24"/>
          <w:szCs w:val="24"/>
          <w:lang w:eastAsia="fr-FR"/>
        </w:rPr>
        <w:t>Ferracin</w:t>
      </w:r>
      <w:proofErr w:type="spellEnd"/>
      <w:r w:rsidRPr="00357A82">
        <w:rPr>
          <w:rFonts w:ascii="Book Antiqua" w:eastAsia="宋体" w:hAnsi="Book Antiqua" w:cs="Times New Roman"/>
          <w:sz w:val="24"/>
          <w:szCs w:val="24"/>
          <w:lang w:eastAsia="fr-FR"/>
        </w:rPr>
        <w:t xml:space="preserve"> M, Veronese A, </w:t>
      </w:r>
      <w:proofErr w:type="spellStart"/>
      <w:r w:rsidRPr="00357A82">
        <w:rPr>
          <w:rFonts w:ascii="Book Antiqua" w:eastAsia="宋体" w:hAnsi="Book Antiqua" w:cs="Times New Roman"/>
          <w:sz w:val="24"/>
          <w:szCs w:val="24"/>
          <w:lang w:eastAsia="fr-FR"/>
        </w:rPr>
        <w:t>Sabbioni</w:t>
      </w:r>
      <w:proofErr w:type="spellEnd"/>
      <w:r w:rsidRPr="00357A82">
        <w:rPr>
          <w:rFonts w:ascii="Book Antiqua" w:eastAsia="宋体" w:hAnsi="Book Antiqua" w:cs="Times New Roman"/>
          <w:sz w:val="24"/>
          <w:szCs w:val="24"/>
          <w:lang w:eastAsia="fr-FR"/>
        </w:rPr>
        <w:t xml:space="preserve"> S, </w:t>
      </w:r>
      <w:proofErr w:type="spellStart"/>
      <w:r w:rsidRPr="00357A82">
        <w:rPr>
          <w:rFonts w:ascii="Book Antiqua" w:eastAsia="宋体" w:hAnsi="Book Antiqua" w:cs="Times New Roman"/>
          <w:sz w:val="24"/>
          <w:szCs w:val="24"/>
          <w:lang w:eastAsia="fr-FR"/>
        </w:rPr>
        <w:t>Calin</w:t>
      </w:r>
      <w:proofErr w:type="spellEnd"/>
      <w:r w:rsidRPr="00357A82">
        <w:rPr>
          <w:rFonts w:ascii="Book Antiqua" w:eastAsia="宋体" w:hAnsi="Book Antiqua" w:cs="Times New Roman"/>
          <w:sz w:val="24"/>
          <w:szCs w:val="24"/>
          <w:lang w:eastAsia="fr-FR"/>
        </w:rPr>
        <w:t xml:space="preserve"> GA, </w:t>
      </w:r>
      <w:proofErr w:type="spellStart"/>
      <w:r w:rsidRPr="00357A82">
        <w:rPr>
          <w:rFonts w:ascii="Book Antiqua" w:eastAsia="宋体" w:hAnsi="Book Antiqua" w:cs="Times New Roman"/>
          <w:sz w:val="24"/>
          <w:szCs w:val="24"/>
          <w:lang w:eastAsia="fr-FR"/>
        </w:rPr>
        <w:t>Grazi</w:t>
      </w:r>
      <w:proofErr w:type="spellEnd"/>
      <w:r w:rsidRPr="00357A82">
        <w:rPr>
          <w:rFonts w:ascii="Book Antiqua" w:eastAsia="宋体" w:hAnsi="Book Antiqua" w:cs="Times New Roman"/>
          <w:sz w:val="24"/>
          <w:szCs w:val="24"/>
          <w:lang w:eastAsia="fr-FR"/>
        </w:rPr>
        <w:t xml:space="preserve"> GL, Croce CM, </w:t>
      </w:r>
      <w:proofErr w:type="spellStart"/>
      <w:r w:rsidRPr="00357A82">
        <w:rPr>
          <w:rFonts w:ascii="Book Antiqua" w:eastAsia="宋体" w:hAnsi="Book Antiqua" w:cs="Times New Roman"/>
          <w:sz w:val="24"/>
          <w:szCs w:val="24"/>
          <w:lang w:eastAsia="fr-FR"/>
        </w:rPr>
        <w:t>Bolondi</w:t>
      </w:r>
      <w:proofErr w:type="spellEnd"/>
      <w:r w:rsidRPr="00357A82">
        <w:rPr>
          <w:rFonts w:ascii="Book Antiqua" w:eastAsia="宋体" w:hAnsi="Book Antiqua" w:cs="Times New Roman"/>
          <w:sz w:val="24"/>
          <w:szCs w:val="24"/>
          <w:lang w:eastAsia="fr-FR"/>
        </w:rPr>
        <w:t xml:space="preserve"> L, </w:t>
      </w:r>
      <w:proofErr w:type="spellStart"/>
      <w:r w:rsidRPr="00357A82">
        <w:rPr>
          <w:rFonts w:ascii="Book Antiqua" w:eastAsia="宋体" w:hAnsi="Book Antiqua" w:cs="Times New Roman"/>
          <w:sz w:val="24"/>
          <w:szCs w:val="24"/>
          <w:lang w:eastAsia="fr-FR"/>
        </w:rPr>
        <w:t>Negrini</w:t>
      </w:r>
      <w:proofErr w:type="spellEnd"/>
      <w:r w:rsidRPr="00357A82">
        <w:rPr>
          <w:rFonts w:ascii="Book Antiqua" w:eastAsia="宋体" w:hAnsi="Book Antiqua" w:cs="Times New Roman"/>
          <w:sz w:val="24"/>
          <w:szCs w:val="24"/>
          <w:lang w:eastAsia="fr-FR"/>
        </w:rPr>
        <w:t xml:space="preserve"> M. MicroRNA-221 targets </w:t>
      </w:r>
      <w:proofErr w:type="spellStart"/>
      <w:r w:rsidRPr="00357A82">
        <w:rPr>
          <w:rFonts w:ascii="Book Antiqua" w:eastAsia="宋体" w:hAnsi="Book Antiqua" w:cs="Times New Roman"/>
          <w:sz w:val="24"/>
          <w:szCs w:val="24"/>
          <w:lang w:eastAsia="fr-FR"/>
        </w:rPr>
        <w:t>Bmf</w:t>
      </w:r>
      <w:proofErr w:type="spellEnd"/>
      <w:r w:rsidRPr="00357A82">
        <w:rPr>
          <w:rFonts w:ascii="Book Antiqua" w:eastAsia="宋体" w:hAnsi="Book Antiqua" w:cs="Times New Roman"/>
          <w:sz w:val="24"/>
          <w:szCs w:val="24"/>
          <w:lang w:eastAsia="fr-FR"/>
        </w:rPr>
        <w:t xml:space="preserve"> in hepatocellular </w:t>
      </w:r>
      <w:r w:rsidRPr="00357A82">
        <w:rPr>
          <w:rFonts w:ascii="Book Antiqua" w:eastAsia="宋体" w:hAnsi="Book Antiqua" w:cs="Times New Roman"/>
          <w:sz w:val="24"/>
          <w:szCs w:val="24"/>
          <w:lang w:eastAsia="fr-FR"/>
        </w:rPr>
        <w:lastRenderedPageBreak/>
        <w:t xml:space="preserve">carcinoma and correlates with tumor </w:t>
      </w:r>
      <w:proofErr w:type="spellStart"/>
      <w:r w:rsidRPr="00357A82">
        <w:rPr>
          <w:rFonts w:ascii="Book Antiqua" w:eastAsia="宋体" w:hAnsi="Book Antiqua" w:cs="Times New Roman"/>
          <w:sz w:val="24"/>
          <w:szCs w:val="24"/>
          <w:lang w:eastAsia="fr-FR"/>
        </w:rPr>
        <w:t>multifocality</w:t>
      </w:r>
      <w:proofErr w:type="spellEnd"/>
      <w:r w:rsidRPr="00357A82">
        <w:rPr>
          <w:rFonts w:ascii="Book Antiqua" w:eastAsia="宋体" w:hAnsi="Book Antiqua" w:cs="Times New Roman"/>
          <w:sz w:val="24"/>
          <w:szCs w:val="24"/>
          <w:lang w:eastAsia="fr-FR"/>
        </w:rPr>
        <w:t>. </w:t>
      </w:r>
      <w:proofErr w:type="spellStart"/>
      <w:r w:rsidRPr="00357A82">
        <w:rPr>
          <w:rFonts w:ascii="Book Antiqua" w:eastAsia="宋体" w:hAnsi="Book Antiqua" w:cs="Times New Roman"/>
          <w:i/>
          <w:iCs/>
          <w:sz w:val="24"/>
          <w:szCs w:val="24"/>
          <w:lang w:eastAsia="fr-FR"/>
        </w:rPr>
        <w:t>Clin</w:t>
      </w:r>
      <w:proofErr w:type="spellEnd"/>
      <w:r w:rsidRPr="00357A82">
        <w:rPr>
          <w:rFonts w:ascii="Book Antiqua" w:eastAsia="宋体" w:hAnsi="Book Antiqua" w:cs="Times New Roman"/>
          <w:i/>
          <w:iCs/>
          <w:sz w:val="24"/>
          <w:szCs w:val="24"/>
          <w:lang w:eastAsia="fr-FR"/>
        </w:rPr>
        <w:t xml:space="preserve"> Cancer Res</w:t>
      </w:r>
      <w:r w:rsidRPr="00357A82">
        <w:rPr>
          <w:rFonts w:ascii="Book Antiqua" w:eastAsia="宋体" w:hAnsi="Book Antiqua" w:cs="Times New Roman"/>
          <w:sz w:val="24"/>
          <w:szCs w:val="24"/>
          <w:lang w:eastAsia="fr-FR"/>
        </w:rPr>
        <w:t> 2009; </w:t>
      </w:r>
      <w:r w:rsidRPr="00357A82">
        <w:rPr>
          <w:rFonts w:ascii="Book Antiqua" w:eastAsia="宋体" w:hAnsi="Book Antiqua" w:cs="Times New Roman"/>
          <w:b/>
          <w:bCs/>
          <w:sz w:val="24"/>
          <w:szCs w:val="24"/>
          <w:lang w:eastAsia="fr-FR"/>
        </w:rPr>
        <w:t>15</w:t>
      </w:r>
      <w:r w:rsidRPr="00357A82">
        <w:rPr>
          <w:rFonts w:ascii="Book Antiqua" w:eastAsia="宋体" w:hAnsi="Book Antiqua" w:cs="Times New Roman"/>
          <w:sz w:val="24"/>
          <w:szCs w:val="24"/>
          <w:lang w:eastAsia="fr-FR"/>
        </w:rPr>
        <w:t>: 5073-5081 [PMID: 19671867 DOI: 10.1158/1078-0432.CCR-09-0092]</w:t>
      </w:r>
    </w:p>
    <w:p w:rsidR="00357A82" w:rsidRPr="00357A82" w:rsidRDefault="00357A82" w:rsidP="00357A82">
      <w:pPr>
        <w:tabs>
          <w:tab w:val="left" w:pos="5805"/>
        </w:tabs>
        <w:spacing w:after="0" w:line="360" w:lineRule="auto"/>
        <w:jc w:val="both"/>
        <w:rPr>
          <w:rFonts w:ascii="Book Antiqua" w:eastAsia="宋体" w:hAnsi="Book Antiqua" w:cs="宋体"/>
          <w:sz w:val="24"/>
          <w:szCs w:val="24"/>
          <w:lang w:eastAsia="zh-CN"/>
        </w:rPr>
      </w:pPr>
    </w:p>
    <w:p w:rsidR="00357A82" w:rsidRPr="00357A82" w:rsidRDefault="00357A82" w:rsidP="00357A82">
      <w:pPr>
        <w:widowControl w:val="0"/>
        <w:wordWrap w:val="0"/>
        <w:spacing w:after="0" w:line="360" w:lineRule="auto"/>
        <w:jc w:val="right"/>
        <w:rPr>
          <w:rFonts w:ascii="Book Antiqua" w:eastAsia="宋体" w:hAnsi="Book Antiqua" w:cs="Courier New"/>
          <w:b/>
          <w:kern w:val="2"/>
          <w:sz w:val="24"/>
          <w:szCs w:val="24"/>
          <w:lang w:eastAsia="zh-CN"/>
        </w:rPr>
      </w:pPr>
      <w:r w:rsidRPr="00357A82">
        <w:rPr>
          <w:rFonts w:ascii="Book Antiqua" w:eastAsia="宋体" w:hAnsi="Book Antiqua" w:cs="Courier New"/>
          <w:b/>
          <w:kern w:val="2"/>
          <w:sz w:val="24"/>
          <w:szCs w:val="24"/>
          <w:lang w:eastAsia="zh-CN"/>
        </w:rPr>
        <w:t>P-Reviewer:</w:t>
      </w:r>
      <w:r w:rsidRPr="00357A82">
        <w:rPr>
          <w:rFonts w:ascii="Book Antiqua" w:eastAsia="宋体" w:hAnsi="Book Antiqua" w:cs="Courier New"/>
          <w:kern w:val="2"/>
          <w:sz w:val="21"/>
          <w:szCs w:val="21"/>
          <w:lang w:eastAsia="zh-CN"/>
        </w:rPr>
        <w:t xml:space="preserve"> </w:t>
      </w:r>
      <w:proofErr w:type="spellStart"/>
      <w:r w:rsidRPr="00357A82">
        <w:rPr>
          <w:rFonts w:ascii="Book Antiqua" w:eastAsia="宋体" w:hAnsi="Book Antiqua" w:cs="Courier New"/>
          <w:kern w:val="2"/>
          <w:sz w:val="24"/>
          <w:szCs w:val="24"/>
          <w:lang w:eastAsia="zh-CN"/>
        </w:rPr>
        <w:t>Cheikhrouhou</w:t>
      </w:r>
      <w:proofErr w:type="spellEnd"/>
      <w:r w:rsidRPr="00357A82">
        <w:rPr>
          <w:rFonts w:ascii="Book Antiqua" w:eastAsia="宋体" w:hAnsi="Book Antiqua" w:cs="Courier New" w:hint="eastAsia"/>
          <w:kern w:val="2"/>
          <w:sz w:val="24"/>
          <w:szCs w:val="24"/>
          <w:lang w:eastAsia="zh-CN"/>
        </w:rPr>
        <w:t xml:space="preserve"> LK, </w:t>
      </w:r>
      <w:proofErr w:type="spellStart"/>
      <w:r w:rsidRPr="00357A82">
        <w:rPr>
          <w:rFonts w:ascii="Book Antiqua" w:eastAsia="宋体" w:hAnsi="Book Antiqua" w:cs="Courier New"/>
          <w:kern w:val="2"/>
          <w:sz w:val="24"/>
          <w:szCs w:val="24"/>
          <w:lang w:eastAsia="zh-CN"/>
        </w:rPr>
        <w:t>Ozden</w:t>
      </w:r>
      <w:proofErr w:type="spellEnd"/>
      <w:r w:rsidRPr="00357A82">
        <w:rPr>
          <w:rFonts w:ascii="Book Antiqua" w:eastAsia="宋体" w:hAnsi="Book Antiqua" w:cs="Courier New" w:hint="eastAsia"/>
          <w:kern w:val="2"/>
          <w:sz w:val="24"/>
          <w:szCs w:val="24"/>
          <w:lang w:eastAsia="zh-CN"/>
        </w:rPr>
        <w:t xml:space="preserve"> S </w:t>
      </w:r>
      <w:r w:rsidRPr="00357A82">
        <w:rPr>
          <w:rFonts w:ascii="Book Antiqua" w:eastAsia="宋体" w:hAnsi="Book Antiqua" w:cs="Courier New"/>
          <w:b/>
          <w:kern w:val="2"/>
          <w:sz w:val="24"/>
          <w:szCs w:val="24"/>
          <w:lang w:eastAsia="zh-CN"/>
        </w:rPr>
        <w:t xml:space="preserve">S-Editor: </w:t>
      </w:r>
      <w:proofErr w:type="spellStart"/>
      <w:r w:rsidRPr="00357A82">
        <w:rPr>
          <w:rFonts w:ascii="Book Antiqua" w:eastAsia="宋体" w:hAnsi="Book Antiqua" w:cs="Courier New"/>
          <w:kern w:val="2"/>
          <w:sz w:val="24"/>
          <w:szCs w:val="24"/>
          <w:lang w:eastAsia="zh-CN"/>
        </w:rPr>
        <w:t>Qiu</w:t>
      </w:r>
      <w:proofErr w:type="spellEnd"/>
      <w:r w:rsidRPr="00357A82">
        <w:rPr>
          <w:rFonts w:ascii="Book Antiqua" w:eastAsia="宋体" w:hAnsi="Book Antiqua" w:cs="Courier New"/>
          <w:kern w:val="2"/>
          <w:sz w:val="24"/>
          <w:szCs w:val="24"/>
          <w:lang w:eastAsia="zh-CN"/>
        </w:rPr>
        <w:t xml:space="preserve"> S</w:t>
      </w:r>
      <w:r w:rsidRPr="00357A82">
        <w:rPr>
          <w:rFonts w:ascii="Book Antiqua" w:eastAsia="宋体" w:hAnsi="Book Antiqua" w:cs="Courier New"/>
          <w:b/>
          <w:kern w:val="2"/>
          <w:sz w:val="24"/>
          <w:szCs w:val="24"/>
          <w:lang w:eastAsia="zh-CN"/>
        </w:rPr>
        <w:t xml:space="preserve"> L-Editor: E-Editor:</w:t>
      </w:r>
      <w:bookmarkEnd w:id="10"/>
      <w:bookmarkEnd w:id="11"/>
      <w:bookmarkEnd w:id="12"/>
      <w:bookmarkEnd w:id="13"/>
      <w:bookmarkEnd w:id="14"/>
      <w:bookmarkEnd w:id="15"/>
    </w:p>
    <w:p w:rsidR="006F4A2A" w:rsidRPr="000C78FE" w:rsidRDefault="006F4A2A" w:rsidP="000C78FE">
      <w:pPr>
        <w:spacing w:after="0" w:line="360" w:lineRule="auto"/>
        <w:jc w:val="both"/>
        <w:rPr>
          <w:rFonts w:ascii="Book Antiqua" w:hAnsi="Book Antiqua"/>
          <w:sz w:val="24"/>
          <w:szCs w:val="24"/>
        </w:rPr>
      </w:pPr>
    </w:p>
    <w:p w:rsidR="006F4A2A" w:rsidRPr="000C78FE" w:rsidRDefault="006F4A2A" w:rsidP="000C78FE">
      <w:pPr>
        <w:spacing w:after="0" w:line="360" w:lineRule="auto"/>
        <w:jc w:val="both"/>
        <w:rPr>
          <w:rFonts w:ascii="Book Antiqua" w:hAnsi="Book Antiqua" w:cstheme="majorBidi"/>
          <w:b/>
          <w:bCs/>
          <w:sz w:val="24"/>
          <w:szCs w:val="24"/>
        </w:rPr>
      </w:pPr>
    </w:p>
    <w:sectPr w:rsidR="006F4A2A" w:rsidRPr="000C78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BA0" w:rsidRDefault="00FE1BA0" w:rsidP="001A3256">
      <w:pPr>
        <w:spacing w:after="0" w:line="240" w:lineRule="auto"/>
      </w:pPr>
      <w:r>
        <w:separator/>
      </w:r>
    </w:p>
  </w:endnote>
  <w:endnote w:type="continuationSeparator" w:id="0">
    <w:p w:rsidR="00FE1BA0" w:rsidRDefault="00FE1BA0" w:rsidP="001A3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angal">
    <w:panose1 w:val="00000000000000000000"/>
    <w:charset w:val="01"/>
    <w:family w:val="roman"/>
    <w:notTrueType/>
    <w:pitch w:val="variable"/>
    <w:sig w:usb0="00002000" w:usb1="00000000" w:usb2="00000000" w:usb3="00000000" w:csb0="00000000" w:csb1="00000000"/>
  </w:font>
  <w:font w:name="QZTXCV+ACaslonPro-Italic">
    <w:altName w:val="Caslon Pro"/>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BA0" w:rsidRDefault="00FE1BA0" w:rsidP="001A3256">
      <w:pPr>
        <w:spacing w:after="0" w:line="240" w:lineRule="auto"/>
      </w:pPr>
      <w:r>
        <w:separator/>
      </w:r>
    </w:p>
  </w:footnote>
  <w:footnote w:type="continuationSeparator" w:id="0">
    <w:p w:rsidR="00FE1BA0" w:rsidRDefault="00FE1BA0" w:rsidP="001A325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C84"/>
    <w:multiLevelType w:val="hybridMultilevel"/>
    <w:tmpl w:val="C0B2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DD11F5"/>
    <w:multiLevelType w:val="hybridMultilevel"/>
    <w:tmpl w:val="E3746C52"/>
    <w:lvl w:ilvl="0" w:tplc="EA10F3D6">
      <w:start w:val="1"/>
      <w:numFmt w:val="decimal"/>
      <w:lvlText w:val="%1."/>
      <w:lvlJc w:val="left"/>
      <w:pPr>
        <w:ind w:left="1080" w:hanging="72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54538"/>
    <w:multiLevelType w:val="multilevel"/>
    <w:tmpl w:val="6C545A04"/>
    <w:styleLink w:val="WW8Num2"/>
    <w:lvl w:ilvl="0">
      <w:start w:val="1"/>
      <w:numFmt w:val="decimal"/>
      <w:lvlText w:val="%1."/>
      <w:lvlJc w:val="left"/>
      <w:rPr>
        <w:rFonts w:ascii="Book Antiqua" w:hAnsi="Book Antiqua" w:cs="Book Antiqua"/>
        <w:bCs/>
        <w:color w:val="000000"/>
        <w:lang w:val="en-G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429135F"/>
    <w:multiLevelType w:val="multilevel"/>
    <w:tmpl w:val="B1BA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600A96"/>
    <w:multiLevelType w:val="hybridMultilevel"/>
    <w:tmpl w:val="E32243DC"/>
    <w:lvl w:ilvl="0" w:tplc="1388BF6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1F7F7F76"/>
    <w:multiLevelType w:val="hybridMultilevel"/>
    <w:tmpl w:val="5CF232FA"/>
    <w:lvl w:ilvl="0" w:tplc="40D22FFA">
      <w:start w:val="1"/>
      <w:numFmt w:val="decimal"/>
      <w:lvlText w:val="%1."/>
      <w:lvlJc w:val="left"/>
      <w:pPr>
        <w:ind w:left="360" w:hanging="360"/>
      </w:pPr>
      <w:rPr>
        <w:color w:val="auto"/>
      </w:rPr>
    </w:lvl>
    <w:lvl w:ilvl="1" w:tplc="04100019" w:tentative="1">
      <w:start w:val="1"/>
      <w:numFmt w:val="lowerLetter"/>
      <w:lvlText w:val="%2."/>
      <w:lvlJc w:val="left"/>
      <w:pPr>
        <w:ind w:left="24" w:hanging="360"/>
      </w:pPr>
    </w:lvl>
    <w:lvl w:ilvl="2" w:tplc="0410001B">
      <w:start w:val="1"/>
      <w:numFmt w:val="lowerRoman"/>
      <w:lvlText w:val="%3."/>
      <w:lvlJc w:val="right"/>
      <w:pPr>
        <w:ind w:left="744" w:hanging="180"/>
      </w:pPr>
    </w:lvl>
    <w:lvl w:ilvl="3" w:tplc="0410000F" w:tentative="1">
      <w:start w:val="1"/>
      <w:numFmt w:val="decimal"/>
      <w:lvlText w:val="%4."/>
      <w:lvlJc w:val="left"/>
      <w:pPr>
        <w:ind w:left="1464" w:hanging="360"/>
      </w:pPr>
    </w:lvl>
    <w:lvl w:ilvl="4" w:tplc="04100019" w:tentative="1">
      <w:start w:val="1"/>
      <w:numFmt w:val="lowerLetter"/>
      <w:lvlText w:val="%5."/>
      <w:lvlJc w:val="left"/>
      <w:pPr>
        <w:ind w:left="2184" w:hanging="360"/>
      </w:pPr>
    </w:lvl>
    <w:lvl w:ilvl="5" w:tplc="0410001B" w:tentative="1">
      <w:start w:val="1"/>
      <w:numFmt w:val="lowerRoman"/>
      <w:lvlText w:val="%6."/>
      <w:lvlJc w:val="right"/>
      <w:pPr>
        <w:ind w:left="2904" w:hanging="180"/>
      </w:pPr>
    </w:lvl>
    <w:lvl w:ilvl="6" w:tplc="0410000F" w:tentative="1">
      <w:start w:val="1"/>
      <w:numFmt w:val="decimal"/>
      <w:lvlText w:val="%7."/>
      <w:lvlJc w:val="left"/>
      <w:pPr>
        <w:ind w:left="3624" w:hanging="360"/>
      </w:pPr>
    </w:lvl>
    <w:lvl w:ilvl="7" w:tplc="04100019" w:tentative="1">
      <w:start w:val="1"/>
      <w:numFmt w:val="lowerLetter"/>
      <w:lvlText w:val="%8."/>
      <w:lvlJc w:val="left"/>
      <w:pPr>
        <w:ind w:left="4344" w:hanging="360"/>
      </w:pPr>
    </w:lvl>
    <w:lvl w:ilvl="8" w:tplc="0410001B" w:tentative="1">
      <w:start w:val="1"/>
      <w:numFmt w:val="lowerRoman"/>
      <w:lvlText w:val="%9."/>
      <w:lvlJc w:val="right"/>
      <w:pPr>
        <w:ind w:left="5064" w:hanging="180"/>
      </w:pPr>
    </w:lvl>
  </w:abstractNum>
  <w:abstractNum w:abstractNumId="6">
    <w:nsid w:val="2EED026B"/>
    <w:multiLevelType w:val="hybridMultilevel"/>
    <w:tmpl w:val="BF12C6CC"/>
    <w:lvl w:ilvl="0" w:tplc="3CF2690C">
      <w:start w:val="1"/>
      <w:numFmt w:val="decimal"/>
      <w:lvlText w:val="%1"/>
      <w:lvlJc w:val="left"/>
      <w:pPr>
        <w:ind w:left="821" w:hanging="360"/>
        <w:jc w:val="right"/>
      </w:pPr>
      <w:rPr>
        <w:rFonts w:ascii="Book Antiqua" w:eastAsia="Book Antiqua" w:hAnsi="Book Antiqua" w:hint="default"/>
        <w:b/>
        <w:bCs/>
        <w:sz w:val="24"/>
        <w:szCs w:val="24"/>
      </w:rPr>
    </w:lvl>
    <w:lvl w:ilvl="1" w:tplc="48CC29BE">
      <w:start w:val="1"/>
      <w:numFmt w:val="bullet"/>
      <w:lvlText w:val="•"/>
      <w:lvlJc w:val="left"/>
      <w:pPr>
        <w:ind w:left="1696" w:hanging="360"/>
      </w:pPr>
      <w:rPr>
        <w:rFonts w:hint="default"/>
      </w:rPr>
    </w:lvl>
    <w:lvl w:ilvl="2" w:tplc="B0A2A5E0">
      <w:start w:val="1"/>
      <w:numFmt w:val="bullet"/>
      <w:lvlText w:val="•"/>
      <w:lvlJc w:val="left"/>
      <w:pPr>
        <w:ind w:left="2570" w:hanging="360"/>
      </w:pPr>
      <w:rPr>
        <w:rFonts w:hint="default"/>
      </w:rPr>
    </w:lvl>
    <w:lvl w:ilvl="3" w:tplc="F5E03252">
      <w:start w:val="1"/>
      <w:numFmt w:val="bullet"/>
      <w:lvlText w:val="•"/>
      <w:lvlJc w:val="left"/>
      <w:pPr>
        <w:ind w:left="3445" w:hanging="360"/>
      </w:pPr>
      <w:rPr>
        <w:rFonts w:hint="default"/>
      </w:rPr>
    </w:lvl>
    <w:lvl w:ilvl="4" w:tplc="F7564E0A">
      <w:start w:val="1"/>
      <w:numFmt w:val="bullet"/>
      <w:lvlText w:val="•"/>
      <w:lvlJc w:val="left"/>
      <w:pPr>
        <w:ind w:left="4319" w:hanging="360"/>
      </w:pPr>
      <w:rPr>
        <w:rFonts w:hint="default"/>
      </w:rPr>
    </w:lvl>
    <w:lvl w:ilvl="5" w:tplc="5EDECA1E">
      <w:start w:val="1"/>
      <w:numFmt w:val="bullet"/>
      <w:lvlText w:val="•"/>
      <w:lvlJc w:val="left"/>
      <w:pPr>
        <w:ind w:left="5194" w:hanging="360"/>
      </w:pPr>
      <w:rPr>
        <w:rFonts w:hint="default"/>
      </w:rPr>
    </w:lvl>
    <w:lvl w:ilvl="6" w:tplc="5970A806">
      <w:start w:val="1"/>
      <w:numFmt w:val="bullet"/>
      <w:lvlText w:val="•"/>
      <w:lvlJc w:val="left"/>
      <w:pPr>
        <w:ind w:left="6068" w:hanging="360"/>
      </w:pPr>
      <w:rPr>
        <w:rFonts w:hint="default"/>
      </w:rPr>
    </w:lvl>
    <w:lvl w:ilvl="7" w:tplc="78F4A3E8">
      <w:start w:val="1"/>
      <w:numFmt w:val="bullet"/>
      <w:lvlText w:val="•"/>
      <w:lvlJc w:val="left"/>
      <w:pPr>
        <w:ind w:left="6942" w:hanging="360"/>
      </w:pPr>
      <w:rPr>
        <w:rFonts w:hint="default"/>
      </w:rPr>
    </w:lvl>
    <w:lvl w:ilvl="8" w:tplc="6898FF90">
      <w:start w:val="1"/>
      <w:numFmt w:val="bullet"/>
      <w:lvlText w:val="•"/>
      <w:lvlJc w:val="left"/>
      <w:pPr>
        <w:ind w:left="7817" w:hanging="360"/>
      </w:pPr>
      <w:rPr>
        <w:rFonts w:hint="default"/>
      </w:rPr>
    </w:lvl>
  </w:abstractNum>
  <w:abstractNum w:abstractNumId="7">
    <w:nsid w:val="2F742746"/>
    <w:multiLevelType w:val="hybridMultilevel"/>
    <w:tmpl w:val="4412BD76"/>
    <w:lvl w:ilvl="0" w:tplc="0809000F">
      <w:start w:val="2"/>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CA204A"/>
    <w:multiLevelType w:val="hybridMultilevel"/>
    <w:tmpl w:val="61D815C2"/>
    <w:lvl w:ilvl="0" w:tplc="FD8EC926">
      <w:start w:val="18"/>
      <w:numFmt w:val="decimal"/>
      <w:lvlText w:val="%1"/>
      <w:lvlJc w:val="left"/>
      <w:pPr>
        <w:ind w:left="360" w:hanging="360"/>
      </w:pPr>
      <w:rPr>
        <w:rFonts w:eastAsia="宋体" w:cs="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8612E6A"/>
    <w:multiLevelType w:val="hybridMultilevel"/>
    <w:tmpl w:val="A260B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BB11AF"/>
    <w:multiLevelType w:val="hybridMultilevel"/>
    <w:tmpl w:val="A4944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73486D"/>
    <w:multiLevelType w:val="multilevel"/>
    <w:tmpl w:val="6ABC3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C20BC6"/>
    <w:multiLevelType w:val="hybridMultilevel"/>
    <w:tmpl w:val="9A8C7AD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46C960E7"/>
    <w:multiLevelType w:val="hybridMultilevel"/>
    <w:tmpl w:val="C0D8B2C6"/>
    <w:lvl w:ilvl="0" w:tplc="4ECC7BDE">
      <w:start w:val="1"/>
      <w:numFmt w:val="decimal"/>
      <w:lvlText w:val="%1."/>
      <w:lvlJc w:val="left"/>
      <w:pPr>
        <w:tabs>
          <w:tab w:val="num" w:pos="0"/>
        </w:tabs>
        <w:ind w:left="10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476830FF"/>
    <w:multiLevelType w:val="hybridMultilevel"/>
    <w:tmpl w:val="0246A326"/>
    <w:lvl w:ilvl="0" w:tplc="695A043E">
      <w:start w:val="1"/>
      <w:numFmt w:val="decimal"/>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A875FBD"/>
    <w:multiLevelType w:val="multilevel"/>
    <w:tmpl w:val="E5069FE8"/>
    <w:lvl w:ilvl="0">
      <w:start w:val="1"/>
      <w:numFmt w:val="decimal"/>
      <w:lvlText w:val="%1"/>
      <w:lvlJc w:val="left"/>
      <w:pPr>
        <w:ind w:left="432" w:hanging="432"/>
      </w:pPr>
      <w:rPr>
        <w:color w:val="auto"/>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4F6D57AA"/>
    <w:multiLevelType w:val="hybridMultilevel"/>
    <w:tmpl w:val="9ADC7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9F179F"/>
    <w:multiLevelType w:val="hybridMultilevel"/>
    <w:tmpl w:val="E004A5F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56A53769"/>
    <w:multiLevelType w:val="multilevel"/>
    <w:tmpl w:val="CADE1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342546"/>
    <w:multiLevelType w:val="hybridMultilevel"/>
    <w:tmpl w:val="4EFA29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6D448A"/>
    <w:multiLevelType w:val="hybridMultilevel"/>
    <w:tmpl w:val="5C3CD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CF3A83"/>
    <w:multiLevelType w:val="hybridMultilevel"/>
    <w:tmpl w:val="E01E935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2547EA1"/>
    <w:multiLevelType w:val="hybridMultilevel"/>
    <w:tmpl w:val="720CCEAE"/>
    <w:lvl w:ilvl="0" w:tplc="34E6ABCE">
      <w:start w:val="1"/>
      <w:numFmt w:val="decimal"/>
      <w:lvlText w:val="%1."/>
      <w:lvlJc w:val="left"/>
      <w:pPr>
        <w:ind w:left="928"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4DB6B32"/>
    <w:multiLevelType w:val="hybridMultilevel"/>
    <w:tmpl w:val="75CA3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16082E"/>
    <w:multiLevelType w:val="hybridMultilevel"/>
    <w:tmpl w:val="03785B5A"/>
    <w:lvl w:ilvl="0" w:tplc="1F9AA87A">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4E25D83"/>
    <w:multiLevelType w:val="hybridMultilevel"/>
    <w:tmpl w:val="A56820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F62714"/>
    <w:multiLevelType w:val="hybridMultilevel"/>
    <w:tmpl w:val="5C74441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7136541"/>
    <w:multiLevelType w:val="hybridMultilevel"/>
    <w:tmpl w:val="957C4BF6"/>
    <w:lvl w:ilvl="0" w:tplc="A8CE8B56">
      <w:start w:val="1"/>
      <w:numFmt w:val="upperLetter"/>
      <w:lvlText w:val="(%1)"/>
      <w:lvlJc w:val="left"/>
      <w:pPr>
        <w:tabs>
          <w:tab w:val="num" w:pos="720"/>
        </w:tabs>
        <w:ind w:left="720" w:hanging="360"/>
      </w:pPr>
    </w:lvl>
    <w:lvl w:ilvl="1" w:tplc="CA98D792" w:tentative="1">
      <w:start w:val="1"/>
      <w:numFmt w:val="upperLetter"/>
      <w:lvlText w:val="(%2)"/>
      <w:lvlJc w:val="left"/>
      <w:pPr>
        <w:tabs>
          <w:tab w:val="num" w:pos="1440"/>
        </w:tabs>
        <w:ind w:left="1440" w:hanging="360"/>
      </w:pPr>
    </w:lvl>
    <w:lvl w:ilvl="2" w:tplc="A97EDF4C" w:tentative="1">
      <w:start w:val="1"/>
      <w:numFmt w:val="upperLetter"/>
      <w:lvlText w:val="(%3)"/>
      <w:lvlJc w:val="left"/>
      <w:pPr>
        <w:tabs>
          <w:tab w:val="num" w:pos="2160"/>
        </w:tabs>
        <w:ind w:left="2160" w:hanging="360"/>
      </w:pPr>
    </w:lvl>
    <w:lvl w:ilvl="3" w:tplc="05B43346" w:tentative="1">
      <w:start w:val="1"/>
      <w:numFmt w:val="upperLetter"/>
      <w:lvlText w:val="(%4)"/>
      <w:lvlJc w:val="left"/>
      <w:pPr>
        <w:tabs>
          <w:tab w:val="num" w:pos="2880"/>
        </w:tabs>
        <w:ind w:left="2880" w:hanging="360"/>
      </w:pPr>
    </w:lvl>
    <w:lvl w:ilvl="4" w:tplc="82FA47DA" w:tentative="1">
      <w:start w:val="1"/>
      <w:numFmt w:val="upperLetter"/>
      <w:lvlText w:val="(%5)"/>
      <w:lvlJc w:val="left"/>
      <w:pPr>
        <w:tabs>
          <w:tab w:val="num" w:pos="3600"/>
        </w:tabs>
        <w:ind w:left="3600" w:hanging="360"/>
      </w:pPr>
    </w:lvl>
    <w:lvl w:ilvl="5" w:tplc="0BA06296" w:tentative="1">
      <w:start w:val="1"/>
      <w:numFmt w:val="upperLetter"/>
      <w:lvlText w:val="(%6)"/>
      <w:lvlJc w:val="left"/>
      <w:pPr>
        <w:tabs>
          <w:tab w:val="num" w:pos="4320"/>
        </w:tabs>
        <w:ind w:left="4320" w:hanging="360"/>
      </w:pPr>
    </w:lvl>
    <w:lvl w:ilvl="6" w:tplc="79960488" w:tentative="1">
      <w:start w:val="1"/>
      <w:numFmt w:val="upperLetter"/>
      <w:lvlText w:val="(%7)"/>
      <w:lvlJc w:val="left"/>
      <w:pPr>
        <w:tabs>
          <w:tab w:val="num" w:pos="5040"/>
        </w:tabs>
        <w:ind w:left="5040" w:hanging="360"/>
      </w:pPr>
    </w:lvl>
    <w:lvl w:ilvl="7" w:tplc="145C5636" w:tentative="1">
      <w:start w:val="1"/>
      <w:numFmt w:val="upperLetter"/>
      <w:lvlText w:val="(%8)"/>
      <w:lvlJc w:val="left"/>
      <w:pPr>
        <w:tabs>
          <w:tab w:val="num" w:pos="5760"/>
        </w:tabs>
        <w:ind w:left="5760" w:hanging="360"/>
      </w:pPr>
    </w:lvl>
    <w:lvl w:ilvl="8" w:tplc="CFF80352" w:tentative="1">
      <w:start w:val="1"/>
      <w:numFmt w:val="upperLetter"/>
      <w:lvlText w:val="(%9)"/>
      <w:lvlJc w:val="left"/>
      <w:pPr>
        <w:tabs>
          <w:tab w:val="num" w:pos="6480"/>
        </w:tabs>
        <w:ind w:left="6480" w:hanging="360"/>
      </w:pPr>
    </w:lvl>
  </w:abstractNum>
  <w:abstractNum w:abstractNumId="28">
    <w:nsid w:val="79520D71"/>
    <w:multiLevelType w:val="hybridMultilevel"/>
    <w:tmpl w:val="567C5850"/>
    <w:lvl w:ilvl="0" w:tplc="8E280434">
      <w:start w:val="1"/>
      <w:numFmt w:val="decimal"/>
      <w:lvlText w:val="%1."/>
      <w:lvlJc w:val="left"/>
      <w:pPr>
        <w:ind w:left="1200" w:hanging="491"/>
      </w:pPr>
      <w:rPr>
        <w:rFonts w:ascii="Book Antiqua" w:eastAsiaTheme="minorHAnsi" w:hAnsi="Book Antiqua" w:cs="Book Antiqua"/>
        <w:b w:val="0"/>
        <w:i w:val="0"/>
        <w:color w:val="auto"/>
        <w:sz w:val="24"/>
        <w:szCs w:val="24"/>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9">
    <w:nsid w:val="797D055F"/>
    <w:multiLevelType w:val="hybridMultilevel"/>
    <w:tmpl w:val="630C5F72"/>
    <w:lvl w:ilvl="0" w:tplc="BA84F8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3A40E7"/>
    <w:multiLevelType w:val="hybridMultilevel"/>
    <w:tmpl w:val="9AA64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DD35B36"/>
    <w:multiLevelType w:val="hybridMultilevel"/>
    <w:tmpl w:val="056C5F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25"/>
  </w:num>
  <w:num w:numId="3">
    <w:abstractNumId w:val="21"/>
  </w:num>
  <w:num w:numId="4">
    <w:abstractNumId w:val="8"/>
  </w:num>
  <w:num w:numId="5">
    <w:abstractNumId w:val="23"/>
  </w:num>
  <w:num w:numId="6">
    <w:abstractNumId w:val="22"/>
  </w:num>
  <w:num w:numId="7">
    <w:abstractNumId w:val="17"/>
  </w:num>
  <w:num w:numId="8">
    <w:abstractNumId w:val="12"/>
  </w:num>
  <w:num w:numId="9">
    <w:abstractNumId w:val="11"/>
  </w:num>
  <w:num w:numId="10">
    <w:abstractNumId w:val="3"/>
  </w:num>
  <w:num w:numId="11">
    <w:abstractNumId w:val="18"/>
  </w:num>
  <w:num w:numId="12">
    <w:abstractNumId w:val="20"/>
  </w:num>
  <w:num w:numId="13">
    <w:abstractNumId w:val="31"/>
  </w:num>
  <w:num w:numId="14">
    <w:abstractNumId w:val="15"/>
  </w:num>
  <w:num w:numId="15">
    <w:abstractNumId w:val="7"/>
  </w:num>
  <w:num w:numId="16">
    <w:abstractNumId w:val="19"/>
  </w:num>
  <w:num w:numId="17">
    <w:abstractNumId w:val="30"/>
  </w:num>
  <w:num w:numId="18">
    <w:abstractNumId w:val="26"/>
  </w:num>
  <w:num w:numId="19">
    <w:abstractNumId w:val="0"/>
  </w:num>
  <w:num w:numId="20">
    <w:abstractNumId w:val="27"/>
  </w:num>
  <w:num w:numId="21">
    <w:abstractNumId w:val="13"/>
  </w:num>
  <w:num w:numId="22">
    <w:abstractNumId w:val="29"/>
  </w:num>
  <w:num w:numId="23">
    <w:abstractNumId w:val="2"/>
    <w:lvlOverride w:ilvl="0">
      <w:lvl w:ilvl="0">
        <w:start w:val="1"/>
        <w:numFmt w:val="decimal"/>
        <w:lvlText w:val="%1."/>
        <w:lvlJc w:val="left"/>
        <w:rPr>
          <w:rFonts w:ascii="Book Antiqua" w:hAnsi="Book Antiqua" w:cs="Book Antiqua"/>
          <w:bCs/>
          <w:color w:val="000000"/>
          <w:lang w:val="en-GB"/>
        </w:rPr>
      </w:lvl>
    </w:lvlOverride>
  </w:num>
  <w:num w:numId="24">
    <w:abstractNumId w:val="2"/>
  </w:num>
  <w:num w:numId="25">
    <w:abstractNumId w:val="6"/>
  </w:num>
  <w:num w:numId="26">
    <w:abstractNumId w:val="16"/>
  </w:num>
  <w:num w:numId="27">
    <w:abstractNumId w:val="1"/>
  </w:num>
  <w:num w:numId="28">
    <w:abstractNumId w:val="24"/>
  </w:num>
  <w:num w:numId="29">
    <w:abstractNumId w:val="5"/>
  </w:num>
  <w:num w:numId="30">
    <w:abstractNumId w:val="14"/>
  </w:num>
  <w:num w:numId="31">
    <w:abstractNumId w:val="28"/>
  </w:num>
  <w:num w:numId="32">
    <w:abstractNumId w:val="9"/>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204"/>
    <w:rsid w:val="00000F73"/>
    <w:rsid w:val="00002A38"/>
    <w:rsid w:val="00003993"/>
    <w:rsid w:val="000128F3"/>
    <w:rsid w:val="0001701B"/>
    <w:rsid w:val="00017B4F"/>
    <w:rsid w:val="00025F3D"/>
    <w:rsid w:val="000301B4"/>
    <w:rsid w:val="0003031E"/>
    <w:rsid w:val="00030749"/>
    <w:rsid w:val="00031157"/>
    <w:rsid w:val="000319A8"/>
    <w:rsid w:val="00033646"/>
    <w:rsid w:val="00034247"/>
    <w:rsid w:val="00041DCD"/>
    <w:rsid w:val="00042F2F"/>
    <w:rsid w:val="00057B9C"/>
    <w:rsid w:val="0006594F"/>
    <w:rsid w:val="00066ADE"/>
    <w:rsid w:val="00066C26"/>
    <w:rsid w:val="000705CE"/>
    <w:rsid w:val="00076B1D"/>
    <w:rsid w:val="00083204"/>
    <w:rsid w:val="0009486E"/>
    <w:rsid w:val="00097F91"/>
    <w:rsid w:val="000A26DC"/>
    <w:rsid w:val="000B1426"/>
    <w:rsid w:val="000B28E3"/>
    <w:rsid w:val="000B3E44"/>
    <w:rsid w:val="000B49A9"/>
    <w:rsid w:val="000B5F41"/>
    <w:rsid w:val="000C78FE"/>
    <w:rsid w:val="000D051E"/>
    <w:rsid w:val="000D0ECC"/>
    <w:rsid w:val="000D4136"/>
    <w:rsid w:val="000D5C96"/>
    <w:rsid w:val="000D67EF"/>
    <w:rsid w:val="000D7597"/>
    <w:rsid w:val="000F2BAC"/>
    <w:rsid w:val="00115991"/>
    <w:rsid w:val="001215CF"/>
    <w:rsid w:val="00123BB0"/>
    <w:rsid w:val="00125775"/>
    <w:rsid w:val="00131044"/>
    <w:rsid w:val="00141140"/>
    <w:rsid w:val="00147B1B"/>
    <w:rsid w:val="0015187A"/>
    <w:rsid w:val="001520C2"/>
    <w:rsid w:val="001545AE"/>
    <w:rsid w:val="00160B20"/>
    <w:rsid w:val="00170F3D"/>
    <w:rsid w:val="00183BA7"/>
    <w:rsid w:val="001868BB"/>
    <w:rsid w:val="001A3256"/>
    <w:rsid w:val="001B3B34"/>
    <w:rsid w:val="001B6D2F"/>
    <w:rsid w:val="001D0AF7"/>
    <w:rsid w:val="001D1B56"/>
    <w:rsid w:val="001D63CD"/>
    <w:rsid w:val="001E2605"/>
    <w:rsid w:val="001E4AC9"/>
    <w:rsid w:val="001E7DF8"/>
    <w:rsid w:val="001F0147"/>
    <w:rsid w:val="00200ED4"/>
    <w:rsid w:val="00204326"/>
    <w:rsid w:val="00215FCD"/>
    <w:rsid w:val="0023389E"/>
    <w:rsid w:val="00246B7B"/>
    <w:rsid w:val="00247C0F"/>
    <w:rsid w:val="0025100E"/>
    <w:rsid w:val="00253177"/>
    <w:rsid w:val="00254CBB"/>
    <w:rsid w:val="002567F7"/>
    <w:rsid w:val="00261417"/>
    <w:rsid w:val="0026444A"/>
    <w:rsid w:val="002651E6"/>
    <w:rsid w:val="00270988"/>
    <w:rsid w:val="00271614"/>
    <w:rsid w:val="00272FB3"/>
    <w:rsid w:val="00273A8A"/>
    <w:rsid w:val="00280109"/>
    <w:rsid w:val="00281230"/>
    <w:rsid w:val="002913EE"/>
    <w:rsid w:val="002914CB"/>
    <w:rsid w:val="002925C1"/>
    <w:rsid w:val="00294BBB"/>
    <w:rsid w:val="00294D38"/>
    <w:rsid w:val="0029550A"/>
    <w:rsid w:val="002963BC"/>
    <w:rsid w:val="002A2E1F"/>
    <w:rsid w:val="002A3C45"/>
    <w:rsid w:val="002A3F92"/>
    <w:rsid w:val="002A44AE"/>
    <w:rsid w:val="002A4BC1"/>
    <w:rsid w:val="002B2AA3"/>
    <w:rsid w:val="002B51AE"/>
    <w:rsid w:val="002B6499"/>
    <w:rsid w:val="002D3790"/>
    <w:rsid w:val="002D3A34"/>
    <w:rsid w:val="002F66E3"/>
    <w:rsid w:val="003052A6"/>
    <w:rsid w:val="003144E3"/>
    <w:rsid w:val="00314BA3"/>
    <w:rsid w:val="00315E0D"/>
    <w:rsid w:val="003238C8"/>
    <w:rsid w:val="00334888"/>
    <w:rsid w:val="003354CC"/>
    <w:rsid w:val="003372F8"/>
    <w:rsid w:val="003420F5"/>
    <w:rsid w:val="00347454"/>
    <w:rsid w:val="00347811"/>
    <w:rsid w:val="00352E82"/>
    <w:rsid w:val="00352EC3"/>
    <w:rsid w:val="0035606A"/>
    <w:rsid w:val="00356819"/>
    <w:rsid w:val="00357A82"/>
    <w:rsid w:val="00365321"/>
    <w:rsid w:val="00371E74"/>
    <w:rsid w:val="00383425"/>
    <w:rsid w:val="00383BAF"/>
    <w:rsid w:val="003951A6"/>
    <w:rsid w:val="00396008"/>
    <w:rsid w:val="003974B5"/>
    <w:rsid w:val="003A01C9"/>
    <w:rsid w:val="003A04D5"/>
    <w:rsid w:val="003A67BA"/>
    <w:rsid w:val="003B57B8"/>
    <w:rsid w:val="003C027D"/>
    <w:rsid w:val="003C16A6"/>
    <w:rsid w:val="003E6A19"/>
    <w:rsid w:val="003F2CB6"/>
    <w:rsid w:val="003F5D50"/>
    <w:rsid w:val="003F6C28"/>
    <w:rsid w:val="00401A44"/>
    <w:rsid w:val="00411A27"/>
    <w:rsid w:val="00421D3B"/>
    <w:rsid w:val="00423954"/>
    <w:rsid w:val="00423EBD"/>
    <w:rsid w:val="00425B3D"/>
    <w:rsid w:val="00427119"/>
    <w:rsid w:val="004307BD"/>
    <w:rsid w:val="004320B1"/>
    <w:rsid w:val="00432796"/>
    <w:rsid w:val="00435D93"/>
    <w:rsid w:val="00436BDF"/>
    <w:rsid w:val="00446223"/>
    <w:rsid w:val="00451C43"/>
    <w:rsid w:val="004571B4"/>
    <w:rsid w:val="00470D9F"/>
    <w:rsid w:val="0047181F"/>
    <w:rsid w:val="00472F96"/>
    <w:rsid w:val="00474603"/>
    <w:rsid w:val="004841AA"/>
    <w:rsid w:val="00485FD8"/>
    <w:rsid w:val="00486E6D"/>
    <w:rsid w:val="0049198E"/>
    <w:rsid w:val="004931F7"/>
    <w:rsid w:val="0049553D"/>
    <w:rsid w:val="004A077D"/>
    <w:rsid w:val="004A0AA9"/>
    <w:rsid w:val="004B41EE"/>
    <w:rsid w:val="004B5638"/>
    <w:rsid w:val="004C3184"/>
    <w:rsid w:val="004C392E"/>
    <w:rsid w:val="004C4F5A"/>
    <w:rsid w:val="004C619B"/>
    <w:rsid w:val="004E6173"/>
    <w:rsid w:val="004F324D"/>
    <w:rsid w:val="004F391A"/>
    <w:rsid w:val="004F3998"/>
    <w:rsid w:val="004F6F84"/>
    <w:rsid w:val="0050135B"/>
    <w:rsid w:val="005056FA"/>
    <w:rsid w:val="00507F59"/>
    <w:rsid w:val="00510EF8"/>
    <w:rsid w:val="005121AA"/>
    <w:rsid w:val="005131B6"/>
    <w:rsid w:val="00515A22"/>
    <w:rsid w:val="00520EA4"/>
    <w:rsid w:val="00521BAA"/>
    <w:rsid w:val="00523EE2"/>
    <w:rsid w:val="0052564E"/>
    <w:rsid w:val="0053134D"/>
    <w:rsid w:val="005319A0"/>
    <w:rsid w:val="00531EF9"/>
    <w:rsid w:val="0053345F"/>
    <w:rsid w:val="00535D5B"/>
    <w:rsid w:val="00545C0F"/>
    <w:rsid w:val="005509F3"/>
    <w:rsid w:val="00556499"/>
    <w:rsid w:val="0056150A"/>
    <w:rsid w:val="005723B0"/>
    <w:rsid w:val="00572BB7"/>
    <w:rsid w:val="0057497A"/>
    <w:rsid w:val="00582E6A"/>
    <w:rsid w:val="00586814"/>
    <w:rsid w:val="00592AFD"/>
    <w:rsid w:val="00593BA7"/>
    <w:rsid w:val="005A6398"/>
    <w:rsid w:val="005B04B9"/>
    <w:rsid w:val="005B46DF"/>
    <w:rsid w:val="005C487C"/>
    <w:rsid w:val="005C5D19"/>
    <w:rsid w:val="005C7395"/>
    <w:rsid w:val="005D0F83"/>
    <w:rsid w:val="005D3942"/>
    <w:rsid w:val="005E1C9D"/>
    <w:rsid w:val="005E3703"/>
    <w:rsid w:val="005E4BC3"/>
    <w:rsid w:val="005E6D24"/>
    <w:rsid w:val="005F5EE8"/>
    <w:rsid w:val="005F6701"/>
    <w:rsid w:val="00604505"/>
    <w:rsid w:val="0060648D"/>
    <w:rsid w:val="00621D6D"/>
    <w:rsid w:val="006233B5"/>
    <w:rsid w:val="00630F6F"/>
    <w:rsid w:val="00632ADD"/>
    <w:rsid w:val="00636AF9"/>
    <w:rsid w:val="006430FD"/>
    <w:rsid w:val="006448D6"/>
    <w:rsid w:val="00647579"/>
    <w:rsid w:val="006657A3"/>
    <w:rsid w:val="00665B98"/>
    <w:rsid w:val="006772D6"/>
    <w:rsid w:val="00690969"/>
    <w:rsid w:val="006A2B43"/>
    <w:rsid w:val="006A461E"/>
    <w:rsid w:val="006A7873"/>
    <w:rsid w:val="006B2849"/>
    <w:rsid w:val="006B5162"/>
    <w:rsid w:val="006B6E1C"/>
    <w:rsid w:val="006B6E79"/>
    <w:rsid w:val="006B71E1"/>
    <w:rsid w:val="006C2FEF"/>
    <w:rsid w:val="006C3B24"/>
    <w:rsid w:val="006D3248"/>
    <w:rsid w:val="006D6D08"/>
    <w:rsid w:val="006E1F12"/>
    <w:rsid w:val="006E2546"/>
    <w:rsid w:val="006E2DD2"/>
    <w:rsid w:val="006F042B"/>
    <w:rsid w:val="006F4A2A"/>
    <w:rsid w:val="006F64CF"/>
    <w:rsid w:val="006F74C5"/>
    <w:rsid w:val="00700EE8"/>
    <w:rsid w:val="007061F6"/>
    <w:rsid w:val="00707E7B"/>
    <w:rsid w:val="00721566"/>
    <w:rsid w:val="00723239"/>
    <w:rsid w:val="00724400"/>
    <w:rsid w:val="00724BD1"/>
    <w:rsid w:val="007311DE"/>
    <w:rsid w:val="00733E39"/>
    <w:rsid w:val="00737992"/>
    <w:rsid w:val="00743E13"/>
    <w:rsid w:val="007503F3"/>
    <w:rsid w:val="0075404A"/>
    <w:rsid w:val="00757D0E"/>
    <w:rsid w:val="00763F46"/>
    <w:rsid w:val="007803D2"/>
    <w:rsid w:val="00782484"/>
    <w:rsid w:val="00785221"/>
    <w:rsid w:val="00786532"/>
    <w:rsid w:val="0078796F"/>
    <w:rsid w:val="0079170D"/>
    <w:rsid w:val="007A167E"/>
    <w:rsid w:val="007A18F0"/>
    <w:rsid w:val="007A5AC1"/>
    <w:rsid w:val="007B6971"/>
    <w:rsid w:val="007C196C"/>
    <w:rsid w:val="007D4804"/>
    <w:rsid w:val="007E1241"/>
    <w:rsid w:val="007E4DC2"/>
    <w:rsid w:val="007E684B"/>
    <w:rsid w:val="007F06DC"/>
    <w:rsid w:val="007F4ECC"/>
    <w:rsid w:val="008025DE"/>
    <w:rsid w:val="0081302C"/>
    <w:rsid w:val="00813609"/>
    <w:rsid w:val="00821C37"/>
    <w:rsid w:val="0083301E"/>
    <w:rsid w:val="008376E8"/>
    <w:rsid w:val="00840288"/>
    <w:rsid w:val="008426E4"/>
    <w:rsid w:val="008523CD"/>
    <w:rsid w:val="008613BA"/>
    <w:rsid w:val="008648C4"/>
    <w:rsid w:val="008700F2"/>
    <w:rsid w:val="00870450"/>
    <w:rsid w:val="0087079D"/>
    <w:rsid w:val="008740A3"/>
    <w:rsid w:val="00880AC9"/>
    <w:rsid w:val="0088181F"/>
    <w:rsid w:val="008822F9"/>
    <w:rsid w:val="00890E6A"/>
    <w:rsid w:val="008939A8"/>
    <w:rsid w:val="008B2823"/>
    <w:rsid w:val="008C751A"/>
    <w:rsid w:val="008D025A"/>
    <w:rsid w:val="008D1538"/>
    <w:rsid w:val="008D3C62"/>
    <w:rsid w:val="008E450F"/>
    <w:rsid w:val="008F0DE3"/>
    <w:rsid w:val="008F1752"/>
    <w:rsid w:val="00910DE6"/>
    <w:rsid w:val="00916826"/>
    <w:rsid w:val="009179B8"/>
    <w:rsid w:val="00923DA5"/>
    <w:rsid w:val="00931CDA"/>
    <w:rsid w:val="009354D8"/>
    <w:rsid w:val="00937CF1"/>
    <w:rsid w:val="00945955"/>
    <w:rsid w:val="009474E6"/>
    <w:rsid w:val="0095359B"/>
    <w:rsid w:val="00963DF9"/>
    <w:rsid w:val="00965156"/>
    <w:rsid w:val="00967A6D"/>
    <w:rsid w:val="00970434"/>
    <w:rsid w:val="00970470"/>
    <w:rsid w:val="00974106"/>
    <w:rsid w:val="00985C3A"/>
    <w:rsid w:val="0098724D"/>
    <w:rsid w:val="00990919"/>
    <w:rsid w:val="00993B90"/>
    <w:rsid w:val="009972F2"/>
    <w:rsid w:val="009A25A5"/>
    <w:rsid w:val="009A2A3B"/>
    <w:rsid w:val="009A4FCD"/>
    <w:rsid w:val="009A69B1"/>
    <w:rsid w:val="009B1D67"/>
    <w:rsid w:val="009C251E"/>
    <w:rsid w:val="009C28FF"/>
    <w:rsid w:val="009D7BF4"/>
    <w:rsid w:val="009E1BFA"/>
    <w:rsid w:val="009E1E79"/>
    <w:rsid w:val="009E48AD"/>
    <w:rsid w:val="009E622C"/>
    <w:rsid w:val="009E67F9"/>
    <w:rsid w:val="009F0C1F"/>
    <w:rsid w:val="009F35A1"/>
    <w:rsid w:val="009F5780"/>
    <w:rsid w:val="009F785D"/>
    <w:rsid w:val="00A05E3F"/>
    <w:rsid w:val="00A16770"/>
    <w:rsid w:val="00A16A39"/>
    <w:rsid w:val="00A2307F"/>
    <w:rsid w:val="00A3372B"/>
    <w:rsid w:val="00A34114"/>
    <w:rsid w:val="00A404C3"/>
    <w:rsid w:val="00A41828"/>
    <w:rsid w:val="00A42652"/>
    <w:rsid w:val="00A56016"/>
    <w:rsid w:val="00A66136"/>
    <w:rsid w:val="00A67A72"/>
    <w:rsid w:val="00A7634E"/>
    <w:rsid w:val="00A856DF"/>
    <w:rsid w:val="00A93B31"/>
    <w:rsid w:val="00A94635"/>
    <w:rsid w:val="00AA0391"/>
    <w:rsid w:val="00AA1FF5"/>
    <w:rsid w:val="00AA3FFE"/>
    <w:rsid w:val="00AA4755"/>
    <w:rsid w:val="00AA5008"/>
    <w:rsid w:val="00AA58A9"/>
    <w:rsid w:val="00AA73BB"/>
    <w:rsid w:val="00AB457A"/>
    <w:rsid w:val="00AC527F"/>
    <w:rsid w:val="00AE251B"/>
    <w:rsid w:val="00AE387B"/>
    <w:rsid w:val="00B01B7D"/>
    <w:rsid w:val="00B02AC1"/>
    <w:rsid w:val="00B03B0B"/>
    <w:rsid w:val="00B06FC8"/>
    <w:rsid w:val="00B2067E"/>
    <w:rsid w:val="00B213AA"/>
    <w:rsid w:val="00B27477"/>
    <w:rsid w:val="00B374A7"/>
    <w:rsid w:val="00B41960"/>
    <w:rsid w:val="00B50437"/>
    <w:rsid w:val="00B557F4"/>
    <w:rsid w:val="00B62E44"/>
    <w:rsid w:val="00B63BA1"/>
    <w:rsid w:val="00B67E38"/>
    <w:rsid w:val="00B74179"/>
    <w:rsid w:val="00B76E9F"/>
    <w:rsid w:val="00B77442"/>
    <w:rsid w:val="00B818CF"/>
    <w:rsid w:val="00B911D1"/>
    <w:rsid w:val="00B9485D"/>
    <w:rsid w:val="00B97C8B"/>
    <w:rsid w:val="00BA1C8B"/>
    <w:rsid w:val="00BA7095"/>
    <w:rsid w:val="00BB44CC"/>
    <w:rsid w:val="00BB6755"/>
    <w:rsid w:val="00BC3AB8"/>
    <w:rsid w:val="00BD11B7"/>
    <w:rsid w:val="00BE114A"/>
    <w:rsid w:val="00BE5274"/>
    <w:rsid w:val="00BE58CA"/>
    <w:rsid w:val="00BF6243"/>
    <w:rsid w:val="00BF6E18"/>
    <w:rsid w:val="00C062FF"/>
    <w:rsid w:val="00C0710F"/>
    <w:rsid w:val="00C117D4"/>
    <w:rsid w:val="00C14C5E"/>
    <w:rsid w:val="00C32F89"/>
    <w:rsid w:val="00C3506C"/>
    <w:rsid w:val="00C3589B"/>
    <w:rsid w:val="00C5567B"/>
    <w:rsid w:val="00C6511B"/>
    <w:rsid w:val="00C77E4A"/>
    <w:rsid w:val="00C806C0"/>
    <w:rsid w:val="00C845CC"/>
    <w:rsid w:val="00C85698"/>
    <w:rsid w:val="00C85CC0"/>
    <w:rsid w:val="00C902C1"/>
    <w:rsid w:val="00C954D5"/>
    <w:rsid w:val="00C95770"/>
    <w:rsid w:val="00C95B0F"/>
    <w:rsid w:val="00CA2513"/>
    <w:rsid w:val="00CA3028"/>
    <w:rsid w:val="00CB151F"/>
    <w:rsid w:val="00CB1554"/>
    <w:rsid w:val="00CB2A25"/>
    <w:rsid w:val="00CB5BD5"/>
    <w:rsid w:val="00CE1743"/>
    <w:rsid w:val="00CE5069"/>
    <w:rsid w:val="00CE6B74"/>
    <w:rsid w:val="00CF5922"/>
    <w:rsid w:val="00CF76DE"/>
    <w:rsid w:val="00D135B2"/>
    <w:rsid w:val="00D23F6B"/>
    <w:rsid w:val="00D27512"/>
    <w:rsid w:val="00D30765"/>
    <w:rsid w:val="00D377CB"/>
    <w:rsid w:val="00D53A9A"/>
    <w:rsid w:val="00D5418A"/>
    <w:rsid w:val="00D57928"/>
    <w:rsid w:val="00D6472C"/>
    <w:rsid w:val="00D65DC9"/>
    <w:rsid w:val="00D66FA5"/>
    <w:rsid w:val="00D71FC0"/>
    <w:rsid w:val="00D809BB"/>
    <w:rsid w:val="00D830C0"/>
    <w:rsid w:val="00D87A10"/>
    <w:rsid w:val="00D90C62"/>
    <w:rsid w:val="00D939B2"/>
    <w:rsid w:val="00D94D19"/>
    <w:rsid w:val="00D96F18"/>
    <w:rsid w:val="00D9770F"/>
    <w:rsid w:val="00DA0046"/>
    <w:rsid w:val="00DA3EB1"/>
    <w:rsid w:val="00DD19DC"/>
    <w:rsid w:val="00DD2707"/>
    <w:rsid w:val="00DE3250"/>
    <w:rsid w:val="00DE338D"/>
    <w:rsid w:val="00DE46E3"/>
    <w:rsid w:val="00DE63BF"/>
    <w:rsid w:val="00DF069B"/>
    <w:rsid w:val="00DF61BD"/>
    <w:rsid w:val="00E06B0D"/>
    <w:rsid w:val="00E07CA9"/>
    <w:rsid w:val="00E10B81"/>
    <w:rsid w:val="00E11454"/>
    <w:rsid w:val="00E25494"/>
    <w:rsid w:val="00E37368"/>
    <w:rsid w:val="00E410AD"/>
    <w:rsid w:val="00E574DE"/>
    <w:rsid w:val="00E73100"/>
    <w:rsid w:val="00E74F8F"/>
    <w:rsid w:val="00E8002C"/>
    <w:rsid w:val="00E81F7B"/>
    <w:rsid w:val="00EB13AB"/>
    <w:rsid w:val="00EB4C72"/>
    <w:rsid w:val="00EC188B"/>
    <w:rsid w:val="00EC32EA"/>
    <w:rsid w:val="00EC37FC"/>
    <w:rsid w:val="00EC5FF8"/>
    <w:rsid w:val="00EC6786"/>
    <w:rsid w:val="00ED07E3"/>
    <w:rsid w:val="00EF0A73"/>
    <w:rsid w:val="00EF2F3C"/>
    <w:rsid w:val="00F05FB3"/>
    <w:rsid w:val="00F1174A"/>
    <w:rsid w:val="00F15DE1"/>
    <w:rsid w:val="00F20EA4"/>
    <w:rsid w:val="00F24113"/>
    <w:rsid w:val="00F24E0A"/>
    <w:rsid w:val="00F26D9D"/>
    <w:rsid w:val="00F31CAA"/>
    <w:rsid w:val="00F37A9F"/>
    <w:rsid w:val="00F434D0"/>
    <w:rsid w:val="00F473F4"/>
    <w:rsid w:val="00F50E19"/>
    <w:rsid w:val="00F53CF0"/>
    <w:rsid w:val="00F565A9"/>
    <w:rsid w:val="00F645E2"/>
    <w:rsid w:val="00F652DB"/>
    <w:rsid w:val="00F66A9B"/>
    <w:rsid w:val="00F73D2A"/>
    <w:rsid w:val="00F81AC5"/>
    <w:rsid w:val="00F9197D"/>
    <w:rsid w:val="00F931B8"/>
    <w:rsid w:val="00F94DEC"/>
    <w:rsid w:val="00FA1E87"/>
    <w:rsid w:val="00FB384A"/>
    <w:rsid w:val="00FC402E"/>
    <w:rsid w:val="00FD0445"/>
    <w:rsid w:val="00FD09D4"/>
    <w:rsid w:val="00FD2194"/>
    <w:rsid w:val="00FD7990"/>
    <w:rsid w:val="00FD7C53"/>
    <w:rsid w:val="00FE1624"/>
    <w:rsid w:val="00FE1BA0"/>
    <w:rsid w:val="00FF50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7A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7A82"/>
    <w:pPr>
      <w:keepNext/>
      <w:keepLines/>
      <w:spacing w:before="260" w:after="260" w:line="416" w:lineRule="auto"/>
      <w:outlineLvl w:val="1"/>
    </w:pPr>
    <w:rPr>
      <w:rFonts w:ascii="Cambria" w:eastAsia="宋体" w:hAnsi="Cambria" w:cs="Times New Roman"/>
      <w:b/>
      <w:bCs/>
      <w:sz w:val="32"/>
      <w:szCs w:val="32"/>
      <w:lang w:val="fr-FR" w:eastAsia="fr-FR"/>
    </w:rPr>
  </w:style>
  <w:style w:type="paragraph" w:styleId="Heading3">
    <w:name w:val="heading 3"/>
    <w:basedOn w:val="Normal"/>
    <w:link w:val="Heading3Char"/>
    <w:uiPriority w:val="9"/>
    <w:qFormat/>
    <w:rsid w:val="00357A82"/>
    <w:pPr>
      <w:spacing w:before="100" w:beforeAutospacing="1" w:after="100" w:afterAutospacing="1" w:line="240" w:lineRule="auto"/>
      <w:outlineLvl w:val="2"/>
    </w:pPr>
    <w:rPr>
      <w:rFonts w:ascii="Times New Roman" w:eastAsia="宋体" w:hAnsi="Times New Roman" w:cs="Times New Roman"/>
      <w:b/>
      <w:bCs/>
      <w:sz w:val="27"/>
      <w:szCs w:val="27"/>
    </w:rPr>
  </w:style>
  <w:style w:type="paragraph" w:styleId="Heading4">
    <w:name w:val="heading 4"/>
    <w:basedOn w:val="Normal"/>
    <w:next w:val="Normal"/>
    <w:link w:val="Heading4Char"/>
    <w:uiPriority w:val="9"/>
    <w:semiHidden/>
    <w:unhideWhenUsed/>
    <w:qFormat/>
    <w:rsid w:val="00357A82"/>
    <w:pPr>
      <w:keepNext/>
      <w:keepLines/>
      <w:spacing w:before="280" w:after="290" w:line="376" w:lineRule="auto"/>
      <w:outlineLvl w:val="3"/>
    </w:pPr>
    <w:rPr>
      <w:rFonts w:eastAsia="宋体" w:cs="Times New Roman"/>
      <w:b/>
      <w:bCs/>
      <w:iCs/>
      <w:sz w:val="24"/>
      <w:lang w:val="en-GB"/>
    </w:rPr>
  </w:style>
  <w:style w:type="paragraph" w:styleId="Heading5">
    <w:name w:val="heading 5"/>
    <w:basedOn w:val="Normal"/>
    <w:next w:val="Normal"/>
    <w:link w:val="Heading5Char"/>
    <w:uiPriority w:val="9"/>
    <w:qFormat/>
    <w:rsid w:val="00357A82"/>
    <w:pPr>
      <w:spacing w:before="240" w:after="60" w:line="240" w:lineRule="auto"/>
      <w:outlineLvl w:val="4"/>
    </w:pPr>
    <w:rPr>
      <w:rFonts w:ascii="Times New Roman" w:eastAsia="宋体" w:hAnsi="Times New Roman" w:cs="Times New Roman"/>
      <w:b/>
      <w:bCs/>
      <w:i/>
      <w:iCs/>
      <w:sz w:val="26"/>
      <w:szCs w:val="26"/>
    </w:rPr>
  </w:style>
  <w:style w:type="paragraph" w:styleId="Heading6">
    <w:name w:val="heading 6"/>
    <w:basedOn w:val="Normal"/>
    <w:next w:val="Normal"/>
    <w:link w:val="Heading6Char"/>
    <w:uiPriority w:val="9"/>
    <w:semiHidden/>
    <w:unhideWhenUsed/>
    <w:qFormat/>
    <w:rsid w:val="00357A82"/>
    <w:pPr>
      <w:keepNext/>
      <w:keepLines/>
      <w:spacing w:before="240" w:after="64" w:line="320" w:lineRule="auto"/>
      <w:outlineLvl w:val="5"/>
    </w:pPr>
    <w:rPr>
      <w:rFonts w:ascii="Cambria" w:eastAsia="宋体" w:hAnsi="Cambria" w:cs="Times New Roman"/>
      <w:i/>
      <w:iCs/>
      <w:color w:val="243F60"/>
      <w:lang w:val="en-GB"/>
    </w:rPr>
  </w:style>
  <w:style w:type="paragraph" w:styleId="Heading7">
    <w:name w:val="heading 7"/>
    <w:basedOn w:val="Normal"/>
    <w:next w:val="Normal"/>
    <w:link w:val="Heading7Char"/>
    <w:uiPriority w:val="9"/>
    <w:semiHidden/>
    <w:unhideWhenUsed/>
    <w:qFormat/>
    <w:rsid w:val="00357A82"/>
    <w:pPr>
      <w:keepNext/>
      <w:keepLines/>
      <w:spacing w:before="240" w:after="64" w:line="320" w:lineRule="auto"/>
      <w:outlineLvl w:val="6"/>
    </w:pPr>
    <w:rPr>
      <w:rFonts w:ascii="Cambria" w:eastAsia="宋体" w:hAnsi="Cambria" w:cs="Times New Roman"/>
      <w:i/>
      <w:iCs/>
      <w:color w:val="404040"/>
      <w:lang w:val="en-GB"/>
    </w:rPr>
  </w:style>
  <w:style w:type="paragraph" w:styleId="Heading8">
    <w:name w:val="heading 8"/>
    <w:basedOn w:val="Normal"/>
    <w:next w:val="Normal"/>
    <w:link w:val="Heading8Char"/>
    <w:uiPriority w:val="9"/>
    <w:semiHidden/>
    <w:unhideWhenUsed/>
    <w:qFormat/>
    <w:rsid w:val="00357A82"/>
    <w:pPr>
      <w:keepNext/>
      <w:keepLines/>
      <w:spacing w:before="240" w:after="64" w:line="320" w:lineRule="auto"/>
      <w:outlineLvl w:val="7"/>
    </w:pPr>
    <w:rPr>
      <w:rFonts w:ascii="Cambria" w:eastAsia="宋体" w:hAnsi="Cambria" w:cs="Times New Roman"/>
      <w:color w:val="404040"/>
      <w:sz w:val="20"/>
      <w:szCs w:val="20"/>
      <w:lang w:val="en-GB"/>
    </w:rPr>
  </w:style>
  <w:style w:type="paragraph" w:styleId="Heading9">
    <w:name w:val="heading 9"/>
    <w:basedOn w:val="Normal"/>
    <w:next w:val="Normal"/>
    <w:link w:val="Heading9Char"/>
    <w:uiPriority w:val="9"/>
    <w:semiHidden/>
    <w:unhideWhenUsed/>
    <w:qFormat/>
    <w:rsid w:val="00357A82"/>
    <w:pPr>
      <w:keepNext/>
      <w:keepLines/>
      <w:spacing w:before="240" w:after="64" w:line="320" w:lineRule="auto"/>
      <w:outlineLvl w:val="8"/>
    </w:pPr>
    <w:rPr>
      <w:rFonts w:ascii="Cambria" w:eastAsia="宋体" w:hAnsi="Cambria" w:cs="Times New Roman"/>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1C9"/>
    <w:rPr>
      <w:color w:val="0000FF" w:themeColor="hyperlink"/>
      <w:u w:val="single"/>
    </w:rPr>
  </w:style>
  <w:style w:type="character" w:customStyle="1" w:styleId="apple-converted-space">
    <w:name w:val="apple-converted-space"/>
    <w:basedOn w:val="DefaultParagraphFont"/>
    <w:rsid w:val="000705CE"/>
  </w:style>
  <w:style w:type="paragraph" w:styleId="NormalWeb">
    <w:name w:val="Normal (Web)"/>
    <w:basedOn w:val="Normal"/>
    <w:uiPriority w:val="99"/>
    <w:unhideWhenUsed/>
    <w:rsid w:val="000705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57A82"/>
    <w:rPr>
      <w:rFonts w:ascii="Times New Roman" w:eastAsia="Times New Roman" w:hAnsi="Times New Roman" w:cs="Times New Roman"/>
      <w:b/>
      <w:bCs/>
      <w:kern w:val="36"/>
      <w:sz w:val="48"/>
      <w:szCs w:val="48"/>
    </w:rPr>
  </w:style>
  <w:style w:type="paragraph" w:customStyle="1" w:styleId="21">
    <w:name w:val="标题 21"/>
    <w:basedOn w:val="Normal"/>
    <w:next w:val="Normal"/>
    <w:uiPriority w:val="9"/>
    <w:unhideWhenUsed/>
    <w:qFormat/>
    <w:rsid w:val="00357A82"/>
    <w:pPr>
      <w:keepNext/>
      <w:keepLines/>
      <w:spacing w:before="260" w:after="260" w:line="416" w:lineRule="auto"/>
      <w:outlineLvl w:val="1"/>
    </w:pPr>
    <w:rPr>
      <w:rFonts w:ascii="Cambria" w:eastAsia="宋体" w:hAnsi="Cambria" w:cs="Times New Roman"/>
      <w:b/>
      <w:bCs/>
      <w:sz w:val="32"/>
      <w:szCs w:val="32"/>
      <w:lang w:val="fr-FR" w:eastAsia="fr-FR"/>
    </w:rPr>
  </w:style>
  <w:style w:type="character" w:customStyle="1" w:styleId="Heading3Char">
    <w:name w:val="Heading 3 Char"/>
    <w:basedOn w:val="DefaultParagraphFont"/>
    <w:link w:val="Heading3"/>
    <w:uiPriority w:val="9"/>
    <w:rsid w:val="00357A82"/>
    <w:rPr>
      <w:rFonts w:ascii="Times New Roman" w:eastAsia="宋体" w:hAnsi="Times New Roman" w:cs="Times New Roman"/>
      <w:b/>
      <w:bCs/>
      <w:sz w:val="27"/>
      <w:szCs w:val="27"/>
    </w:rPr>
  </w:style>
  <w:style w:type="paragraph" w:customStyle="1" w:styleId="41">
    <w:name w:val="标题 41"/>
    <w:basedOn w:val="Normal"/>
    <w:next w:val="Normal"/>
    <w:uiPriority w:val="9"/>
    <w:unhideWhenUsed/>
    <w:qFormat/>
    <w:rsid w:val="00357A82"/>
    <w:pPr>
      <w:keepNext/>
      <w:keepLines/>
      <w:spacing w:before="200" w:after="0"/>
      <w:ind w:left="864" w:hanging="864"/>
      <w:outlineLvl w:val="3"/>
    </w:pPr>
    <w:rPr>
      <w:rFonts w:eastAsia="宋体" w:cs="Times New Roman"/>
      <w:b/>
      <w:bCs/>
      <w:iCs/>
      <w:sz w:val="24"/>
      <w:lang w:val="en-GB"/>
    </w:rPr>
  </w:style>
  <w:style w:type="character" w:customStyle="1" w:styleId="Heading5Char">
    <w:name w:val="Heading 5 Char"/>
    <w:basedOn w:val="DefaultParagraphFont"/>
    <w:link w:val="Heading5"/>
    <w:uiPriority w:val="9"/>
    <w:rsid w:val="00357A82"/>
    <w:rPr>
      <w:rFonts w:ascii="Times New Roman" w:eastAsia="宋体" w:hAnsi="Times New Roman" w:cs="Times New Roman"/>
      <w:b/>
      <w:bCs/>
      <w:i/>
      <w:iCs/>
      <w:sz w:val="26"/>
      <w:szCs w:val="26"/>
    </w:rPr>
  </w:style>
  <w:style w:type="paragraph" w:customStyle="1" w:styleId="61">
    <w:name w:val="标题 61"/>
    <w:basedOn w:val="Normal"/>
    <w:next w:val="Normal"/>
    <w:uiPriority w:val="9"/>
    <w:semiHidden/>
    <w:unhideWhenUsed/>
    <w:qFormat/>
    <w:rsid w:val="00357A82"/>
    <w:pPr>
      <w:keepNext/>
      <w:keepLines/>
      <w:spacing w:before="200" w:after="0"/>
      <w:ind w:left="1152" w:hanging="1152"/>
      <w:outlineLvl w:val="5"/>
    </w:pPr>
    <w:rPr>
      <w:rFonts w:ascii="Cambria" w:eastAsia="宋体" w:hAnsi="Cambria" w:cs="Times New Roman"/>
      <w:i/>
      <w:iCs/>
      <w:color w:val="243F60"/>
      <w:lang w:val="en-GB"/>
    </w:rPr>
  </w:style>
  <w:style w:type="paragraph" w:customStyle="1" w:styleId="71">
    <w:name w:val="标题 71"/>
    <w:basedOn w:val="Normal"/>
    <w:next w:val="Normal"/>
    <w:uiPriority w:val="9"/>
    <w:semiHidden/>
    <w:unhideWhenUsed/>
    <w:qFormat/>
    <w:rsid w:val="00357A82"/>
    <w:pPr>
      <w:keepNext/>
      <w:keepLines/>
      <w:spacing w:before="200" w:after="0"/>
      <w:ind w:left="1296" w:hanging="1296"/>
      <w:outlineLvl w:val="6"/>
    </w:pPr>
    <w:rPr>
      <w:rFonts w:ascii="Cambria" w:eastAsia="宋体" w:hAnsi="Cambria" w:cs="Times New Roman"/>
      <w:i/>
      <w:iCs/>
      <w:color w:val="404040"/>
      <w:lang w:val="en-GB"/>
    </w:rPr>
  </w:style>
  <w:style w:type="paragraph" w:customStyle="1" w:styleId="81">
    <w:name w:val="标题 81"/>
    <w:basedOn w:val="Normal"/>
    <w:next w:val="Normal"/>
    <w:uiPriority w:val="9"/>
    <w:semiHidden/>
    <w:unhideWhenUsed/>
    <w:qFormat/>
    <w:rsid w:val="00357A82"/>
    <w:pPr>
      <w:keepNext/>
      <w:keepLines/>
      <w:spacing w:before="200" w:after="0"/>
      <w:ind w:left="1440" w:hanging="1440"/>
      <w:outlineLvl w:val="7"/>
    </w:pPr>
    <w:rPr>
      <w:rFonts w:ascii="Cambria" w:eastAsia="宋体" w:hAnsi="Cambria" w:cs="Times New Roman"/>
      <w:color w:val="404040"/>
      <w:sz w:val="20"/>
      <w:szCs w:val="20"/>
      <w:lang w:val="en-GB"/>
    </w:rPr>
  </w:style>
  <w:style w:type="paragraph" w:customStyle="1" w:styleId="91">
    <w:name w:val="标题 91"/>
    <w:basedOn w:val="Normal"/>
    <w:next w:val="Normal"/>
    <w:uiPriority w:val="9"/>
    <w:semiHidden/>
    <w:unhideWhenUsed/>
    <w:qFormat/>
    <w:rsid w:val="00357A82"/>
    <w:pPr>
      <w:keepNext/>
      <w:keepLines/>
      <w:spacing w:before="200" w:after="0"/>
      <w:ind w:left="1584" w:hanging="1584"/>
      <w:outlineLvl w:val="8"/>
    </w:pPr>
    <w:rPr>
      <w:rFonts w:ascii="Cambria" w:eastAsia="宋体" w:hAnsi="Cambria" w:cs="Times New Roman"/>
      <w:i/>
      <w:iCs/>
      <w:color w:val="404040"/>
      <w:sz w:val="20"/>
      <w:szCs w:val="20"/>
      <w:lang w:val="en-GB"/>
    </w:rPr>
  </w:style>
  <w:style w:type="numbering" w:customStyle="1" w:styleId="1">
    <w:name w:val="无列表1"/>
    <w:next w:val="NoList"/>
    <w:uiPriority w:val="99"/>
    <w:semiHidden/>
    <w:unhideWhenUsed/>
    <w:rsid w:val="00357A82"/>
  </w:style>
  <w:style w:type="character" w:customStyle="1" w:styleId="Heading2Char">
    <w:name w:val="Heading 2 Char"/>
    <w:basedOn w:val="DefaultParagraphFont"/>
    <w:link w:val="Heading2"/>
    <w:uiPriority w:val="9"/>
    <w:rsid w:val="00357A82"/>
    <w:rPr>
      <w:rFonts w:ascii="Cambria" w:eastAsia="宋体" w:hAnsi="Cambria" w:cs="Times New Roman"/>
      <w:b/>
      <w:bCs/>
      <w:kern w:val="0"/>
      <w:sz w:val="32"/>
      <w:szCs w:val="32"/>
      <w:lang w:val="fr-FR" w:eastAsia="fr-FR"/>
    </w:rPr>
  </w:style>
  <w:style w:type="character" w:customStyle="1" w:styleId="Heading4Char">
    <w:name w:val="Heading 4 Char"/>
    <w:basedOn w:val="DefaultParagraphFont"/>
    <w:link w:val="Heading4"/>
    <w:uiPriority w:val="9"/>
    <w:rsid w:val="00357A82"/>
    <w:rPr>
      <w:rFonts w:eastAsia="宋体" w:cs="Times New Roman"/>
      <w:b/>
      <w:bCs/>
      <w:iCs/>
      <w:kern w:val="0"/>
      <w:sz w:val="24"/>
      <w:lang w:val="en-GB" w:eastAsia="en-US"/>
    </w:rPr>
  </w:style>
  <w:style w:type="character" w:customStyle="1" w:styleId="Heading6Char">
    <w:name w:val="Heading 6 Char"/>
    <w:basedOn w:val="DefaultParagraphFont"/>
    <w:link w:val="Heading6"/>
    <w:uiPriority w:val="9"/>
    <w:semiHidden/>
    <w:rsid w:val="00357A82"/>
    <w:rPr>
      <w:rFonts w:ascii="Cambria" w:eastAsia="宋体" w:hAnsi="Cambria" w:cs="Times New Roman"/>
      <w:i/>
      <w:iCs/>
      <w:color w:val="243F60"/>
      <w:kern w:val="0"/>
      <w:sz w:val="22"/>
      <w:lang w:val="en-GB" w:eastAsia="en-US"/>
    </w:rPr>
  </w:style>
  <w:style w:type="character" w:customStyle="1" w:styleId="Heading7Char">
    <w:name w:val="Heading 7 Char"/>
    <w:basedOn w:val="DefaultParagraphFont"/>
    <w:link w:val="Heading7"/>
    <w:uiPriority w:val="9"/>
    <w:semiHidden/>
    <w:rsid w:val="00357A82"/>
    <w:rPr>
      <w:rFonts w:ascii="Cambria" w:eastAsia="宋体" w:hAnsi="Cambria" w:cs="Times New Roman"/>
      <w:i/>
      <w:iCs/>
      <w:color w:val="404040"/>
      <w:kern w:val="0"/>
      <w:sz w:val="22"/>
      <w:lang w:val="en-GB" w:eastAsia="en-US"/>
    </w:rPr>
  </w:style>
  <w:style w:type="character" w:customStyle="1" w:styleId="Heading8Char">
    <w:name w:val="Heading 8 Char"/>
    <w:basedOn w:val="DefaultParagraphFont"/>
    <w:link w:val="Heading8"/>
    <w:uiPriority w:val="9"/>
    <w:semiHidden/>
    <w:rsid w:val="00357A82"/>
    <w:rPr>
      <w:rFonts w:ascii="Cambria" w:eastAsia="宋体" w:hAnsi="Cambria" w:cs="Times New Roman"/>
      <w:color w:val="404040"/>
      <w:kern w:val="0"/>
      <w:sz w:val="20"/>
      <w:szCs w:val="20"/>
      <w:lang w:val="en-GB" w:eastAsia="en-US"/>
    </w:rPr>
  </w:style>
  <w:style w:type="character" w:customStyle="1" w:styleId="Heading9Char">
    <w:name w:val="Heading 9 Char"/>
    <w:basedOn w:val="DefaultParagraphFont"/>
    <w:link w:val="Heading9"/>
    <w:uiPriority w:val="9"/>
    <w:semiHidden/>
    <w:rsid w:val="00357A82"/>
    <w:rPr>
      <w:rFonts w:ascii="Cambria" w:eastAsia="宋体" w:hAnsi="Cambria" w:cs="Times New Roman"/>
      <w:i/>
      <w:iCs/>
      <w:color w:val="404040"/>
      <w:kern w:val="0"/>
      <w:sz w:val="20"/>
      <w:szCs w:val="20"/>
      <w:lang w:val="en-GB" w:eastAsia="en-US"/>
    </w:rPr>
  </w:style>
  <w:style w:type="paragraph" w:customStyle="1" w:styleId="10">
    <w:name w:val="页眉1"/>
    <w:basedOn w:val="Normal"/>
    <w:next w:val="Header"/>
    <w:link w:val="Char"/>
    <w:uiPriority w:val="99"/>
    <w:unhideWhenUsed/>
    <w:rsid w:val="00357A82"/>
    <w:pPr>
      <w:widowControl w:val="0"/>
      <w:pBdr>
        <w:bottom w:val="single" w:sz="6" w:space="1" w:color="auto"/>
      </w:pBdr>
      <w:tabs>
        <w:tab w:val="center" w:pos="4153"/>
        <w:tab w:val="right" w:pos="8306"/>
      </w:tabs>
      <w:snapToGrid w:val="0"/>
      <w:spacing w:after="0" w:line="240" w:lineRule="auto"/>
      <w:jc w:val="center"/>
    </w:pPr>
    <w:rPr>
      <w:sz w:val="18"/>
      <w:szCs w:val="18"/>
    </w:rPr>
  </w:style>
  <w:style w:type="character" w:customStyle="1" w:styleId="Char">
    <w:name w:val="页眉 Char"/>
    <w:basedOn w:val="DefaultParagraphFont"/>
    <w:link w:val="10"/>
    <w:uiPriority w:val="99"/>
    <w:rsid w:val="00357A82"/>
    <w:rPr>
      <w:sz w:val="18"/>
      <w:szCs w:val="18"/>
    </w:rPr>
  </w:style>
  <w:style w:type="paragraph" w:customStyle="1" w:styleId="11">
    <w:name w:val="页脚1"/>
    <w:basedOn w:val="Normal"/>
    <w:next w:val="Footer"/>
    <w:link w:val="Char0"/>
    <w:uiPriority w:val="99"/>
    <w:unhideWhenUsed/>
    <w:rsid w:val="00357A82"/>
    <w:pPr>
      <w:widowControl w:val="0"/>
      <w:tabs>
        <w:tab w:val="center" w:pos="4153"/>
        <w:tab w:val="right" w:pos="8306"/>
      </w:tabs>
      <w:snapToGrid w:val="0"/>
      <w:spacing w:after="0" w:line="240" w:lineRule="auto"/>
    </w:pPr>
    <w:rPr>
      <w:sz w:val="18"/>
      <w:szCs w:val="18"/>
    </w:rPr>
  </w:style>
  <w:style w:type="character" w:customStyle="1" w:styleId="Char0">
    <w:name w:val="页脚 Char"/>
    <w:basedOn w:val="DefaultParagraphFont"/>
    <w:link w:val="11"/>
    <w:uiPriority w:val="99"/>
    <w:rsid w:val="00357A82"/>
    <w:rPr>
      <w:sz w:val="18"/>
      <w:szCs w:val="18"/>
    </w:rPr>
  </w:style>
  <w:style w:type="paragraph" w:customStyle="1" w:styleId="EndNoteBibliography">
    <w:name w:val="EndNote Bibliography"/>
    <w:basedOn w:val="Normal"/>
    <w:link w:val="EndNoteBibliographyChar"/>
    <w:rsid w:val="00357A82"/>
    <w:pPr>
      <w:spacing w:line="240" w:lineRule="auto"/>
    </w:pPr>
    <w:rPr>
      <w:rFonts w:ascii="Calibri" w:eastAsia="宋体" w:hAnsi="Calibri"/>
      <w:noProof/>
    </w:rPr>
  </w:style>
  <w:style w:type="character" w:customStyle="1" w:styleId="EndNoteBibliographyChar">
    <w:name w:val="EndNote Bibliography Char"/>
    <w:basedOn w:val="DefaultParagraphFont"/>
    <w:link w:val="EndNoteBibliography"/>
    <w:rsid w:val="00357A82"/>
    <w:rPr>
      <w:rFonts w:ascii="Calibri" w:eastAsia="宋体" w:hAnsi="Calibri"/>
      <w:noProof/>
    </w:rPr>
  </w:style>
  <w:style w:type="character" w:styleId="Emphasis">
    <w:name w:val="Emphasis"/>
    <w:qFormat/>
    <w:rsid w:val="00357A82"/>
    <w:rPr>
      <w:i/>
      <w:iCs/>
    </w:rPr>
  </w:style>
  <w:style w:type="paragraph" w:customStyle="1" w:styleId="12">
    <w:name w:val="列出段落1"/>
    <w:basedOn w:val="Normal"/>
    <w:next w:val="ListParagraph"/>
    <w:qFormat/>
    <w:rsid w:val="00357A82"/>
    <w:pPr>
      <w:widowControl w:val="0"/>
      <w:spacing w:after="0" w:line="240" w:lineRule="auto"/>
      <w:ind w:firstLineChars="200" w:firstLine="420"/>
      <w:jc w:val="both"/>
    </w:pPr>
    <w:rPr>
      <w:kern w:val="2"/>
      <w:sz w:val="21"/>
      <w:lang w:eastAsia="zh-CN"/>
    </w:rPr>
  </w:style>
  <w:style w:type="paragraph" w:styleId="BalloonText">
    <w:name w:val="Balloon Text"/>
    <w:basedOn w:val="Normal"/>
    <w:link w:val="BalloonTextChar"/>
    <w:uiPriority w:val="99"/>
    <w:semiHidden/>
    <w:unhideWhenUsed/>
    <w:rsid w:val="00357A82"/>
    <w:pPr>
      <w:spacing w:after="0" w:line="240" w:lineRule="auto"/>
    </w:pPr>
    <w:rPr>
      <w:rFonts w:ascii="Times New Roman" w:eastAsia="宋体" w:hAnsi="Times New Roman" w:cs="Times New Roman"/>
      <w:sz w:val="18"/>
      <w:szCs w:val="18"/>
      <w:lang w:val="fr-FR" w:eastAsia="fr-FR"/>
    </w:rPr>
  </w:style>
  <w:style w:type="character" w:customStyle="1" w:styleId="BalloonTextChar">
    <w:name w:val="Balloon Text Char"/>
    <w:basedOn w:val="DefaultParagraphFont"/>
    <w:link w:val="BalloonText"/>
    <w:uiPriority w:val="99"/>
    <w:semiHidden/>
    <w:rsid w:val="00357A82"/>
    <w:rPr>
      <w:rFonts w:ascii="Times New Roman" w:eastAsia="宋体" w:hAnsi="Times New Roman" w:cs="Times New Roman"/>
      <w:sz w:val="18"/>
      <w:szCs w:val="18"/>
      <w:lang w:val="fr-FR" w:eastAsia="fr-FR"/>
    </w:rPr>
  </w:style>
  <w:style w:type="character" w:customStyle="1" w:styleId="highlight">
    <w:name w:val="highlight"/>
    <w:basedOn w:val="DefaultParagraphFont"/>
    <w:rsid w:val="00357A82"/>
  </w:style>
  <w:style w:type="paragraph" w:customStyle="1" w:styleId="Title1">
    <w:name w:val="Title1"/>
    <w:basedOn w:val="Normal"/>
    <w:rsid w:val="00357A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357A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357A82"/>
  </w:style>
  <w:style w:type="paragraph" w:customStyle="1" w:styleId="Title2">
    <w:name w:val="Title2"/>
    <w:basedOn w:val="Normal"/>
    <w:rsid w:val="00357A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xed-citation">
    <w:name w:val="mixed-citation"/>
    <w:basedOn w:val="DefaultParagraphFont"/>
    <w:rsid w:val="00357A82"/>
  </w:style>
  <w:style w:type="character" w:customStyle="1" w:styleId="ref-title">
    <w:name w:val="ref-title"/>
    <w:basedOn w:val="DefaultParagraphFont"/>
    <w:rsid w:val="00357A82"/>
  </w:style>
  <w:style w:type="character" w:customStyle="1" w:styleId="ref-journal">
    <w:name w:val="ref-journal"/>
    <w:basedOn w:val="DefaultParagraphFont"/>
    <w:rsid w:val="00357A82"/>
  </w:style>
  <w:style w:type="character" w:customStyle="1" w:styleId="ref-vol">
    <w:name w:val="ref-vol"/>
    <w:basedOn w:val="DefaultParagraphFont"/>
    <w:rsid w:val="00357A82"/>
  </w:style>
  <w:style w:type="character" w:customStyle="1" w:styleId="nowrap">
    <w:name w:val="nowrap"/>
    <w:basedOn w:val="DefaultParagraphFont"/>
    <w:rsid w:val="00357A82"/>
  </w:style>
  <w:style w:type="character" w:customStyle="1" w:styleId="element-citation">
    <w:name w:val="element-citation"/>
    <w:basedOn w:val="DefaultParagraphFont"/>
    <w:rsid w:val="00357A82"/>
  </w:style>
  <w:style w:type="paragraph" w:customStyle="1" w:styleId="13">
    <w:name w:val="尾注文本1"/>
    <w:basedOn w:val="Normal"/>
    <w:next w:val="EndnoteText"/>
    <w:link w:val="Char1"/>
    <w:uiPriority w:val="99"/>
    <w:unhideWhenUsed/>
    <w:rsid w:val="00357A82"/>
    <w:rPr>
      <w:rFonts w:ascii="Calibri" w:hAnsi="Calibri" w:cs="Times New Roman"/>
      <w:sz w:val="20"/>
      <w:szCs w:val="20"/>
      <w:lang w:val="en-IN"/>
    </w:rPr>
  </w:style>
  <w:style w:type="character" w:customStyle="1" w:styleId="Char1">
    <w:name w:val="尾注文本 Char"/>
    <w:basedOn w:val="DefaultParagraphFont"/>
    <w:link w:val="13"/>
    <w:uiPriority w:val="99"/>
    <w:rsid w:val="00357A82"/>
    <w:rPr>
      <w:rFonts w:ascii="Calibri" w:hAnsi="Calibri" w:cs="Times New Roman"/>
      <w:kern w:val="0"/>
      <w:sz w:val="20"/>
      <w:szCs w:val="20"/>
      <w:lang w:val="en-IN" w:eastAsia="en-US"/>
    </w:rPr>
  </w:style>
  <w:style w:type="character" w:styleId="FollowedHyperlink">
    <w:name w:val="FollowedHyperlink"/>
    <w:rsid w:val="00357A82"/>
    <w:rPr>
      <w:color w:val="0000FF"/>
      <w:u w:val="single"/>
    </w:rPr>
  </w:style>
  <w:style w:type="character" w:customStyle="1" w:styleId="toctoggle">
    <w:name w:val="toctoggle"/>
    <w:basedOn w:val="DefaultParagraphFont"/>
    <w:rsid w:val="00357A82"/>
  </w:style>
  <w:style w:type="character" w:customStyle="1" w:styleId="tocnumber">
    <w:name w:val="tocnumber"/>
    <w:basedOn w:val="DefaultParagraphFont"/>
    <w:rsid w:val="00357A82"/>
  </w:style>
  <w:style w:type="character" w:customStyle="1" w:styleId="toctext">
    <w:name w:val="toctext"/>
    <w:basedOn w:val="DefaultParagraphFont"/>
    <w:rsid w:val="00357A82"/>
  </w:style>
  <w:style w:type="character" w:customStyle="1" w:styleId="mw-headline">
    <w:name w:val="mw-headline"/>
    <w:basedOn w:val="DefaultParagraphFont"/>
    <w:rsid w:val="00357A82"/>
  </w:style>
  <w:style w:type="character" w:customStyle="1" w:styleId="mw-editsection">
    <w:name w:val="mw-editsection"/>
    <w:basedOn w:val="DefaultParagraphFont"/>
    <w:rsid w:val="00357A82"/>
  </w:style>
  <w:style w:type="character" w:customStyle="1" w:styleId="mw-editsection-bracket">
    <w:name w:val="mw-editsection-bracket"/>
    <w:basedOn w:val="DefaultParagraphFont"/>
    <w:rsid w:val="00357A82"/>
  </w:style>
  <w:style w:type="character" w:customStyle="1" w:styleId="mbox-text-span">
    <w:name w:val="mbox-text-span"/>
    <w:basedOn w:val="DefaultParagraphFont"/>
    <w:rsid w:val="00357A82"/>
  </w:style>
  <w:style w:type="character" w:customStyle="1" w:styleId="hide-when-compact">
    <w:name w:val="hide-when-compact"/>
    <w:basedOn w:val="DefaultParagraphFont"/>
    <w:rsid w:val="00357A82"/>
  </w:style>
  <w:style w:type="character" w:customStyle="1" w:styleId="mw-cite-backlink">
    <w:name w:val="mw-cite-backlink"/>
    <w:basedOn w:val="DefaultParagraphFont"/>
    <w:rsid w:val="00357A82"/>
  </w:style>
  <w:style w:type="character" w:customStyle="1" w:styleId="cite-accessibility-label">
    <w:name w:val="cite-accessibility-label"/>
    <w:basedOn w:val="DefaultParagraphFont"/>
    <w:rsid w:val="00357A82"/>
  </w:style>
  <w:style w:type="character" w:customStyle="1" w:styleId="reference-text">
    <w:name w:val="reference-text"/>
    <w:basedOn w:val="DefaultParagraphFont"/>
    <w:rsid w:val="00357A82"/>
  </w:style>
  <w:style w:type="character" w:customStyle="1" w:styleId="citationweb">
    <w:name w:val="citation web"/>
    <w:basedOn w:val="DefaultParagraphFont"/>
    <w:rsid w:val="00357A82"/>
  </w:style>
  <w:style w:type="character" w:customStyle="1" w:styleId="reference-accessdate">
    <w:name w:val="reference-accessdate"/>
    <w:basedOn w:val="DefaultParagraphFont"/>
    <w:rsid w:val="00357A82"/>
  </w:style>
  <w:style w:type="character" w:customStyle="1" w:styleId="z3988">
    <w:name w:val="z3988"/>
    <w:basedOn w:val="DefaultParagraphFont"/>
    <w:rsid w:val="00357A82"/>
  </w:style>
  <w:style w:type="character" w:customStyle="1" w:styleId="citationnews">
    <w:name w:val="citation news"/>
    <w:basedOn w:val="DefaultParagraphFont"/>
    <w:rsid w:val="00357A82"/>
  </w:style>
  <w:style w:type="character" w:customStyle="1" w:styleId="citationjournal">
    <w:name w:val="citation journal"/>
    <w:basedOn w:val="DefaultParagraphFont"/>
    <w:rsid w:val="00357A82"/>
  </w:style>
  <w:style w:type="character" w:customStyle="1" w:styleId="plainlinksnoprint">
    <w:name w:val="plainlinks noprint"/>
    <w:basedOn w:val="DefaultParagraphFont"/>
    <w:rsid w:val="00357A82"/>
  </w:style>
  <w:style w:type="character" w:customStyle="1" w:styleId="languageicon">
    <w:name w:val="languageicon"/>
    <w:basedOn w:val="DefaultParagraphFont"/>
    <w:rsid w:val="00357A82"/>
  </w:style>
  <w:style w:type="paragraph" w:customStyle="1" w:styleId="articleref">
    <w:name w:val="articleref"/>
    <w:basedOn w:val="Normal"/>
    <w:rsid w:val="00357A82"/>
    <w:pPr>
      <w:spacing w:before="100" w:beforeAutospacing="1" w:after="100" w:afterAutospacing="1" w:line="240" w:lineRule="auto"/>
    </w:pPr>
    <w:rPr>
      <w:rFonts w:ascii="Times New Roman" w:eastAsia="宋体" w:hAnsi="Times New Roman" w:cs="Times New Roman"/>
      <w:sz w:val="24"/>
      <w:szCs w:val="24"/>
    </w:rPr>
  </w:style>
  <w:style w:type="paragraph" w:customStyle="1" w:styleId="articlecitation">
    <w:name w:val="articlecitation"/>
    <w:basedOn w:val="Normal"/>
    <w:rsid w:val="00357A82"/>
    <w:pPr>
      <w:spacing w:before="100" w:beforeAutospacing="1" w:after="100" w:afterAutospacing="1" w:line="240" w:lineRule="auto"/>
    </w:pPr>
    <w:rPr>
      <w:rFonts w:ascii="Times New Roman" w:eastAsia="宋体" w:hAnsi="Times New Roman" w:cs="Times New Roman"/>
      <w:sz w:val="24"/>
      <w:szCs w:val="24"/>
    </w:rPr>
  </w:style>
  <w:style w:type="paragraph" w:customStyle="1" w:styleId="articlecitationindent1">
    <w:name w:val="articlecitationindent1"/>
    <w:basedOn w:val="Normal"/>
    <w:rsid w:val="00357A82"/>
    <w:pPr>
      <w:spacing w:before="100" w:beforeAutospacing="1" w:after="100" w:afterAutospacing="1" w:line="240" w:lineRule="auto"/>
    </w:pPr>
    <w:rPr>
      <w:rFonts w:ascii="Times New Roman" w:eastAsia="宋体" w:hAnsi="Times New Roman" w:cs="Times New Roman"/>
      <w:sz w:val="24"/>
      <w:szCs w:val="24"/>
    </w:rPr>
  </w:style>
  <w:style w:type="character" w:customStyle="1" w:styleId="smallcaps">
    <w:name w:val="smallcaps"/>
    <w:basedOn w:val="DefaultParagraphFont"/>
    <w:rsid w:val="00357A82"/>
  </w:style>
  <w:style w:type="paragraph" w:customStyle="1" w:styleId="last">
    <w:name w:val="last"/>
    <w:basedOn w:val="Normal"/>
    <w:rsid w:val="00357A82"/>
    <w:pPr>
      <w:spacing w:before="100" w:beforeAutospacing="1" w:after="100" w:afterAutospacing="1" w:line="240" w:lineRule="auto"/>
    </w:pPr>
    <w:rPr>
      <w:rFonts w:ascii="Times New Roman" w:eastAsia="宋体" w:hAnsi="Times New Roman" w:cs="Times New Roman"/>
      <w:sz w:val="24"/>
      <w:szCs w:val="24"/>
    </w:rPr>
  </w:style>
  <w:style w:type="character" w:styleId="Strong">
    <w:name w:val="Strong"/>
    <w:qFormat/>
    <w:rsid w:val="00357A82"/>
    <w:rPr>
      <w:b/>
      <w:bCs/>
    </w:rPr>
  </w:style>
  <w:style w:type="character" w:customStyle="1" w:styleId="apple-style-span">
    <w:name w:val="apple-style-span"/>
    <w:basedOn w:val="DefaultParagraphFont"/>
    <w:rsid w:val="00357A82"/>
  </w:style>
  <w:style w:type="character" w:customStyle="1" w:styleId="author">
    <w:name w:val="author"/>
    <w:basedOn w:val="DefaultParagraphFont"/>
    <w:rsid w:val="00357A82"/>
  </w:style>
  <w:style w:type="character" w:customStyle="1" w:styleId="pubyear">
    <w:name w:val="pubyear"/>
    <w:basedOn w:val="DefaultParagraphFont"/>
    <w:rsid w:val="00357A82"/>
  </w:style>
  <w:style w:type="character" w:customStyle="1" w:styleId="articletitle">
    <w:name w:val="articletitle"/>
    <w:basedOn w:val="DefaultParagraphFont"/>
    <w:rsid w:val="00357A82"/>
  </w:style>
  <w:style w:type="character" w:customStyle="1" w:styleId="journaltitle">
    <w:name w:val="journaltitle"/>
    <w:basedOn w:val="DefaultParagraphFont"/>
    <w:rsid w:val="00357A82"/>
  </w:style>
  <w:style w:type="character" w:customStyle="1" w:styleId="vol">
    <w:name w:val="vol"/>
    <w:basedOn w:val="DefaultParagraphFont"/>
    <w:rsid w:val="00357A82"/>
  </w:style>
  <w:style w:type="character" w:customStyle="1" w:styleId="pagefirst">
    <w:name w:val="pagefirst"/>
    <w:basedOn w:val="DefaultParagraphFont"/>
    <w:rsid w:val="00357A82"/>
  </w:style>
  <w:style w:type="character" w:customStyle="1" w:styleId="pagelast">
    <w:name w:val="pagelast"/>
    <w:basedOn w:val="DefaultParagraphFont"/>
    <w:rsid w:val="00357A82"/>
  </w:style>
  <w:style w:type="paragraph" w:styleId="BodyTextIndent2">
    <w:name w:val="Body Text Indent 2"/>
    <w:basedOn w:val="Normal"/>
    <w:link w:val="BodyTextIndent2Char"/>
    <w:rsid w:val="00357A82"/>
    <w:pPr>
      <w:spacing w:after="120" w:line="480" w:lineRule="auto"/>
      <w:ind w:left="360"/>
    </w:pPr>
    <w:rPr>
      <w:rFonts w:ascii="Times New Roman" w:eastAsia="宋体" w:hAnsi="Times New Roman" w:cs="Times New Roman"/>
      <w:sz w:val="24"/>
      <w:szCs w:val="24"/>
    </w:rPr>
  </w:style>
  <w:style w:type="character" w:customStyle="1" w:styleId="BodyTextIndent2Char">
    <w:name w:val="Body Text Indent 2 Char"/>
    <w:basedOn w:val="DefaultParagraphFont"/>
    <w:link w:val="BodyTextIndent2"/>
    <w:rsid w:val="00357A82"/>
    <w:rPr>
      <w:rFonts w:ascii="Times New Roman" w:eastAsia="宋体" w:hAnsi="Times New Roman" w:cs="Times New Roman"/>
      <w:sz w:val="24"/>
      <w:szCs w:val="24"/>
    </w:rPr>
  </w:style>
  <w:style w:type="character" w:styleId="PageNumber">
    <w:name w:val="page number"/>
    <w:basedOn w:val="DefaultParagraphFont"/>
    <w:rsid w:val="00357A82"/>
  </w:style>
  <w:style w:type="character" w:customStyle="1" w:styleId="citation">
    <w:name w:val="citation"/>
    <w:basedOn w:val="DefaultParagraphFont"/>
    <w:rsid w:val="00357A82"/>
  </w:style>
  <w:style w:type="character" w:customStyle="1" w:styleId="14">
    <w:name w:val="标题1"/>
    <w:basedOn w:val="DefaultParagraphFont"/>
    <w:rsid w:val="00357A82"/>
  </w:style>
  <w:style w:type="character" w:customStyle="1" w:styleId="subbodytext">
    <w:name w:val="subbodytext"/>
    <w:basedOn w:val="DefaultParagraphFont"/>
    <w:rsid w:val="00357A82"/>
  </w:style>
  <w:style w:type="character" w:customStyle="1" w:styleId="citationbook">
    <w:name w:val="citation book"/>
    <w:basedOn w:val="DefaultParagraphFont"/>
    <w:rsid w:val="00357A82"/>
  </w:style>
  <w:style w:type="character" w:styleId="LineNumber">
    <w:name w:val="line number"/>
    <w:basedOn w:val="DefaultParagraphFont"/>
    <w:rsid w:val="00357A82"/>
  </w:style>
  <w:style w:type="character" w:customStyle="1" w:styleId="cit">
    <w:name w:val="cit"/>
    <w:basedOn w:val="DefaultParagraphFont"/>
    <w:rsid w:val="00357A82"/>
  </w:style>
  <w:style w:type="character" w:customStyle="1" w:styleId="fm-vol-iss-date">
    <w:name w:val="fm-vol-iss-date"/>
    <w:basedOn w:val="DefaultParagraphFont"/>
    <w:rsid w:val="00357A82"/>
  </w:style>
  <w:style w:type="character" w:customStyle="1" w:styleId="doi">
    <w:name w:val="doi"/>
    <w:basedOn w:val="DefaultParagraphFont"/>
    <w:rsid w:val="00357A82"/>
  </w:style>
  <w:style w:type="character" w:customStyle="1" w:styleId="fm-citation-ids-label">
    <w:name w:val="fm-citation-ids-label"/>
    <w:basedOn w:val="DefaultParagraphFont"/>
    <w:rsid w:val="00357A82"/>
  </w:style>
  <w:style w:type="table" w:styleId="TableClassic1">
    <w:name w:val="Table Classic 1"/>
    <w:basedOn w:val="TableNormal"/>
    <w:rsid w:val="00357A82"/>
    <w:pPr>
      <w:spacing w:after="0" w:line="240" w:lineRule="auto"/>
    </w:pPr>
    <w:rPr>
      <w:rFonts w:ascii="Times New Roman" w:eastAsia="宋体" w:hAnsi="Times New Roma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rsid w:val="00357A82"/>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357A82"/>
    <w:rPr>
      <w:rFonts w:ascii="宋体" w:eastAsia="宋体" w:hAnsi="Courier New" w:cs="Courier New"/>
      <w:kern w:val="2"/>
      <w:sz w:val="21"/>
      <w:szCs w:val="21"/>
      <w:lang w:eastAsia="zh-CN"/>
    </w:rPr>
  </w:style>
  <w:style w:type="paragraph" w:styleId="HTMLPreformatted">
    <w:name w:val="HTML Preformatted"/>
    <w:basedOn w:val="Normal"/>
    <w:link w:val="HTMLPreformattedChar"/>
    <w:uiPriority w:val="99"/>
    <w:rsid w:val="00357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es-CL" w:eastAsia="ja-JP"/>
    </w:rPr>
  </w:style>
  <w:style w:type="character" w:customStyle="1" w:styleId="HTMLPreformattedChar">
    <w:name w:val="HTML Preformatted Char"/>
    <w:basedOn w:val="DefaultParagraphFont"/>
    <w:link w:val="HTMLPreformatted"/>
    <w:uiPriority w:val="99"/>
    <w:rsid w:val="00357A82"/>
    <w:rPr>
      <w:rFonts w:ascii="Courier New" w:eastAsia="MS Mincho" w:hAnsi="Courier New" w:cs="Courier New"/>
      <w:sz w:val="20"/>
      <w:szCs w:val="20"/>
      <w:lang w:val="es-CL" w:eastAsia="ja-JP"/>
    </w:rPr>
  </w:style>
  <w:style w:type="character" w:customStyle="1" w:styleId="highlight2">
    <w:name w:val="highlight2"/>
    <w:basedOn w:val="DefaultParagraphFont"/>
    <w:rsid w:val="00357A82"/>
  </w:style>
  <w:style w:type="paragraph" w:customStyle="1" w:styleId="desc2">
    <w:name w:val="desc2"/>
    <w:basedOn w:val="Normal"/>
    <w:rsid w:val="00357A82"/>
    <w:pPr>
      <w:spacing w:after="0" w:line="240" w:lineRule="auto"/>
    </w:pPr>
    <w:rPr>
      <w:rFonts w:ascii="Times New Roman" w:eastAsia="Times New Roman" w:hAnsi="Times New Roman" w:cs="Times New Roman"/>
      <w:sz w:val="26"/>
      <w:szCs w:val="26"/>
      <w:lang w:val="es-CL" w:eastAsia="es-CL"/>
    </w:rPr>
  </w:style>
  <w:style w:type="paragraph" w:customStyle="1" w:styleId="details1">
    <w:name w:val="details1"/>
    <w:basedOn w:val="Normal"/>
    <w:rsid w:val="00357A82"/>
    <w:pPr>
      <w:spacing w:after="0" w:line="240" w:lineRule="auto"/>
    </w:pPr>
    <w:rPr>
      <w:rFonts w:ascii="Times New Roman" w:eastAsia="Times New Roman" w:hAnsi="Times New Roman" w:cs="Times New Roman"/>
      <w:lang w:val="es-CL" w:eastAsia="es-CL"/>
    </w:rPr>
  </w:style>
  <w:style w:type="paragraph" w:customStyle="1" w:styleId="EndNoteBibliographyTitle">
    <w:name w:val="EndNote Bibliography Title"/>
    <w:basedOn w:val="Normal"/>
    <w:link w:val="EndNoteBibliographyTitleChar"/>
    <w:rsid w:val="00357A8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57A82"/>
    <w:rPr>
      <w:rFonts w:ascii="Calibri" w:hAnsi="Calibri" w:cs="Calibri"/>
      <w:noProof/>
    </w:rPr>
  </w:style>
  <w:style w:type="paragraph" w:customStyle="1" w:styleId="15">
    <w:name w:val="文档结构图1"/>
    <w:basedOn w:val="Normal"/>
    <w:next w:val="DocumentMap"/>
    <w:link w:val="Char2"/>
    <w:uiPriority w:val="99"/>
    <w:semiHidden/>
    <w:unhideWhenUsed/>
    <w:rsid w:val="00357A82"/>
    <w:pPr>
      <w:spacing w:after="0" w:line="240" w:lineRule="auto"/>
    </w:pPr>
    <w:rPr>
      <w:rFonts w:ascii="Tahoma" w:hAnsi="Tahoma" w:cs="Tahoma"/>
      <w:sz w:val="16"/>
      <w:szCs w:val="16"/>
      <w:lang w:val="en-GB"/>
    </w:rPr>
  </w:style>
  <w:style w:type="character" w:customStyle="1" w:styleId="Char2">
    <w:name w:val="文档结构图 Char"/>
    <w:basedOn w:val="DefaultParagraphFont"/>
    <w:link w:val="15"/>
    <w:uiPriority w:val="99"/>
    <w:semiHidden/>
    <w:rsid w:val="00357A82"/>
    <w:rPr>
      <w:rFonts w:ascii="Tahoma" w:hAnsi="Tahoma" w:cs="Tahoma"/>
      <w:kern w:val="0"/>
      <w:sz w:val="16"/>
      <w:szCs w:val="16"/>
      <w:lang w:val="en-GB" w:eastAsia="en-US"/>
    </w:rPr>
  </w:style>
  <w:style w:type="character" w:styleId="CommentReference">
    <w:name w:val="annotation reference"/>
    <w:basedOn w:val="DefaultParagraphFont"/>
    <w:uiPriority w:val="99"/>
    <w:semiHidden/>
    <w:unhideWhenUsed/>
    <w:rsid w:val="00357A82"/>
    <w:rPr>
      <w:sz w:val="16"/>
      <w:szCs w:val="16"/>
    </w:rPr>
  </w:style>
  <w:style w:type="paragraph" w:customStyle="1" w:styleId="16">
    <w:name w:val="批注文字1"/>
    <w:basedOn w:val="Normal"/>
    <w:next w:val="CommentText"/>
    <w:link w:val="Char3"/>
    <w:uiPriority w:val="99"/>
    <w:semiHidden/>
    <w:unhideWhenUsed/>
    <w:rsid w:val="00357A82"/>
    <w:pPr>
      <w:spacing w:line="240" w:lineRule="auto"/>
    </w:pPr>
    <w:rPr>
      <w:sz w:val="20"/>
      <w:szCs w:val="20"/>
      <w:lang w:val="en-GB"/>
    </w:rPr>
  </w:style>
  <w:style w:type="character" w:customStyle="1" w:styleId="Char3">
    <w:name w:val="批注文字 Char"/>
    <w:basedOn w:val="DefaultParagraphFont"/>
    <w:link w:val="16"/>
    <w:uiPriority w:val="99"/>
    <w:semiHidden/>
    <w:rsid w:val="00357A82"/>
    <w:rPr>
      <w:kern w:val="0"/>
      <w:sz w:val="20"/>
      <w:szCs w:val="20"/>
      <w:lang w:val="en-GB" w:eastAsia="en-US"/>
    </w:rPr>
  </w:style>
  <w:style w:type="paragraph" w:customStyle="1" w:styleId="17">
    <w:name w:val="批注主题1"/>
    <w:basedOn w:val="CommentText"/>
    <w:next w:val="CommentText"/>
    <w:uiPriority w:val="99"/>
    <w:semiHidden/>
    <w:unhideWhenUsed/>
    <w:rsid w:val="00357A82"/>
    <w:pPr>
      <w:spacing w:line="240" w:lineRule="auto"/>
    </w:pPr>
    <w:rPr>
      <w:b/>
      <w:bCs/>
      <w:sz w:val="20"/>
      <w:szCs w:val="20"/>
      <w:lang w:val="en-GB"/>
    </w:rPr>
  </w:style>
  <w:style w:type="character" w:customStyle="1" w:styleId="CommentSubjectChar">
    <w:name w:val="Comment Subject Char"/>
    <w:basedOn w:val="Char3"/>
    <w:link w:val="CommentSubject"/>
    <w:uiPriority w:val="99"/>
    <w:semiHidden/>
    <w:rsid w:val="00357A82"/>
    <w:rPr>
      <w:b/>
      <w:bCs/>
      <w:kern w:val="0"/>
      <w:sz w:val="20"/>
      <w:szCs w:val="20"/>
      <w:lang w:val="en-GB" w:eastAsia="en-US"/>
    </w:rPr>
  </w:style>
  <w:style w:type="table" w:customStyle="1" w:styleId="18">
    <w:name w:val="网格型1"/>
    <w:basedOn w:val="TableNormal"/>
    <w:next w:val="TableGrid"/>
    <w:uiPriority w:val="59"/>
    <w:rsid w:val="00357A82"/>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357A82"/>
  </w:style>
  <w:style w:type="paragraph" w:styleId="BodyText">
    <w:name w:val="Body Text"/>
    <w:basedOn w:val="Normal"/>
    <w:link w:val="BodyTextChar"/>
    <w:uiPriority w:val="99"/>
    <w:unhideWhenUsed/>
    <w:rsid w:val="00357A82"/>
    <w:pPr>
      <w:spacing w:after="120" w:line="240" w:lineRule="auto"/>
    </w:pPr>
    <w:rPr>
      <w:rFonts w:ascii="Times New Roman" w:eastAsia="宋体" w:hAnsi="Times New Roman" w:cs="Times New Roman"/>
      <w:sz w:val="24"/>
      <w:szCs w:val="24"/>
      <w:lang w:val="fr-FR" w:eastAsia="fr-FR"/>
    </w:rPr>
  </w:style>
  <w:style w:type="character" w:customStyle="1" w:styleId="BodyTextChar">
    <w:name w:val="Body Text Char"/>
    <w:basedOn w:val="DefaultParagraphFont"/>
    <w:link w:val="BodyText"/>
    <w:uiPriority w:val="99"/>
    <w:rsid w:val="00357A82"/>
    <w:rPr>
      <w:rFonts w:ascii="Times New Roman" w:eastAsia="宋体" w:hAnsi="Times New Roman" w:cs="Times New Roman"/>
      <w:sz w:val="24"/>
      <w:szCs w:val="24"/>
      <w:lang w:val="fr-FR" w:eastAsia="fr-FR"/>
    </w:rPr>
  </w:style>
  <w:style w:type="character" w:customStyle="1" w:styleId="pagecontents">
    <w:name w:val="pagecontents"/>
    <w:rsid w:val="00357A82"/>
  </w:style>
  <w:style w:type="character" w:customStyle="1" w:styleId="pagecontents1">
    <w:name w:val="pagecontents1"/>
    <w:rsid w:val="00357A82"/>
  </w:style>
  <w:style w:type="paragraph" w:customStyle="1" w:styleId="Standard">
    <w:name w:val="Standard"/>
    <w:rsid w:val="00357A82"/>
    <w:pPr>
      <w:widowControl w:val="0"/>
      <w:suppressAutoHyphens/>
      <w:autoSpaceDN w:val="0"/>
      <w:spacing w:after="0" w:line="240" w:lineRule="auto"/>
      <w:textAlignment w:val="baseline"/>
    </w:pPr>
    <w:rPr>
      <w:rFonts w:ascii="Times New Roman" w:eastAsia="Arial Unicode MS" w:hAnsi="Times New Roman" w:cs="Mangal"/>
      <w:kern w:val="3"/>
      <w:sz w:val="24"/>
      <w:szCs w:val="24"/>
      <w:lang w:val="es-ES" w:eastAsia="zh-CN" w:bidi="hi-IN"/>
    </w:rPr>
  </w:style>
  <w:style w:type="numbering" w:customStyle="1" w:styleId="WW8Num2">
    <w:name w:val="WW8Num2"/>
    <w:basedOn w:val="NoList"/>
    <w:rsid w:val="00357A82"/>
    <w:pPr>
      <w:numPr>
        <w:numId w:val="24"/>
      </w:numPr>
    </w:pPr>
  </w:style>
  <w:style w:type="character" w:customStyle="1" w:styleId="A15">
    <w:name w:val="A15"/>
    <w:rsid w:val="00357A82"/>
    <w:rPr>
      <w:rFonts w:ascii="QZTXCV+ACaslonPro-Italic" w:hAnsi="QZTXCV+ACaslonPro-Italic" w:cs="QZTXCV+ACaslonPro-Italic"/>
      <w:color w:val="000000"/>
      <w:sz w:val="10"/>
      <w:szCs w:val="10"/>
    </w:rPr>
  </w:style>
  <w:style w:type="table" w:customStyle="1" w:styleId="PlainTable22">
    <w:name w:val="Plain Table 22"/>
    <w:basedOn w:val="TableNormal"/>
    <w:uiPriority w:val="42"/>
    <w:rsid w:val="00357A82"/>
    <w:pPr>
      <w:spacing w:after="0" w:line="240" w:lineRule="auto"/>
    </w:pPr>
    <w:rPr>
      <w:sz w:val="24"/>
      <w:szCs w:val="24"/>
      <w:lang w:val="en-GB" w:eastAsia="en-GB"/>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19">
    <w:name w:val="正文1"/>
    <w:rsid w:val="00357A82"/>
    <w:pPr>
      <w:spacing w:after="0"/>
    </w:pPr>
    <w:rPr>
      <w:rFonts w:ascii="Arial" w:eastAsia="宋体" w:hAnsi="Arial" w:cs="Arial"/>
      <w:color w:val="000000"/>
      <w:lang w:val="it-IT" w:eastAsia="ja-JP"/>
    </w:rPr>
  </w:style>
  <w:style w:type="character" w:customStyle="1" w:styleId="citationtext">
    <w:name w:val="citation_text"/>
    <w:basedOn w:val="DefaultParagraphFont"/>
    <w:rsid w:val="00357A82"/>
  </w:style>
  <w:style w:type="paragraph" w:customStyle="1" w:styleId="Normal1">
    <w:name w:val="Normal1"/>
    <w:rsid w:val="00357A82"/>
    <w:rPr>
      <w:rFonts w:ascii="Calibri" w:hAnsi="Calibri" w:cs="Calibri"/>
      <w:color w:val="000000"/>
      <w:lang w:val="es-ES" w:eastAsia="es-ES"/>
    </w:rPr>
  </w:style>
  <w:style w:type="character" w:customStyle="1" w:styleId="2Char1">
    <w:name w:val="标题 2 Char1"/>
    <w:basedOn w:val="DefaultParagraphFont"/>
    <w:uiPriority w:val="9"/>
    <w:semiHidden/>
    <w:rsid w:val="00357A82"/>
    <w:rPr>
      <w:rFonts w:asciiTheme="majorHAnsi" w:eastAsiaTheme="majorEastAsia" w:hAnsiTheme="majorHAnsi" w:cstheme="majorBidi"/>
      <w:b/>
      <w:bCs/>
      <w:sz w:val="32"/>
      <w:szCs w:val="32"/>
    </w:rPr>
  </w:style>
  <w:style w:type="character" w:customStyle="1" w:styleId="4Char1">
    <w:name w:val="标题 4 Char1"/>
    <w:basedOn w:val="DefaultParagraphFont"/>
    <w:uiPriority w:val="9"/>
    <w:semiHidden/>
    <w:rsid w:val="00357A82"/>
    <w:rPr>
      <w:rFonts w:asciiTheme="majorHAnsi" w:eastAsiaTheme="majorEastAsia" w:hAnsiTheme="majorHAnsi" w:cstheme="majorBidi"/>
      <w:b/>
      <w:bCs/>
      <w:sz w:val="28"/>
      <w:szCs w:val="28"/>
    </w:rPr>
  </w:style>
  <w:style w:type="character" w:customStyle="1" w:styleId="6Char1">
    <w:name w:val="标题 6 Char1"/>
    <w:basedOn w:val="DefaultParagraphFont"/>
    <w:uiPriority w:val="9"/>
    <w:semiHidden/>
    <w:rsid w:val="00357A82"/>
    <w:rPr>
      <w:rFonts w:asciiTheme="majorHAnsi" w:eastAsiaTheme="majorEastAsia" w:hAnsiTheme="majorHAnsi" w:cstheme="majorBidi"/>
      <w:b/>
      <w:bCs/>
      <w:sz w:val="24"/>
      <w:szCs w:val="24"/>
    </w:rPr>
  </w:style>
  <w:style w:type="character" w:customStyle="1" w:styleId="7Char1">
    <w:name w:val="标题 7 Char1"/>
    <w:basedOn w:val="DefaultParagraphFont"/>
    <w:uiPriority w:val="9"/>
    <w:semiHidden/>
    <w:rsid w:val="00357A82"/>
    <w:rPr>
      <w:b/>
      <w:bCs/>
      <w:sz w:val="24"/>
      <w:szCs w:val="24"/>
    </w:rPr>
  </w:style>
  <w:style w:type="character" w:customStyle="1" w:styleId="8Char1">
    <w:name w:val="标题 8 Char1"/>
    <w:basedOn w:val="DefaultParagraphFont"/>
    <w:uiPriority w:val="9"/>
    <w:semiHidden/>
    <w:rsid w:val="00357A82"/>
    <w:rPr>
      <w:rFonts w:asciiTheme="majorHAnsi" w:eastAsiaTheme="majorEastAsia" w:hAnsiTheme="majorHAnsi" w:cstheme="majorBidi"/>
      <w:sz w:val="24"/>
      <w:szCs w:val="24"/>
    </w:rPr>
  </w:style>
  <w:style w:type="character" w:customStyle="1" w:styleId="9Char1">
    <w:name w:val="标题 9 Char1"/>
    <w:basedOn w:val="DefaultParagraphFont"/>
    <w:uiPriority w:val="9"/>
    <w:semiHidden/>
    <w:rsid w:val="00357A82"/>
    <w:rPr>
      <w:rFonts w:asciiTheme="majorHAnsi" w:eastAsiaTheme="majorEastAsia" w:hAnsiTheme="majorHAnsi" w:cstheme="majorBidi"/>
      <w:sz w:val="21"/>
      <w:szCs w:val="21"/>
    </w:rPr>
  </w:style>
  <w:style w:type="paragraph" w:styleId="Header">
    <w:name w:val="header"/>
    <w:basedOn w:val="Normal"/>
    <w:link w:val="HeaderChar"/>
    <w:uiPriority w:val="99"/>
    <w:unhideWhenUsed/>
    <w:rsid w:val="00357A8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57A82"/>
    <w:rPr>
      <w:sz w:val="18"/>
      <w:szCs w:val="18"/>
    </w:rPr>
  </w:style>
  <w:style w:type="paragraph" w:styleId="Footer">
    <w:name w:val="footer"/>
    <w:basedOn w:val="Normal"/>
    <w:link w:val="FooterChar"/>
    <w:uiPriority w:val="99"/>
    <w:unhideWhenUsed/>
    <w:rsid w:val="00357A8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57A82"/>
    <w:rPr>
      <w:sz w:val="18"/>
      <w:szCs w:val="18"/>
    </w:rPr>
  </w:style>
  <w:style w:type="paragraph" w:styleId="ListParagraph">
    <w:name w:val="List Paragraph"/>
    <w:basedOn w:val="Normal"/>
    <w:uiPriority w:val="34"/>
    <w:qFormat/>
    <w:rsid w:val="00357A82"/>
    <w:pPr>
      <w:ind w:firstLineChars="200" w:firstLine="420"/>
    </w:pPr>
  </w:style>
  <w:style w:type="paragraph" w:styleId="EndnoteText">
    <w:name w:val="endnote text"/>
    <w:basedOn w:val="Normal"/>
    <w:link w:val="EndnoteTextChar"/>
    <w:uiPriority w:val="99"/>
    <w:semiHidden/>
    <w:unhideWhenUsed/>
    <w:rsid w:val="00357A82"/>
    <w:pPr>
      <w:snapToGrid w:val="0"/>
    </w:pPr>
  </w:style>
  <w:style w:type="character" w:customStyle="1" w:styleId="EndnoteTextChar">
    <w:name w:val="Endnote Text Char"/>
    <w:basedOn w:val="DefaultParagraphFont"/>
    <w:link w:val="EndnoteText"/>
    <w:uiPriority w:val="99"/>
    <w:semiHidden/>
    <w:rsid w:val="00357A82"/>
  </w:style>
  <w:style w:type="paragraph" w:styleId="DocumentMap">
    <w:name w:val="Document Map"/>
    <w:basedOn w:val="Normal"/>
    <w:link w:val="DocumentMapChar"/>
    <w:uiPriority w:val="99"/>
    <w:semiHidden/>
    <w:unhideWhenUsed/>
    <w:rsid w:val="00357A82"/>
    <w:rPr>
      <w:rFonts w:ascii="宋体" w:eastAsia="宋体"/>
      <w:sz w:val="18"/>
      <w:szCs w:val="18"/>
    </w:rPr>
  </w:style>
  <w:style w:type="character" w:customStyle="1" w:styleId="DocumentMapChar">
    <w:name w:val="Document Map Char"/>
    <w:basedOn w:val="DefaultParagraphFont"/>
    <w:link w:val="DocumentMap"/>
    <w:uiPriority w:val="99"/>
    <w:semiHidden/>
    <w:rsid w:val="00357A82"/>
    <w:rPr>
      <w:rFonts w:ascii="宋体" w:eastAsia="宋体"/>
      <w:sz w:val="18"/>
      <w:szCs w:val="18"/>
    </w:rPr>
  </w:style>
  <w:style w:type="paragraph" w:styleId="CommentText">
    <w:name w:val="annotation text"/>
    <w:basedOn w:val="Normal"/>
    <w:link w:val="CommentTextChar"/>
    <w:uiPriority w:val="99"/>
    <w:semiHidden/>
    <w:unhideWhenUsed/>
    <w:rsid w:val="00357A82"/>
  </w:style>
  <w:style w:type="character" w:customStyle="1" w:styleId="CommentTextChar">
    <w:name w:val="Comment Text Char"/>
    <w:basedOn w:val="DefaultParagraphFont"/>
    <w:link w:val="CommentText"/>
    <w:uiPriority w:val="99"/>
    <w:semiHidden/>
    <w:rsid w:val="00357A82"/>
  </w:style>
  <w:style w:type="paragraph" w:styleId="CommentSubject">
    <w:name w:val="annotation subject"/>
    <w:basedOn w:val="CommentText"/>
    <w:next w:val="CommentText"/>
    <w:link w:val="CommentSubjectChar"/>
    <w:uiPriority w:val="99"/>
    <w:semiHidden/>
    <w:unhideWhenUsed/>
    <w:rsid w:val="00357A82"/>
    <w:rPr>
      <w:b/>
      <w:bCs/>
      <w:sz w:val="20"/>
      <w:szCs w:val="20"/>
      <w:lang w:val="en-GB"/>
    </w:rPr>
  </w:style>
  <w:style w:type="character" w:customStyle="1" w:styleId="Char10">
    <w:name w:val="批注主题 Char1"/>
    <w:basedOn w:val="CommentTextChar"/>
    <w:uiPriority w:val="99"/>
    <w:semiHidden/>
    <w:rsid w:val="00357A82"/>
    <w:rPr>
      <w:b/>
      <w:bCs/>
    </w:rPr>
  </w:style>
  <w:style w:type="table" w:styleId="TableGrid">
    <w:name w:val="Table Grid"/>
    <w:basedOn w:val="TableNormal"/>
    <w:uiPriority w:val="59"/>
    <w:rsid w:val="00357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7A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7A82"/>
    <w:pPr>
      <w:keepNext/>
      <w:keepLines/>
      <w:spacing w:before="260" w:after="260" w:line="416" w:lineRule="auto"/>
      <w:outlineLvl w:val="1"/>
    </w:pPr>
    <w:rPr>
      <w:rFonts w:ascii="Cambria" w:eastAsia="宋体" w:hAnsi="Cambria" w:cs="Times New Roman"/>
      <w:b/>
      <w:bCs/>
      <w:sz w:val="32"/>
      <w:szCs w:val="32"/>
      <w:lang w:val="fr-FR" w:eastAsia="fr-FR"/>
    </w:rPr>
  </w:style>
  <w:style w:type="paragraph" w:styleId="Heading3">
    <w:name w:val="heading 3"/>
    <w:basedOn w:val="Normal"/>
    <w:link w:val="Heading3Char"/>
    <w:uiPriority w:val="9"/>
    <w:qFormat/>
    <w:rsid w:val="00357A82"/>
    <w:pPr>
      <w:spacing w:before="100" w:beforeAutospacing="1" w:after="100" w:afterAutospacing="1" w:line="240" w:lineRule="auto"/>
      <w:outlineLvl w:val="2"/>
    </w:pPr>
    <w:rPr>
      <w:rFonts w:ascii="Times New Roman" w:eastAsia="宋体" w:hAnsi="Times New Roman" w:cs="Times New Roman"/>
      <w:b/>
      <w:bCs/>
      <w:sz w:val="27"/>
      <w:szCs w:val="27"/>
    </w:rPr>
  </w:style>
  <w:style w:type="paragraph" w:styleId="Heading4">
    <w:name w:val="heading 4"/>
    <w:basedOn w:val="Normal"/>
    <w:next w:val="Normal"/>
    <w:link w:val="Heading4Char"/>
    <w:uiPriority w:val="9"/>
    <w:semiHidden/>
    <w:unhideWhenUsed/>
    <w:qFormat/>
    <w:rsid w:val="00357A82"/>
    <w:pPr>
      <w:keepNext/>
      <w:keepLines/>
      <w:spacing w:before="280" w:after="290" w:line="376" w:lineRule="auto"/>
      <w:outlineLvl w:val="3"/>
    </w:pPr>
    <w:rPr>
      <w:rFonts w:eastAsia="宋体" w:cs="Times New Roman"/>
      <w:b/>
      <w:bCs/>
      <w:iCs/>
      <w:sz w:val="24"/>
      <w:lang w:val="en-GB"/>
    </w:rPr>
  </w:style>
  <w:style w:type="paragraph" w:styleId="Heading5">
    <w:name w:val="heading 5"/>
    <w:basedOn w:val="Normal"/>
    <w:next w:val="Normal"/>
    <w:link w:val="Heading5Char"/>
    <w:uiPriority w:val="9"/>
    <w:qFormat/>
    <w:rsid w:val="00357A82"/>
    <w:pPr>
      <w:spacing w:before="240" w:after="60" w:line="240" w:lineRule="auto"/>
      <w:outlineLvl w:val="4"/>
    </w:pPr>
    <w:rPr>
      <w:rFonts w:ascii="Times New Roman" w:eastAsia="宋体" w:hAnsi="Times New Roman" w:cs="Times New Roman"/>
      <w:b/>
      <w:bCs/>
      <w:i/>
      <w:iCs/>
      <w:sz w:val="26"/>
      <w:szCs w:val="26"/>
    </w:rPr>
  </w:style>
  <w:style w:type="paragraph" w:styleId="Heading6">
    <w:name w:val="heading 6"/>
    <w:basedOn w:val="Normal"/>
    <w:next w:val="Normal"/>
    <w:link w:val="Heading6Char"/>
    <w:uiPriority w:val="9"/>
    <w:semiHidden/>
    <w:unhideWhenUsed/>
    <w:qFormat/>
    <w:rsid w:val="00357A82"/>
    <w:pPr>
      <w:keepNext/>
      <w:keepLines/>
      <w:spacing w:before="240" w:after="64" w:line="320" w:lineRule="auto"/>
      <w:outlineLvl w:val="5"/>
    </w:pPr>
    <w:rPr>
      <w:rFonts w:ascii="Cambria" w:eastAsia="宋体" w:hAnsi="Cambria" w:cs="Times New Roman"/>
      <w:i/>
      <w:iCs/>
      <w:color w:val="243F60"/>
      <w:lang w:val="en-GB"/>
    </w:rPr>
  </w:style>
  <w:style w:type="paragraph" w:styleId="Heading7">
    <w:name w:val="heading 7"/>
    <w:basedOn w:val="Normal"/>
    <w:next w:val="Normal"/>
    <w:link w:val="Heading7Char"/>
    <w:uiPriority w:val="9"/>
    <w:semiHidden/>
    <w:unhideWhenUsed/>
    <w:qFormat/>
    <w:rsid w:val="00357A82"/>
    <w:pPr>
      <w:keepNext/>
      <w:keepLines/>
      <w:spacing w:before="240" w:after="64" w:line="320" w:lineRule="auto"/>
      <w:outlineLvl w:val="6"/>
    </w:pPr>
    <w:rPr>
      <w:rFonts w:ascii="Cambria" w:eastAsia="宋体" w:hAnsi="Cambria" w:cs="Times New Roman"/>
      <w:i/>
      <w:iCs/>
      <w:color w:val="404040"/>
      <w:lang w:val="en-GB"/>
    </w:rPr>
  </w:style>
  <w:style w:type="paragraph" w:styleId="Heading8">
    <w:name w:val="heading 8"/>
    <w:basedOn w:val="Normal"/>
    <w:next w:val="Normal"/>
    <w:link w:val="Heading8Char"/>
    <w:uiPriority w:val="9"/>
    <w:semiHidden/>
    <w:unhideWhenUsed/>
    <w:qFormat/>
    <w:rsid w:val="00357A82"/>
    <w:pPr>
      <w:keepNext/>
      <w:keepLines/>
      <w:spacing w:before="240" w:after="64" w:line="320" w:lineRule="auto"/>
      <w:outlineLvl w:val="7"/>
    </w:pPr>
    <w:rPr>
      <w:rFonts w:ascii="Cambria" w:eastAsia="宋体" w:hAnsi="Cambria" w:cs="Times New Roman"/>
      <w:color w:val="404040"/>
      <w:sz w:val="20"/>
      <w:szCs w:val="20"/>
      <w:lang w:val="en-GB"/>
    </w:rPr>
  </w:style>
  <w:style w:type="paragraph" w:styleId="Heading9">
    <w:name w:val="heading 9"/>
    <w:basedOn w:val="Normal"/>
    <w:next w:val="Normal"/>
    <w:link w:val="Heading9Char"/>
    <w:uiPriority w:val="9"/>
    <w:semiHidden/>
    <w:unhideWhenUsed/>
    <w:qFormat/>
    <w:rsid w:val="00357A82"/>
    <w:pPr>
      <w:keepNext/>
      <w:keepLines/>
      <w:spacing w:before="240" w:after="64" w:line="320" w:lineRule="auto"/>
      <w:outlineLvl w:val="8"/>
    </w:pPr>
    <w:rPr>
      <w:rFonts w:ascii="Cambria" w:eastAsia="宋体" w:hAnsi="Cambria" w:cs="Times New Roman"/>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1C9"/>
    <w:rPr>
      <w:color w:val="0000FF" w:themeColor="hyperlink"/>
      <w:u w:val="single"/>
    </w:rPr>
  </w:style>
  <w:style w:type="character" w:customStyle="1" w:styleId="apple-converted-space">
    <w:name w:val="apple-converted-space"/>
    <w:basedOn w:val="DefaultParagraphFont"/>
    <w:rsid w:val="000705CE"/>
  </w:style>
  <w:style w:type="paragraph" w:styleId="NormalWeb">
    <w:name w:val="Normal (Web)"/>
    <w:basedOn w:val="Normal"/>
    <w:uiPriority w:val="99"/>
    <w:unhideWhenUsed/>
    <w:rsid w:val="000705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57A82"/>
    <w:rPr>
      <w:rFonts w:ascii="Times New Roman" w:eastAsia="Times New Roman" w:hAnsi="Times New Roman" w:cs="Times New Roman"/>
      <w:b/>
      <w:bCs/>
      <w:kern w:val="36"/>
      <w:sz w:val="48"/>
      <w:szCs w:val="48"/>
    </w:rPr>
  </w:style>
  <w:style w:type="paragraph" w:customStyle="1" w:styleId="21">
    <w:name w:val="标题 21"/>
    <w:basedOn w:val="Normal"/>
    <w:next w:val="Normal"/>
    <w:uiPriority w:val="9"/>
    <w:unhideWhenUsed/>
    <w:qFormat/>
    <w:rsid w:val="00357A82"/>
    <w:pPr>
      <w:keepNext/>
      <w:keepLines/>
      <w:spacing w:before="260" w:after="260" w:line="416" w:lineRule="auto"/>
      <w:outlineLvl w:val="1"/>
    </w:pPr>
    <w:rPr>
      <w:rFonts w:ascii="Cambria" w:eastAsia="宋体" w:hAnsi="Cambria" w:cs="Times New Roman"/>
      <w:b/>
      <w:bCs/>
      <w:sz w:val="32"/>
      <w:szCs w:val="32"/>
      <w:lang w:val="fr-FR" w:eastAsia="fr-FR"/>
    </w:rPr>
  </w:style>
  <w:style w:type="character" w:customStyle="1" w:styleId="Heading3Char">
    <w:name w:val="Heading 3 Char"/>
    <w:basedOn w:val="DefaultParagraphFont"/>
    <w:link w:val="Heading3"/>
    <w:uiPriority w:val="9"/>
    <w:rsid w:val="00357A82"/>
    <w:rPr>
      <w:rFonts w:ascii="Times New Roman" w:eastAsia="宋体" w:hAnsi="Times New Roman" w:cs="Times New Roman"/>
      <w:b/>
      <w:bCs/>
      <w:sz w:val="27"/>
      <w:szCs w:val="27"/>
    </w:rPr>
  </w:style>
  <w:style w:type="paragraph" w:customStyle="1" w:styleId="41">
    <w:name w:val="标题 41"/>
    <w:basedOn w:val="Normal"/>
    <w:next w:val="Normal"/>
    <w:uiPriority w:val="9"/>
    <w:unhideWhenUsed/>
    <w:qFormat/>
    <w:rsid w:val="00357A82"/>
    <w:pPr>
      <w:keepNext/>
      <w:keepLines/>
      <w:spacing w:before="200" w:after="0"/>
      <w:ind w:left="864" w:hanging="864"/>
      <w:outlineLvl w:val="3"/>
    </w:pPr>
    <w:rPr>
      <w:rFonts w:eastAsia="宋体" w:cs="Times New Roman"/>
      <w:b/>
      <w:bCs/>
      <w:iCs/>
      <w:sz w:val="24"/>
      <w:lang w:val="en-GB"/>
    </w:rPr>
  </w:style>
  <w:style w:type="character" w:customStyle="1" w:styleId="Heading5Char">
    <w:name w:val="Heading 5 Char"/>
    <w:basedOn w:val="DefaultParagraphFont"/>
    <w:link w:val="Heading5"/>
    <w:uiPriority w:val="9"/>
    <w:rsid w:val="00357A82"/>
    <w:rPr>
      <w:rFonts w:ascii="Times New Roman" w:eastAsia="宋体" w:hAnsi="Times New Roman" w:cs="Times New Roman"/>
      <w:b/>
      <w:bCs/>
      <w:i/>
      <w:iCs/>
      <w:sz w:val="26"/>
      <w:szCs w:val="26"/>
    </w:rPr>
  </w:style>
  <w:style w:type="paragraph" w:customStyle="1" w:styleId="61">
    <w:name w:val="标题 61"/>
    <w:basedOn w:val="Normal"/>
    <w:next w:val="Normal"/>
    <w:uiPriority w:val="9"/>
    <w:semiHidden/>
    <w:unhideWhenUsed/>
    <w:qFormat/>
    <w:rsid w:val="00357A82"/>
    <w:pPr>
      <w:keepNext/>
      <w:keepLines/>
      <w:spacing w:before="200" w:after="0"/>
      <w:ind w:left="1152" w:hanging="1152"/>
      <w:outlineLvl w:val="5"/>
    </w:pPr>
    <w:rPr>
      <w:rFonts w:ascii="Cambria" w:eastAsia="宋体" w:hAnsi="Cambria" w:cs="Times New Roman"/>
      <w:i/>
      <w:iCs/>
      <w:color w:val="243F60"/>
      <w:lang w:val="en-GB"/>
    </w:rPr>
  </w:style>
  <w:style w:type="paragraph" w:customStyle="1" w:styleId="71">
    <w:name w:val="标题 71"/>
    <w:basedOn w:val="Normal"/>
    <w:next w:val="Normal"/>
    <w:uiPriority w:val="9"/>
    <w:semiHidden/>
    <w:unhideWhenUsed/>
    <w:qFormat/>
    <w:rsid w:val="00357A82"/>
    <w:pPr>
      <w:keepNext/>
      <w:keepLines/>
      <w:spacing w:before="200" w:after="0"/>
      <w:ind w:left="1296" w:hanging="1296"/>
      <w:outlineLvl w:val="6"/>
    </w:pPr>
    <w:rPr>
      <w:rFonts w:ascii="Cambria" w:eastAsia="宋体" w:hAnsi="Cambria" w:cs="Times New Roman"/>
      <w:i/>
      <w:iCs/>
      <w:color w:val="404040"/>
      <w:lang w:val="en-GB"/>
    </w:rPr>
  </w:style>
  <w:style w:type="paragraph" w:customStyle="1" w:styleId="81">
    <w:name w:val="标题 81"/>
    <w:basedOn w:val="Normal"/>
    <w:next w:val="Normal"/>
    <w:uiPriority w:val="9"/>
    <w:semiHidden/>
    <w:unhideWhenUsed/>
    <w:qFormat/>
    <w:rsid w:val="00357A82"/>
    <w:pPr>
      <w:keepNext/>
      <w:keepLines/>
      <w:spacing w:before="200" w:after="0"/>
      <w:ind w:left="1440" w:hanging="1440"/>
      <w:outlineLvl w:val="7"/>
    </w:pPr>
    <w:rPr>
      <w:rFonts w:ascii="Cambria" w:eastAsia="宋体" w:hAnsi="Cambria" w:cs="Times New Roman"/>
      <w:color w:val="404040"/>
      <w:sz w:val="20"/>
      <w:szCs w:val="20"/>
      <w:lang w:val="en-GB"/>
    </w:rPr>
  </w:style>
  <w:style w:type="paragraph" w:customStyle="1" w:styleId="91">
    <w:name w:val="标题 91"/>
    <w:basedOn w:val="Normal"/>
    <w:next w:val="Normal"/>
    <w:uiPriority w:val="9"/>
    <w:semiHidden/>
    <w:unhideWhenUsed/>
    <w:qFormat/>
    <w:rsid w:val="00357A82"/>
    <w:pPr>
      <w:keepNext/>
      <w:keepLines/>
      <w:spacing w:before="200" w:after="0"/>
      <w:ind w:left="1584" w:hanging="1584"/>
      <w:outlineLvl w:val="8"/>
    </w:pPr>
    <w:rPr>
      <w:rFonts w:ascii="Cambria" w:eastAsia="宋体" w:hAnsi="Cambria" w:cs="Times New Roman"/>
      <w:i/>
      <w:iCs/>
      <w:color w:val="404040"/>
      <w:sz w:val="20"/>
      <w:szCs w:val="20"/>
      <w:lang w:val="en-GB"/>
    </w:rPr>
  </w:style>
  <w:style w:type="numbering" w:customStyle="1" w:styleId="1">
    <w:name w:val="无列表1"/>
    <w:next w:val="NoList"/>
    <w:uiPriority w:val="99"/>
    <w:semiHidden/>
    <w:unhideWhenUsed/>
    <w:rsid w:val="00357A82"/>
  </w:style>
  <w:style w:type="character" w:customStyle="1" w:styleId="Heading2Char">
    <w:name w:val="Heading 2 Char"/>
    <w:basedOn w:val="DefaultParagraphFont"/>
    <w:link w:val="Heading2"/>
    <w:uiPriority w:val="9"/>
    <w:rsid w:val="00357A82"/>
    <w:rPr>
      <w:rFonts w:ascii="Cambria" w:eastAsia="宋体" w:hAnsi="Cambria" w:cs="Times New Roman"/>
      <w:b/>
      <w:bCs/>
      <w:kern w:val="0"/>
      <w:sz w:val="32"/>
      <w:szCs w:val="32"/>
      <w:lang w:val="fr-FR" w:eastAsia="fr-FR"/>
    </w:rPr>
  </w:style>
  <w:style w:type="character" w:customStyle="1" w:styleId="Heading4Char">
    <w:name w:val="Heading 4 Char"/>
    <w:basedOn w:val="DefaultParagraphFont"/>
    <w:link w:val="Heading4"/>
    <w:uiPriority w:val="9"/>
    <w:rsid w:val="00357A82"/>
    <w:rPr>
      <w:rFonts w:eastAsia="宋体" w:cs="Times New Roman"/>
      <w:b/>
      <w:bCs/>
      <w:iCs/>
      <w:kern w:val="0"/>
      <w:sz w:val="24"/>
      <w:lang w:val="en-GB" w:eastAsia="en-US"/>
    </w:rPr>
  </w:style>
  <w:style w:type="character" w:customStyle="1" w:styleId="Heading6Char">
    <w:name w:val="Heading 6 Char"/>
    <w:basedOn w:val="DefaultParagraphFont"/>
    <w:link w:val="Heading6"/>
    <w:uiPriority w:val="9"/>
    <w:semiHidden/>
    <w:rsid w:val="00357A82"/>
    <w:rPr>
      <w:rFonts w:ascii="Cambria" w:eastAsia="宋体" w:hAnsi="Cambria" w:cs="Times New Roman"/>
      <w:i/>
      <w:iCs/>
      <w:color w:val="243F60"/>
      <w:kern w:val="0"/>
      <w:sz w:val="22"/>
      <w:lang w:val="en-GB" w:eastAsia="en-US"/>
    </w:rPr>
  </w:style>
  <w:style w:type="character" w:customStyle="1" w:styleId="Heading7Char">
    <w:name w:val="Heading 7 Char"/>
    <w:basedOn w:val="DefaultParagraphFont"/>
    <w:link w:val="Heading7"/>
    <w:uiPriority w:val="9"/>
    <w:semiHidden/>
    <w:rsid w:val="00357A82"/>
    <w:rPr>
      <w:rFonts w:ascii="Cambria" w:eastAsia="宋体" w:hAnsi="Cambria" w:cs="Times New Roman"/>
      <w:i/>
      <w:iCs/>
      <w:color w:val="404040"/>
      <w:kern w:val="0"/>
      <w:sz w:val="22"/>
      <w:lang w:val="en-GB" w:eastAsia="en-US"/>
    </w:rPr>
  </w:style>
  <w:style w:type="character" w:customStyle="1" w:styleId="Heading8Char">
    <w:name w:val="Heading 8 Char"/>
    <w:basedOn w:val="DefaultParagraphFont"/>
    <w:link w:val="Heading8"/>
    <w:uiPriority w:val="9"/>
    <w:semiHidden/>
    <w:rsid w:val="00357A82"/>
    <w:rPr>
      <w:rFonts w:ascii="Cambria" w:eastAsia="宋体" w:hAnsi="Cambria" w:cs="Times New Roman"/>
      <w:color w:val="404040"/>
      <w:kern w:val="0"/>
      <w:sz w:val="20"/>
      <w:szCs w:val="20"/>
      <w:lang w:val="en-GB" w:eastAsia="en-US"/>
    </w:rPr>
  </w:style>
  <w:style w:type="character" w:customStyle="1" w:styleId="Heading9Char">
    <w:name w:val="Heading 9 Char"/>
    <w:basedOn w:val="DefaultParagraphFont"/>
    <w:link w:val="Heading9"/>
    <w:uiPriority w:val="9"/>
    <w:semiHidden/>
    <w:rsid w:val="00357A82"/>
    <w:rPr>
      <w:rFonts w:ascii="Cambria" w:eastAsia="宋体" w:hAnsi="Cambria" w:cs="Times New Roman"/>
      <w:i/>
      <w:iCs/>
      <w:color w:val="404040"/>
      <w:kern w:val="0"/>
      <w:sz w:val="20"/>
      <w:szCs w:val="20"/>
      <w:lang w:val="en-GB" w:eastAsia="en-US"/>
    </w:rPr>
  </w:style>
  <w:style w:type="paragraph" w:customStyle="1" w:styleId="10">
    <w:name w:val="页眉1"/>
    <w:basedOn w:val="Normal"/>
    <w:next w:val="Header"/>
    <w:link w:val="Char"/>
    <w:uiPriority w:val="99"/>
    <w:unhideWhenUsed/>
    <w:rsid w:val="00357A82"/>
    <w:pPr>
      <w:widowControl w:val="0"/>
      <w:pBdr>
        <w:bottom w:val="single" w:sz="6" w:space="1" w:color="auto"/>
      </w:pBdr>
      <w:tabs>
        <w:tab w:val="center" w:pos="4153"/>
        <w:tab w:val="right" w:pos="8306"/>
      </w:tabs>
      <w:snapToGrid w:val="0"/>
      <w:spacing w:after="0" w:line="240" w:lineRule="auto"/>
      <w:jc w:val="center"/>
    </w:pPr>
    <w:rPr>
      <w:sz w:val="18"/>
      <w:szCs w:val="18"/>
    </w:rPr>
  </w:style>
  <w:style w:type="character" w:customStyle="1" w:styleId="Char">
    <w:name w:val="页眉 Char"/>
    <w:basedOn w:val="DefaultParagraphFont"/>
    <w:link w:val="10"/>
    <w:uiPriority w:val="99"/>
    <w:rsid w:val="00357A82"/>
    <w:rPr>
      <w:sz w:val="18"/>
      <w:szCs w:val="18"/>
    </w:rPr>
  </w:style>
  <w:style w:type="paragraph" w:customStyle="1" w:styleId="11">
    <w:name w:val="页脚1"/>
    <w:basedOn w:val="Normal"/>
    <w:next w:val="Footer"/>
    <w:link w:val="Char0"/>
    <w:uiPriority w:val="99"/>
    <w:unhideWhenUsed/>
    <w:rsid w:val="00357A82"/>
    <w:pPr>
      <w:widowControl w:val="0"/>
      <w:tabs>
        <w:tab w:val="center" w:pos="4153"/>
        <w:tab w:val="right" w:pos="8306"/>
      </w:tabs>
      <w:snapToGrid w:val="0"/>
      <w:spacing w:after="0" w:line="240" w:lineRule="auto"/>
    </w:pPr>
    <w:rPr>
      <w:sz w:val="18"/>
      <w:szCs w:val="18"/>
    </w:rPr>
  </w:style>
  <w:style w:type="character" w:customStyle="1" w:styleId="Char0">
    <w:name w:val="页脚 Char"/>
    <w:basedOn w:val="DefaultParagraphFont"/>
    <w:link w:val="11"/>
    <w:uiPriority w:val="99"/>
    <w:rsid w:val="00357A82"/>
    <w:rPr>
      <w:sz w:val="18"/>
      <w:szCs w:val="18"/>
    </w:rPr>
  </w:style>
  <w:style w:type="paragraph" w:customStyle="1" w:styleId="EndNoteBibliography">
    <w:name w:val="EndNote Bibliography"/>
    <w:basedOn w:val="Normal"/>
    <w:link w:val="EndNoteBibliographyChar"/>
    <w:rsid w:val="00357A82"/>
    <w:pPr>
      <w:spacing w:line="240" w:lineRule="auto"/>
    </w:pPr>
    <w:rPr>
      <w:rFonts w:ascii="Calibri" w:eastAsia="宋体" w:hAnsi="Calibri"/>
      <w:noProof/>
    </w:rPr>
  </w:style>
  <w:style w:type="character" w:customStyle="1" w:styleId="EndNoteBibliographyChar">
    <w:name w:val="EndNote Bibliography Char"/>
    <w:basedOn w:val="DefaultParagraphFont"/>
    <w:link w:val="EndNoteBibliography"/>
    <w:rsid w:val="00357A82"/>
    <w:rPr>
      <w:rFonts w:ascii="Calibri" w:eastAsia="宋体" w:hAnsi="Calibri"/>
      <w:noProof/>
    </w:rPr>
  </w:style>
  <w:style w:type="character" w:styleId="Emphasis">
    <w:name w:val="Emphasis"/>
    <w:qFormat/>
    <w:rsid w:val="00357A82"/>
    <w:rPr>
      <w:i/>
      <w:iCs/>
    </w:rPr>
  </w:style>
  <w:style w:type="paragraph" w:customStyle="1" w:styleId="12">
    <w:name w:val="列出段落1"/>
    <w:basedOn w:val="Normal"/>
    <w:next w:val="ListParagraph"/>
    <w:qFormat/>
    <w:rsid w:val="00357A82"/>
    <w:pPr>
      <w:widowControl w:val="0"/>
      <w:spacing w:after="0" w:line="240" w:lineRule="auto"/>
      <w:ind w:firstLineChars="200" w:firstLine="420"/>
      <w:jc w:val="both"/>
    </w:pPr>
    <w:rPr>
      <w:kern w:val="2"/>
      <w:sz w:val="21"/>
      <w:lang w:eastAsia="zh-CN"/>
    </w:rPr>
  </w:style>
  <w:style w:type="paragraph" w:styleId="BalloonText">
    <w:name w:val="Balloon Text"/>
    <w:basedOn w:val="Normal"/>
    <w:link w:val="BalloonTextChar"/>
    <w:uiPriority w:val="99"/>
    <w:semiHidden/>
    <w:unhideWhenUsed/>
    <w:rsid w:val="00357A82"/>
    <w:pPr>
      <w:spacing w:after="0" w:line="240" w:lineRule="auto"/>
    </w:pPr>
    <w:rPr>
      <w:rFonts w:ascii="Times New Roman" w:eastAsia="宋体" w:hAnsi="Times New Roman" w:cs="Times New Roman"/>
      <w:sz w:val="18"/>
      <w:szCs w:val="18"/>
      <w:lang w:val="fr-FR" w:eastAsia="fr-FR"/>
    </w:rPr>
  </w:style>
  <w:style w:type="character" w:customStyle="1" w:styleId="BalloonTextChar">
    <w:name w:val="Balloon Text Char"/>
    <w:basedOn w:val="DefaultParagraphFont"/>
    <w:link w:val="BalloonText"/>
    <w:uiPriority w:val="99"/>
    <w:semiHidden/>
    <w:rsid w:val="00357A82"/>
    <w:rPr>
      <w:rFonts w:ascii="Times New Roman" w:eastAsia="宋体" w:hAnsi="Times New Roman" w:cs="Times New Roman"/>
      <w:sz w:val="18"/>
      <w:szCs w:val="18"/>
      <w:lang w:val="fr-FR" w:eastAsia="fr-FR"/>
    </w:rPr>
  </w:style>
  <w:style w:type="character" w:customStyle="1" w:styleId="highlight">
    <w:name w:val="highlight"/>
    <w:basedOn w:val="DefaultParagraphFont"/>
    <w:rsid w:val="00357A82"/>
  </w:style>
  <w:style w:type="paragraph" w:customStyle="1" w:styleId="Title1">
    <w:name w:val="Title1"/>
    <w:basedOn w:val="Normal"/>
    <w:rsid w:val="00357A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357A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357A82"/>
  </w:style>
  <w:style w:type="paragraph" w:customStyle="1" w:styleId="Title2">
    <w:name w:val="Title2"/>
    <w:basedOn w:val="Normal"/>
    <w:rsid w:val="00357A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xed-citation">
    <w:name w:val="mixed-citation"/>
    <w:basedOn w:val="DefaultParagraphFont"/>
    <w:rsid w:val="00357A82"/>
  </w:style>
  <w:style w:type="character" w:customStyle="1" w:styleId="ref-title">
    <w:name w:val="ref-title"/>
    <w:basedOn w:val="DefaultParagraphFont"/>
    <w:rsid w:val="00357A82"/>
  </w:style>
  <w:style w:type="character" w:customStyle="1" w:styleId="ref-journal">
    <w:name w:val="ref-journal"/>
    <w:basedOn w:val="DefaultParagraphFont"/>
    <w:rsid w:val="00357A82"/>
  </w:style>
  <w:style w:type="character" w:customStyle="1" w:styleId="ref-vol">
    <w:name w:val="ref-vol"/>
    <w:basedOn w:val="DefaultParagraphFont"/>
    <w:rsid w:val="00357A82"/>
  </w:style>
  <w:style w:type="character" w:customStyle="1" w:styleId="nowrap">
    <w:name w:val="nowrap"/>
    <w:basedOn w:val="DefaultParagraphFont"/>
    <w:rsid w:val="00357A82"/>
  </w:style>
  <w:style w:type="character" w:customStyle="1" w:styleId="element-citation">
    <w:name w:val="element-citation"/>
    <w:basedOn w:val="DefaultParagraphFont"/>
    <w:rsid w:val="00357A82"/>
  </w:style>
  <w:style w:type="paragraph" w:customStyle="1" w:styleId="13">
    <w:name w:val="尾注文本1"/>
    <w:basedOn w:val="Normal"/>
    <w:next w:val="EndnoteText"/>
    <w:link w:val="Char1"/>
    <w:uiPriority w:val="99"/>
    <w:unhideWhenUsed/>
    <w:rsid w:val="00357A82"/>
    <w:rPr>
      <w:rFonts w:ascii="Calibri" w:hAnsi="Calibri" w:cs="Times New Roman"/>
      <w:sz w:val="20"/>
      <w:szCs w:val="20"/>
      <w:lang w:val="en-IN"/>
    </w:rPr>
  </w:style>
  <w:style w:type="character" w:customStyle="1" w:styleId="Char1">
    <w:name w:val="尾注文本 Char"/>
    <w:basedOn w:val="DefaultParagraphFont"/>
    <w:link w:val="13"/>
    <w:uiPriority w:val="99"/>
    <w:rsid w:val="00357A82"/>
    <w:rPr>
      <w:rFonts w:ascii="Calibri" w:hAnsi="Calibri" w:cs="Times New Roman"/>
      <w:kern w:val="0"/>
      <w:sz w:val="20"/>
      <w:szCs w:val="20"/>
      <w:lang w:val="en-IN" w:eastAsia="en-US"/>
    </w:rPr>
  </w:style>
  <w:style w:type="character" w:styleId="FollowedHyperlink">
    <w:name w:val="FollowedHyperlink"/>
    <w:rsid w:val="00357A82"/>
    <w:rPr>
      <w:color w:val="0000FF"/>
      <w:u w:val="single"/>
    </w:rPr>
  </w:style>
  <w:style w:type="character" w:customStyle="1" w:styleId="toctoggle">
    <w:name w:val="toctoggle"/>
    <w:basedOn w:val="DefaultParagraphFont"/>
    <w:rsid w:val="00357A82"/>
  </w:style>
  <w:style w:type="character" w:customStyle="1" w:styleId="tocnumber">
    <w:name w:val="tocnumber"/>
    <w:basedOn w:val="DefaultParagraphFont"/>
    <w:rsid w:val="00357A82"/>
  </w:style>
  <w:style w:type="character" w:customStyle="1" w:styleId="toctext">
    <w:name w:val="toctext"/>
    <w:basedOn w:val="DefaultParagraphFont"/>
    <w:rsid w:val="00357A82"/>
  </w:style>
  <w:style w:type="character" w:customStyle="1" w:styleId="mw-headline">
    <w:name w:val="mw-headline"/>
    <w:basedOn w:val="DefaultParagraphFont"/>
    <w:rsid w:val="00357A82"/>
  </w:style>
  <w:style w:type="character" w:customStyle="1" w:styleId="mw-editsection">
    <w:name w:val="mw-editsection"/>
    <w:basedOn w:val="DefaultParagraphFont"/>
    <w:rsid w:val="00357A82"/>
  </w:style>
  <w:style w:type="character" w:customStyle="1" w:styleId="mw-editsection-bracket">
    <w:name w:val="mw-editsection-bracket"/>
    <w:basedOn w:val="DefaultParagraphFont"/>
    <w:rsid w:val="00357A82"/>
  </w:style>
  <w:style w:type="character" w:customStyle="1" w:styleId="mbox-text-span">
    <w:name w:val="mbox-text-span"/>
    <w:basedOn w:val="DefaultParagraphFont"/>
    <w:rsid w:val="00357A82"/>
  </w:style>
  <w:style w:type="character" w:customStyle="1" w:styleId="hide-when-compact">
    <w:name w:val="hide-when-compact"/>
    <w:basedOn w:val="DefaultParagraphFont"/>
    <w:rsid w:val="00357A82"/>
  </w:style>
  <w:style w:type="character" w:customStyle="1" w:styleId="mw-cite-backlink">
    <w:name w:val="mw-cite-backlink"/>
    <w:basedOn w:val="DefaultParagraphFont"/>
    <w:rsid w:val="00357A82"/>
  </w:style>
  <w:style w:type="character" w:customStyle="1" w:styleId="cite-accessibility-label">
    <w:name w:val="cite-accessibility-label"/>
    <w:basedOn w:val="DefaultParagraphFont"/>
    <w:rsid w:val="00357A82"/>
  </w:style>
  <w:style w:type="character" w:customStyle="1" w:styleId="reference-text">
    <w:name w:val="reference-text"/>
    <w:basedOn w:val="DefaultParagraphFont"/>
    <w:rsid w:val="00357A82"/>
  </w:style>
  <w:style w:type="character" w:customStyle="1" w:styleId="citationweb">
    <w:name w:val="citation web"/>
    <w:basedOn w:val="DefaultParagraphFont"/>
    <w:rsid w:val="00357A82"/>
  </w:style>
  <w:style w:type="character" w:customStyle="1" w:styleId="reference-accessdate">
    <w:name w:val="reference-accessdate"/>
    <w:basedOn w:val="DefaultParagraphFont"/>
    <w:rsid w:val="00357A82"/>
  </w:style>
  <w:style w:type="character" w:customStyle="1" w:styleId="z3988">
    <w:name w:val="z3988"/>
    <w:basedOn w:val="DefaultParagraphFont"/>
    <w:rsid w:val="00357A82"/>
  </w:style>
  <w:style w:type="character" w:customStyle="1" w:styleId="citationnews">
    <w:name w:val="citation news"/>
    <w:basedOn w:val="DefaultParagraphFont"/>
    <w:rsid w:val="00357A82"/>
  </w:style>
  <w:style w:type="character" w:customStyle="1" w:styleId="citationjournal">
    <w:name w:val="citation journal"/>
    <w:basedOn w:val="DefaultParagraphFont"/>
    <w:rsid w:val="00357A82"/>
  </w:style>
  <w:style w:type="character" w:customStyle="1" w:styleId="plainlinksnoprint">
    <w:name w:val="plainlinks noprint"/>
    <w:basedOn w:val="DefaultParagraphFont"/>
    <w:rsid w:val="00357A82"/>
  </w:style>
  <w:style w:type="character" w:customStyle="1" w:styleId="languageicon">
    <w:name w:val="languageicon"/>
    <w:basedOn w:val="DefaultParagraphFont"/>
    <w:rsid w:val="00357A82"/>
  </w:style>
  <w:style w:type="paragraph" w:customStyle="1" w:styleId="articleref">
    <w:name w:val="articleref"/>
    <w:basedOn w:val="Normal"/>
    <w:rsid w:val="00357A82"/>
    <w:pPr>
      <w:spacing w:before="100" w:beforeAutospacing="1" w:after="100" w:afterAutospacing="1" w:line="240" w:lineRule="auto"/>
    </w:pPr>
    <w:rPr>
      <w:rFonts w:ascii="Times New Roman" w:eastAsia="宋体" w:hAnsi="Times New Roman" w:cs="Times New Roman"/>
      <w:sz w:val="24"/>
      <w:szCs w:val="24"/>
    </w:rPr>
  </w:style>
  <w:style w:type="paragraph" w:customStyle="1" w:styleId="articlecitation">
    <w:name w:val="articlecitation"/>
    <w:basedOn w:val="Normal"/>
    <w:rsid w:val="00357A82"/>
    <w:pPr>
      <w:spacing w:before="100" w:beforeAutospacing="1" w:after="100" w:afterAutospacing="1" w:line="240" w:lineRule="auto"/>
    </w:pPr>
    <w:rPr>
      <w:rFonts w:ascii="Times New Roman" w:eastAsia="宋体" w:hAnsi="Times New Roman" w:cs="Times New Roman"/>
      <w:sz w:val="24"/>
      <w:szCs w:val="24"/>
    </w:rPr>
  </w:style>
  <w:style w:type="paragraph" w:customStyle="1" w:styleId="articlecitationindent1">
    <w:name w:val="articlecitationindent1"/>
    <w:basedOn w:val="Normal"/>
    <w:rsid w:val="00357A82"/>
    <w:pPr>
      <w:spacing w:before="100" w:beforeAutospacing="1" w:after="100" w:afterAutospacing="1" w:line="240" w:lineRule="auto"/>
    </w:pPr>
    <w:rPr>
      <w:rFonts w:ascii="Times New Roman" w:eastAsia="宋体" w:hAnsi="Times New Roman" w:cs="Times New Roman"/>
      <w:sz w:val="24"/>
      <w:szCs w:val="24"/>
    </w:rPr>
  </w:style>
  <w:style w:type="character" w:customStyle="1" w:styleId="smallcaps">
    <w:name w:val="smallcaps"/>
    <w:basedOn w:val="DefaultParagraphFont"/>
    <w:rsid w:val="00357A82"/>
  </w:style>
  <w:style w:type="paragraph" w:customStyle="1" w:styleId="last">
    <w:name w:val="last"/>
    <w:basedOn w:val="Normal"/>
    <w:rsid w:val="00357A82"/>
    <w:pPr>
      <w:spacing w:before="100" w:beforeAutospacing="1" w:after="100" w:afterAutospacing="1" w:line="240" w:lineRule="auto"/>
    </w:pPr>
    <w:rPr>
      <w:rFonts w:ascii="Times New Roman" w:eastAsia="宋体" w:hAnsi="Times New Roman" w:cs="Times New Roman"/>
      <w:sz w:val="24"/>
      <w:szCs w:val="24"/>
    </w:rPr>
  </w:style>
  <w:style w:type="character" w:styleId="Strong">
    <w:name w:val="Strong"/>
    <w:qFormat/>
    <w:rsid w:val="00357A82"/>
    <w:rPr>
      <w:b/>
      <w:bCs/>
    </w:rPr>
  </w:style>
  <w:style w:type="character" w:customStyle="1" w:styleId="apple-style-span">
    <w:name w:val="apple-style-span"/>
    <w:basedOn w:val="DefaultParagraphFont"/>
    <w:rsid w:val="00357A82"/>
  </w:style>
  <w:style w:type="character" w:customStyle="1" w:styleId="author">
    <w:name w:val="author"/>
    <w:basedOn w:val="DefaultParagraphFont"/>
    <w:rsid w:val="00357A82"/>
  </w:style>
  <w:style w:type="character" w:customStyle="1" w:styleId="pubyear">
    <w:name w:val="pubyear"/>
    <w:basedOn w:val="DefaultParagraphFont"/>
    <w:rsid w:val="00357A82"/>
  </w:style>
  <w:style w:type="character" w:customStyle="1" w:styleId="articletitle">
    <w:name w:val="articletitle"/>
    <w:basedOn w:val="DefaultParagraphFont"/>
    <w:rsid w:val="00357A82"/>
  </w:style>
  <w:style w:type="character" w:customStyle="1" w:styleId="journaltitle">
    <w:name w:val="journaltitle"/>
    <w:basedOn w:val="DefaultParagraphFont"/>
    <w:rsid w:val="00357A82"/>
  </w:style>
  <w:style w:type="character" w:customStyle="1" w:styleId="vol">
    <w:name w:val="vol"/>
    <w:basedOn w:val="DefaultParagraphFont"/>
    <w:rsid w:val="00357A82"/>
  </w:style>
  <w:style w:type="character" w:customStyle="1" w:styleId="pagefirst">
    <w:name w:val="pagefirst"/>
    <w:basedOn w:val="DefaultParagraphFont"/>
    <w:rsid w:val="00357A82"/>
  </w:style>
  <w:style w:type="character" w:customStyle="1" w:styleId="pagelast">
    <w:name w:val="pagelast"/>
    <w:basedOn w:val="DefaultParagraphFont"/>
    <w:rsid w:val="00357A82"/>
  </w:style>
  <w:style w:type="paragraph" w:styleId="BodyTextIndent2">
    <w:name w:val="Body Text Indent 2"/>
    <w:basedOn w:val="Normal"/>
    <w:link w:val="BodyTextIndent2Char"/>
    <w:rsid w:val="00357A82"/>
    <w:pPr>
      <w:spacing w:after="120" w:line="480" w:lineRule="auto"/>
      <w:ind w:left="360"/>
    </w:pPr>
    <w:rPr>
      <w:rFonts w:ascii="Times New Roman" w:eastAsia="宋体" w:hAnsi="Times New Roman" w:cs="Times New Roman"/>
      <w:sz w:val="24"/>
      <w:szCs w:val="24"/>
    </w:rPr>
  </w:style>
  <w:style w:type="character" w:customStyle="1" w:styleId="BodyTextIndent2Char">
    <w:name w:val="Body Text Indent 2 Char"/>
    <w:basedOn w:val="DefaultParagraphFont"/>
    <w:link w:val="BodyTextIndent2"/>
    <w:rsid w:val="00357A82"/>
    <w:rPr>
      <w:rFonts w:ascii="Times New Roman" w:eastAsia="宋体" w:hAnsi="Times New Roman" w:cs="Times New Roman"/>
      <w:sz w:val="24"/>
      <w:szCs w:val="24"/>
    </w:rPr>
  </w:style>
  <w:style w:type="character" w:styleId="PageNumber">
    <w:name w:val="page number"/>
    <w:basedOn w:val="DefaultParagraphFont"/>
    <w:rsid w:val="00357A82"/>
  </w:style>
  <w:style w:type="character" w:customStyle="1" w:styleId="citation">
    <w:name w:val="citation"/>
    <w:basedOn w:val="DefaultParagraphFont"/>
    <w:rsid w:val="00357A82"/>
  </w:style>
  <w:style w:type="character" w:customStyle="1" w:styleId="14">
    <w:name w:val="标题1"/>
    <w:basedOn w:val="DefaultParagraphFont"/>
    <w:rsid w:val="00357A82"/>
  </w:style>
  <w:style w:type="character" w:customStyle="1" w:styleId="subbodytext">
    <w:name w:val="subbodytext"/>
    <w:basedOn w:val="DefaultParagraphFont"/>
    <w:rsid w:val="00357A82"/>
  </w:style>
  <w:style w:type="character" w:customStyle="1" w:styleId="citationbook">
    <w:name w:val="citation book"/>
    <w:basedOn w:val="DefaultParagraphFont"/>
    <w:rsid w:val="00357A82"/>
  </w:style>
  <w:style w:type="character" w:styleId="LineNumber">
    <w:name w:val="line number"/>
    <w:basedOn w:val="DefaultParagraphFont"/>
    <w:rsid w:val="00357A82"/>
  </w:style>
  <w:style w:type="character" w:customStyle="1" w:styleId="cit">
    <w:name w:val="cit"/>
    <w:basedOn w:val="DefaultParagraphFont"/>
    <w:rsid w:val="00357A82"/>
  </w:style>
  <w:style w:type="character" w:customStyle="1" w:styleId="fm-vol-iss-date">
    <w:name w:val="fm-vol-iss-date"/>
    <w:basedOn w:val="DefaultParagraphFont"/>
    <w:rsid w:val="00357A82"/>
  </w:style>
  <w:style w:type="character" w:customStyle="1" w:styleId="doi">
    <w:name w:val="doi"/>
    <w:basedOn w:val="DefaultParagraphFont"/>
    <w:rsid w:val="00357A82"/>
  </w:style>
  <w:style w:type="character" w:customStyle="1" w:styleId="fm-citation-ids-label">
    <w:name w:val="fm-citation-ids-label"/>
    <w:basedOn w:val="DefaultParagraphFont"/>
    <w:rsid w:val="00357A82"/>
  </w:style>
  <w:style w:type="table" w:styleId="TableClassic1">
    <w:name w:val="Table Classic 1"/>
    <w:basedOn w:val="TableNormal"/>
    <w:rsid w:val="00357A82"/>
    <w:pPr>
      <w:spacing w:after="0" w:line="240" w:lineRule="auto"/>
    </w:pPr>
    <w:rPr>
      <w:rFonts w:ascii="Times New Roman" w:eastAsia="宋体" w:hAnsi="Times New Roma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rsid w:val="00357A82"/>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357A82"/>
    <w:rPr>
      <w:rFonts w:ascii="宋体" w:eastAsia="宋体" w:hAnsi="Courier New" w:cs="Courier New"/>
      <w:kern w:val="2"/>
      <w:sz w:val="21"/>
      <w:szCs w:val="21"/>
      <w:lang w:eastAsia="zh-CN"/>
    </w:rPr>
  </w:style>
  <w:style w:type="paragraph" w:styleId="HTMLPreformatted">
    <w:name w:val="HTML Preformatted"/>
    <w:basedOn w:val="Normal"/>
    <w:link w:val="HTMLPreformattedChar"/>
    <w:uiPriority w:val="99"/>
    <w:rsid w:val="00357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es-CL" w:eastAsia="ja-JP"/>
    </w:rPr>
  </w:style>
  <w:style w:type="character" w:customStyle="1" w:styleId="HTMLPreformattedChar">
    <w:name w:val="HTML Preformatted Char"/>
    <w:basedOn w:val="DefaultParagraphFont"/>
    <w:link w:val="HTMLPreformatted"/>
    <w:uiPriority w:val="99"/>
    <w:rsid w:val="00357A82"/>
    <w:rPr>
      <w:rFonts w:ascii="Courier New" w:eastAsia="MS Mincho" w:hAnsi="Courier New" w:cs="Courier New"/>
      <w:sz w:val="20"/>
      <w:szCs w:val="20"/>
      <w:lang w:val="es-CL" w:eastAsia="ja-JP"/>
    </w:rPr>
  </w:style>
  <w:style w:type="character" w:customStyle="1" w:styleId="highlight2">
    <w:name w:val="highlight2"/>
    <w:basedOn w:val="DefaultParagraphFont"/>
    <w:rsid w:val="00357A82"/>
  </w:style>
  <w:style w:type="paragraph" w:customStyle="1" w:styleId="desc2">
    <w:name w:val="desc2"/>
    <w:basedOn w:val="Normal"/>
    <w:rsid w:val="00357A82"/>
    <w:pPr>
      <w:spacing w:after="0" w:line="240" w:lineRule="auto"/>
    </w:pPr>
    <w:rPr>
      <w:rFonts w:ascii="Times New Roman" w:eastAsia="Times New Roman" w:hAnsi="Times New Roman" w:cs="Times New Roman"/>
      <w:sz w:val="26"/>
      <w:szCs w:val="26"/>
      <w:lang w:val="es-CL" w:eastAsia="es-CL"/>
    </w:rPr>
  </w:style>
  <w:style w:type="paragraph" w:customStyle="1" w:styleId="details1">
    <w:name w:val="details1"/>
    <w:basedOn w:val="Normal"/>
    <w:rsid w:val="00357A82"/>
    <w:pPr>
      <w:spacing w:after="0" w:line="240" w:lineRule="auto"/>
    </w:pPr>
    <w:rPr>
      <w:rFonts w:ascii="Times New Roman" w:eastAsia="Times New Roman" w:hAnsi="Times New Roman" w:cs="Times New Roman"/>
      <w:lang w:val="es-CL" w:eastAsia="es-CL"/>
    </w:rPr>
  </w:style>
  <w:style w:type="paragraph" w:customStyle="1" w:styleId="EndNoteBibliographyTitle">
    <w:name w:val="EndNote Bibliography Title"/>
    <w:basedOn w:val="Normal"/>
    <w:link w:val="EndNoteBibliographyTitleChar"/>
    <w:rsid w:val="00357A8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57A82"/>
    <w:rPr>
      <w:rFonts w:ascii="Calibri" w:hAnsi="Calibri" w:cs="Calibri"/>
      <w:noProof/>
    </w:rPr>
  </w:style>
  <w:style w:type="paragraph" w:customStyle="1" w:styleId="15">
    <w:name w:val="文档结构图1"/>
    <w:basedOn w:val="Normal"/>
    <w:next w:val="DocumentMap"/>
    <w:link w:val="Char2"/>
    <w:uiPriority w:val="99"/>
    <w:semiHidden/>
    <w:unhideWhenUsed/>
    <w:rsid w:val="00357A82"/>
    <w:pPr>
      <w:spacing w:after="0" w:line="240" w:lineRule="auto"/>
    </w:pPr>
    <w:rPr>
      <w:rFonts w:ascii="Tahoma" w:hAnsi="Tahoma" w:cs="Tahoma"/>
      <w:sz w:val="16"/>
      <w:szCs w:val="16"/>
      <w:lang w:val="en-GB"/>
    </w:rPr>
  </w:style>
  <w:style w:type="character" w:customStyle="1" w:styleId="Char2">
    <w:name w:val="文档结构图 Char"/>
    <w:basedOn w:val="DefaultParagraphFont"/>
    <w:link w:val="15"/>
    <w:uiPriority w:val="99"/>
    <w:semiHidden/>
    <w:rsid w:val="00357A82"/>
    <w:rPr>
      <w:rFonts w:ascii="Tahoma" w:hAnsi="Tahoma" w:cs="Tahoma"/>
      <w:kern w:val="0"/>
      <w:sz w:val="16"/>
      <w:szCs w:val="16"/>
      <w:lang w:val="en-GB" w:eastAsia="en-US"/>
    </w:rPr>
  </w:style>
  <w:style w:type="character" w:styleId="CommentReference">
    <w:name w:val="annotation reference"/>
    <w:basedOn w:val="DefaultParagraphFont"/>
    <w:uiPriority w:val="99"/>
    <w:semiHidden/>
    <w:unhideWhenUsed/>
    <w:rsid w:val="00357A82"/>
    <w:rPr>
      <w:sz w:val="16"/>
      <w:szCs w:val="16"/>
    </w:rPr>
  </w:style>
  <w:style w:type="paragraph" w:customStyle="1" w:styleId="16">
    <w:name w:val="批注文字1"/>
    <w:basedOn w:val="Normal"/>
    <w:next w:val="CommentText"/>
    <w:link w:val="Char3"/>
    <w:uiPriority w:val="99"/>
    <w:semiHidden/>
    <w:unhideWhenUsed/>
    <w:rsid w:val="00357A82"/>
    <w:pPr>
      <w:spacing w:line="240" w:lineRule="auto"/>
    </w:pPr>
    <w:rPr>
      <w:sz w:val="20"/>
      <w:szCs w:val="20"/>
      <w:lang w:val="en-GB"/>
    </w:rPr>
  </w:style>
  <w:style w:type="character" w:customStyle="1" w:styleId="Char3">
    <w:name w:val="批注文字 Char"/>
    <w:basedOn w:val="DefaultParagraphFont"/>
    <w:link w:val="16"/>
    <w:uiPriority w:val="99"/>
    <w:semiHidden/>
    <w:rsid w:val="00357A82"/>
    <w:rPr>
      <w:kern w:val="0"/>
      <w:sz w:val="20"/>
      <w:szCs w:val="20"/>
      <w:lang w:val="en-GB" w:eastAsia="en-US"/>
    </w:rPr>
  </w:style>
  <w:style w:type="paragraph" w:customStyle="1" w:styleId="17">
    <w:name w:val="批注主题1"/>
    <w:basedOn w:val="CommentText"/>
    <w:next w:val="CommentText"/>
    <w:uiPriority w:val="99"/>
    <w:semiHidden/>
    <w:unhideWhenUsed/>
    <w:rsid w:val="00357A82"/>
    <w:pPr>
      <w:spacing w:line="240" w:lineRule="auto"/>
    </w:pPr>
    <w:rPr>
      <w:b/>
      <w:bCs/>
      <w:sz w:val="20"/>
      <w:szCs w:val="20"/>
      <w:lang w:val="en-GB"/>
    </w:rPr>
  </w:style>
  <w:style w:type="character" w:customStyle="1" w:styleId="CommentSubjectChar">
    <w:name w:val="Comment Subject Char"/>
    <w:basedOn w:val="Char3"/>
    <w:link w:val="CommentSubject"/>
    <w:uiPriority w:val="99"/>
    <w:semiHidden/>
    <w:rsid w:val="00357A82"/>
    <w:rPr>
      <w:b/>
      <w:bCs/>
      <w:kern w:val="0"/>
      <w:sz w:val="20"/>
      <w:szCs w:val="20"/>
      <w:lang w:val="en-GB" w:eastAsia="en-US"/>
    </w:rPr>
  </w:style>
  <w:style w:type="table" w:customStyle="1" w:styleId="18">
    <w:name w:val="网格型1"/>
    <w:basedOn w:val="TableNormal"/>
    <w:next w:val="TableGrid"/>
    <w:uiPriority w:val="59"/>
    <w:rsid w:val="00357A82"/>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357A82"/>
  </w:style>
  <w:style w:type="paragraph" w:styleId="BodyText">
    <w:name w:val="Body Text"/>
    <w:basedOn w:val="Normal"/>
    <w:link w:val="BodyTextChar"/>
    <w:uiPriority w:val="99"/>
    <w:unhideWhenUsed/>
    <w:rsid w:val="00357A82"/>
    <w:pPr>
      <w:spacing w:after="120" w:line="240" w:lineRule="auto"/>
    </w:pPr>
    <w:rPr>
      <w:rFonts w:ascii="Times New Roman" w:eastAsia="宋体" w:hAnsi="Times New Roman" w:cs="Times New Roman"/>
      <w:sz w:val="24"/>
      <w:szCs w:val="24"/>
      <w:lang w:val="fr-FR" w:eastAsia="fr-FR"/>
    </w:rPr>
  </w:style>
  <w:style w:type="character" w:customStyle="1" w:styleId="BodyTextChar">
    <w:name w:val="Body Text Char"/>
    <w:basedOn w:val="DefaultParagraphFont"/>
    <w:link w:val="BodyText"/>
    <w:uiPriority w:val="99"/>
    <w:rsid w:val="00357A82"/>
    <w:rPr>
      <w:rFonts w:ascii="Times New Roman" w:eastAsia="宋体" w:hAnsi="Times New Roman" w:cs="Times New Roman"/>
      <w:sz w:val="24"/>
      <w:szCs w:val="24"/>
      <w:lang w:val="fr-FR" w:eastAsia="fr-FR"/>
    </w:rPr>
  </w:style>
  <w:style w:type="character" w:customStyle="1" w:styleId="pagecontents">
    <w:name w:val="pagecontents"/>
    <w:rsid w:val="00357A82"/>
  </w:style>
  <w:style w:type="character" w:customStyle="1" w:styleId="pagecontents1">
    <w:name w:val="pagecontents1"/>
    <w:rsid w:val="00357A82"/>
  </w:style>
  <w:style w:type="paragraph" w:customStyle="1" w:styleId="Standard">
    <w:name w:val="Standard"/>
    <w:rsid w:val="00357A82"/>
    <w:pPr>
      <w:widowControl w:val="0"/>
      <w:suppressAutoHyphens/>
      <w:autoSpaceDN w:val="0"/>
      <w:spacing w:after="0" w:line="240" w:lineRule="auto"/>
      <w:textAlignment w:val="baseline"/>
    </w:pPr>
    <w:rPr>
      <w:rFonts w:ascii="Times New Roman" w:eastAsia="Arial Unicode MS" w:hAnsi="Times New Roman" w:cs="Mangal"/>
      <w:kern w:val="3"/>
      <w:sz w:val="24"/>
      <w:szCs w:val="24"/>
      <w:lang w:val="es-ES" w:eastAsia="zh-CN" w:bidi="hi-IN"/>
    </w:rPr>
  </w:style>
  <w:style w:type="numbering" w:customStyle="1" w:styleId="WW8Num2">
    <w:name w:val="WW8Num2"/>
    <w:basedOn w:val="NoList"/>
    <w:rsid w:val="00357A82"/>
    <w:pPr>
      <w:numPr>
        <w:numId w:val="24"/>
      </w:numPr>
    </w:pPr>
  </w:style>
  <w:style w:type="character" w:customStyle="1" w:styleId="A15">
    <w:name w:val="A15"/>
    <w:rsid w:val="00357A82"/>
    <w:rPr>
      <w:rFonts w:ascii="QZTXCV+ACaslonPro-Italic" w:hAnsi="QZTXCV+ACaslonPro-Italic" w:cs="QZTXCV+ACaslonPro-Italic"/>
      <w:color w:val="000000"/>
      <w:sz w:val="10"/>
      <w:szCs w:val="10"/>
    </w:rPr>
  </w:style>
  <w:style w:type="table" w:customStyle="1" w:styleId="PlainTable22">
    <w:name w:val="Plain Table 22"/>
    <w:basedOn w:val="TableNormal"/>
    <w:uiPriority w:val="42"/>
    <w:rsid w:val="00357A82"/>
    <w:pPr>
      <w:spacing w:after="0" w:line="240" w:lineRule="auto"/>
    </w:pPr>
    <w:rPr>
      <w:sz w:val="24"/>
      <w:szCs w:val="24"/>
      <w:lang w:val="en-GB" w:eastAsia="en-GB"/>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19">
    <w:name w:val="正文1"/>
    <w:rsid w:val="00357A82"/>
    <w:pPr>
      <w:spacing w:after="0"/>
    </w:pPr>
    <w:rPr>
      <w:rFonts w:ascii="Arial" w:eastAsia="宋体" w:hAnsi="Arial" w:cs="Arial"/>
      <w:color w:val="000000"/>
      <w:lang w:val="it-IT" w:eastAsia="ja-JP"/>
    </w:rPr>
  </w:style>
  <w:style w:type="character" w:customStyle="1" w:styleId="citationtext">
    <w:name w:val="citation_text"/>
    <w:basedOn w:val="DefaultParagraphFont"/>
    <w:rsid w:val="00357A82"/>
  </w:style>
  <w:style w:type="paragraph" w:customStyle="1" w:styleId="Normal1">
    <w:name w:val="Normal1"/>
    <w:rsid w:val="00357A82"/>
    <w:rPr>
      <w:rFonts w:ascii="Calibri" w:hAnsi="Calibri" w:cs="Calibri"/>
      <w:color w:val="000000"/>
      <w:lang w:val="es-ES" w:eastAsia="es-ES"/>
    </w:rPr>
  </w:style>
  <w:style w:type="character" w:customStyle="1" w:styleId="2Char1">
    <w:name w:val="标题 2 Char1"/>
    <w:basedOn w:val="DefaultParagraphFont"/>
    <w:uiPriority w:val="9"/>
    <w:semiHidden/>
    <w:rsid w:val="00357A82"/>
    <w:rPr>
      <w:rFonts w:asciiTheme="majorHAnsi" w:eastAsiaTheme="majorEastAsia" w:hAnsiTheme="majorHAnsi" w:cstheme="majorBidi"/>
      <w:b/>
      <w:bCs/>
      <w:sz w:val="32"/>
      <w:szCs w:val="32"/>
    </w:rPr>
  </w:style>
  <w:style w:type="character" w:customStyle="1" w:styleId="4Char1">
    <w:name w:val="标题 4 Char1"/>
    <w:basedOn w:val="DefaultParagraphFont"/>
    <w:uiPriority w:val="9"/>
    <w:semiHidden/>
    <w:rsid w:val="00357A82"/>
    <w:rPr>
      <w:rFonts w:asciiTheme="majorHAnsi" w:eastAsiaTheme="majorEastAsia" w:hAnsiTheme="majorHAnsi" w:cstheme="majorBidi"/>
      <w:b/>
      <w:bCs/>
      <w:sz w:val="28"/>
      <w:szCs w:val="28"/>
    </w:rPr>
  </w:style>
  <w:style w:type="character" w:customStyle="1" w:styleId="6Char1">
    <w:name w:val="标题 6 Char1"/>
    <w:basedOn w:val="DefaultParagraphFont"/>
    <w:uiPriority w:val="9"/>
    <w:semiHidden/>
    <w:rsid w:val="00357A82"/>
    <w:rPr>
      <w:rFonts w:asciiTheme="majorHAnsi" w:eastAsiaTheme="majorEastAsia" w:hAnsiTheme="majorHAnsi" w:cstheme="majorBidi"/>
      <w:b/>
      <w:bCs/>
      <w:sz w:val="24"/>
      <w:szCs w:val="24"/>
    </w:rPr>
  </w:style>
  <w:style w:type="character" w:customStyle="1" w:styleId="7Char1">
    <w:name w:val="标题 7 Char1"/>
    <w:basedOn w:val="DefaultParagraphFont"/>
    <w:uiPriority w:val="9"/>
    <w:semiHidden/>
    <w:rsid w:val="00357A82"/>
    <w:rPr>
      <w:b/>
      <w:bCs/>
      <w:sz w:val="24"/>
      <w:szCs w:val="24"/>
    </w:rPr>
  </w:style>
  <w:style w:type="character" w:customStyle="1" w:styleId="8Char1">
    <w:name w:val="标题 8 Char1"/>
    <w:basedOn w:val="DefaultParagraphFont"/>
    <w:uiPriority w:val="9"/>
    <w:semiHidden/>
    <w:rsid w:val="00357A82"/>
    <w:rPr>
      <w:rFonts w:asciiTheme="majorHAnsi" w:eastAsiaTheme="majorEastAsia" w:hAnsiTheme="majorHAnsi" w:cstheme="majorBidi"/>
      <w:sz w:val="24"/>
      <w:szCs w:val="24"/>
    </w:rPr>
  </w:style>
  <w:style w:type="character" w:customStyle="1" w:styleId="9Char1">
    <w:name w:val="标题 9 Char1"/>
    <w:basedOn w:val="DefaultParagraphFont"/>
    <w:uiPriority w:val="9"/>
    <w:semiHidden/>
    <w:rsid w:val="00357A82"/>
    <w:rPr>
      <w:rFonts w:asciiTheme="majorHAnsi" w:eastAsiaTheme="majorEastAsia" w:hAnsiTheme="majorHAnsi" w:cstheme="majorBidi"/>
      <w:sz w:val="21"/>
      <w:szCs w:val="21"/>
    </w:rPr>
  </w:style>
  <w:style w:type="paragraph" w:styleId="Header">
    <w:name w:val="header"/>
    <w:basedOn w:val="Normal"/>
    <w:link w:val="HeaderChar"/>
    <w:uiPriority w:val="99"/>
    <w:unhideWhenUsed/>
    <w:rsid w:val="00357A8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57A82"/>
    <w:rPr>
      <w:sz w:val="18"/>
      <w:szCs w:val="18"/>
    </w:rPr>
  </w:style>
  <w:style w:type="paragraph" w:styleId="Footer">
    <w:name w:val="footer"/>
    <w:basedOn w:val="Normal"/>
    <w:link w:val="FooterChar"/>
    <w:uiPriority w:val="99"/>
    <w:unhideWhenUsed/>
    <w:rsid w:val="00357A8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57A82"/>
    <w:rPr>
      <w:sz w:val="18"/>
      <w:szCs w:val="18"/>
    </w:rPr>
  </w:style>
  <w:style w:type="paragraph" w:styleId="ListParagraph">
    <w:name w:val="List Paragraph"/>
    <w:basedOn w:val="Normal"/>
    <w:uiPriority w:val="34"/>
    <w:qFormat/>
    <w:rsid w:val="00357A82"/>
    <w:pPr>
      <w:ind w:firstLineChars="200" w:firstLine="420"/>
    </w:pPr>
  </w:style>
  <w:style w:type="paragraph" w:styleId="EndnoteText">
    <w:name w:val="endnote text"/>
    <w:basedOn w:val="Normal"/>
    <w:link w:val="EndnoteTextChar"/>
    <w:uiPriority w:val="99"/>
    <w:semiHidden/>
    <w:unhideWhenUsed/>
    <w:rsid w:val="00357A82"/>
    <w:pPr>
      <w:snapToGrid w:val="0"/>
    </w:pPr>
  </w:style>
  <w:style w:type="character" w:customStyle="1" w:styleId="EndnoteTextChar">
    <w:name w:val="Endnote Text Char"/>
    <w:basedOn w:val="DefaultParagraphFont"/>
    <w:link w:val="EndnoteText"/>
    <w:uiPriority w:val="99"/>
    <w:semiHidden/>
    <w:rsid w:val="00357A82"/>
  </w:style>
  <w:style w:type="paragraph" w:styleId="DocumentMap">
    <w:name w:val="Document Map"/>
    <w:basedOn w:val="Normal"/>
    <w:link w:val="DocumentMapChar"/>
    <w:uiPriority w:val="99"/>
    <w:semiHidden/>
    <w:unhideWhenUsed/>
    <w:rsid w:val="00357A82"/>
    <w:rPr>
      <w:rFonts w:ascii="宋体" w:eastAsia="宋体"/>
      <w:sz w:val="18"/>
      <w:szCs w:val="18"/>
    </w:rPr>
  </w:style>
  <w:style w:type="character" w:customStyle="1" w:styleId="DocumentMapChar">
    <w:name w:val="Document Map Char"/>
    <w:basedOn w:val="DefaultParagraphFont"/>
    <w:link w:val="DocumentMap"/>
    <w:uiPriority w:val="99"/>
    <w:semiHidden/>
    <w:rsid w:val="00357A82"/>
    <w:rPr>
      <w:rFonts w:ascii="宋体" w:eastAsia="宋体"/>
      <w:sz w:val="18"/>
      <w:szCs w:val="18"/>
    </w:rPr>
  </w:style>
  <w:style w:type="paragraph" w:styleId="CommentText">
    <w:name w:val="annotation text"/>
    <w:basedOn w:val="Normal"/>
    <w:link w:val="CommentTextChar"/>
    <w:uiPriority w:val="99"/>
    <w:semiHidden/>
    <w:unhideWhenUsed/>
    <w:rsid w:val="00357A82"/>
  </w:style>
  <w:style w:type="character" w:customStyle="1" w:styleId="CommentTextChar">
    <w:name w:val="Comment Text Char"/>
    <w:basedOn w:val="DefaultParagraphFont"/>
    <w:link w:val="CommentText"/>
    <w:uiPriority w:val="99"/>
    <w:semiHidden/>
    <w:rsid w:val="00357A82"/>
  </w:style>
  <w:style w:type="paragraph" w:styleId="CommentSubject">
    <w:name w:val="annotation subject"/>
    <w:basedOn w:val="CommentText"/>
    <w:next w:val="CommentText"/>
    <w:link w:val="CommentSubjectChar"/>
    <w:uiPriority w:val="99"/>
    <w:semiHidden/>
    <w:unhideWhenUsed/>
    <w:rsid w:val="00357A82"/>
    <w:rPr>
      <w:b/>
      <w:bCs/>
      <w:sz w:val="20"/>
      <w:szCs w:val="20"/>
      <w:lang w:val="en-GB"/>
    </w:rPr>
  </w:style>
  <w:style w:type="character" w:customStyle="1" w:styleId="Char10">
    <w:name w:val="批注主题 Char1"/>
    <w:basedOn w:val="CommentTextChar"/>
    <w:uiPriority w:val="99"/>
    <w:semiHidden/>
    <w:rsid w:val="00357A82"/>
    <w:rPr>
      <w:b/>
      <w:bCs/>
    </w:rPr>
  </w:style>
  <w:style w:type="table" w:styleId="TableGrid">
    <w:name w:val="Table Grid"/>
    <w:basedOn w:val="TableNormal"/>
    <w:uiPriority w:val="59"/>
    <w:rsid w:val="00357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61084">
      <w:bodyDiv w:val="1"/>
      <w:marLeft w:val="0"/>
      <w:marRight w:val="0"/>
      <w:marTop w:val="0"/>
      <w:marBottom w:val="0"/>
      <w:divBdr>
        <w:top w:val="none" w:sz="0" w:space="0" w:color="auto"/>
        <w:left w:val="none" w:sz="0" w:space="0" w:color="auto"/>
        <w:bottom w:val="none" w:sz="0" w:space="0" w:color="auto"/>
        <w:right w:val="none" w:sz="0" w:space="0" w:color="auto"/>
      </w:divBdr>
      <w:divsChild>
        <w:div w:id="842016707">
          <w:marLeft w:val="0"/>
          <w:marRight w:val="0"/>
          <w:marTop w:val="0"/>
          <w:marBottom w:val="0"/>
          <w:divBdr>
            <w:top w:val="none" w:sz="0" w:space="0" w:color="auto"/>
            <w:left w:val="none" w:sz="0" w:space="0" w:color="auto"/>
            <w:bottom w:val="none" w:sz="0" w:space="0" w:color="auto"/>
            <w:right w:val="none" w:sz="0" w:space="0" w:color="auto"/>
          </w:divBdr>
        </w:div>
        <w:div w:id="1879930218">
          <w:marLeft w:val="0"/>
          <w:marRight w:val="0"/>
          <w:marTop w:val="0"/>
          <w:marBottom w:val="0"/>
          <w:divBdr>
            <w:top w:val="none" w:sz="0" w:space="0" w:color="auto"/>
            <w:left w:val="none" w:sz="0" w:space="0" w:color="auto"/>
            <w:bottom w:val="none" w:sz="0" w:space="0" w:color="auto"/>
            <w:right w:val="none" w:sz="0" w:space="0" w:color="auto"/>
          </w:divBdr>
        </w:div>
      </w:divsChild>
    </w:div>
    <w:div w:id="1601447009">
      <w:bodyDiv w:val="1"/>
      <w:marLeft w:val="0"/>
      <w:marRight w:val="0"/>
      <w:marTop w:val="0"/>
      <w:marBottom w:val="0"/>
      <w:divBdr>
        <w:top w:val="none" w:sz="0" w:space="0" w:color="auto"/>
        <w:left w:val="none" w:sz="0" w:space="0" w:color="auto"/>
        <w:bottom w:val="none" w:sz="0" w:space="0" w:color="auto"/>
        <w:right w:val="none" w:sz="0" w:space="0" w:color="auto"/>
      </w:divBdr>
      <w:divsChild>
        <w:div w:id="795686885">
          <w:marLeft w:val="0"/>
          <w:marRight w:val="0"/>
          <w:marTop w:val="0"/>
          <w:marBottom w:val="0"/>
          <w:divBdr>
            <w:top w:val="none" w:sz="0" w:space="0" w:color="auto"/>
            <w:left w:val="none" w:sz="0" w:space="0" w:color="auto"/>
            <w:bottom w:val="none" w:sz="0" w:space="0" w:color="auto"/>
            <w:right w:val="none" w:sz="0" w:space="0" w:color="auto"/>
          </w:divBdr>
        </w:div>
        <w:div w:id="1648782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Wafaa_3t@yahoo.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9676</Words>
  <Characters>55158</Characters>
  <Application>Microsoft Macintosh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hassan</dc:creator>
  <cp:lastModifiedBy>Na Ma</cp:lastModifiedBy>
  <cp:revision>2</cp:revision>
  <dcterms:created xsi:type="dcterms:W3CDTF">2016-09-08T00:42:00Z</dcterms:created>
  <dcterms:modified xsi:type="dcterms:W3CDTF">2016-09-08T00:42:00Z</dcterms:modified>
</cp:coreProperties>
</file>