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0A1" w:rsidRPr="00BE685C" w:rsidRDefault="006260A1" w:rsidP="005D790D">
      <w:pPr>
        <w:widowControl w:val="0"/>
        <w:autoSpaceDE w:val="0"/>
        <w:autoSpaceDN w:val="0"/>
        <w:adjustRightInd w:val="0"/>
        <w:snapToGrid w:val="0"/>
        <w:spacing w:line="360" w:lineRule="auto"/>
        <w:jc w:val="both"/>
        <w:rPr>
          <w:rFonts w:ascii="Book Antiqua" w:hAnsi="Book Antiqua" w:cs="Arial"/>
          <w:bCs/>
          <w:i/>
          <w:lang w:eastAsia="zh-CN"/>
        </w:rPr>
      </w:pPr>
      <w:r w:rsidRPr="00BE685C">
        <w:rPr>
          <w:rFonts w:ascii="Book Antiqua" w:hAnsi="Book Antiqua" w:cs="Arial"/>
          <w:b/>
          <w:bCs/>
        </w:rPr>
        <w:t xml:space="preserve">Name of Journal: </w:t>
      </w:r>
      <w:r w:rsidRPr="00BE685C">
        <w:rPr>
          <w:rFonts w:ascii="Book Antiqua" w:hAnsi="Book Antiqua" w:cs="Arial"/>
          <w:bCs/>
          <w:i/>
        </w:rPr>
        <w:t>World Journal of Gastroenterology</w:t>
      </w:r>
    </w:p>
    <w:p w:rsidR="005D790D" w:rsidRPr="00BE685C" w:rsidRDefault="005D790D" w:rsidP="005D790D">
      <w:pPr>
        <w:spacing w:line="360" w:lineRule="auto"/>
        <w:rPr>
          <w:rFonts w:ascii="Book Antiqua" w:hAnsi="Book Antiqua" w:cs="宋体"/>
          <w:b/>
          <w:i/>
          <w:lang w:eastAsia="zh-CN"/>
        </w:rPr>
      </w:pPr>
      <w:bookmarkStart w:id="0" w:name="OLE_LINK2694"/>
      <w:bookmarkStart w:id="1" w:name="OLE_LINK21"/>
      <w:bookmarkStart w:id="2" w:name="OLE_LINK19"/>
      <w:r w:rsidRPr="00BE685C">
        <w:rPr>
          <w:rFonts w:ascii="Book Antiqua" w:hAnsi="Book Antiqua" w:cs="Arial"/>
          <w:b/>
          <w:lang w:val="en"/>
        </w:rPr>
        <w:t xml:space="preserve">ESPS Manuscript NO: </w:t>
      </w:r>
      <w:bookmarkEnd w:id="0"/>
      <w:bookmarkEnd w:id="1"/>
      <w:bookmarkEnd w:id="2"/>
      <w:r w:rsidRPr="00BE685C">
        <w:rPr>
          <w:rFonts w:ascii="Book Antiqua" w:hAnsi="Book Antiqua" w:cs="Arial" w:hint="eastAsia"/>
          <w:b/>
          <w:lang w:val="en" w:eastAsia="zh-CN"/>
        </w:rPr>
        <w:t>26782</w:t>
      </w:r>
    </w:p>
    <w:p w:rsidR="006260A1" w:rsidRPr="00BE685C" w:rsidRDefault="006260A1" w:rsidP="005D790D">
      <w:pPr>
        <w:widowControl w:val="0"/>
        <w:autoSpaceDE w:val="0"/>
        <w:autoSpaceDN w:val="0"/>
        <w:adjustRightInd w:val="0"/>
        <w:snapToGrid w:val="0"/>
        <w:spacing w:line="360" w:lineRule="auto"/>
        <w:jc w:val="both"/>
        <w:rPr>
          <w:rFonts w:ascii="Book Antiqua" w:hAnsi="Book Antiqua" w:cs="Arial"/>
          <w:b/>
          <w:bCs/>
        </w:rPr>
      </w:pPr>
      <w:r w:rsidRPr="00BE685C">
        <w:rPr>
          <w:rFonts w:ascii="Book Antiqua" w:hAnsi="Book Antiqua" w:cs="Arial"/>
          <w:b/>
          <w:bCs/>
        </w:rPr>
        <w:t xml:space="preserve">Manuscript Type: </w:t>
      </w:r>
      <w:bookmarkStart w:id="3" w:name="OLE_LINK3431"/>
      <w:bookmarkStart w:id="4" w:name="OLE_LINK3432"/>
      <w:r w:rsidR="0030568D" w:rsidRPr="00BE685C">
        <w:rPr>
          <w:rFonts w:ascii="Book Antiqua" w:hAnsi="Book Antiqua" w:cs="Arial"/>
          <w:b/>
          <w:bCs/>
        </w:rPr>
        <w:t>CASE REPORT</w:t>
      </w:r>
    </w:p>
    <w:p w:rsidR="006260A1" w:rsidRPr="00BE685C" w:rsidRDefault="006260A1" w:rsidP="005D790D">
      <w:pPr>
        <w:widowControl w:val="0"/>
        <w:autoSpaceDE w:val="0"/>
        <w:autoSpaceDN w:val="0"/>
        <w:adjustRightInd w:val="0"/>
        <w:snapToGrid w:val="0"/>
        <w:spacing w:line="360" w:lineRule="auto"/>
        <w:jc w:val="both"/>
        <w:rPr>
          <w:rFonts w:ascii="Book Antiqua" w:hAnsi="Book Antiqua" w:cs="Arial"/>
          <w:b/>
          <w:bCs/>
        </w:rPr>
      </w:pPr>
    </w:p>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b/>
          <w:bCs/>
        </w:rPr>
      </w:pPr>
      <w:bookmarkStart w:id="5" w:name="OLE_LINK3406"/>
      <w:bookmarkStart w:id="6" w:name="OLE_LINK3434"/>
      <w:bookmarkStart w:id="7" w:name="OLE_LINK10"/>
      <w:bookmarkStart w:id="8" w:name="OLE_LINK3496"/>
      <w:bookmarkEnd w:id="3"/>
      <w:bookmarkEnd w:id="4"/>
      <w:r w:rsidRPr="00BE685C">
        <w:rPr>
          <w:rFonts w:ascii="Book Antiqua" w:hAnsi="Book Antiqua" w:cs="Arial"/>
          <w:b/>
          <w:bCs/>
        </w:rPr>
        <w:t xml:space="preserve">Vanishing </w:t>
      </w:r>
      <w:r w:rsidR="005D790D" w:rsidRPr="00BE685C">
        <w:rPr>
          <w:rFonts w:ascii="Book Antiqua" w:hAnsi="Book Antiqua" w:cs="Arial"/>
          <w:b/>
          <w:bCs/>
        </w:rPr>
        <w:t xml:space="preserve">bile duct syndrome </w:t>
      </w:r>
      <w:r w:rsidRPr="00BE685C">
        <w:rPr>
          <w:rFonts w:ascii="Book Antiqua" w:hAnsi="Book Antiqua" w:cs="Arial"/>
          <w:b/>
          <w:bCs/>
        </w:rPr>
        <w:t xml:space="preserve">in Hodgkin’s </w:t>
      </w:r>
      <w:r w:rsidR="005D790D" w:rsidRPr="00BE685C">
        <w:rPr>
          <w:rFonts w:ascii="Book Antiqua" w:hAnsi="Book Antiqua" w:cs="Arial"/>
          <w:b/>
          <w:bCs/>
        </w:rPr>
        <w:t>lymphoma</w:t>
      </w:r>
      <w:r w:rsidRPr="00BE685C">
        <w:rPr>
          <w:rFonts w:ascii="Book Antiqua" w:hAnsi="Book Antiqua" w:cs="Arial"/>
          <w:b/>
          <w:bCs/>
        </w:rPr>
        <w:t>: A </w:t>
      </w:r>
      <w:r w:rsidR="005D790D" w:rsidRPr="00BE685C">
        <w:rPr>
          <w:rFonts w:ascii="Book Antiqua" w:hAnsi="Book Antiqua" w:cs="Arial"/>
          <w:b/>
          <w:bCs/>
        </w:rPr>
        <w:t>case report and literature review</w:t>
      </w:r>
    </w:p>
    <w:bookmarkEnd w:id="5"/>
    <w:bookmarkEnd w:id="6"/>
    <w:bookmarkEnd w:id="7"/>
    <w:bookmarkEnd w:id="8"/>
    <w:p w:rsidR="009B67EB" w:rsidRPr="00BE685C" w:rsidRDefault="009B67EB" w:rsidP="005D790D">
      <w:pPr>
        <w:widowControl w:val="0"/>
        <w:autoSpaceDE w:val="0"/>
        <w:autoSpaceDN w:val="0"/>
        <w:adjustRightInd w:val="0"/>
        <w:snapToGrid w:val="0"/>
        <w:spacing w:line="360" w:lineRule="auto"/>
        <w:jc w:val="both"/>
        <w:rPr>
          <w:rFonts w:ascii="Book Antiqua" w:hAnsi="Book Antiqua" w:cs="Arial"/>
          <w:b/>
          <w:bCs/>
        </w:rPr>
      </w:pPr>
    </w:p>
    <w:p w:rsidR="009B67EB" w:rsidRPr="00BE685C" w:rsidRDefault="005D790D" w:rsidP="005D790D">
      <w:pPr>
        <w:widowControl w:val="0"/>
        <w:autoSpaceDE w:val="0"/>
        <w:autoSpaceDN w:val="0"/>
        <w:adjustRightInd w:val="0"/>
        <w:snapToGrid w:val="0"/>
        <w:spacing w:line="360" w:lineRule="auto"/>
        <w:jc w:val="both"/>
        <w:rPr>
          <w:rFonts w:ascii="Book Antiqua" w:hAnsi="Book Antiqua" w:cs="Arial"/>
          <w:bCs/>
        </w:rPr>
      </w:pPr>
      <w:proofErr w:type="spellStart"/>
      <w:r w:rsidRPr="00BE685C">
        <w:rPr>
          <w:rFonts w:ascii="Book Antiqua" w:hAnsi="Book Antiqua" w:cs="Arial"/>
          <w:bCs/>
        </w:rPr>
        <w:t>Bakhit</w:t>
      </w:r>
      <w:proofErr w:type="spellEnd"/>
      <w:r w:rsidRPr="00BE685C">
        <w:rPr>
          <w:rFonts w:ascii="Book Antiqua" w:hAnsi="Book Antiqua" w:cs="Arial"/>
          <w:bCs/>
        </w:rPr>
        <w:t xml:space="preserve"> </w:t>
      </w:r>
      <w:r w:rsidRPr="00BE685C">
        <w:rPr>
          <w:rFonts w:ascii="Book Antiqua" w:hAnsi="Book Antiqua" w:cs="Arial" w:hint="eastAsia"/>
          <w:bCs/>
          <w:lang w:eastAsia="zh-CN"/>
        </w:rPr>
        <w:t xml:space="preserve">M </w:t>
      </w:r>
      <w:r w:rsidR="007A5DBC" w:rsidRPr="00BE685C">
        <w:rPr>
          <w:rFonts w:ascii="Book Antiqua" w:hAnsi="Book Antiqua" w:cs="Arial" w:hint="eastAsia"/>
          <w:bCs/>
          <w:i/>
          <w:lang w:eastAsia="zh-CN"/>
        </w:rPr>
        <w:t>et al</w:t>
      </w:r>
      <w:r w:rsidRPr="00BE685C">
        <w:rPr>
          <w:rFonts w:ascii="Book Antiqua" w:hAnsi="Book Antiqua" w:cs="Arial" w:hint="eastAsia"/>
          <w:bCs/>
          <w:i/>
          <w:lang w:eastAsia="zh-CN"/>
        </w:rPr>
        <w:t>.</w:t>
      </w:r>
      <w:r w:rsidRPr="00BE685C">
        <w:rPr>
          <w:rFonts w:ascii="Book Antiqua" w:hAnsi="Book Antiqua" w:cs="Arial" w:hint="eastAsia"/>
          <w:bCs/>
          <w:lang w:eastAsia="zh-CN"/>
        </w:rPr>
        <w:t xml:space="preserve"> </w:t>
      </w:r>
      <w:r w:rsidR="009B67EB" w:rsidRPr="00BE685C">
        <w:rPr>
          <w:rFonts w:ascii="Book Antiqua" w:hAnsi="Book Antiqua" w:cs="Arial"/>
          <w:bCs/>
        </w:rPr>
        <w:t xml:space="preserve">Hodgkin’s </w:t>
      </w:r>
      <w:r w:rsidRPr="00BE685C">
        <w:rPr>
          <w:rFonts w:ascii="Book Antiqua" w:hAnsi="Book Antiqua" w:cs="Arial"/>
          <w:bCs/>
        </w:rPr>
        <w:t>lymphoma-associated vanishing bile duct syndrome</w:t>
      </w:r>
    </w:p>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b/>
          <w:bCs/>
        </w:rPr>
      </w:pPr>
    </w:p>
    <w:p w:rsidR="00812D22" w:rsidRPr="00BE685C" w:rsidRDefault="0054096A" w:rsidP="005D790D">
      <w:pPr>
        <w:widowControl w:val="0"/>
        <w:autoSpaceDE w:val="0"/>
        <w:autoSpaceDN w:val="0"/>
        <w:adjustRightInd w:val="0"/>
        <w:snapToGrid w:val="0"/>
        <w:spacing w:line="360" w:lineRule="auto"/>
        <w:jc w:val="both"/>
        <w:rPr>
          <w:rFonts w:ascii="Book Antiqua" w:hAnsi="Book Antiqua" w:cs="Arial"/>
          <w:bCs/>
          <w:vertAlign w:val="superscript"/>
        </w:rPr>
      </w:pPr>
      <w:bookmarkStart w:id="9" w:name="OLE_LINK3405"/>
      <w:bookmarkStart w:id="10" w:name="OLE_LINK3407"/>
      <w:bookmarkStart w:id="11" w:name="OLE_LINK3408"/>
      <w:bookmarkStart w:id="12" w:name="OLE_LINK3498"/>
      <w:r w:rsidRPr="00BE685C">
        <w:rPr>
          <w:rFonts w:ascii="Book Antiqua" w:hAnsi="Book Antiqua" w:cs="Arial"/>
          <w:bCs/>
        </w:rPr>
        <w:t xml:space="preserve">Mena </w:t>
      </w:r>
      <w:proofErr w:type="spellStart"/>
      <w:r w:rsidRPr="00BE685C">
        <w:rPr>
          <w:rFonts w:ascii="Book Antiqua" w:hAnsi="Book Antiqua" w:cs="Arial"/>
          <w:bCs/>
        </w:rPr>
        <w:t>Bakhit</w:t>
      </w:r>
      <w:bookmarkEnd w:id="9"/>
      <w:proofErr w:type="spellEnd"/>
      <w:r w:rsidRPr="00BE685C">
        <w:rPr>
          <w:rFonts w:ascii="Book Antiqua" w:hAnsi="Book Antiqua" w:cs="Arial"/>
          <w:bCs/>
        </w:rPr>
        <w:t xml:space="preserve">, Thomas R McCarty, </w:t>
      </w:r>
      <w:bookmarkStart w:id="13" w:name="OLE_LINK3376"/>
      <w:bookmarkStart w:id="14" w:name="OLE_LINK3377"/>
      <w:proofErr w:type="spellStart"/>
      <w:r w:rsidRPr="00BE685C">
        <w:rPr>
          <w:rFonts w:ascii="Book Antiqua" w:hAnsi="Book Antiqua" w:cs="Arial"/>
          <w:bCs/>
        </w:rPr>
        <w:t>Sunhee</w:t>
      </w:r>
      <w:proofErr w:type="spellEnd"/>
      <w:r w:rsidRPr="00BE685C">
        <w:rPr>
          <w:rFonts w:ascii="Book Antiqua" w:hAnsi="Book Antiqua" w:cs="Arial"/>
          <w:bCs/>
        </w:rPr>
        <w:t xml:space="preserve"> Park</w:t>
      </w:r>
      <w:bookmarkEnd w:id="13"/>
      <w:bookmarkEnd w:id="14"/>
      <w:r w:rsidRPr="00BE685C">
        <w:rPr>
          <w:rFonts w:ascii="Book Antiqua" w:hAnsi="Book Antiqua" w:cs="Arial"/>
          <w:bCs/>
        </w:rPr>
        <w:t>,</w:t>
      </w:r>
      <w:r w:rsidR="006B31C0">
        <w:rPr>
          <w:rFonts w:ascii="Book Antiqua" w:hAnsi="Book Antiqua" w:cs="Arial"/>
          <w:bCs/>
        </w:rPr>
        <w:t xml:space="preserve"> </w:t>
      </w:r>
      <w:proofErr w:type="spellStart"/>
      <w:r w:rsidRPr="00BE685C">
        <w:rPr>
          <w:rFonts w:ascii="Book Antiqua" w:hAnsi="Book Antiqua" w:cs="Arial"/>
          <w:bCs/>
        </w:rPr>
        <w:t>Basile</w:t>
      </w:r>
      <w:proofErr w:type="spellEnd"/>
      <w:r w:rsidRPr="00BE685C">
        <w:rPr>
          <w:rFonts w:ascii="Book Antiqua" w:hAnsi="Book Antiqua" w:cs="Arial"/>
          <w:bCs/>
        </w:rPr>
        <w:t xml:space="preserve"> </w:t>
      </w:r>
      <w:proofErr w:type="spellStart"/>
      <w:r w:rsidRPr="00BE685C">
        <w:rPr>
          <w:rFonts w:ascii="Book Antiqua" w:hAnsi="Book Antiqua" w:cs="Arial"/>
          <w:bCs/>
        </w:rPr>
        <w:t>Njei</w:t>
      </w:r>
      <w:proofErr w:type="spellEnd"/>
      <w:r w:rsidRPr="00BE685C">
        <w:rPr>
          <w:rFonts w:ascii="Book Antiqua" w:hAnsi="Book Antiqua" w:cs="Arial"/>
          <w:bCs/>
        </w:rPr>
        <w:t xml:space="preserve">, </w:t>
      </w:r>
      <w:r w:rsidR="00812D22" w:rsidRPr="00BE685C">
        <w:rPr>
          <w:rFonts w:ascii="Book Antiqua" w:hAnsi="Book Antiqua" w:cs="Arial"/>
          <w:bCs/>
        </w:rPr>
        <w:t xml:space="preserve">Margaret Cho, </w:t>
      </w:r>
      <w:proofErr w:type="spellStart"/>
      <w:r w:rsidR="00DF2048" w:rsidRPr="00BE685C">
        <w:rPr>
          <w:rFonts w:ascii="Book Antiqua" w:hAnsi="Book Antiqua" w:cs="Arial"/>
          <w:bCs/>
        </w:rPr>
        <w:t>Raffi</w:t>
      </w:r>
      <w:proofErr w:type="spellEnd"/>
      <w:r w:rsidR="00DF2048" w:rsidRPr="00BE685C">
        <w:rPr>
          <w:rFonts w:ascii="Book Antiqua" w:hAnsi="Book Antiqua" w:cs="Arial"/>
          <w:bCs/>
        </w:rPr>
        <w:t xml:space="preserve"> </w:t>
      </w:r>
      <w:proofErr w:type="spellStart"/>
      <w:r w:rsidR="00DF2048" w:rsidRPr="00BE685C">
        <w:rPr>
          <w:rFonts w:ascii="Book Antiqua" w:hAnsi="Book Antiqua" w:cs="Arial"/>
          <w:bCs/>
        </w:rPr>
        <w:t>Ka</w:t>
      </w:r>
      <w:r w:rsidR="00812D22" w:rsidRPr="00BE685C">
        <w:rPr>
          <w:rFonts w:ascii="Book Antiqua" w:hAnsi="Book Antiqua" w:cs="Arial"/>
          <w:bCs/>
        </w:rPr>
        <w:t>ragozian</w:t>
      </w:r>
      <w:proofErr w:type="spellEnd"/>
      <w:r w:rsidR="00812D22" w:rsidRPr="00BE685C">
        <w:rPr>
          <w:rFonts w:ascii="Book Antiqua" w:hAnsi="Book Antiqua" w:cs="Arial"/>
          <w:bCs/>
        </w:rPr>
        <w:t xml:space="preserve">, </w:t>
      </w:r>
      <w:proofErr w:type="spellStart"/>
      <w:r w:rsidRPr="00BE685C">
        <w:rPr>
          <w:rFonts w:ascii="Book Antiqua" w:hAnsi="Book Antiqua" w:cs="Arial"/>
          <w:bCs/>
        </w:rPr>
        <w:t>AnnMarie</w:t>
      </w:r>
      <w:proofErr w:type="spellEnd"/>
      <w:r w:rsidRPr="00BE685C">
        <w:rPr>
          <w:rFonts w:ascii="Book Antiqua" w:hAnsi="Book Antiqua" w:cs="Arial"/>
          <w:bCs/>
        </w:rPr>
        <w:t xml:space="preserve"> </w:t>
      </w:r>
      <w:proofErr w:type="spellStart"/>
      <w:r w:rsidRPr="00BE685C">
        <w:rPr>
          <w:rFonts w:ascii="Book Antiqua" w:hAnsi="Book Antiqua" w:cs="Arial"/>
          <w:bCs/>
        </w:rPr>
        <w:t>Liapakis</w:t>
      </w:r>
      <w:proofErr w:type="spellEnd"/>
    </w:p>
    <w:bookmarkEnd w:id="10"/>
    <w:bookmarkEnd w:id="11"/>
    <w:bookmarkEnd w:id="12"/>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b/>
          <w:bCs/>
          <w:vertAlign w:val="superscript"/>
        </w:rPr>
      </w:pPr>
    </w:p>
    <w:p w:rsidR="0054096A" w:rsidRPr="00BE685C" w:rsidRDefault="005D790D" w:rsidP="005D790D">
      <w:pPr>
        <w:widowControl w:val="0"/>
        <w:autoSpaceDE w:val="0"/>
        <w:autoSpaceDN w:val="0"/>
        <w:adjustRightInd w:val="0"/>
        <w:snapToGrid w:val="0"/>
        <w:spacing w:line="360" w:lineRule="auto"/>
        <w:jc w:val="both"/>
        <w:rPr>
          <w:rFonts w:ascii="Book Antiqua" w:hAnsi="Book Antiqua" w:cs="Arial"/>
          <w:bCs/>
          <w:lang w:eastAsia="zh-CN"/>
        </w:rPr>
      </w:pPr>
      <w:r w:rsidRPr="00BE685C">
        <w:rPr>
          <w:rFonts w:ascii="Book Antiqua" w:hAnsi="Book Antiqua" w:cs="Arial"/>
          <w:b/>
          <w:bCs/>
        </w:rPr>
        <w:t xml:space="preserve">Mena </w:t>
      </w:r>
      <w:proofErr w:type="spellStart"/>
      <w:r w:rsidRPr="00BE685C">
        <w:rPr>
          <w:rFonts w:ascii="Book Antiqua" w:hAnsi="Book Antiqua" w:cs="Arial"/>
          <w:b/>
          <w:bCs/>
        </w:rPr>
        <w:t>Bakhit</w:t>
      </w:r>
      <w:proofErr w:type="spellEnd"/>
      <w:r w:rsidRPr="00BE685C">
        <w:rPr>
          <w:rFonts w:ascii="Book Antiqua" w:hAnsi="Book Antiqua" w:cs="Arial" w:hint="eastAsia"/>
          <w:b/>
          <w:bCs/>
          <w:lang w:eastAsia="zh-CN"/>
        </w:rPr>
        <w:t>,</w:t>
      </w:r>
      <w:r w:rsidRPr="00BE685C">
        <w:rPr>
          <w:rFonts w:ascii="Book Antiqua" w:hAnsi="Book Antiqua" w:cs="Arial"/>
          <w:bCs/>
        </w:rPr>
        <w:t xml:space="preserve"> </w:t>
      </w:r>
      <w:r w:rsidRPr="00BE685C">
        <w:rPr>
          <w:rFonts w:ascii="Book Antiqua" w:hAnsi="Book Antiqua" w:cs="Arial"/>
          <w:b/>
          <w:bCs/>
        </w:rPr>
        <w:t>Thomas R McCarty</w:t>
      </w:r>
      <w:r w:rsidRPr="00BE685C">
        <w:rPr>
          <w:rFonts w:ascii="Book Antiqua" w:hAnsi="Book Antiqua" w:cs="Arial" w:hint="eastAsia"/>
          <w:b/>
          <w:bCs/>
          <w:lang w:eastAsia="zh-CN"/>
        </w:rPr>
        <w:t>,</w:t>
      </w:r>
      <w:r w:rsidRPr="00BE685C">
        <w:rPr>
          <w:rFonts w:ascii="Book Antiqua" w:hAnsi="Book Antiqua" w:cs="Arial"/>
          <w:bCs/>
        </w:rPr>
        <w:t xml:space="preserve"> </w:t>
      </w:r>
      <w:r w:rsidR="0054096A" w:rsidRPr="00BE685C">
        <w:rPr>
          <w:rFonts w:ascii="Book Antiqua" w:hAnsi="Book Antiqua" w:cs="Arial"/>
          <w:bCs/>
        </w:rPr>
        <w:t>Yale University School of Medicine, Department of Internal Medicine, New Haven, CT</w:t>
      </w:r>
      <w:r w:rsidRPr="00BE685C">
        <w:rPr>
          <w:rFonts w:ascii="Book Antiqua" w:hAnsi="Book Antiqua" w:cs="Arial" w:hint="eastAsia"/>
          <w:bCs/>
          <w:lang w:eastAsia="zh-CN"/>
        </w:rPr>
        <w:t xml:space="preserve"> </w:t>
      </w:r>
      <w:r w:rsidRPr="00BE685C">
        <w:rPr>
          <w:rFonts w:ascii="Book Antiqua" w:hAnsi="Book Antiqua" w:cs="Arial"/>
          <w:bCs/>
        </w:rPr>
        <w:t>06520</w:t>
      </w:r>
      <w:r w:rsidR="0054096A" w:rsidRPr="00BE685C">
        <w:rPr>
          <w:rFonts w:ascii="Book Antiqua" w:hAnsi="Book Antiqua" w:cs="Arial"/>
          <w:bCs/>
        </w:rPr>
        <w:t xml:space="preserve">, </w:t>
      </w:r>
      <w:r w:rsidRPr="00BE685C">
        <w:rPr>
          <w:rFonts w:ascii="Book Antiqua" w:hAnsi="Book Antiqua" w:cs="Arial" w:hint="eastAsia"/>
          <w:bCs/>
          <w:lang w:eastAsia="zh-CN"/>
        </w:rPr>
        <w:t>United States</w:t>
      </w:r>
    </w:p>
    <w:p w:rsidR="005D790D" w:rsidRPr="00BE685C" w:rsidRDefault="005D790D" w:rsidP="005D790D">
      <w:pPr>
        <w:widowControl w:val="0"/>
        <w:autoSpaceDE w:val="0"/>
        <w:autoSpaceDN w:val="0"/>
        <w:adjustRightInd w:val="0"/>
        <w:snapToGrid w:val="0"/>
        <w:spacing w:line="360" w:lineRule="auto"/>
        <w:jc w:val="both"/>
        <w:rPr>
          <w:rFonts w:ascii="Book Antiqua" w:hAnsi="Book Antiqua" w:cs="Arial"/>
          <w:bCs/>
          <w:lang w:eastAsia="zh-CN"/>
        </w:rPr>
      </w:pPr>
    </w:p>
    <w:p w:rsidR="005D790D" w:rsidRPr="00BE685C" w:rsidRDefault="005D790D" w:rsidP="005D790D">
      <w:pPr>
        <w:widowControl w:val="0"/>
        <w:autoSpaceDE w:val="0"/>
        <w:autoSpaceDN w:val="0"/>
        <w:adjustRightInd w:val="0"/>
        <w:snapToGrid w:val="0"/>
        <w:spacing w:line="360" w:lineRule="auto"/>
        <w:jc w:val="both"/>
        <w:rPr>
          <w:rFonts w:ascii="Book Antiqua" w:hAnsi="Book Antiqua" w:cs="Arial"/>
          <w:bCs/>
        </w:rPr>
      </w:pPr>
      <w:proofErr w:type="spellStart"/>
      <w:r w:rsidRPr="00BE685C">
        <w:rPr>
          <w:rFonts w:ascii="Book Antiqua" w:hAnsi="Book Antiqua" w:cs="Arial"/>
          <w:b/>
          <w:bCs/>
        </w:rPr>
        <w:t>Sunhee</w:t>
      </w:r>
      <w:proofErr w:type="spellEnd"/>
      <w:r w:rsidRPr="00BE685C">
        <w:rPr>
          <w:rFonts w:ascii="Book Antiqua" w:hAnsi="Book Antiqua" w:cs="Arial"/>
          <w:b/>
          <w:bCs/>
        </w:rPr>
        <w:t xml:space="preserve"> Park</w:t>
      </w:r>
      <w:r w:rsidRPr="00BE685C">
        <w:rPr>
          <w:rFonts w:ascii="Book Antiqua" w:hAnsi="Book Antiqua" w:cs="Arial" w:hint="eastAsia"/>
          <w:b/>
          <w:bCs/>
          <w:lang w:eastAsia="zh-CN"/>
        </w:rPr>
        <w:t>,</w:t>
      </w:r>
      <w:r w:rsidRPr="00BE685C">
        <w:rPr>
          <w:rFonts w:ascii="Book Antiqua" w:hAnsi="Book Antiqua" w:cs="Arial"/>
          <w:bCs/>
        </w:rPr>
        <w:t xml:space="preserve"> </w:t>
      </w:r>
      <w:proofErr w:type="spellStart"/>
      <w:r w:rsidRPr="00BE685C">
        <w:rPr>
          <w:rFonts w:ascii="Book Antiqua" w:hAnsi="Book Antiqua" w:cs="Arial"/>
          <w:b/>
          <w:bCs/>
        </w:rPr>
        <w:t>Basile</w:t>
      </w:r>
      <w:proofErr w:type="spellEnd"/>
      <w:r w:rsidRPr="00BE685C">
        <w:rPr>
          <w:rFonts w:ascii="Book Antiqua" w:hAnsi="Book Antiqua" w:cs="Arial"/>
          <w:b/>
          <w:bCs/>
        </w:rPr>
        <w:t xml:space="preserve"> </w:t>
      </w:r>
      <w:proofErr w:type="spellStart"/>
      <w:r w:rsidRPr="00BE685C">
        <w:rPr>
          <w:rFonts w:ascii="Book Antiqua" w:hAnsi="Book Antiqua" w:cs="Arial"/>
          <w:b/>
          <w:bCs/>
        </w:rPr>
        <w:t>Njei</w:t>
      </w:r>
      <w:proofErr w:type="spellEnd"/>
      <w:r w:rsidRPr="00BE685C">
        <w:rPr>
          <w:rFonts w:ascii="Book Antiqua" w:hAnsi="Book Antiqua" w:cs="Arial" w:hint="eastAsia"/>
          <w:b/>
          <w:bCs/>
          <w:lang w:eastAsia="zh-CN"/>
        </w:rPr>
        <w:t>,</w:t>
      </w:r>
      <w:r w:rsidRPr="00BE685C">
        <w:rPr>
          <w:rFonts w:ascii="Book Antiqua" w:hAnsi="Book Antiqua" w:cs="Arial"/>
          <w:bCs/>
        </w:rPr>
        <w:t xml:space="preserve"> </w:t>
      </w:r>
      <w:proofErr w:type="spellStart"/>
      <w:r w:rsidRPr="00BE685C">
        <w:rPr>
          <w:rFonts w:ascii="Book Antiqua" w:hAnsi="Book Antiqua" w:cs="Arial"/>
          <w:b/>
          <w:bCs/>
        </w:rPr>
        <w:t>AnnMarie</w:t>
      </w:r>
      <w:proofErr w:type="spellEnd"/>
      <w:r w:rsidRPr="00BE685C">
        <w:rPr>
          <w:rFonts w:ascii="Book Antiqua" w:hAnsi="Book Antiqua" w:cs="Arial"/>
          <w:b/>
          <w:bCs/>
        </w:rPr>
        <w:t xml:space="preserve"> </w:t>
      </w:r>
      <w:proofErr w:type="spellStart"/>
      <w:r w:rsidRPr="00BE685C">
        <w:rPr>
          <w:rFonts w:ascii="Book Antiqua" w:hAnsi="Book Antiqua" w:cs="Arial"/>
          <w:b/>
          <w:bCs/>
        </w:rPr>
        <w:t>Liapakis</w:t>
      </w:r>
      <w:proofErr w:type="spellEnd"/>
      <w:r w:rsidRPr="00BE685C">
        <w:rPr>
          <w:rFonts w:ascii="Book Antiqua" w:hAnsi="Book Antiqua" w:cs="Arial" w:hint="eastAsia"/>
          <w:b/>
          <w:bCs/>
          <w:lang w:eastAsia="zh-CN"/>
        </w:rPr>
        <w:t>,</w:t>
      </w:r>
      <w:r w:rsidRPr="00BE685C">
        <w:rPr>
          <w:rFonts w:ascii="Book Antiqua" w:hAnsi="Book Antiqua" w:cs="Arial"/>
          <w:bCs/>
        </w:rPr>
        <w:t xml:space="preserve"> </w:t>
      </w:r>
      <w:r w:rsidR="00812D22" w:rsidRPr="00BE685C">
        <w:rPr>
          <w:rFonts w:ascii="Book Antiqua" w:hAnsi="Book Antiqua" w:cs="Arial"/>
          <w:bCs/>
        </w:rPr>
        <w:t>Yale University School of Medicine, Section of Digestive Diseases, New Haven, CT</w:t>
      </w:r>
      <w:r w:rsidRPr="00BE685C">
        <w:rPr>
          <w:rFonts w:ascii="Book Antiqua" w:hAnsi="Book Antiqua" w:cs="Arial" w:hint="eastAsia"/>
          <w:bCs/>
          <w:lang w:eastAsia="zh-CN"/>
        </w:rPr>
        <w:t xml:space="preserve"> </w:t>
      </w:r>
      <w:r w:rsidRPr="00BE685C">
        <w:rPr>
          <w:rFonts w:ascii="Book Antiqua" w:hAnsi="Book Antiqua" w:cs="Arial"/>
          <w:bCs/>
        </w:rPr>
        <w:t>06520</w:t>
      </w:r>
      <w:r w:rsidR="00812D22" w:rsidRPr="00BE685C">
        <w:rPr>
          <w:rFonts w:ascii="Book Antiqua" w:hAnsi="Book Antiqua" w:cs="Arial"/>
          <w:bCs/>
        </w:rPr>
        <w:t xml:space="preserve">, </w:t>
      </w:r>
      <w:r w:rsidRPr="00BE685C">
        <w:rPr>
          <w:rFonts w:ascii="Book Antiqua" w:hAnsi="Book Antiqua" w:cs="Arial" w:hint="eastAsia"/>
          <w:bCs/>
        </w:rPr>
        <w:t>United States</w:t>
      </w:r>
    </w:p>
    <w:p w:rsidR="005D790D" w:rsidRPr="00BE685C" w:rsidRDefault="005D790D" w:rsidP="005D790D">
      <w:pPr>
        <w:widowControl w:val="0"/>
        <w:autoSpaceDE w:val="0"/>
        <w:autoSpaceDN w:val="0"/>
        <w:adjustRightInd w:val="0"/>
        <w:snapToGrid w:val="0"/>
        <w:spacing w:line="360" w:lineRule="auto"/>
        <w:jc w:val="both"/>
        <w:rPr>
          <w:rFonts w:ascii="Book Antiqua" w:hAnsi="Book Antiqua" w:cs="Arial"/>
          <w:bCs/>
          <w:lang w:eastAsia="zh-CN"/>
        </w:rPr>
      </w:pPr>
    </w:p>
    <w:p w:rsidR="005D790D" w:rsidRPr="00BE685C" w:rsidRDefault="005D790D" w:rsidP="005D790D">
      <w:pPr>
        <w:adjustRightInd w:val="0"/>
        <w:snapToGrid w:val="0"/>
        <w:spacing w:line="360" w:lineRule="auto"/>
        <w:jc w:val="both"/>
        <w:rPr>
          <w:rFonts w:ascii="Book Antiqua" w:hAnsi="Book Antiqua" w:cs="Arial"/>
          <w:bCs/>
          <w:spacing w:val="2"/>
        </w:rPr>
      </w:pPr>
      <w:proofErr w:type="spellStart"/>
      <w:r w:rsidRPr="00BE685C">
        <w:rPr>
          <w:rFonts w:ascii="Book Antiqua" w:hAnsi="Book Antiqua" w:cs="Arial"/>
          <w:b/>
          <w:bCs/>
        </w:rPr>
        <w:t>Basile</w:t>
      </w:r>
      <w:proofErr w:type="spellEnd"/>
      <w:r w:rsidRPr="00BE685C">
        <w:rPr>
          <w:rFonts w:ascii="Book Antiqua" w:hAnsi="Book Antiqua" w:cs="Arial"/>
          <w:b/>
          <w:bCs/>
        </w:rPr>
        <w:t xml:space="preserve"> </w:t>
      </w:r>
      <w:proofErr w:type="spellStart"/>
      <w:r w:rsidRPr="00BE685C">
        <w:rPr>
          <w:rFonts w:ascii="Book Antiqua" w:hAnsi="Book Antiqua" w:cs="Arial"/>
          <w:b/>
          <w:bCs/>
        </w:rPr>
        <w:t>Njei</w:t>
      </w:r>
      <w:proofErr w:type="spellEnd"/>
      <w:r w:rsidRPr="00BE685C">
        <w:rPr>
          <w:rFonts w:ascii="Book Antiqua" w:hAnsi="Book Antiqua" w:cs="Arial" w:hint="eastAsia"/>
          <w:b/>
          <w:bCs/>
          <w:lang w:eastAsia="zh-CN"/>
        </w:rPr>
        <w:t>,</w:t>
      </w:r>
      <w:r w:rsidRPr="00BE685C">
        <w:rPr>
          <w:rFonts w:ascii="Book Antiqua" w:hAnsi="Book Antiqua" w:cs="Arial"/>
          <w:bCs/>
          <w:spacing w:val="2"/>
        </w:rPr>
        <w:t xml:space="preserve"> </w:t>
      </w:r>
      <w:r w:rsidR="00812D22" w:rsidRPr="00BE685C">
        <w:rPr>
          <w:rFonts w:ascii="Book Antiqua" w:hAnsi="Book Antiqua" w:cs="Arial"/>
          <w:bCs/>
          <w:spacing w:val="2"/>
        </w:rPr>
        <w:t>Investigative Medicine Program, Yale Center of Clinical Investigation, New Haven, CT</w:t>
      </w:r>
      <w:r w:rsidRPr="00BE685C">
        <w:rPr>
          <w:rFonts w:ascii="Book Antiqua" w:hAnsi="Book Antiqua" w:cs="Arial" w:hint="eastAsia"/>
          <w:bCs/>
          <w:spacing w:val="2"/>
          <w:lang w:eastAsia="zh-CN"/>
        </w:rPr>
        <w:t xml:space="preserve"> </w:t>
      </w:r>
      <w:r w:rsidRPr="00BE685C">
        <w:rPr>
          <w:rFonts w:ascii="Book Antiqua" w:hAnsi="Book Antiqua" w:cs="Arial"/>
          <w:bCs/>
          <w:spacing w:val="2"/>
          <w:lang w:eastAsia="zh-CN"/>
        </w:rPr>
        <w:t>06520</w:t>
      </w:r>
      <w:r w:rsidR="00812D22" w:rsidRPr="00BE685C">
        <w:rPr>
          <w:rFonts w:ascii="Book Antiqua" w:hAnsi="Book Antiqua" w:cs="Arial"/>
          <w:bCs/>
          <w:spacing w:val="2"/>
        </w:rPr>
        <w:t xml:space="preserve">, </w:t>
      </w:r>
      <w:r w:rsidRPr="00BE685C">
        <w:rPr>
          <w:rFonts w:ascii="Book Antiqua" w:hAnsi="Book Antiqua" w:cs="Arial" w:hint="eastAsia"/>
          <w:bCs/>
          <w:spacing w:val="2"/>
        </w:rPr>
        <w:t>United States</w:t>
      </w:r>
    </w:p>
    <w:p w:rsidR="00812D22" w:rsidRPr="00BE685C" w:rsidRDefault="00812D22" w:rsidP="005D790D">
      <w:pPr>
        <w:adjustRightInd w:val="0"/>
        <w:snapToGrid w:val="0"/>
        <w:spacing w:line="360" w:lineRule="auto"/>
        <w:jc w:val="both"/>
        <w:rPr>
          <w:rFonts w:ascii="Book Antiqua" w:hAnsi="Book Antiqua" w:cs="Arial"/>
          <w:bCs/>
          <w:spacing w:val="2"/>
          <w:lang w:eastAsia="zh-CN"/>
        </w:rPr>
      </w:pPr>
    </w:p>
    <w:p w:rsidR="005D790D" w:rsidRPr="00BE685C" w:rsidRDefault="005D790D" w:rsidP="005D790D">
      <w:pPr>
        <w:widowControl w:val="0"/>
        <w:autoSpaceDE w:val="0"/>
        <w:autoSpaceDN w:val="0"/>
        <w:adjustRightInd w:val="0"/>
        <w:snapToGrid w:val="0"/>
        <w:spacing w:line="360" w:lineRule="auto"/>
        <w:jc w:val="both"/>
        <w:rPr>
          <w:rFonts w:ascii="Book Antiqua" w:hAnsi="Book Antiqua" w:cs="Arial"/>
          <w:bCs/>
        </w:rPr>
      </w:pPr>
      <w:r w:rsidRPr="00BE685C">
        <w:rPr>
          <w:rFonts w:ascii="Book Antiqua" w:hAnsi="Book Antiqua" w:cs="Arial"/>
          <w:b/>
          <w:bCs/>
        </w:rPr>
        <w:t xml:space="preserve">Margaret Cho, </w:t>
      </w:r>
      <w:r w:rsidR="0054096A" w:rsidRPr="00BE685C">
        <w:rPr>
          <w:rFonts w:ascii="Book Antiqua" w:hAnsi="Book Antiqua" w:cs="Arial"/>
          <w:bCs/>
        </w:rPr>
        <w:t>Yale University School of Medicine, Department of Anatomic Pathology, New Haven, CT</w:t>
      </w:r>
      <w:r w:rsidRPr="00BE685C">
        <w:rPr>
          <w:rFonts w:ascii="Book Antiqua" w:hAnsi="Book Antiqua" w:cs="Arial" w:hint="eastAsia"/>
          <w:bCs/>
          <w:lang w:eastAsia="zh-CN"/>
        </w:rPr>
        <w:t xml:space="preserve"> </w:t>
      </w:r>
      <w:r w:rsidRPr="00BE685C">
        <w:rPr>
          <w:rFonts w:ascii="Book Antiqua" w:hAnsi="Book Antiqua" w:cs="Arial"/>
          <w:bCs/>
          <w:lang w:eastAsia="zh-CN"/>
        </w:rPr>
        <w:t>06520</w:t>
      </w:r>
      <w:r w:rsidR="0054096A" w:rsidRPr="00BE685C">
        <w:rPr>
          <w:rFonts w:ascii="Book Antiqua" w:hAnsi="Book Antiqua" w:cs="Arial"/>
          <w:bCs/>
        </w:rPr>
        <w:t xml:space="preserve">, </w:t>
      </w:r>
      <w:r w:rsidRPr="00BE685C">
        <w:rPr>
          <w:rFonts w:ascii="Book Antiqua" w:hAnsi="Book Antiqua" w:cs="Arial" w:hint="eastAsia"/>
          <w:bCs/>
        </w:rPr>
        <w:t>United States</w:t>
      </w:r>
    </w:p>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bCs/>
          <w:lang w:eastAsia="zh-CN"/>
        </w:rPr>
      </w:pPr>
    </w:p>
    <w:p w:rsidR="005D790D" w:rsidRPr="00BE685C" w:rsidRDefault="005D790D" w:rsidP="005D790D">
      <w:pPr>
        <w:adjustRightInd w:val="0"/>
        <w:snapToGrid w:val="0"/>
        <w:spacing w:line="360" w:lineRule="auto"/>
        <w:jc w:val="both"/>
        <w:rPr>
          <w:rFonts w:ascii="Book Antiqua" w:hAnsi="Book Antiqua" w:cs="Arial"/>
          <w:bCs/>
          <w:spacing w:val="2"/>
        </w:rPr>
      </w:pPr>
      <w:proofErr w:type="spellStart"/>
      <w:r w:rsidRPr="00BE685C">
        <w:rPr>
          <w:rFonts w:ascii="Book Antiqua" w:hAnsi="Book Antiqua" w:cs="Arial"/>
          <w:b/>
          <w:bCs/>
        </w:rPr>
        <w:t>Raffi</w:t>
      </w:r>
      <w:proofErr w:type="spellEnd"/>
      <w:r w:rsidRPr="00BE685C">
        <w:rPr>
          <w:rFonts w:ascii="Book Antiqua" w:hAnsi="Book Antiqua" w:cs="Arial"/>
          <w:b/>
          <w:bCs/>
        </w:rPr>
        <w:t xml:space="preserve"> </w:t>
      </w:r>
      <w:proofErr w:type="spellStart"/>
      <w:r w:rsidRPr="00BE685C">
        <w:rPr>
          <w:rFonts w:ascii="Book Antiqua" w:hAnsi="Book Antiqua" w:cs="Arial"/>
          <w:b/>
          <w:bCs/>
        </w:rPr>
        <w:t>Karagozian</w:t>
      </w:r>
      <w:proofErr w:type="spellEnd"/>
      <w:r w:rsidRPr="00BE685C">
        <w:rPr>
          <w:rFonts w:ascii="Book Antiqua" w:hAnsi="Book Antiqua" w:cs="Arial" w:hint="eastAsia"/>
          <w:b/>
          <w:bCs/>
          <w:lang w:eastAsia="zh-CN"/>
        </w:rPr>
        <w:t>,</w:t>
      </w:r>
      <w:r w:rsidRPr="00BE685C">
        <w:rPr>
          <w:rFonts w:ascii="Book Antiqua" w:hAnsi="Book Antiqua" w:cs="Arial"/>
          <w:bCs/>
          <w:spacing w:val="2"/>
        </w:rPr>
        <w:t xml:space="preserve"> </w:t>
      </w:r>
      <w:r w:rsidR="00812D22" w:rsidRPr="00BE685C">
        <w:rPr>
          <w:rFonts w:ascii="Book Antiqua" w:hAnsi="Book Antiqua" w:cs="Arial"/>
          <w:bCs/>
          <w:spacing w:val="2"/>
        </w:rPr>
        <w:t xml:space="preserve">Saint Francis Hospital, Gastroenterology and </w:t>
      </w:r>
      <w:proofErr w:type="spellStart"/>
      <w:r w:rsidR="00812D22" w:rsidRPr="00BE685C">
        <w:rPr>
          <w:rFonts w:ascii="Book Antiqua" w:hAnsi="Book Antiqua" w:cs="Arial"/>
          <w:bCs/>
          <w:spacing w:val="2"/>
        </w:rPr>
        <w:t>Hepatology</w:t>
      </w:r>
      <w:proofErr w:type="spellEnd"/>
      <w:r w:rsidR="00812D22" w:rsidRPr="00BE685C">
        <w:rPr>
          <w:rFonts w:ascii="Book Antiqua" w:hAnsi="Book Antiqua" w:cs="Arial"/>
          <w:bCs/>
          <w:spacing w:val="2"/>
        </w:rPr>
        <w:t xml:space="preserve">, </w:t>
      </w:r>
      <w:bookmarkStart w:id="15" w:name="OLE_LINK3379"/>
      <w:bookmarkStart w:id="16" w:name="OLE_LINK3380"/>
      <w:r w:rsidR="00812D22" w:rsidRPr="00BE685C">
        <w:rPr>
          <w:rFonts w:ascii="Book Antiqua" w:hAnsi="Book Antiqua" w:cs="Arial"/>
          <w:bCs/>
          <w:spacing w:val="2"/>
        </w:rPr>
        <w:t>Hartford</w:t>
      </w:r>
      <w:bookmarkEnd w:id="15"/>
      <w:bookmarkEnd w:id="16"/>
      <w:r w:rsidR="00812D22" w:rsidRPr="00BE685C">
        <w:rPr>
          <w:rFonts w:ascii="Book Antiqua" w:hAnsi="Book Antiqua" w:cs="Arial"/>
          <w:bCs/>
          <w:spacing w:val="2"/>
        </w:rPr>
        <w:t>, CT</w:t>
      </w:r>
      <w:r w:rsidRPr="00BE685C">
        <w:rPr>
          <w:rFonts w:ascii="Book Antiqua" w:hAnsi="Book Antiqua" w:cs="Arial" w:hint="eastAsia"/>
          <w:bCs/>
          <w:spacing w:val="2"/>
          <w:lang w:eastAsia="zh-CN"/>
        </w:rPr>
        <w:t xml:space="preserve"> 62048</w:t>
      </w:r>
      <w:r w:rsidR="00812D22" w:rsidRPr="00BE685C">
        <w:rPr>
          <w:rFonts w:ascii="Book Antiqua" w:hAnsi="Book Antiqua" w:cs="Arial"/>
          <w:bCs/>
          <w:spacing w:val="2"/>
        </w:rPr>
        <w:t xml:space="preserve">, </w:t>
      </w:r>
      <w:r w:rsidRPr="00BE685C">
        <w:rPr>
          <w:rFonts w:ascii="Book Antiqua" w:hAnsi="Book Antiqua" w:cs="Arial" w:hint="eastAsia"/>
          <w:bCs/>
          <w:spacing w:val="2"/>
        </w:rPr>
        <w:t>United States</w:t>
      </w:r>
    </w:p>
    <w:p w:rsidR="00812D22" w:rsidRPr="00BE685C" w:rsidRDefault="00812D22" w:rsidP="005D790D">
      <w:pPr>
        <w:adjustRightInd w:val="0"/>
        <w:snapToGrid w:val="0"/>
        <w:spacing w:line="360" w:lineRule="auto"/>
        <w:jc w:val="both"/>
        <w:rPr>
          <w:rFonts w:ascii="Book Antiqua" w:hAnsi="Book Antiqua" w:cs="Arial"/>
          <w:bCs/>
          <w:spacing w:val="2"/>
        </w:rPr>
      </w:pPr>
    </w:p>
    <w:p w:rsidR="006260A1" w:rsidRPr="00BE685C" w:rsidRDefault="006260A1" w:rsidP="005D790D">
      <w:pPr>
        <w:adjustRightInd w:val="0"/>
        <w:snapToGrid w:val="0"/>
        <w:spacing w:line="360" w:lineRule="auto"/>
        <w:jc w:val="both"/>
        <w:rPr>
          <w:rFonts w:ascii="Book Antiqua" w:hAnsi="Book Antiqua"/>
          <w:lang w:eastAsia="zh-CN"/>
        </w:rPr>
      </w:pPr>
      <w:r w:rsidRPr="00BE685C">
        <w:rPr>
          <w:rFonts w:ascii="Book Antiqua" w:hAnsi="Book Antiqua"/>
          <w:b/>
        </w:rPr>
        <w:t xml:space="preserve">Author </w:t>
      </w:r>
      <w:r w:rsidR="005D790D" w:rsidRPr="00BE685C">
        <w:rPr>
          <w:rFonts w:ascii="Book Antiqua" w:hAnsi="Book Antiqua"/>
          <w:b/>
        </w:rPr>
        <w:t>contribution</w:t>
      </w:r>
      <w:r w:rsidR="005D790D" w:rsidRPr="00BE685C">
        <w:rPr>
          <w:rFonts w:ascii="Book Antiqua" w:hAnsi="Book Antiqua" w:hint="eastAsia"/>
          <w:b/>
          <w:lang w:eastAsia="zh-CN"/>
        </w:rPr>
        <w:t>s</w:t>
      </w:r>
      <w:r w:rsidRPr="00BE685C">
        <w:rPr>
          <w:rFonts w:ascii="Book Antiqua" w:hAnsi="Book Antiqua"/>
          <w:b/>
        </w:rPr>
        <w:t xml:space="preserve">: </w:t>
      </w:r>
      <w:r w:rsidRPr="00BE685C">
        <w:rPr>
          <w:rFonts w:ascii="Book Antiqua" w:hAnsi="Book Antiqua"/>
        </w:rPr>
        <w:t>All authors contributed equally to this work.</w:t>
      </w:r>
    </w:p>
    <w:p w:rsidR="005D790D" w:rsidRPr="00BE685C" w:rsidRDefault="005D790D" w:rsidP="005D790D">
      <w:pPr>
        <w:adjustRightInd w:val="0"/>
        <w:snapToGrid w:val="0"/>
        <w:spacing w:line="360" w:lineRule="auto"/>
        <w:jc w:val="both"/>
        <w:rPr>
          <w:rFonts w:ascii="Book Antiqua" w:hAnsi="Book Antiqua"/>
          <w:lang w:eastAsia="zh-CN"/>
        </w:rPr>
      </w:pPr>
    </w:p>
    <w:p w:rsidR="006260A1" w:rsidRPr="00BE685C" w:rsidRDefault="006260A1" w:rsidP="005D790D">
      <w:pPr>
        <w:widowControl w:val="0"/>
        <w:autoSpaceDE w:val="0"/>
        <w:autoSpaceDN w:val="0"/>
        <w:adjustRightInd w:val="0"/>
        <w:snapToGrid w:val="0"/>
        <w:spacing w:line="360" w:lineRule="auto"/>
        <w:jc w:val="both"/>
        <w:rPr>
          <w:rFonts w:ascii="Book Antiqua" w:hAnsi="Book Antiqua" w:cs="Arial"/>
          <w:lang w:eastAsia="zh-CN"/>
        </w:rPr>
      </w:pPr>
      <w:r w:rsidRPr="00BE685C">
        <w:rPr>
          <w:rFonts w:ascii="Book Antiqua" w:hAnsi="Book Antiqua" w:cs="Arial"/>
          <w:b/>
        </w:rPr>
        <w:lastRenderedPageBreak/>
        <w:t>Supported by</w:t>
      </w:r>
      <w:r w:rsidRPr="00BE685C">
        <w:rPr>
          <w:rFonts w:ascii="Book Antiqua" w:hAnsi="Book Antiqua" w:cs="Arial"/>
        </w:rPr>
        <w:t xml:space="preserve"> </w:t>
      </w:r>
      <w:bookmarkStart w:id="17" w:name="OLE_LINK3499"/>
      <w:bookmarkStart w:id="18" w:name="OLE_LINK3501"/>
      <w:r w:rsidR="003761E7" w:rsidRPr="003761E7">
        <w:rPr>
          <w:rFonts w:ascii="Book Antiqua" w:hAnsi="Book Antiqua" w:cs="Arial"/>
        </w:rPr>
        <w:t>National Institute of Health</w:t>
      </w:r>
      <w:r w:rsidR="003761E7">
        <w:rPr>
          <w:rFonts w:ascii="Book Antiqua" w:hAnsi="Book Antiqua" w:cs="Arial" w:hint="eastAsia"/>
          <w:lang w:eastAsia="zh-CN"/>
        </w:rPr>
        <w:t xml:space="preserve">, </w:t>
      </w:r>
      <w:r w:rsidRPr="00BE685C">
        <w:rPr>
          <w:rFonts w:ascii="Book Antiqua" w:hAnsi="Book Antiqua" w:cs="Arial"/>
        </w:rPr>
        <w:t>NIH 5 T32 DK 7356-37 (BN)</w:t>
      </w:r>
      <w:bookmarkEnd w:id="17"/>
      <w:bookmarkEnd w:id="18"/>
      <w:r w:rsidR="005D790D" w:rsidRPr="00BE685C">
        <w:rPr>
          <w:rFonts w:ascii="Book Antiqua" w:hAnsi="Book Antiqua" w:cs="Arial" w:hint="eastAsia"/>
          <w:lang w:eastAsia="zh-CN"/>
        </w:rPr>
        <w:t>.</w:t>
      </w:r>
    </w:p>
    <w:p w:rsidR="005D790D" w:rsidRPr="00BE685C" w:rsidRDefault="005D790D" w:rsidP="005D790D">
      <w:pPr>
        <w:widowControl w:val="0"/>
        <w:autoSpaceDE w:val="0"/>
        <w:autoSpaceDN w:val="0"/>
        <w:adjustRightInd w:val="0"/>
        <w:snapToGrid w:val="0"/>
        <w:spacing w:line="360" w:lineRule="auto"/>
        <w:jc w:val="both"/>
        <w:rPr>
          <w:rFonts w:ascii="Book Antiqua" w:hAnsi="Book Antiqua"/>
          <w:lang w:eastAsia="zh-CN"/>
        </w:rPr>
      </w:pPr>
    </w:p>
    <w:p w:rsidR="006260A1" w:rsidRPr="00BE685C" w:rsidRDefault="006260A1" w:rsidP="005D790D">
      <w:pPr>
        <w:adjustRightInd w:val="0"/>
        <w:snapToGrid w:val="0"/>
        <w:spacing w:line="360" w:lineRule="auto"/>
        <w:jc w:val="both"/>
        <w:rPr>
          <w:rFonts w:ascii="Book Antiqua" w:hAnsi="Book Antiqua"/>
          <w:lang w:eastAsia="zh-CN"/>
        </w:rPr>
      </w:pPr>
      <w:r w:rsidRPr="00BE685C">
        <w:rPr>
          <w:rFonts w:ascii="Book Antiqua" w:hAnsi="Book Antiqua"/>
          <w:b/>
        </w:rPr>
        <w:t>Institutional</w:t>
      </w:r>
      <w:r w:rsidR="005D790D" w:rsidRPr="00BE685C">
        <w:rPr>
          <w:rFonts w:ascii="Book Antiqua" w:hAnsi="Book Antiqua"/>
          <w:b/>
        </w:rPr>
        <w:t xml:space="preserve"> review board statement:</w:t>
      </w:r>
      <w:r w:rsidR="006B31C0">
        <w:rPr>
          <w:rFonts w:ascii="Book Antiqua" w:hAnsi="Book Antiqua"/>
        </w:rPr>
        <w:t xml:space="preserve"> </w:t>
      </w:r>
      <w:r w:rsidR="0058253B" w:rsidRPr="00BE685C">
        <w:rPr>
          <w:rFonts w:ascii="Book Antiqua" w:hAnsi="Book Antiqua"/>
        </w:rPr>
        <w:t>This case report was exempt from the Institutional Review Board standards at Yale-New Haven Hospital</w:t>
      </w:r>
      <w:r w:rsidR="00B52AB4" w:rsidRPr="00BE685C">
        <w:rPr>
          <w:rFonts w:ascii="Book Antiqua" w:hAnsi="Book Antiqua"/>
        </w:rPr>
        <w:t>.</w:t>
      </w:r>
    </w:p>
    <w:p w:rsidR="005D790D" w:rsidRPr="00BE685C" w:rsidRDefault="005D790D" w:rsidP="005D790D">
      <w:pPr>
        <w:adjustRightInd w:val="0"/>
        <w:snapToGrid w:val="0"/>
        <w:spacing w:line="360" w:lineRule="auto"/>
        <w:jc w:val="both"/>
        <w:rPr>
          <w:rFonts w:ascii="Book Antiqua" w:hAnsi="Book Antiqua"/>
          <w:lang w:eastAsia="zh-CN"/>
        </w:rPr>
      </w:pPr>
    </w:p>
    <w:p w:rsidR="006260A1" w:rsidRPr="00BE685C" w:rsidRDefault="006260A1" w:rsidP="005D790D">
      <w:pPr>
        <w:adjustRightInd w:val="0"/>
        <w:snapToGrid w:val="0"/>
        <w:spacing w:line="360" w:lineRule="auto"/>
        <w:jc w:val="both"/>
        <w:rPr>
          <w:rFonts w:ascii="Book Antiqua" w:hAnsi="Book Antiqua"/>
          <w:lang w:eastAsia="zh-CN"/>
        </w:rPr>
      </w:pPr>
      <w:r w:rsidRPr="00BE685C">
        <w:rPr>
          <w:rFonts w:ascii="Book Antiqua" w:hAnsi="Book Antiqua"/>
          <w:b/>
        </w:rPr>
        <w:t xml:space="preserve">Informed </w:t>
      </w:r>
      <w:r w:rsidR="005D790D" w:rsidRPr="00BE685C">
        <w:rPr>
          <w:rFonts w:ascii="Book Antiqua" w:hAnsi="Book Antiqua"/>
          <w:b/>
        </w:rPr>
        <w:t>consent statement:</w:t>
      </w:r>
      <w:r w:rsidR="005D790D" w:rsidRPr="00BE685C">
        <w:rPr>
          <w:rFonts w:ascii="Book Antiqua" w:hAnsi="Book Antiqua"/>
        </w:rPr>
        <w:t xml:space="preserve"> </w:t>
      </w:r>
      <w:r w:rsidR="0058253B" w:rsidRPr="00BE685C">
        <w:rPr>
          <w:rFonts w:ascii="Book Antiqua" w:hAnsi="Book Antiqua"/>
        </w:rPr>
        <w:t>The patient involved in this case provided written informed consent</w:t>
      </w:r>
      <w:r w:rsidR="00B52AB4" w:rsidRPr="00BE685C">
        <w:rPr>
          <w:rFonts w:ascii="Book Antiqua" w:hAnsi="Book Antiqua"/>
        </w:rPr>
        <w:t>.</w:t>
      </w:r>
    </w:p>
    <w:p w:rsidR="005D790D" w:rsidRPr="00BE685C" w:rsidRDefault="005D790D" w:rsidP="005D790D">
      <w:pPr>
        <w:adjustRightInd w:val="0"/>
        <w:snapToGrid w:val="0"/>
        <w:spacing w:line="360" w:lineRule="auto"/>
        <w:jc w:val="both"/>
        <w:rPr>
          <w:rFonts w:ascii="Book Antiqua" w:hAnsi="Book Antiqua"/>
          <w:lang w:eastAsia="zh-CN"/>
        </w:rPr>
      </w:pPr>
    </w:p>
    <w:p w:rsidR="006260A1" w:rsidRPr="00BE685C" w:rsidRDefault="006260A1" w:rsidP="005D790D">
      <w:pPr>
        <w:adjustRightInd w:val="0"/>
        <w:snapToGrid w:val="0"/>
        <w:spacing w:line="360" w:lineRule="auto"/>
        <w:jc w:val="both"/>
        <w:rPr>
          <w:rFonts w:ascii="Book Antiqua" w:hAnsi="Book Antiqua"/>
          <w:lang w:eastAsia="zh-CN"/>
        </w:rPr>
      </w:pPr>
      <w:r w:rsidRPr="00BE685C">
        <w:rPr>
          <w:rFonts w:ascii="Book Antiqua" w:hAnsi="Book Antiqua"/>
          <w:b/>
        </w:rPr>
        <w:t>Conflict</w:t>
      </w:r>
      <w:r w:rsidR="005D790D" w:rsidRPr="00BE685C">
        <w:rPr>
          <w:rFonts w:ascii="Book Antiqua" w:hAnsi="Book Antiqua" w:hint="eastAsia"/>
          <w:b/>
          <w:lang w:eastAsia="zh-CN"/>
        </w:rPr>
        <w:t>-</w:t>
      </w:r>
      <w:r w:rsidR="005D790D" w:rsidRPr="00BE685C">
        <w:rPr>
          <w:rFonts w:ascii="Book Antiqua" w:hAnsi="Book Antiqua"/>
          <w:b/>
        </w:rPr>
        <w:t>of</w:t>
      </w:r>
      <w:r w:rsidR="005D790D" w:rsidRPr="00BE685C">
        <w:rPr>
          <w:rFonts w:ascii="Book Antiqua" w:hAnsi="Book Antiqua" w:hint="eastAsia"/>
          <w:b/>
          <w:lang w:eastAsia="zh-CN"/>
        </w:rPr>
        <w:t>-</w:t>
      </w:r>
      <w:r w:rsidR="005D790D" w:rsidRPr="00BE685C">
        <w:rPr>
          <w:rFonts w:ascii="Book Antiqua" w:hAnsi="Book Antiqua"/>
          <w:b/>
        </w:rPr>
        <w:t>interest statement:</w:t>
      </w:r>
      <w:r w:rsidR="006B31C0">
        <w:rPr>
          <w:rFonts w:ascii="Book Antiqua" w:hAnsi="Book Antiqua"/>
        </w:rPr>
        <w:t xml:space="preserve"> </w:t>
      </w:r>
      <w:r w:rsidR="00397D8D" w:rsidRPr="00BE685C">
        <w:rPr>
          <w:rFonts w:ascii="Book Antiqua" w:hAnsi="Book Antiqua"/>
        </w:rPr>
        <w:t xml:space="preserve">No authors have personal, financial, or </w:t>
      </w:r>
      <w:r w:rsidR="00B459D6" w:rsidRPr="00BE685C">
        <w:rPr>
          <w:rFonts w:ascii="Book Antiqua" w:hAnsi="Book Antiqua"/>
        </w:rPr>
        <w:t>other conflicts of interest to disclose.</w:t>
      </w:r>
    </w:p>
    <w:p w:rsidR="005D790D" w:rsidRPr="00BE685C" w:rsidRDefault="005D790D" w:rsidP="005D790D">
      <w:pPr>
        <w:adjustRightInd w:val="0"/>
        <w:snapToGrid w:val="0"/>
        <w:spacing w:line="360" w:lineRule="auto"/>
        <w:jc w:val="both"/>
        <w:rPr>
          <w:rFonts w:ascii="Book Antiqua" w:hAnsi="Book Antiqua"/>
          <w:lang w:eastAsia="zh-CN"/>
        </w:rPr>
      </w:pPr>
    </w:p>
    <w:p w:rsidR="005D790D" w:rsidRPr="00BE685C" w:rsidRDefault="005D790D" w:rsidP="005D790D">
      <w:pPr>
        <w:spacing w:line="360" w:lineRule="auto"/>
        <w:jc w:val="both"/>
        <w:rPr>
          <w:rFonts w:ascii="Book Antiqua" w:hAnsi="Book Antiqua" w:cs="宋体"/>
        </w:rPr>
      </w:pPr>
      <w:bookmarkStart w:id="19" w:name="OLE_LINK441"/>
      <w:bookmarkStart w:id="20" w:name="OLE_LINK442"/>
      <w:bookmarkStart w:id="21" w:name="OLE_LINK1032"/>
      <w:bookmarkStart w:id="22" w:name="OLE_LINK1232"/>
      <w:bookmarkStart w:id="23" w:name="OLE_LINK1460"/>
      <w:bookmarkStart w:id="24" w:name="OLE_LINK1708"/>
      <w:bookmarkStart w:id="25" w:name="OLE_LINK1435"/>
      <w:bookmarkStart w:id="26" w:name="OLE_LINK1478"/>
      <w:bookmarkStart w:id="27" w:name="OLE_LINK1428"/>
      <w:bookmarkStart w:id="28" w:name="OLE_LINK1355"/>
      <w:bookmarkStart w:id="29" w:name="OLE_LINK1425"/>
      <w:bookmarkStart w:id="30" w:name="OLE_LINK1504"/>
      <w:bookmarkStart w:id="31" w:name="OLE_LINK1544"/>
      <w:bookmarkStart w:id="32" w:name="OLE_LINK1680"/>
      <w:bookmarkStart w:id="33" w:name="OLE_LINK1710"/>
      <w:bookmarkStart w:id="34" w:name="OLE_LINK3317"/>
      <w:bookmarkStart w:id="35" w:name="OLE_LINK22"/>
      <w:bookmarkStart w:id="36" w:name="OLE_LINK1684"/>
      <w:bookmarkStart w:id="37" w:name="OLE_LINK1885"/>
      <w:bookmarkStart w:id="38" w:name="OLE_LINK1799"/>
      <w:bookmarkStart w:id="39" w:name="OLE_LINK1894"/>
      <w:bookmarkStart w:id="40" w:name="OLE_LINK732"/>
      <w:bookmarkStart w:id="41" w:name="OLE_LINK2053"/>
      <w:bookmarkStart w:id="42" w:name="OLE_LINK2096"/>
      <w:bookmarkStart w:id="43" w:name="OLE_LINK2174"/>
      <w:bookmarkStart w:id="44" w:name="OLE_LINK2108"/>
      <w:bookmarkStart w:id="45" w:name="OLE_LINK2183"/>
      <w:bookmarkStart w:id="46" w:name="OLE_LINK2328"/>
      <w:bookmarkStart w:id="47" w:name="OLE_LINK766"/>
      <w:bookmarkStart w:id="48" w:name="OLE_LINK2256"/>
      <w:bookmarkStart w:id="49" w:name="OLE_LINK38"/>
      <w:bookmarkStart w:id="50" w:name="OLE_LINK2368"/>
      <w:bookmarkStart w:id="51" w:name="OLE_LINK2351"/>
      <w:bookmarkStart w:id="52" w:name="OLE_LINK2446"/>
      <w:bookmarkStart w:id="53" w:name="OLE_LINK2509"/>
      <w:bookmarkStart w:id="54" w:name="OLE_LINK2651"/>
      <w:bookmarkStart w:id="55" w:name="OLE_LINK2842"/>
      <w:bookmarkStart w:id="56" w:name="OLE_LINK2909"/>
      <w:bookmarkStart w:id="57" w:name="OLE_LINK3004"/>
      <w:bookmarkStart w:id="58" w:name="OLE_LINK43"/>
      <w:bookmarkStart w:id="59" w:name="OLE_LINK3170"/>
      <w:bookmarkStart w:id="60" w:name="OLE_LINK3181"/>
      <w:bookmarkStart w:id="61" w:name="OLE_LINK3182"/>
      <w:bookmarkStart w:id="62" w:name="OLE_LINK3631"/>
      <w:bookmarkStart w:id="63" w:name="OLE_LINK3293"/>
      <w:bookmarkStart w:id="64" w:name="OLE_LINK3371"/>
      <w:r w:rsidRPr="00BE685C">
        <w:rPr>
          <w:rFonts w:ascii="Book Antiqua" w:hAnsi="Book Antiqua"/>
          <w:b/>
        </w:rPr>
        <w:t xml:space="preserve">Open-Access: </w:t>
      </w:r>
      <w:bookmarkStart w:id="65" w:name="OLE_LINK479"/>
      <w:bookmarkStart w:id="66" w:name="OLE_LINK496"/>
      <w:bookmarkStart w:id="67" w:name="OLE_LINK506"/>
      <w:bookmarkStart w:id="68" w:name="OLE_LINK507"/>
      <w:r w:rsidRPr="00BE685C">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E685C">
          <w:rPr>
            <w:rStyle w:val="a6"/>
            <w:rFonts w:ascii="Book Antiqua" w:hAnsi="Book Antiqua"/>
            <w:color w:val="auto"/>
          </w:rPr>
          <w:t>http://creativecommons.org/licenses/by-nc/4.0/</w:t>
        </w:r>
      </w:hyperlink>
      <w:bookmarkEnd w:id="65"/>
      <w:bookmarkEnd w:id="66"/>
      <w:bookmarkEnd w:id="67"/>
      <w:bookmarkEnd w:id="68"/>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rsidR="005D790D" w:rsidRPr="00BE685C" w:rsidRDefault="005D790D" w:rsidP="005D790D">
      <w:pPr>
        <w:adjustRightInd w:val="0"/>
        <w:snapToGrid w:val="0"/>
        <w:spacing w:line="360" w:lineRule="auto"/>
        <w:rPr>
          <w:rFonts w:ascii="Book Antiqua" w:hAnsi="Book Antiqua"/>
          <w:b/>
        </w:rPr>
      </w:pPr>
    </w:p>
    <w:p w:rsidR="005D790D" w:rsidRPr="00BE685C" w:rsidRDefault="005D790D" w:rsidP="005D790D">
      <w:pPr>
        <w:adjustRightInd w:val="0"/>
        <w:snapToGrid w:val="0"/>
        <w:spacing w:line="360" w:lineRule="auto"/>
        <w:rPr>
          <w:rFonts w:ascii="Book Antiqua" w:hAnsi="Book Antiqua"/>
        </w:rPr>
      </w:pPr>
      <w:bookmarkStart w:id="69" w:name="OLE_LINK3210"/>
      <w:bookmarkStart w:id="70" w:name="OLE_LINK3211"/>
      <w:bookmarkEnd w:id="60"/>
      <w:bookmarkEnd w:id="61"/>
      <w:bookmarkEnd w:id="62"/>
      <w:bookmarkEnd w:id="63"/>
      <w:bookmarkEnd w:id="64"/>
      <w:r w:rsidRPr="00BE685C">
        <w:rPr>
          <w:rFonts w:ascii="Book Antiqua" w:hAnsi="Book Antiqua"/>
          <w:b/>
        </w:rPr>
        <w:t>Manuscript source:</w:t>
      </w:r>
      <w:r w:rsidRPr="00BE685C">
        <w:rPr>
          <w:rFonts w:ascii="Book Antiqua" w:hAnsi="Book Antiqua"/>
        </w:rPr>
        <w:t xml:space="preserve"> Unsolicited manuscript</w:t>
      </w:r>
    </w:p>
    <w:bookmarkEnd w:id="69"/>
    <w:bookmarkEnd w:id="70"/>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bCs/>
        </w:rPr>
      </w:pPr>
    </w:p>
    <w:p w:rsidR="005D790D" w:rsidRPr="00BE685C" w:rsidRDefault="0054096A" w:rsidP="005D790D">
      <w:pPr>
        <w:widowControl w:val="0"/>
        <w:autoSpaceDE w:val="0"/>
        <w:autoSpaceDN w:val="0"/>
        <w:adjustRightInd w:val="0"/>
        <w:snapToGrid w:val="0"/>
        <w:spacing w:line="360" w:lineRule="auto"/>
        <w:jc w:val="both"/>
        <w:rPr>
          <w:rFonts w:ascii="Book Antiqua" w:hAnsi="Book Antiqua"/>
          <w:lang w:eastAsia="zh-CN"/>
        </w:rPr>
      </w:pPr>
      <w:r w:rsidRPr="00BE685C">
        <w:rPr>
          <w:rFonts w:ascii="Book Antiqua" w:hAnsi="Book Antiqua" w:cs="Arial"/>
          <w:b/>
          <w:bCs/>
        </w:rPr>
        <w:t>Correspondence</w:t>
      </w:r>
      <w:r w:rsidR="005D790D" w:rsidRPr="00BE685C">
        <w:rPr>
          <w:rFonts w:ascii="Book Antiqua" w:hAnsi="Book Antiqua" w:cs="Arial" w:hint="eastAsia"/>
          <w:b/>
          <w:bCs/>
          <w:lang w:eastAsia="zh-CN"/>
        </w:rPr>
        <w:t xml:space="preserve"> to</w:t>
      </w:r>
      <w:r w:rsidRPr="00BE685C">
        <w:rPr>
          <w:rFonts w:ascii="Book Antiqua" w:hAnsi="Book Antiqua" w:cs="Arial"/>
          <w:b/>
          <w:bCs/>
        </w:rPr>
        <w:t>:</w:t>
      </w:r>
      <w:r w:rsidRPr="00BE685C">
        <w:rPr>
          <w:rFonts w:ascii="Book Antiqua" w:hAnsi="Book Antiqua" w:cs="Arial"/>
          <w:bCs/>
        </w:rPr>
        <w:t xml:space="preserve"> </w:t>
      </w:r>
      <w:bookmarkStart w:id="71" w:name="OLE_LINK3502"/>
      <w:proofErr w:type="spellStart"/>
      <w:r w:rsidR="00A3487F" w:rsidRPr="00BE685C">
        <w:rPr>
          <w:rFonts w:ascii="Book Antiqua" w:hAnsi="Book Antiqua" w:cs="Arial"/>
          <w:b/>
          <w:bCs/>
        </w:rPr>
        <w:t>AnnMarie</w:t>
      </w:r>
      <w:proofErr w:type="spellEnd"/>
      <w:r w:rsidR="00A3487F" w:rsidRPr="00BE685C">
        <w:rPr>
          <w:rFonts w:ascii="Book Antiqua" w:hAnsi="Book Antiqua" w:cs="Arial"/>
          <w:b/>
          <w:bCs/>
        </w:rPr>
        <w:t xml:space="preserve"> </w:t>
      </w:r>
      <w:proofErr w:type="spellStart"/>
      <w:r w:rsidR="00906A43" w:rsidRPr="00BE685C">
        <w:rPr>
          <w:rFonts w:ascii="Book Antiqua" w:hAnsi="Book Antiqua" w:cs="Arial"/>
          <w:b/>
          <w:bCs/>
        </w:rPr>
        <w:t>Liapakis</w:t>
      </w:r>
      <w:proofErr w:type="spellEnd"/>
      <w:r w:rsidR="00906A43" w:rsidRPr="00BE685C">
        <w:rPr>
          <w:rFonts w:ascii="Book Antiqua" w:hAnsi="Book Antiqua" w:cs="Arial"/>
          <w:b/>
          <w:bCs/>
        </w:rPr>
        <w:t xml:space="preserve">, </w:t>
      </w:r>
      <w:r w:rsidR="00A3487F" w:rsidRPr="00BE685C">
        <w:rPr>
          <w:rFonts w:ascii="Book Antiqua" w:hAnsi="Book Antiqua" w:cs="Arial"/>
          <w:b/>
          <w:bCs/>
        </w:rPr>
        <w:t>MD</w:t>
      </w:r>
      <w:r w:rsidR="005D790D" w:rsidRPr="00BE685C">
        <w:rPr>
          <w:rFonts w:ascii="Book Antiqua" w:hAnsi="Book Antiqua" w:cs="Arial" w:hint="eastAsia"/>
          <w:b/>
          <w:bCs/>
          <w:lang w:eastAsia="zh-CN"/>
        </w:rPr>
        <w:t>,</w:t>
      </w:r>
      <w:r w:rsidRPr="00BE685C">
        <w:rPr>
          <w:rFonts w:ascii="Book Antiqua" w:hAnsi="Book Antiqua" w:cs="Arial"/>
          <w:b/>
          <w:bCs/>
        </w:rPr>
        <w:t xml:space="preserve"> </w:t>
      </w:r>
      <w:r w:rsidRPr="00BE685C">
        <w:rPr>
          <w:rFonts w:ascii="Book Antiqua" w:hAnsi="Book Antiqua" w:cs="Arial"/>
          <w:bCs/>
        </w:rPr>
        <w:t>Section of Digestive Disease</w:t>
      </w:r>
      <w:r w:rsidR="005D790D" w:rsidRPr="00BE685C">
        <w:rPr>
          <w:rFonts w:ascii="Book Antiqua" w:hAnsi="Book Antiqua" w:cs="Arial" w:hint="eastAsia"/>
          <w:bCs/>
          <w:lang w:eastAsia="zh-CN"/>
        </w:rPr>
        <w:t>,</w:t>
      </w:r>
      <w:r w:rsidRPr="00BE685C">
        <w:rPr>
          <w:rFonts w:ascii="Book Antiqua" w:hAnsi="Book Antiqua" w:cs="Arial"/>
          <w:bCs/>
        </w:rPr>
        <w:t xml:space="preserve"> Yale University School </w:t>
      </w:r>
      <w:r w:rsidR="005D790D" w:rsidRPr="00BE685C">
        <w:rPr>
          <w:rFonts w:ascii="Book Antiqua" w:hAnsi="Book Antiqua" w:cs="Arial"/>
          <w:bCs/>
        </w:rPr>
        <w:t xml:space="preserve">of </w:t>
      </w:r>
      <w:r w:rsidRPr="00BE685C">
        <w:rPr>
          <w:rFonts w:ascii="Book Antiqua" w:hAnsi="Book Antiqua" w:cs="Arial"/>
          <w:bCs/>
        </w:rPr>
        <w:t>Medicine</w:t>
      </w:r>
      <w:r w:rsidR="005D790D" w:rsidRPr="00BE685C">
        <w:rPr>
          <w:rFonts w:ascii="Book Antiqua" w:hAnsi="Book Antiqua" w:cs="Arial" w:hint="eastAsia"/>
          <w:bCs/>
          <w:lang w:eastAsia="zh-CN"/>
        </w:rPr>
        <w:t>,</w:t>
      </w:r>
      <w:r w:rsidRPr="00BE685C">
        <w:rPr>
          <w:rFonts w:ascii="Book Antiqua" w:hAnsi="Book Antiqua" w:cs="Arial"/>
          <w:bCs/>
        </w:rPr>
        <w:t xml:space="preserve"> 333 Cedar St, New Haven, CT 06520</w:t>
      </w:r>
      <w:r w:rsidR="005D790D" w:rsidRPr="00BE685C">
        <w:rPr>
          <w:rFonts w:ascii="Book Antiqua" w:hAnsi="Book Antiqua" w:cs="Arial" w:hint="eastAsia"/>
          <w:bCs/>
          <w:lang w:eastAsia="zh-CN"/>
        </w:rPr>
        <w:t>, United States.</w:t>
      </w:r>
      <w:r w:rsidRPr="00BE685C">
        <w:rPr>
          <w:rFonts w:ascii="Book Antiqua" w:hAnsi="Book Antiqua" w:cs="Arial"/>
          <w:bCs/>
        </w:rPr>
        <w:t xml:space="preserve"> </w:t>
      </w:r>
      <w:r w:rsidR="00A3487F" w:rsidRPr="00BE685C">
        <w:rPr>
          <w:rFonts w:ascii="Book Antiqua" w:hAnsi="Book Antiqua"/>
        </w:rPr>
        <w:t>annmarie.liapakis@yale.edu</w:t>
      </w:r>
    </w:p>
    <w:bookmarkEnd w:id="71"/>
    <w:p w:rsidR="005D790D" w:rsidRPr="00BE685C" w:rsidRDefault="005D790D" w:rsidP="005D790D">
      <w:pPr>
        <w:widowControl w:val="0"/>
        <w:autoSpaceDE w:val="0"/>
        <w:autoSpaceDN w:val="0"/>
        <w:adjustRightInd w:val="0"/>
        <w:snapToGrid w:val="0"/>
        <w:spacing w:line="360" w:lineRule="auto"/>
        <w:jc w:val="both"/>
        <w:rPr>
          <w:rFonts w:ascii="Book Antiqua" w:hAnsi="Book Antiqua"/>
          <w:lang w:eastAsia="zh-CN"/>
        </w:rPr>
      </w:pPr>
      <w:r w:rsidRPr="00BE685C">
        <w:rPr>
          <w:rFonts w:ascii="Book Antiqua" w:hAnsi="Book Antiqua" w:hint="eastAsia"/>
          <w:b/>
          <w:lang w:eastAsia="zh-CN"/>
        </w:rPr>
        <w:t>Telephone</w:t>
      </w:r>
      <w:r w:rsidRPr="00BE685C">
        <w:rPr>
          <w:rFonts w:ascii="Book Antiqua" w:hAnsi="Book Antiqua"/>
          <w:b/>
        </w:rPr>
        <w:t>:</w:t>
      </w:r>
      <w:r w:rsidRPr="00BE685C">
        <w:rPr>
          <w:rFonts w:ascii="Book Antiqua" w:hAnsi="Book Antiqua"/>
        </w:rPr>
        <w:t xml:space="preserve"> </w:t>
      </w:r>
      <w:r w:rsidRPr="00BE685C">
        <w:rPr>
          <w:rFonts w:ascii="Book Antiqua" w:hAnsi="Book Antiqua" w:hint="eastAsia"/>
          <w:lang w:eastAsia="zh-CN"/>
        </w:rPr>
        <w:t>+1-</w:t>
      </w:r>
      <w:r w:rsidRPr="00BE685C">
        <w:rPr>
          <w:rFonts w:ascii="Book Antiqua" w:hAnsi="Book Antiqua"/>
        </w:rPr>
        <w:t>860-6793878</w:t>
      </w:r>
    </w:p>
    <w:p w:rsidR="0054096A" w:rsidRPr="00BE685C" w:rsidRDefault="0054096A" w:rsidP="005D790D">
      <w:pPr>
        <w:widowControl w:val="0"/>
        <w:autoSpaceDE w:val="0"/>
        <w:autoSpaceDN w:val="0"/>
        <w:adjustRightInd w:val="0"/>
        <w:snapToGrid w:val="0"/>
        <w:spacing w:line="360" w:lineRule="auto"/>
        <w:jc w:val="both"/>
        <w:rPr>
          <w:rFonts w:ascii="Book Antiqua" w:hAnsi="Book Antiqua"/>
          <w:lang w:eastAsia="zh-CN"/>
        </w:rPr>
      </w:pPr>
      <w:r w:rsidRPr="00BE685C">
        <w:rPr>
          <w:rFonts w:ascii="Book Antiqua" w:hAnsi="Book Antiqua"/>
          <w:b/>
        </w:rPr>
        <w:t xml:space="preserve">Fax: </w:t>
      </w:r>
      <w:r w:rsidR="005D790D" w:rsidRPr="00BE685C">
        <w:rPr>
          <w:rFonts w:ascii="Book Antiqua" w:hAnsi="Book Antiqua" w:hint="eastAsia"/>
          <w:lang w:eastAsia="zh-CN"/>
        </w:rPr>
        <w:t>+1-</w:t>
      </w:r>
      <w:r w:rsidR="005D790D" w:rsidRPr="00BE685C">
        <w:rPr>
          <w:rFonts w:ascii="Book Antiqua" w:hAnsi="Book Antiqua"/>
        </w:rPr>
        <w:t>860-679</w:t>
      </w:r>
      <w:r w:rsidRPr="00BE685C">
        <w:rPr>
          <w:rFonts w:ascii="Book Antiqua" w:hAnsi="Book Antiqua"/>
        </w:rPr>
        <w:t>3159</w:t>
      </w:r>
    </w:p>
    <w:p w:rsidR="005D790D" w:rsidRPr="00BE685C" w:rsidRDefault="005D790D" w:rsidP="005D790D">
      <w:pPr>
        <w:widowControl w:val="0"/>
        <w:autoSpaceDE w:val="0"/>
        <w:autoSpaceDN w:val="0"/>
        <w:adjustRightInd w:val="0"/>
        <w:snapToGrid w:val="0"/>
        <w:spacing w:line="360" w:lineRule="auto"/>
        <w:jc w:val="both"/>
        <w:rPr>
          <w:rFonts w:ascii="Book Antiqua" w:hAnsi="Book Antiqua"/>
          <w:lang w:eastAsia="zh-CN"/>
        </w:rPr>
      </w:pPr>
    </w:p>
    <w:p w:rsidR="005D790D" w:rsidRPr="00BE685C" w:rsidRDefault="005D790D" w:rsidP="005D790D">
      <w:pPr>
        <w:adjustRightInd w:val="0"/>
        <w:snapToGrid w:val="0"/>
        <w:spacing w:line="360" w:lineRule="auto"/>
        <w:rPr>
          <w:rFonts w:ascii="Book Antiqua" w:hAnsi="Book Antiqua"/>
          <w:b/>
          <w:bCs/>
        </w:rPr>
      </w:pPr>
      <w:bookmarkStart w:id="72" w:name="OLE_LINK1346"/>
      <w:bookmarkStart w:id="73" w:name="OLE_LINK1347"/>
      <w:bookmarkStart w:id="74" w:name="OLE_LINK1437"/>
      <w:bookmarkStart w:id="75" w:name="OLE_LINK1493"/>
      <w:bookmarkStart w:id="76" w:name="OLE_LINK1436"/>
      <w:bookmarkStart w:id="77" w:name="OLE_LINK1584"/>
      <w:bookmarkStart w:id="78" w:name="OLE_LINK1426"/>
      <w:bookmarkStart w:id="79" w:name="OLE_LINK1470"/>
      <w:bookmarkStart w:id="80" w:name="OLE_LINK1726"/>
      <w:bookmarkStart w:id="81" w:name="OLE_LINK1773"/>
      <w:bookmarkStart w:id="82" w:name="OLE_LINK1819"/>
      <w:bookmarkStart w:id="83" w:name="OLE_LINK1800"/>
      <w:bookmarkStart w:id="84" w:name="OLE_LINK1718"/>
      <w:bookmarkStart w:id="85" w:name="OLE_LINK1895"/>
      <w:bookmarkStart w:id="86" w:name="OLE_LINK25"/>
      <w:bookmarkStart w:id="87" w:name="OLE_LINK29"/>
      <w:bookmarkStart w:id="88" w:name="OLE_LINK733"/>
      <w:bookmarkStart w:id="89" w:name="OLE_LINK2054"/>
      <w:bookmarkStart w:id="90" w:name="OLE_LINK2100"/>
      <w:bookmarkStart w:id="91" w:name="OLE_LINK767"/>
      <w:bookmarkStart w:id="92" w:name="OLE_LINK39"/>
      <w:bookmarkStart w:id="93" w:name="OLE_LINK42"/>
      <w:bookmarkStart w:id="94" w:name="OLE_LINK2412"/>
      <w:bookmarkStart w:id="95" w:name="OLE_LINK2447"/>
      <w:bookmarkStart w:id="96" w:name="OLE_LINK2378"/>
      <w:bookmarkStart w:id="97" w:name="OLE_LINK2510"/>
      <w:bookmarkStart w:id="98" w:name="OLE_LINK54"/>
      <w:bookmarkStart w:id="99" w:name="OLE_LINK59"/>
      <w:bookmarkStart w:id="100" w:name="OLE_LINK60"/>
      <w:bookmarkStart w:id="101" w:name="OLE_LINK3168"/>
      <w:bookmarkStart w:id="102" w:name="OLE_LINK3243"/>
      <w:bookmarkStart w:id="103" w:name="OLE_LINK3331"/>
      <w:bookmarkStart w:id="104" w:name="OLE_LINK67"/>
      <w:bookmarkStart w:id="105" w:name="OLE_LINK3303"/>
      <w:bookmarkStart w:id="106" w:name="OLE_LINK3370"/>
      <w:bookmarkStart w:id="107" w:name="OLE_LINK3286"/>
      <w:r w:rsidRPr="00BE685C">
        <w:rPr>
          <w:rFonts w:ascii="Book Antiqua" w:hAnsi="Book Antiqua"/>
          <w:b/>
          <w:bCs/>
        </w:rPr>
        <w:t xml:space="preserve">Received: </w:t>
      </w:r>
      <w:r w:rsidRPr="00BE685C">
        <w:rPr>
          <w:rFonts w:ascii="Book Antiqua" w:hAnsi="Book Antiqua"/>
          <w:bCs/>
          <w:lang w:eastAsia="zh-CN"/>
        </w:rPr>
        <w:t>April</w:t>
      </w:r>
      <w:r w:rsidRPr="00BE685C">
        <w:rPr>
          <w:rFonts w:ascii="Book Antiqua" w:hAnsi="Book Antiqua" w:hint="eastAsia"/>
          <w:bCs/>
        </w:rPr>
        <w:t xml:space="preserve"> </w:t>
      </w:r>
      <w:r w:rsidRPr="00BE685C">
        <w:rPr>
          <w:rFonts w:ascii="Book Antiqua" w:hAnsi="Book Antiqua" w:hint="eastAsia"/>
          <w:bCs/>
          <w:lang w:eastAsia="zh-CN"/>
        </w:rPr>
        <w:t>26</w:t>
      </w:r>
      <w:r w:rsidRPr="00BE685C">
        <w:rPr>
          <w:rFonts w:ascii="Book Antiqua" w:hAnsi="Book Antiqua" w:hint="eastAsia"/>
          <w:bCs/>
        </w:rPr>
        <w:t>, 2016</w:t>
      </w:r>
    </w:p>
    <w:p w:rsidR="005D790D" w:rsidRPr="00BE685C" w:rsidRDefault="005D790D" w:rsidP="005D790D">
      <w:pPr>
        <w:adjustRightInd w:val="0"/>
        <w:snapToGrid w:val="0"/>
        <w:spacing w:line="360" w:lineRule="auto"/>
        <w:rPr>
          <w:rFonts w:ascii="Book Antiqua" w:hAnsi="Book Antiqua"/>
          <w:bCs/>
        </w:rPr>
      </w:pPr>
      <w:r w:rsidRPr="00BE685C">
        <w:rPr>
          <w:rFonts w:ascii="Book Antiqua" w:hAnsi="Book Antiqua"/>
          <w:b/>
          <w:bCs/>
        </w:rPr>
        <w:t>Peer-review started:</w:t>
      </w:r>
      <w:r w:rsidRPr="00BE685C">
        <w:rPr>
          <w:rFonts w:ascii="Book Antiqua" w:hAnsi="Book Antiqua" w:hint="eastAsia"/>
          <w:bCs/>
        </w:rPr>
        <w:t xml:space="preserve"> </w:t>
      </w:r>
      <w:r w:rsidRPr="00BE685C">
        <w:rPr>
          <w:rFonts w:ascii="Book Antiqua" w:hAnsi="Book Antiqua"/>
          <w:bCs/>
        </w:rPr>
        <w:t>April</w:t>
      </w:r>
      <w:r w:rsidRPr="00BE685C">
        <w:rPr>
          <w:rFonts w:ascii="Book Antiqua" w:hAnsi="Book Antiqua" w:hint="eastAsia"/>
          <w:bCs/>
        </w:rPr>
        <w:t xml:space="preserve"> 26, 2016</w:t>
      </w:r>
    </w:p>
    <w:p w:rsidR="005D790D" w:rsidRPr="00BE685C" w:rsidRDefault="005D790D" w:rsidP="005D790D">
      <w:pPr>
        <w:adjustRightInd w:val="0"/>
        <w:snapToGrid w:val="0"/>
        <w:spacing w:line="360" w:lineRule="auto"/>
        <w:rPr>
          <w:rFonts w:ascii="Book Antiqua" w:hAnsi="Book Antiqua"/>
          <w:bCs/>
        </w:rPr>
      </w:pPr>
      <w:bookmarkStart w:id="108" w:name="OLE_LINK23"/>
      <w:bookmarkStart w:id="109" w:name="OLE_LINK24"/>
      <w:r w:rsidRPr="00BE685C">
        <w:rPr>
          <w:rFonts w:ascii="Book Antiqua" w:hAnsi="Book Antiqua"/>
          <w:b/>
          <w:bCs/>
        </w:rPr>
        <w:lastRenderedPageBreak/>
        <w:t>First decision:</w:t>
      </w:r>
      <w:r w:rsidRPr="00BE685C">
        <w:rPr>
          <w:rFonts w:ascii="Book Antiqua" w:hAnsi="Book Antiqua" w:hint="eastAsia"/>
          <w:bCs/>
        </w:rPr>
        <w:t xml:space="preserve"> </w:t>
      </w:r>
      <w:r w:rsidRPr="00BE685C">
        <w:rPr>
          <w:rFonts w:ascii="Book Antiqua" w:hAnsi="Book Antiqua" w:hint="eastAsia"/>
          <w:bCs/>
          <w:lang w:eastAsia="zh-CN"/>
        </w:rPr>
        <w:t>June</w:t>
      </w:r>
      <w:r w:rsidRPr="00BE685C">
        <w:rPr>
          <w:rFonts w:ascii="Book Antiqua" w:hAnsi="Book Antiqua" w:hint="eastAsia"/>
          <w:bCs/>
        </w:rPr>
        <w:t xml:space="preserve"> </w:t>
      </w:r>
      <w:r w:rsidRPr="00BE685C">
        <w:rPr>
          <w:rFonts w:ascii="Book Antiqua" w:hAnsi="Book Antiqua" w:hint="eastAsia"/>
          <w:bCs/>
          <w:lang w:eastAsia="zh-CN"/>
        </w:rPr>
        <w:t>20</w:t>
      </w:r>
      <w:r w:rsidRPr="00BE685C">
        <w:rPr>
          <w:rFonts w:ascii="Book Antiqua" w:hAnsi="Book Antiqua" w:hint="eastAsia"/>
          <w:bCs/>
        </w:rPr>
        <w:t>, 2016</w:t>
      </w:r>
    </w:p>
    <w:p w:rsidR="005D790D" w:rsidRPr="00BE685C" w:rsidRDefault="005D790D" w:rsidP="005D790D">
      <w:pPr>
        <w:adjustRightInd w:val="0"/>
        <w:snapToGrid w:val="0"/>
        <w:spacing w:line="360" w:lineRule="auto"/>
        <w:rPr>
          <w:rFonts w:ascii="Book Antiqua" w:hAnsi="Book Antiqua"/>
          <w:bCs/>
        </w:rPr>
      </w:pPr>
      <w:r w:rsidRPr="00BE685C">
        <w:rPr>
          <w:rFonts w:ascii="Book Antiqua" w:hAnsi="Book Antiqua"/>
          <w:b/>
          <w:bCs/>
        </w:rPr>
        <w:t>Revised:</w:t>
      </w:r>
      <w:r w:rsidRPr="00BE685C">
        <w:rPr>
          <w:rFonts w:ascii="Book Antiqua" w:hAnsi="Book Antiqua" w:hint="eastAsia"/>
          <w:bCs/>
        </w:rPr>
        <w:t xml:space="preserve"> </w:t>
      </w:r>
      <w:r w:rsidRPr="00BE685C">
        <w:rPr>
          <w:rFonts w:ascii="Book Antiqua" w:hAnsi="Book Antiqua" w:hint="eastAsia"/>
          <w:bCs/>
          <w:lang w:eastAsia="zh-CN"/>
        </w:rPr>
        <w:t>July</w:t>
      </w:r>
      <w:r w:rsidRPr="00BE685C">
        <w:rPr>
          <w:rFonts w:ascii="Book Antiqua" w:hAnsi="Book Antiqua" w:hint="eastAsia"/>
          <w:bCs/>
        </w:rPr>
        <w:t xml:space="preserve"> </w:t>
      </w:r>
      <w:r w:rsidRPr="00BE685C">
        <w:rPr>
          <w:rFonts w:ascii="Book Antiqua" w:hAnsi="Book Antiqua" w:hint="eastAsia"/>
          <w:bCs/>
          <w:lang w:eastAsia="zh-CN"/>
        </w:rPr>
        <w:t>4</w:t>
      </w:r>
      <w:r w:rsidRPr="00BE685C">
        <w:rPr>
          <w:rFonts w:ascii="Book Antiqua" w:hAnsi="Book Antiqua" w:hint="eastAsia"/>
          <w:bCs/>
        </w:rPr>
        <w:t>, 2016</w:t>
      </w:r>
    </w:p>
    <w:p w:rsidR="005D790D" w:rsidRPr="00C3481B" w:rsidRDefault="005D790D" w:rsidP="00C3481B">
      <w:pPr>
        <w:spacing w:line="360" w:lineRule="auto"/>
        <w:rPr>
          <w:rFonts w:ascii="Book Antiqua" w:hAnsi="Book Antiqua"/>
          <w:color w:val="000000"/>
        </w:rPr>
      </w:pPr>
      <w:r w:rsidRPr="00BE685C">
        <w:rPr>
          <w:rFonts w:ascii="Book Antiqua" w:hAnsi="Book Antiqua"/>
          <w:b/>
          <w:bCs/>
        </w:rPr>
        <w:t>Accepted:</w:t>
      </w:r>
      <w:r w:rsidR="00C3481B" w:rsidRPr="00C3481B">
        <w:rPr>
          <w:rFonts w:ascii="Book Antiqua" w:hAnsi="Book Antiqua"/>
          <w:color w:val="000000"/>
        </w:rPr>
        <w:t xml:space="preserve"> </w:t>
      </w:r>
      <w:r w:rsidR="00C3481B">
        <w:rPr>
          <w:rFonts w:ascii="Book Antiqua" w:hAnsi="Book Antiqua"/>
          <w:color w:val="000000"/>
        </w:rPr>
        <w:t>August 5, 2016</w:t>
      </w:r>
      <w:r w:rsidR="006B31C0">
        <w:rPr>
          <w:rFonts w:ascii="Book Antiqua" w:hAnsi="Book Antiqua"/>
          <w:b/>
          <w:bCs/>
        </w:rPr>
        <w:t xml:space="preserve"> </w:t>
      </w:r>
    </w:p>
    <w:p w:rsidR="005D790D" w:rsidRPr="00BE685C" w:rsidRDefault="005D790D" w:rsidP="005D790D">
      <w:pPr>
        <w:adjustRightInd w:val="0"/>
        <w:snapToGrid w:val="0"/>
        <w:spacing w:line="360" w:lineRule="auto"/>
        <w:rPr>
          <w:rFonts w:ascii="Book Antiqua" w:hAnsi="Book Antiqua"/>
          <w:b/>
          <w:bCs/>
        </w:rPr>
      </w:pPr>
      <w:r w:rsidRPr="00BE685C">
        <w:rPr>
          <w:rFonts w:ascii="Book Antiqua" w:hAnsi="Book Antiqua"/>
          <w:b/>
          <w:bCs/>
        </w:rPr>
        <w:t>Article in press:</w:t>
      </w:r>
    </w:p>
    <w:p w:rsidR="005D790D" w:rsidRPr="00BE685C" w:rsidRDefault="005D790D" w:rsidP="005D790D">
      <w:pPr>
        <w:adjustRightInd w:val="0"/>
        <w:snapToGrid w:val="0"/>
        <w:spacing w:line="360" w:lineRule="auto"/>
        <w:rPr>
          <w:rFonts w:ascii="Book Antiqua" w:hAnsi="Book Antiqua"/>
          <w:b/>
          <w:bCs/>
        </w:rPr>
      </w:pPr>
      <w:r w:rsidRPr="00BE685C">
        <w:rPr>
          <w:rFonts w:ascii="Book Antiqua" w:hAnsi="Book Antiqua"/>
          <w:b/>
          <w:bCs/>
        </w:rPr>
        <w:t xml:space="preserve">Published online: </w:t>
      </w:r>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rsidR="005D790D" w:rsidRPr="00BE685C" w:rsidRDefault="005D790D" w:rsidP="005D790D">
      <w:pPr>
        <w:widowControl w:val="0"/>
        <w:autoSpaceDE w:val="0"/>
        <w:autoSpaceDN w:val="0"/>
        <w:adjustRightInd w:val="0"/>
        <w:snapToGrid w:val="0"/>
        <w:spacing w:line="360" w:lineRule="auto"/>
        <w:jc w:val="both"/>
        <w:rPr>
          <w:rFonts w:ascii="Book Antiqua" w:hAnsi="Book Antiqua"/>
          <w:b/>
          <w:lang w:eastAsia="zh-CN"/>
        </w:rPr>
      </w:pPr>
    </w:p>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b/>
          <w:bCs/>
        </w:rPr>
      </w:pPr>
    </w:p>
    <w:p w:rsidR="0054096A" w:rsidRPr="00BE685C" w:rsidRDefault="0054096A" w:rsidP="005D790D">
      <w:pPr>
        <w:adjustRightInd w:val="0"/>
        <w:snapToGrid w:val="0"/>
        <w:spacing w:line="360" w:lineRule="auto"/>
        <w:jc w:val="both"/>
        <w:rPr>
          <w:rFonts w:ascii="Book Antiqua" w:hAnsi="Book Antiqua" w:cs="Arial"/>
          <w:b/>
          <w:bCs/>
        </w:rPr>
      </w:pPr>
      <w:r w:rsidRPr="00BE685C">
        <w:rPr>
          <w:rFonts w:ascii="Book Antiqua" w:hAnsi="Book Antiqua" w:cs="Arial"/>
          <w:b/>
          <w:bCs/>
        </w:rPr>
        <w:br w:type="page"/>
      </w:r>
    </w:p>
    <w:p w:rsidR="00C613F3" w:rsidRPr="00BE685C" w:rsidRDefault="005D790D" w:rsidP="005D790D">
      <w:pPr>
        <w:widowControl w:val="0"/>
        <w:autoSpaceDE w:val="0"/>
        <w:autoSpaceDN w:val="0"/>
        <w:adjustRightInd w:val="0"/>
        <w:snapToGrid w:val="0"/>
        <w:spacing w:line="360" w:lineRule="auto"/>
        <w:jc w:val="both"/>
        <w:rPr>
          <w:rFonts w:ascii="Book Antiqua" w:hAnsi="Book Antiqua" w:cs="Arial"/>
          <w:b/>
          <w:bCs/>
          <w:lang w:eastAsia="zh-CN"/>
        </w:rPr>
      </w:pPr>
      <w:r w:rsidRPr="00BE685C">
        <w:rPr>
          <w:rFonts w:ascii="Book Antiqua" w:hAnsi="Book Antiqua" w:cs="Arial"/>
          <w:b/>
          <w:bCs/>
        </w:rPr>
        <w:lastRenderedPageBreak/>
        <w:t>Abstract</w:t>
      </w:r>
    </w:p>
    <w:p w:rsidR="00C613F3" w:rsidRPr="00BE685C" w:rsidRDefault="00C613F3" w:rsidP="005D790D">
      <w:pPr>
        <w:widowControl w:val="0"/>
        <w:tabs>
          <w:tab w:val="left" w:pos="5340"/>
        </w:tabs>
        <w:autoSpaceDE w:val="0"/>
        <w:autoSpaceDN w:val="0"/>
        <w:adjustRightInd w:val="0"/>
        <w:snapToGrid w:val="0"/>
        <w:spacing w:line="360" w:lineRule="auto"/>
        <w:jc w:val="both"/>
        <w:rPr>
          <w:rFonts w:ascii="Book Antiqua" w:hAnsi="Book Antiqua" w:cs="Arial"/>
          <w:bCs/>
          <w:lang w:eastAsia="zh-CN"/>
        </w:rPr>
      </w:pPr>
      <w:bookmarkStart w:id="110" w:name="OLE_LINK3382"/>
      <w:bookmarkStart w:id="111" w:name="OLE_LINK3383"/>
      <w:r w:rsidRPr="00BE685C">
        <w:rPr>
          <w:rFonts w:ascii="Book Antiqua" w:hAnsi="Book Antiqua" w:cs="Arial"/>
          <w:bCs/>
        </w:rPr>
        <w:t>Vanishing bile duct syndrom</w:t>
      </w:r>
      <w:bookmarkEnd w:id="110"/>
      <w:bookmarkEnd w:id="111"/>
      <w:r w:rsidRPr="00BE685C">
        <w:rPr>
          <w:rFonts w:ascii="Book Antiqua" w:hAnsi="Book Antiqua" w:cs="Arial"/>
          <w:bCs/>
        </w:rPr>
        <w:t xml:space="preserve">e (VBDS) has been described in different pathologic conditions including infection, ischemia, adverse drug reactions, autoimmune diseases, allograft rejection, and </w:t>
      </w:r>
      <w:r w:rsidR="00576AD5" w:rsidRPr="00BE685C">
        <w:rPr>
          <w:rFonts w:ascii="Book Antiqua" w:hAnsi="Book Antiqua" w:cs="Arial"/>
        </w:rPr>
        <w:t>humoral factors associated with malignancy</w:t>
      </w:r>
      <w:r w:rsidRPr="00BE685C">
        <w:rPr>
          <w:rFonts w:ascii="Book Antiqua" w:hAnsi="Book Antiqua" w:cs="Arial"/>
          <w:bCs/>
        </w:rPr>
        <w:t>. It is an acquired condition characterized by progressive destruction and loss of the intra-hepatic bile ducts leading to cholestasis.</w:t>
      </w:r>
      <w:r w:rsidR="006B31C0">
        <w:rPr>
          <w:rFonts w:ascii="Book Antiqua" w:hAnsi="Book Antiqua" w:cs="Arial"/>
          <w:bCs/>
        </w:rPr>
        <w:t xml:space="preserve"> </w:t>
      </w:r>
      <w:r w:rsidRPr="00BE685C">
        <w:rPr>
          <w:rFonts w:ascii="Book Antiqua" w:hAnsi="Book Antiqua" w:cs="Arial"/>
          <w:bCs/>
        </w:rPr>
        <w:t xml:space="preserve">Prognosis is variable and partially dependent upon the etiology of bile duct injury. Irreversible bile duct loss leads to significant </w:t>
      </w:r>
      <w:proofErr w:type="spellStart"/>
      <w:r w:rsidRPr="00BE685C">
        <w:rPr>
          <w:rFonts w:ascii="Book Antiqua" w:hAnsi="Book Antiqua" w:cs="Arial"/>
          <w:bCs/>
        </w:rPr>
        <w:t>ductopenia</w:t>
      </w:r>
      <w:proofErr w:type="spellEnd"/>
      <w:r w:rsidRPr="00BE685C">
        <w:rPr>
          <w:rFonts w:ascii="Book Antiqua" w:hAnsi="Book Antiqua" w:cs="Arial"/>
          <w:bCs/>
        </w:rPr>
        <w:t>, biliary cirrhosis, liver failure, and death. If biliary epithelial regeneration occurs, clinical recovery may occur over a period of months to years.</w:t>
      </w:r>
      <w:r w:rsidR="006B31C0">
        <w:rPr>
          <w:rFonts w:ascii="Book Antiqua" w:hAnsi="Book Antiqua" w:cs="Arial"/>
          <w:bCs/>
        </w:rPr>
        <w:t xml:space="preserve"> </w:t>
      </w:r>
      <w:r w:rsidRPr="00BE685C">
        <w:rPr>
          <w:rFonts w:ascii="Book Antiqua" w:hAnsi="Book Antiqua" w:cs="Arial"/>
          <w:bCs/>
        </w:rPr>
        <w:t xml:space="preserve">VBDS has been described in a number of cases of patients with </w:t>
      </w:r>
      <w:bookmarkStart w:id="112" w:name="OLE_LINK3384"/>
      <w:r w:rsidRPr="00BE685C">
        <w:rPr>
          <w:rFonts w:ascii="Book Antiqua" w:hAnsi="Book Antiqua" w:cs="Arial"/>
          <w:bCs/>
        </w:rPr>
        <w:t>Hodgkin</w:t>
      </w:r>
      <w:r w:rsidR="006350DA" w:rsidRPr="00BE685C">
        <w:rPr>
          <w:rFonts w:ascii="Book Antiqua" w:hAnsi="Book Antiqua" w:cs="Arial"/>
          <w:bCs/>
        </w:rPr>
        <w:t>’s</w:t>
      </w:r>
      <w:r w:rsidRPr="00BE685C">
        <w:rPr>
          <w:rFonts w:ascii="Book Antiqua" w:hAnsi="Book Antiqua" w:cs="Arial"/>
          <w:bCs/>
        </w:rPr>
        <w:t xml:space="preserve"> </w:t>
      </w:r>
      <w:r w:rsidR="005D790D" w:rsidRPr="00BE685C">
        <w:rPr>
          <w:rFonts w:ascii="Book Antiqua" w:hAnsi="Book Antiqua" w:cs="Arial"/>
          <w:bCs/>
        </w:rPr>
        <w:t>lymphoma</w:t>
      </w:r>
      <w:bookmarkEnd w:id="112"/>
      <w:r w:rsidR="005D790D" w:rsidRPr="00BE685C">
        <w:rPr>
          <w:rFonts w:ascii="Book Antiqua" w:hAnsi="Book Antiqua" w:cs="Arial"/>
          <w:bCs/>
        </w:rPr>
        <w:t xml:space="preserve"> </w:t>
      </w:r>
      <w:r w:rsidRPr="00BE685C">
        <w:rPr>
          <w:rFonts w:ascii="Book Antiqua" w:hAnsi="Book Antiqua" w:cs="Arial"/>
          <w:bCs/>
        </w:rPr>
        <w:t xml:space="preserve">(HL) where it is thought to be a paraneoplastic phenomenon. This case describes a </w:t>
      </w:r>
      <w:r w:rsidRPr="00BE685C">
        <w:rPr>
          <w:rFonts w:ascii="Book Antiqua" w:hAnsi="Book Antiqua" w:cs="Arial"/>
        </w:rPr>
        <w:t>25</w:t>
      </w:r>
      <w:r w:rsidR="006350DA" w:rsidRPr="00BE685C">
        <w:rPr>
          <w:rFonts w:ascii="Book Antiqua" w:hAnsi="Book Antiqua" w:cs="Arial"/>
        </w:rPr>
        <w:t>-</w:t>
      </w:r>
      <w:r w:rsidRPr="00BE685C">
        <w:rPr>
          <w:rFonts w:ascii="Book Antiqua" w:hAnsi="Book Antiqua" w:cs="Arial"/>
        </w:rPr>
        <w:t xml:space="preserve">year-old man found on liver biopsy to have VBDS. Given poor response to medical treatment, the patient underwent transplant evaluation at that time found to have </w:t>
      </w:r>
      <w:r w:rsidR="007258A9" w:rsidRPr="00BE685C">
        <w:rPr>
          <w:rFonts w:ascii="Book Antiqua" w:hAnsi="Book Antiqua" w:cs="Arial"/>
        </w:rPr>
        <w:t xml:space="preserve">classical </w:t>
      </w:r>
      <w:r w:rsidRPr="00BE685C">
        <w:rPr>
          <w:rFonts w:ascii="Book Antiqua" w:hAnsi="Book Antiqua" w:cs="Arial"/>
        </w:rPr>
        <w:t>stage II</w:t>
      </w:r>
      <w:r w:rsidR="007258A9" w:rsidRPr="00BE685C">
        <w:rPr>
          <w:rFonts w:ascii="Book Antiqua" w:hAnsi="Book Antiqua" w:cs="Arial"/>
        </w:rPr>
        <w:t>B</w:t>
      </w:r>
      <w:r w:rsidRPr="00BE685C">
        <w:rPr>
          <w:rFonts w:ascii="Book Antiqua" w:hAnsi="Book Antiqua" w:cs="Arial"/>
        </w:rPr>
        <w:t xml:space="preserve"> HL. Early recognition of this underlying cause or association of VBDS, including laboratory screening, and physical exam for lymphadenopathy are paramount to identifying potential underlying VBDS-associated malignancy. </w:t>
      </w:r>
      <w:r w:rsidRPr="00BE685C">
        <w:rPr>
          <w:rFonts w:ascii="Book Antiqua" w:hAnsi="Book Antiqua" w:cs="Arial"/>
          <w:bCs/>
        </w:rPr>
        <w:t>Here we review the literature of HL-associated VBDS and report a case of diagnosed HL with biopsy proven VBDS.</w:t>
      </w:r>
    </w:p>
    <w:p w:rsidR="005D790D" w:rsidRPr="00BE685C" w:rsidRDefault="005D790D" w:rsidP="005D790D">
      <w:pPr>
        <w:widowControl w:val="0"/>
        <w:tabs>
          <w:tab w:val="left" w:pos="5340"/>
        </w:tabs>
        <w:autoSpaceDE w:val="0"/>
        <w:autoSpaceDN w:val="0"/>
        <w:adjustRightInd w:val="0"/>
        <w:snapToGrid w:val="0"/>
        <w:spacing w:line="360" w:lineRule="auto"/>
        <w:jc w:val="both"/>
        <w:rPr>
          <w:rFonts w:ascii="Book Antiqua" w:hAnsi="Book Antiqua" w:cs="Arial"/>
          <w:bCs/>
          <w:lang w:eastAsia="zh-CN"/>
        </w:rPr>
      </w:pPr>
    </w:p>
    <w:p w:rsidR="0054096A" w:rsidRPr="00BE685C" w:rsidRDefault="004F6FC4" w:rsidP="005D790D">
      <w:pPr>
        <w:adjustRightInd w:val="0"/>
        <w:snapToGrid w:val="0"/>
        <w:spacing w:line="360" w:lineRule="auto"/>
        <w:jc w:val="both"/>
        <w:rPr>
          <w:rFonts w:ascii="Book Antiqua" w:hAnsi="Book Antiqua" w:cs="Arial"/>
          <w:bCs/>
          <w:lang w:eastAsia="zh-CN"/>
        </w:rPr>
      </w:pPr>
      <w:r w:rsidRPr="00BE685C">
        <w:rPr>
          <w:rFonts w:ascii="Book Antiqua" w:hAnsi="Book Antiqua" w:cs="Arial"/>
          <w:b/>
          <w:bCs/>
        </w:rPr>
        <w:t xml:space="preserve">Key words: </w:t>
      </w:r>
      <w:bookmarkStart w:id="113" w:name="OLE_LINK3505"/>
      <w:r w:rsidRPr="00BE685C">
        <w:rPr>
          <w:rFonts w:ascii="Book Antiqua" w:hAnsi="Book Antiqua" w:cs="Arial"/>
          <w:bCs/>
        </w:rPr>
        <w:t xml:space="preserve">Vanishing </w:t>
      </w:r>
      <w:r w:rsidR="005D790D" w:rsidRPr="00BE685C">
        <w:rPr>
          <w:rFonts w:ascii="Book Antiqua" w:hAnsi="Book Antiqua" w:cs="Arial"/>
          <w:bCs/>
        </w:rPr>
        <w:t>bile duct syndrome</w:t>
      </w:r>
      <w:r w:rsidRPr="00BE685C">
        <w:rPr>
          <w:rFonts w:ascii="Book Antiqua" w:hAnsi="Book Antiqua" w:cs="Arial"/>
          <w:bCs/>
        </w:rPr>
        <w:t xml:space="preserve">; Liver; Cholestasis; Hodgkin’s </w:t>
      </w:r>
      <w:r w:rsidR="005D790D" w:rsidRPr="00BE685C">
        <w:rPr>
          <w:rFonts w:ascii="Book Antiqua" w:hAnsi="Book Antiqua" w:cs="Arial"/>
          <w:bCs/>
        </w:rPr>
        <w:t>lymphoma</w:t>
      </w:r>
      <w:r w:rsidRPr="00BE685C">
        <w:rPr>
          <w:rFonts w:ascii="Book Antiqua" w:hAnsi="Book Antiqua" w:cs="Arial"/>
          <w:bCs/>
        </w:rPr>
        <w:t xml:space="preserve">; Bile </w:t>
      </w:r>
      <w:proofErr w:type="spellStart"/>
      <w:r w:rsidR="005D790D" w:rsidRPr="00BE685C">
        <w:rPr>
          <w:rFonts w:ascii="Book Antiqua" w:hAnsi="Book Antiqua" w:cs="Arial"/>
          <w:bCs/>
        </w:rPr>
        <w:t>ductopenia</w:t>
      </w:r>
      <w:proofErr w:type="spellEnd"/>
    </w:p>
    <w:bookmarkEnd w:id="113"/>
    <w:p w:rsidR="007D1CBC" w:rsidRPr="00BE685C" w:rsidRDefault="007D1CBC" w:rsidP="005D790D">
      <w:pPr>
        <w:adjustRightInd w:val="0"/>
        <w:snapToGrid w:val="0"/>
        <w:spacing w:line="360" w:lineRule="auto"/>
        <w:jc w:val="both"/>
        <w:rPr>
          <w:rFonts w:ascii="Book Antiqua" w:hAnsi="Book Antiqua" w:cs="Arial"/>
          <w:bCs/>
          <w:lang w:eastAsia="zh-CN"/>
        </w:rPr>
      </w:pPr>
    </w:p>
    <w:p w:rsidR="005D790D" w:rsidRPr="00BE685C" w:rsidRDefault="005D790D" w:rsidP="005D790D">
      <w:pPr>
        <w:widowControl w:val="0"/>
        <w:adjustRightInd w:val="0"/>
        <w:snapToGrid w:val="0"/>
        <w:spacing w:line="360" w:lineRule="auto"/>
        <w:jc w:val="both"/>
        <w:rPr>
          <w:rFonts w:ascii="Book Antiqua" w:eastAsia="宋体" w:hAnsi="Book Antiqua" w:cs="Times New Roman"/>
          <w:kern w:val="2"/>
          <w:lang w:eastAsia="zh-CN"/>
        </w:rPr>
      </w:pPr>
      <w:bookmarkStart w:id="114" w:name="OLE_LINK363"/>
      <w:bookmarkStart w:id="115" w:name="OLE_LINK364"/>
      <w:bookmarkStart w:id="116" w:name="OLE_LINK359"/>
      <w:bookmarkStart w:id="117" w:name="OLE_LINK2"/>
      <w:bookmarkStart w:id="118" w:name="OLE_LINK1037"/>
      <w:bookmarkStart w:id="119" w:name="OLE_LINK1195"/>
      <w:bookmarkStart w:id="120" w:name="OLE_LINK1062"/>
      <w:bookmarkStart w:id="121" w:name="OLE_LINK1327"/>
      <w:bookmarkStart w:id="122" w:name="OLE_LINK1174"/>
      <w:bookmarkStart w:id="123" w:name="OLE_LINK1348"/>
      <w:bookmarkStart w:id="124" w:name="OLE_LINK1519"/>
      <w:bookmarkStart w:id="125" w:name="OLE_LINK1571"/>
      <w:bookmarkStart w:id="126" w:name="OLE_LINK1666"/>
      <w:bookmarkStart w:id="127" w:name="OLE_LINK11"/>
      <w:bookmarkStart w:id="128" w:name="OLE_LINK1438"/>
      <w:bookmarkStart w:id="129" w:name="OLE_LINK1375"/>
      <w:bookmarkStart w:id="130" w:name="OLE_LINK1429"/>
      <w:bookmarkStart w:id="131" w:name="OLE_LINK1497"/>
      <w:bookmarkStart w:id="132" w:name="OLE_LINK1581"/>
      <w:bookmarkStart w:id="133" w:name="OLE_LINK1356"/>
      <w:bookmarkStart w:id="134" w:name="OLE_LINK1469"/>
      <w:bookmarkStart w:id="135" w:name="OLE_LINK1546"/>
      <w:bookmarkStart w:id="136" w:name="OLE_LINK1694"/>
      <w:bookmarkStart w:id="137" w:name="OLE_LINK1727"/>
      <w:bookmarkStart w:id="138" w:name="OLE_LINK1797"/>
      <w:bookmarkStart w:id="139" w:name="OLE_LINK1975"/>
      <w:bookmarkStart w:id="140" w:name="OLE_LINK2186"/>
      <w:bookmarkStart w:id="141" w:name="OLE_LINK768"/>
      <w:bookmarkStart w:id="142" w:name="OLE_LINK2332"/>
      <w:bookmarkStart w:id="143" w:name="OLE_LINK2353"/>
      <w:bookmarkStart w:id="144" w:name="OLE_LINK2448"/>
      <w:bookmarkStart w:id="145" w:name="OLE_LINK2467"/>
      <w:bookmarkStart w:id="146" w:name="OLE_LINK2563"/>
      <w:bookmarkStart w:id="147" w:name="OLE_LINK2608"/>
      <w:bookmarkStart w:id="148" w:name="OLE_LINK2654"/>
      <w:bookmarkStart w:id="149" w:name="OLE_LINK2695"/>
      <w:bookmarkStart w:id="150" w:name="OLE_LINK2732"/>
      <w:bookmarkStart w:id="151" w:name="OLE_LINK2658"/>
      <w:bookmarkStart w:id="152" w:name="OLE_LINK2775"/>
      <w:bookmarkStart w:id="153" w:name="OLE_LINK52"/>
      <w:bookmarkStart w:id="154" w:name="OLE_LINK2910"/>
      <w:bookmarkStart w:id="155" w:name="OLE_LINK2933"/>
      <w:bookmarkStart w:id="156" w:name="OLE_LINK2950"/>
      <w:bookmarkStart w:id="157" w:name="OLE_LINK3497"/>
      <w:bookmarkStart w:id="158" w:name="OLE_LINK3130"/>
      <w:bookmarkStart w:id="159" w:name="OLE_LINK3036"/>
      <w:bookmarkStart w:id="160" w:name="OLE_LINK3172"/>
      <w:bookmarkStart w:id="161" w:name="OLE_LINK3212"/>
      <w:bookmarkStart w:id="162" w:name="OLE_LINK3236"/>
      <w:bookmarkStart w:id="163" w:name="OLE_LINK66"/>
      <w:bookmarkStart w:id="164" w:name="OLE_LINK3632"/>
      <w:bookmarkStart w:id="165" w:name="OLE_LINK68"/>
      <w:proofErr w:type="gramStart"/>
      <w:r w:rsidRPr="00BE685C">
        <w:rPr>
          <w:rFonts w:ascii="Book Antiqua" w:eastAsia="宋体" w:hAnsi="Book Antiqua" w:cs="Times New Roman" w:hint="eastAsia"/>
          <w:b/>
          <w:kern w:val="2"/>
          <w:lang w:eastAsia="zh-CN"/>
        </w:rPr>
        <w:t>©</w:t>
      </w:r>
      <w:r w:rsidRPr="00BE685C">
        <w:rPr>
          <w:rFonts w:ascii="Book Antiqua" w:eastAsia="宋体" w:hAnsi="Book Antiqua" w:cs="Times New Roman"/>
          <w:b/>
          <w:kern w:val="2"/>
          <w:lang w:eastAsia="zh-CN"/>
        </w:rPr>
        <w:t xml:space="preserve"> The Author(s) 201</w:t>
      </w:r>
      <w:r w:rsidRPr="00BE685C">
        <w:rPr>
          <w:rFonts w:ascii="Book Antiqua" w:eastAsia="宋体" w:hAnsi="Book Antiqua" w:cs="Times New Roman" w:hint="eastAsia"/>
          <w:b/>
          <w:kern w:val="2"/>
          <w:lang w:eastAsia="zh-CN"/>
        </w:rPr>
        <w:t>6</w:t>
      </w:r>
      <w:r w:rsidRPr="00BE685C">
        <w:rPr>
          <w:rFonts w:ascii="Book Antiqua" w:eastAsia="宋体" w:hAnsi="Book Antiqua" w:cs="Times New Roman"/>
          <w:b/>
          <w:kern w:val="2"/>
          <w:lang w:eastAsia="zh-CN"/>
        </w:rPr>
        <w:t>.</w:t>
      </w:r>
      <w:proofErr w:type="gramEnd"/>
      <w:r w:rsidRPr="00BE685C">
        <w:rPr>
          <w:rFonts w:ascii="Book Antiqua" w:eastAsia="宋体" w:hAnsi="Book Antiqua" w:cs="Times New Roman"/>
          <w:kern w:val="2"/>
          <w:lang w:eastAsia="zh-CN"/>
        </w:rPr>
        <w:t xml:space="preserve"> </w:t>
      </w:r>
      <w:proofErr w:type="gramStart"/>
      <w:r w:rsidRPr="00BE685C">
        <w:rPr>
          <w:rFonts w:ascii="Book Antiqua" w:eastAsia="宋体" w:hAnsi="Book Antiqua" w:cs="Times New Roman"/>
          <w:kern w:val="2"/>
          <w:lang w:eastAsia="zh-CN"/>
        </w:rPr>
        <w:t xml:space="preserve">Published by </w:t>
      </w:r>
      <w:proofErr w:type="spellStart"/>
      <w:r w:rsidRPr="00BE685C">
        <w:rPr>
          <w:rFonts w:ascii="Book Antiqua" w:eastAsia="宋体" w:hAnsi="Book Antiqua" w:cs="Times New Roman"/>
          <w:kern w:val="2"/>
          <w:lang w:eastAsia="zh-CN"/>
        </w:rPr>
        <w:t>Baishideng</w:t>
      </w:r>
      <w:proofErr w:type="spellEnd"/>
      <w:r w:rsidRPr="00BE685C">
        <w:rPr>
          <w:rFonts w:ascii="Book Antiqua" w:eastAsia="宋体" w:hAnsi="Book Antiqua" w:cs="Times New Roman"/>
          <w:kern w:val="2"/>
          <w:lang w:eastAsia="zh-CN"/>
        </w:rPr>
        <w:t xml:space="preserve"> Publishing Group Inc.</w:t>
      </w:r>
      <w:proofErr w:type="gramEnd"/>
      <w:r w:rsidRPr="00BE685C">
        <w:rPr>
          <w:rFonts w:ascii="Book Antiqua" w:eastAsia="宋体" w:hAnsi="Book Antiqua" w:cs="Times New Roman"/>
          <w:kern w:val="2"/>
          <w:lang w:eastAsia="zh-CN"/>
        </w:rPr>
        <w:t xml:space="preserve"> All rights reserved.</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rsidR="005D790D" w:rsidRPr="00BE685C" w:rsidRDefault="005D790D" w:rsidP="005D790D">
      <w:pPr>
        <w:adjustRightInd w:val="0"/>
        <w:snapToGrid w:val="0"/>
        <w:spacing w:line="360" w:lineRule="auto"/>
        <w:jc w:val="both"/>
        <w:rPr>
          <w:rFonts w:ascii="Book Antiqua" w:hAnsi="Book Antiqua" w:cs="Arial"/>
          <w:bCs/>
          <w:lang w:eastAsia="zh-CN"/>
        </w:rPr>
      </w:pPr>
    </w:p>
    <w:p w:rsidR="006350DA" w:rsidRPr="00BE685C" w:rsidRDefault="00B30E2D" w:rsidP="005D790D">
      <w:pPr>
        <w:adjustRightInd w:val="0"/>
        <w:snapToGrid w:val="0"/>
        <w:spacing w:line="360" w:lineRule="auto"/>
        <w:jc w:val="both"/>
        <w:rPr>
          <w:rFonts w:ascii="Book Antiqua" w:hAnsi="Book Antiqua"/>
        </w:rPr>
      </w:pPr>
      <w:bookmarkStart w:id="166" w:name="OLE_LINK1196"/>
      <w:bookmarkStart w:id="167" w:name="OLE_LINK1154"/>
      <w:bookmarkStart w:id="168" w:name="OLE_LINK1155"/>
      <w:bookmarkStart w:id="169" w:name="OLE_LINK1322"/>
      <w:bookmarkStart w:id="170" w:name="OLE_LINK1044"/>
      <w:bookmarkStart w:id="171" w:name="OLE_LINK1224"/>
      <w:bookmarkStart w:id="172" w:name="OLE_LINK1225"/>
      <w:bookmarkStart w:id="173" w:name="OLE_LINK1634"/>
      <w:bookmarkStart w:id="174" w:name="OLE_LINK1635"/>
      <w:bookmarkStart w:id="175" w:name="OLE_LINK1762"/>
      <w:bookmarkStart w:id="176" w:name="OLE_LINK1763"/>
      <w:bookmarkStart w:id="177" w:name="OLE_LINK1764"/>
      <w:bookmarkStart w:id="178" w:name="OLE_LINK1939"/>
      <w:bookmarkStart w:id="179" w:name="OLE_LINK2194"/>
      <w:bookmarkStart w:id="180" w:name="OLE_LINK2878"/>
      <w:bookmarkStart w:id="181" w:name="OLE_LINK576"/>
      <w:bookmarkStart w:id="182" w:name="OLE_LINK579"/>
      <w:bookmarkStart w:id="183" w:name="OLE_LINK580"/>
      <w:bookmarkStart w:id="184" w:name="OLE_LINK521"/>
      <w:bookmarkStart w:id="185" w:name="OLE_LINK1043"/>
      <w:bookmarkStart w:id="186" w:name="OLE_LINK1886"/>
      <w:bookmarkStart w:id="187" w:name="OLE_LINK1887"/>
      <w:bookmarkStart w:id="188" w:name="OLE_LINK1888"/>
      <w:bookmarkStart w:id="189" w:name="OLE_LINK1889"/>
      <w:bookmarkStart w:id="190" w:name="OLE_LINK1903"/>
      <w:bookmarkStart w:id="191" w:name="OLE_LINK2083"/>
      <w:bookmarkStart w:id="192" w:name="OLE_LINK2084"/>
      <w:bookmarkStart w:id="193" w:name="OLE_LINK1977"/>
      <w:bookmarkStart w:id="194" w:name="OLE_LINK3258"/>
      <w:bookmarkStart w:id="195" w:name="OLE_LINK274"/>
      <w:bookmarkStart w:id="196" w:name="OLE_LINK275"/>
      <w:bookmarkStart w:id="197" w:name="OLE_LINK309"/>
      <w:bookmarkStart w:id="198" w:name="OLE_LINK477"/>
      <w:bookmarkStart w:id="199" w:name="OLE_LINK352"/>
      <w:bookmarkStart w:id="200" w:name="OLE_LINK312"/>
      <w:bookmarkStart w:id="201" w:name="OLE_LINK547"/>
      <w:bookmarkStart w:id="202" w:name="OLE_LINK1878"/>
      <w:bookmarkStart w:id="203" w:name="OLE_LINK581"/>
      <w:bookmarkStart w:id="204" w:name="OLE_LINK582"/>
      <w:bookmarkStart w:id="205" w:name="OLE_LINK994"/>
      <w:bookmarkStart w:id="206" w:name="OLE_LINK995"/>
      <w:bookmarkStart w:id="207" w:name="OLE_LINK1074"/>
      <w:bookmarkStart w:id="208" w:name="OLE_LINK1140"/>
      <w:bookmarkStart w:id="209" w:name="OLE_LINK1127"/>
      <w:bookmarkStart w:id="210" w:name="OLE_LINK1266"/>
      <w:bookmarkStart w:id="211" w:name="OLE_LINK1540"/>
      <w:bookmarkStart w:id="212" w:name="OLE_LINK1541"/>
      <w:bookmarkStart w:id="213" w:name="OLE_LINK1551"/>
      <w:bookmarkStart w:id="214" w:name="OLE_LINK1560"/>
      <w:bookmarkStart w:id="215" w:name="OLE_LINK1561"/>
      <w:bookmarkStart w:id="216" w:name="OLE_LINK1568"/>
      <w:bookmarkStart w:id="217" w:name="OLE_LINK1587"/>
      <w:bookmarkStart w:id="218" w:name="OLE_LINK1601"/>
      <w:bookmarkStart w:id="219" w:name="OLE_LINK1707"/>
      <w:bookmarkStart w:id="220" w:name="OLE_LINK1731"/>
      <w:bookmarkStart w:id="221" w:name="OLE_LINK1775"/>
      <w:bookmarkStart w:id="222" w:name="OLE_LINK1818"/>
      <w:bookmarkStart w:id="223" w:name="OLE_LINK1909"/>
      <w:bookmarkStart w:id="224" w:name="OLE_LINK1965"/>
      <w:bookmarkStart w:id="225" w:name="OLE_LINK1967"/>
      <w:bookmarkStart w:id="226" w:name="OLE_LINK1972"/>
      <w:bookmarkStart w:id="227" w:name="OLE_LINK1973"/>
      <w:bookmarkStart w:id="228" w:name="OLE_LINK2021"/>
      <w:bookmarkStart w:id="229" w:name="OLE_LINK2022"/>
      <w:bookmarkStart w:id="230" w:name="OLE_LINK2041"/>
      <w:bookmarkStart w:id="231" w:name="OLE_LINK2042"/>
      <w:bookmarkStart w:id="232" w:name="OLE_LINK2063"/>
      <w:bookmarkStart w:id="233" w:name="OLE_LINK2120"/>
      <w:bookmarkStart w:id="234" w:name="OLE_LINK2158"/>
      <w:bookmarkStart w:id="235" w:name="OLE_LINK2180"/>
      <w:bookmarkStart w:id="236" w:name="OLE_LINK2253"/>
      <w:bookmarkStart w:id="237" w:name="OLE_LINK2217"/>
      <w:bookmarkStart w:id="238" w:name="OLE_LINK2236"/>
      <w:bookmarkStart w:id="239" w:name="OLE_LINK2268"/>
      <w:bookmarkStart w:id="240" w:name="OLE_LINK2279"/>
      <w:bookmarkStart w:id="241" w:name="OLE_LINK2313"/>
      <w:bookmarkStart w:id="242" w:name="OLE_LINK2319"/>
      <w:bookmarkStart w:id="243" w:name="OLE_LINK2320"/>
      <w:bookmarkStart w:id="244" w:name="OLE_LINK2366"/>
      <w:bookmarkStart w:id="245" w:name="OLE_LINK2372"/>
      <w:bookmarkStart w:id="246" w:name="OLE_LINK2384"/>
      <w:bookmarkStart w:id="247" w:name="OLE_LINK2464"/>
      <w:bookmarkStart w:id="248" w:name="OLE_LINK2492"/>
      <w:bookmarkStart w:id="249" w:name="OLE_LINK2532"/>
      <w:bookmarkStart w:id="250" w:name="OLE_LINK2405"/>
      <w:bookmarkStart w:id="251" w:name="OLE_LINK2406"/>
      <w:bookmarkStart w:id="252" w:name="OLE_LINK2425"/>
      <w:bookmarkStart w:id="253" w:name="OLE_LINK2478"/>
      <w:bookmarkStart w:id="254" w:name="OLE_LINK525"/>
      <w:bookmarkStart w:id="255" w:name="OLE_LINK894"/>
      <w:bookmarkStart w:id="256" w:name="OLE_LINK3485"/>
      <w:bookmarkStart w:id="257" w:name="OLE_LINK3486"/>
      <w:bookmarkStart w:id="258" w:name="OLE_LINK3524"/>
      <w:bookmarkStart w:id="259" w:name="OLE_LINK3534"/>
      <w:r w:rsidRPr="00BE685C">
        <w:rPr>
          <w:rFonts w:ascii="Book Antiqua" w:hAnsi="Book Antiqua" w:cs="宋体"/>
          <w:b/>
        </w:rPr>
        <w:t>Core tip:</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BE685C">
        <w:rPr>
          <w:rFonts w:ascii="Book Antiqua" w:hAnsi="Book Antiqua" w:cs="宋体"/>
        </w:rPr>
        <w:t xml:space="preserve"> </w:t>
      </w:r>
      <w:bookmarkStart w:id="260" w:name="OLE_LINK1130"/>
      <w:bookmarkStart w:id="261" w:name="OLE_LINK1131"/>
      <w:bookmarkStart w:id="262" w:name="OLE_LINK1226"/>
      <w:bookmarkStart w:id="263" w:name="OLE_LINK1227"/>
      <w:bookmarkStart w:id="264" w:name="OLE_LINK2554"/>
      <w:bookmarkStart w:id="265" w:name="OLE_LINK2555"/>
      <w:bookmarkStart w:id="266" w:name="OLE_LINK350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E685C">
        <w:rPr>
          <w:rFonts w:ascii="Book Antiqua" w:hAnsi="Book Antiqua"/>
        </w:rPr>
        <w:t xml:space="preserve">Vanishing bile duct syndrome (VBDS) is a rare form of liver injury and can be caused by multiple etiologies including malignancy. It is therefore critical for physicians to create a broad differential when VBDS is suspected and diagnosed. Liver biopsy is critical and should not be deferred. Once the diagnosis of VBDS is confirmed on biopsy, aggressive therapy, adjunctive medical management of cholestasis, and supportive care </w:t>
      </w:r>
      <w:r w:rsidRPr="00BE685C">
        <w:rPr>
          <w:rFonts w:ascii="Book Antiqua" w:hAnsi="Book Antiqua"/>
        </w:rPr>
        <w:lastRenderedPageBreak/>
        <w:t xml:space="preserve">is indicated as achieving remission and symptom management in </w:t>
      </w:r>
      <w:r w:rsidR="005D790D" w:rsidRPr="00BE685C">
        <w:rPr>
          <w:rFonts w:ascii="Book Antiqua" w:hAnsi="Book Antiqua"/>
          <w:bCs/>
        </w:rPr>
        <w:t xml:space="preserve">Hodgkin’s lymphoma </w:t>
      </w:r>
      <w:r w:rsidRPr="00BE685C">
        <w:rPr>
          <w:rFonts w:ascii="Book Antiqua" w:hAnsi="Book Antiqua"/>
        </w:rPr>
        <w:t>-associated VBDS is crucial. If hepatic recovery does not occur, liver transplantation should be considered.</w:t>
      </w:r>
    </w:p>
    <w:p w:rsidR="006350DA" w:rsidRPr="00BE685C" w:rsidRDefault="006350DA" w:rsidP="005D790D">
      <w:pPr>
        <w:adjustRightInd w:val="0"/>
        <w:snapToGrid w:val="0"/>
        <w:spacing w:line="360" w:lineRule="auto"/>
        <w:jc w:val="both"/>
        <w:rPr>
          <w:rFonts w:ascii="Book Antiqua" w:hAnsi="Book Antiqua" w:cs="Arial"/>
          <w:bCs/>
        </w:rPr>
      </w:pPr>
    </w:p>
    <w:p w:rsidR="005D790D" w:rsidRPr="00BE685C" w:rsidRDefault="005D790D" w:rsidP="005D790D">
      <w:pPr>
        <w:adjustRightInd w:val="0"/>
        <w:snapToGrid w:val="0"/>
        <w:spacing w:line="360" w:lineRule="auto"/>
        <w:jc w:val="both"/>
        <w:rPr>
          <w:rFonts w:ascii="Book Antiqua" w:hAnsi="Book Antiqua"/>
        </w:rPr>
      </w:pPr>
      <w:bookmarkStart w:id="267" w:name="OLE_LINK3511"/>
      <w:bookmarkStart w:id="268" w:name="OLE_LINK3512"/>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roofErr w:type="spellStart"/>
      <w:r w:rsidRPr="00BE685C">
        <w:rPr>
          <w:rFonts w:ascii="Book Antiqua" w:hAnsi="Book Antiqua" w:cs="Arial"/>
          <w:bCs/>
        </w:rPr>
        <w:t>Bakhit</w:t>
      </w:r>
      <w:proofErr w:type="spellEnd"/>
      <w:r w:rsidRPr="00BE685C">
        <w:rPr>
          <w:rFonts w:ascii="Book Antiqua" w:hAnsi="Book Antiqua" w:cs="Arial" w:hint="eastAsia"/>
          <w:bCs/>
          <w:lang w:eastAsia="zh-CN"/>
        </w:rPr>
        <w:t xml:space="preserve"> M</w:t>
      </w:r>
      <w:r w:rsidRPr="00BE685C">
        <w:rPr>
          <w:rFonts w:ascii="Book Antiqua" w:hAnsi="Book Antiqua" w:cs="Arial"/>
          <w:bCs/>
        </w:rPr>
        <w:t>, McCarty</w:t>
      </w:r>
      <w:r w:rsidRPr="00BE685C">
        <w:rPr>
          <w:rFonts w:ascii="Book Antiqua" w:hAnsi="Book Antiqua" w:cs="Arial" w:hint="eastAsia"/>
          <w:bCs/>
          <w:lang w:eastAsia="zh-CN"/>
        </w:rPr>
        <w:t xml:space="preserve"> TR</w:t>
      </w:r>
      <w:r w:rsidRPr="00BE685C">
        <w:rPr>
          <w:rFonts w:ascii="Book Antiqua" w:hAnsi="Book Antiqua" w:cs="Arial"/>
          <w:bCs/>
        </w:rPr>
        <w:t>, Park</w:t>
      </w:r>
      <w:r w:rsidRPr="00BE685C">
        <w:rPr>
          <w:rFonts w:ascii="Book Antiqua" w:hAnsi="Book Antiqua" w:cs="Arial" w:hint="eastAsia"/>
          <w:bCs/>
          <w:lang w:eastAsia="zh-CN"/>
        </w:rPr>
        <w:t xml:space="preserve"> S</w:t>
      </w:r>
      <w:r w:rsidRPr="00BE685C">
        <w:rPr>
          <w:rFonts w:ascii="Book Antiqua" w:hAnsi="Book Antiqua" w:cs="Arial"/>
          <w:bCs/>
        </w:rPr>
        <w:t>,</w:t>
      </w:r>
      <w:r w:rsidR="006B31C0">
        <w:rPr>
          <w:rFonts w:ascii="Book Antiqua" w:hAnsi="Book Antiqua" w:cs="Arial"/>
          <w:bCs/>
        </w:rPr>
        <w:t xml:space="preserve"> </w:t>
      </w:r>
      <w:proofErr w:type="spellStart"/>
      <w:r w:rsidRPr="00BE685C">
        <w:rPr>
          <w:rFonts w:ascii="Book Antiqua" w:hAnsi="Book Antiqua" w:cs="Arial"/>
          <w:bCs/>
        </w:rPr>
        <w:t>Njei</w:t>
      </w:r>
      <w:proofErr w:type="spellEnd"/>
      <w:r w:rsidRPr="00BE685C">
        <w:rPr>
          <w:rFonts w:ascii="Book Antiqua" w:hAnsi="Book Antiqua" w:cs="Arial" w:hint="eastAsia"/>
          <w:bCs/>
          <w:lang w:eastAsia="zh-CN"/>
        </w:rPr>
        <w:t xml:space="preserve"> B</w:t>
      </w:r>
      <w:r w:rsidRPr="00BE685C">
        <w:rPr>
          <w:rFonts w:ascii="Book Antiqua" w:hAnsi="Book Antiqua" w:cs="Arial"/>
          <w:bCs/>
        </w:rPr>
        <w:t>, Cho</w:t>
      </w:r>
      <w:r w:rsidRPr="00BE685C">
        <w:rPr>
          <w:rFonts w:ascii="Book Antiqua" w:hAnsi="Book Antiqua" w:cs="Arial" w:hint="eastAsia"/>
          <w:bCs/>
          <w:lang w:eastAsia="zh-CN"/>
        </w:rPr>
        <w:t xml:space="preserve"> M</w:t>
      </w:r>
      <w:r w:rsidRPr="00BE685C">
        <w:rPr>
          <w:rFonts w:ascii="Book Antiqua" w:hAnsi="Book Antiqua" w:cs="Arial"/>
          <w:bCs/>
        </w:rPr>
        <w:t xml:space="preserve">, </w:t>
      </w:r>
      <w:proofErr w:type="spellStart"/>
      <w:proofErr w:type="gramStart"/>
      <w:r w:rsidRPr="00BE685C">
        <w:rPr>
          <w:rFonts w:ascii="Book Antiqua" w:hAnsi="Book Antiqua" w:cs="Arial"/>
          <w:bCs/>
        </w:rPr>
        <w:t>Karagozian</w:t>
      </w:r>
      <w:proofErr w:type="spellEnd"/>
      <w:proofErr w:type="gramEnd"/>
      <w:r w:rsidRPr="00BE685C">
        <w:rPr>
          <w:rFonts w:ascii="Book Antiqua" w:hAnsi="Book Antiqua" w:cs="Arial" w:hint="eastAsia"/>
          <w:bCs/>
          <w:lang w:eastAsia="zh-CN"/>
        </w:rPr>
        <w:t xml:space="preserve"> R</w:t>
      </w:r>
      <w:r w:rsidRPr="00BE685C">
        <w:rPr>
          <w:rFonts w:ascii="Book Antiqua" w:hAnsi="Book Antiqua" w:cs="Arial"/>
          <w:bCs/>
        </w:rPr>
        <w:t xml:space="preserve">, </w:t>
      </w:r>
      <w:proofErr w:type="spellStart"/>
      <w:r w:rsidRPr="00BE685C">
        <w:rPr>
          <w:rFonts w:ascii="Book Antiqua" w:hAnsi="Book Antiqua" w:cs="Arial"/>
          <w:bCs/>
        </w:rPr>
        <w:t>Liapakis</w:t>
      </w:r>
      <w:proofErr w:type="spellEnd"/>
      <w:r w:rsidRPr="00BE685C">
        <w:rPr>
          <w:rFonts w:ascii="Book Antiqua" w:hAnsi="Book Antiqua" w:cs="Arial" w:hint="eastAsia"/>
          <w:bCs/>
          <w:lang w:eastAsia="zh-CN"/>
        </w:rPr>
        <w:t xml:space="preserve"> A.</w:t>
      </w:r>
      <w:r w:rsidRPr="00BE685C">
        <w:rPr>
          <w:rFonts w:ascii="Book Antiqua" w:hAnsi="Book Antiqua" w:cs="Arial" w:hint="eastAsia"/>
          <w:bCs/>
          <w:vertAlign w:val="superscript"/>
          <w:lang w:eastAsia="zh-CN"/>
        </w:rPr>
        <w:t xml:space="preserve"> </w:t>
      </w:r>
      <w:r w:rsidRPr="00BE685C">
        <w:rPr>
          <w:rFonts w:ascii="Book Antiqua" w:hAnsi="Book Antiqua" w:cs="Arial"/>
          <w:bCs/>
        </w:rPr>
        <w:t>Vanishing bile duct syndrome in Hodgkin’s lymphoma: A case report and literature review</w:t>
      </w:r>
      <w:r w:rsidRPr="00BE685C">
        <w:rPr>
          <w:rFonts w:ascii="Book Antiqua" w:hAnsi="Book Antiqua" w:cs="Arial" w:hint="eastAsia"/>
          <w:bCs/>
          <w:lang w:eastAsia="zh-CN"/>
        </w:rPr>
        <w:t xml:space="preserve">. </w:t>
      </w:r>
      <w:bookmarkStart w:id="269" w:name="OLE_LINK2756"/>
      <w:bookmarkStart w:id="270" w:name="OLE_LINK2349"/>
      <w:bookmarkStart w:id="271" w:name="OLE_LINK2413"/>
      <w:bookmarkStart w:id="272" w:name="OLE_LINK2287"/>
      <w:bookmarkStart w:id="273" w:name="OLE_LINK2309"/>
      <w:bookmarkStart w:id="274" w:name="OLE_LINK2329"/>
      <w:bookmarkStart w:id="275" w:name="OLE_LINK2285"/>
      <w:bookmarkStart w:id="276" w:name="OLE_LINK2245"/>
      <w:bookmarkStart w:id="277" w:name="OLE_LINK2212"/>
      <w:bookmarkStart w:id="278" w:name="OLE_LINK2178"/>
      <w:bookmarkStart w:id="279" w:name="OLE_LINK2039"/>
      <w:bookmarkStart w:id="280" w:name="OLE_LINK3369"/>
      <w:bookmarkStart w:id="281" w:name="OLE_LINK3314"/>
      <w:bookmarkStart w:id="282" w:name="OLE_LINK2028"/>
      <w:bookmarkStart w:id="283" w:name="OLE_LINK2074"/>
      <w:bookmarkStart w:id="284" w:name="OLE_LINK2176"/>
      <w:bookmarkStart w:id="285" w:name="OLE_LINK1942"/>
      <w:bookmarkStart w:id="286" w:name="OLE_LINK1917"/>
      <w:bookmarkStart w:id="287" w:name="OLE_LINK1875"/>
      <w:bookmarkStart w:id="288" w:name="OLE_LINK1869"/>
      <w:bookmarkStart w:id="289" w:name="OLE_LINK1719"/>
      <w:bookmarkStart w:id="290" w:name="OLE_LINK1802"/>
      <w:bookmarkStart w:id="291" w:name="OLE_LINK1369"/>
      <w:bookmarkStart w:id="292" w:name="OLE_LINK1236"/>
      <w:bookmarkStart w:id="293" w:name="OLE_LINK658"/>
      <w:bookmarkStart w:id="294" w:name="OLE_LINK699"/>
      <w:bookmarkStart w:id="295" w:name="OLE_LINK140"/>
      <w:bookmarkStart w:id="296" w:name="OLE_LINK111"/>
      <w:bookmarkStart w:id="297" w:name="OLE_LINK110"/>
      <w:bookmarkStart w:id="298" w:name="OLE_LINK47"/>
      <w:bookmarkStart w:id="299" w:name="OLE_LINK48"/>
      <w:bookmarkStart w:id="300" w:name="OLE_LINK2951"/>
      <w:bookmarkStart w:id="301" w:name="OLE_LINK3500"/>
      <w:bookmarkStart w:id="302" w:name="OLE_LINK58"/>
      <w:bookmarkStart w:id="303" w:name="OLE_LINK3037"/>
      <w:bookmarkStart w:id="304" w:name="OLE_LINK61"/>
      <w:bookmarkStart w:id="305" w:name="OLE_LINK3055"/>
      <w:bookmarkStart w:id="306" w:name="OLE_LINK3169"/>
      <w:bookmarkStart w:id="307" w:name="OLE_LINK3178"/>
      <w:bookmarkStart w:id="308" w:name="OLE_LINK3179"/>
      <w:bookmarkStart w:id="309" w:name="OLE_LINK69"/>
      <w:bookmarkStart w:id="310" w:name="OLE_LINK3294"/>
      <w:bookmarkStart w:id="311" w:name="OLE_LINK199"/>
      <w:bookmarkStart w:id="312" w:name="OLE_LINK200"/>
      <w:bookmarkStart w:id="313" w:name="OLE_LINK196"/>
      <w:bookmarkStart w:id="314" w:name="OLE_LINK341"/>
      <w:bookmarkStart w:id="315" w:name="OLE_LINK377"/>
      <w:bookmarkStart w:id="316" w:name="OLE_LINK366"/>
      <w:bookmarkStart w:id="317" w:name="OLE_LINK1038"/>
      <w:bookmarkStart w:id="318" w:name="OLE_LINK1166"/>
      <w:bookmarkStart w:id="319" w:name="OLE_LINK1175"/>
      <w:bookmarkStart w:id="320" w:name="OLE_LINK1423"/>
      <w:bookmarkStart w:id="321" w:name="OLE_LINK1440"/>
      <w:bookmarkStart w:id="322" w:name="OLE_LINK1572"/>
      <w:bookmarkStart w:id="323" w:name="OLE_LINK1388"/>
      <w:bookmarkStart w:id="324" w:name="OLE_LINK1439"/>
      <w:bookmarkStart w:id="325" w:name="OLE_LINK16"/>
      <w:bookmarkStart w:id="326" w:name="OLE_LINK1381"/>
      <w:bookmarkStart w:id="327" w:name="OLE_LINK1442"/>
      <w:bookmarkStart w:id="328" w:name="OLE_LINK1500"/>
      <w:bookmarkStart w:id="329" w:name="OLE_LINK1681"/>
      <w:bookmarkStart w:id="330" w:name="OLE_LINK1712"/>
      <w:bookmarkStart w:id="331" w:name="OLE_LINK3321"/>
      <w:bookmarkStart w:id="332" w:name="OLE_LINK747"/>
      <w:bookmarkStart w:id="333" w:name="OLE_LINK2187"/>
      <w:bookmarkStart w:id="334" w:name="OLE_LINK2564"/>
      <w:bookmarkStart w:id="335" w:name="OLE_LINK2735"/>
      <w:bookmarkStart w:id="336" w:name="OLE_LINK57"/>
      <w:bookmarkStart w:id="337" w:name="OLE_LINK55"/>
      <w:bookmarkStart w:id="338" w:name="OLE_LINK2911"/>
      <w:bookmarkStart w:id="339" w:name="OLE_LINK64"/>
      <w:r w:rsidRPr="00BE685C">
        <w:rPr>
          <w:rFonts w:ascii="Book Antiqua" w:hAnsi="Book Antiqua"/>
          <w:i/>
        </w:rPr>
        <w:t xml:space="preserve">World J </w:t>
      </w:r>
      <w:proofErr w:type="spellStart"/>
      <w:r w:rsidRPr="00BE685C">
        <w:rPr>
          <w:rFonts w:ascii="Book Antiqua" w:hAnsi="Book Antiqua"/>
          <w:i/>
        </w:rPr>
        <w:t>Gastroenterol</w:t>
      </w:r>
      <w:proofErr w:type="spellEnd"/>
      <w:r w:rsidRPr="00BE685C">
        <w:rPr>
          <w:rFonts w:ascii="Book Antiqua" w:hAnsi="Book Antiqua"/>
          <w:i/>
        </w:rPr>
        <w:t xml:space="preserve"> </w:t>
      </w:r>
      <w:r w:rsidRPr="00BE685C">
        <w:rPr>
          <w:rFonts w:ascii="Book Antiqua" w:hAnsi="Book Antiqua"/>
        </w:rPr>
        <w:t xml:space="preserve">2016; </w:t>
      </w:r>
      <w:proofErr w:type="gramStart"/>
      <w:r w:rsidRPr="00BE685C">
        <w:rPr>
          <w:rFonts w:ascii="Book Antiqua" w:hAnsi="Book Antiqua"/>
        </w:rPr>
        <w:t>In</w:t>
      </w:r>
      <w:proofErr w:type="gramEnd"/>
      <w:r w:rsidRPr="00BE685C">
        <w:rPr>
          <w:rFonts w:ascii="Book Antiqua" w:hAnsi="Book Antiqua"/>
        </w:rPr>
        <w:t xml:space="preserve"> press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267"/>
    <w:bookmarkEnd w:id="268"/>
    <w:p w:rsidR="005D790D" w:rsidRPr="00BE685C" w:rsidRDefault="005D790D" w:rsidP="005D790D">
      <w:pPr>
        <w:adjustRightInd w:val="0"/>
        <w:snapToGrid w:val="0"/>
        <w:spacing w:line="360" w:lineRule="auto"/>
        <w:rPr>
          <w:rFonts w:ascii="Book Antiqua" w:hAnsi="Book Antiqua"/>
        </w:rPr>
      </w:pPr>
    </w:p>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rsidR="005D790D" w:rsidRPr="00BE685C" w:rsidRDefault="005D790D" w:rsidP="005D790D">
      <w:pPr>
        <w:adjustRightInd w:val="0"/>
        <w:snapToGrid w:val="0"/>
        <w:spacing w:line="360" w:lineRule="auto"/>
        <w:jc w:val="both"/>
        <w:rPr>
          <w:rFonts w:ascii="Book Antiqua" w:hAnsi="Book Antiqua" w:cs="Arial"/>
          <w:bCs/>
          <w:vertAlign w:val="superscript"/>
          <w:lang w:eastAsia="zh-CN"/>
        </w:rPr>
      </w:pPr>
    </w:p>
    <w:p w:rsidR="00C613F3" w:rsidRPr="00BE685C" w:rsidRDefault="00C613F3" w:rsidP="005D790D">
      <w:pPr>
        <w:adjustRightInd w:val="0"/>
        <w:snapToGrid w:val="0"/>
        <w:spacing w:line="360" w:lineRule="auto"/>
        <w:jc w:val="both"/>
        <w:rPr>
          <w:rFonts w:ascii="Book Antiqua" w:hAnsi="Book Antiqua" w:cs="Arial"/>
          <w:b/>
          <w:bCs/>
        </w:rPr>
      </w:pPr>
      <w:r w:rsidRPr="00BE685C">
        <w:rPr>
          <w:rFonts w:ascii="Book Antiqua" w:hAnsi="Book Antiqua" w:cs="Arial"/>
          <w:b/>
          <w:bCs/>
        </w:rPr>
        <w:br w:type="page"/>
      </w:r>
    </w:p>
    <w:p w:rsidR="0054096A" w:rsidRPr="00BE685C" w:rsidRDefault="00561595" w:rsidP="005D790D">
      <w:pPr>
        <w:widowControl w:val="0"/>
        <w:autoSpaceDE w:val="0"/>
        <w:autoSpaceDN w:val="0"/>
        <w:adjustRightInd w:val="0"/>
        <w:snapToGrid w:val="0"/>
        <w:spacing w:line="360" w:lineRule="auto"/>
        <w:jc w:val="both"/>
        <w:rPr>
          <w:rFonts w:ascii="Book Antiqua" w:hAnsi="Book Antiqua" w:cs="Arial"/>
          <w:b/>
          <w:bCs/>
          <w:lang w:eastAsia="zh-CN"/>
        </w:rPr>
      </w:pPr>
      <w:r w:rsidRPr="00BE685C">
        <w:rPr>
          <w:rFonts w:ascii="Book Antiqua" w:hAnsi="Book Antiqua" w:cs="Arial"/>
          <w:b/>
          <w:bCs/>
        </w:rPr>
        <w:lastRenderedPageBreak/>
        <w:t>INTRODUCTION</w:t>
      </w:r>
    </w:p>
    <w:p w:rsidR="00845865" w:rsidRPr="00BE685C" w:rsidRDefault="0054096A" w:rsidP="005D790D">
      <w:pPr>
        <w:widowControl w:val="0"/>
        <w:autoSpaceDE w:val="0"/>
        <w:autoSpaceDN w:val="0"/>
        <w:adjustRightInd w:val="0"/>
        <w:snapToGrid w:val="0"/>
        <w:spacing w:line="360" w:lineRule="auto"/>
        <w:jc w:val="both"/>
        <w:rPr>
          <w:rFonts w:ascii="Book Antiqua" w:hAnsi="Book Antiqua" w:cs="Arial"/>
          <w:bCs/>
        </w:rPr>
      </w:pPr>
      <w:r w:rsidRPr="00BE685C">
        <w:rPr>
          <w:rFonts w:ascii="Book Antiqua" w:hAnsi="Book Antiqua" w:cs="Arial"/>
          <w:bCs/>
        </w:rPr>
        <w:t xml:space="preserve">Vanishing bile duct syndrome (VBDS) </w:t>
      </w:r>
      <w:r w:rsidRPr="00BE685C">
        <w:rPr>
          <w:rFonts w:ascii="Book Antiqua" w:hAnsi="Book Antiqua" w:cs="Arial"/>
        </w:rPr>
        <w:t>refers to a group of acquired disorders associated with progressive destruction and disappearance of the intra-hepatic bile ducts leading to cholestasis</w:t>
      </w:r>
      <w:r w:rsidR="00561595" w:rsidRPr="00BE685C">
        <w:rPr>
          <w:rFonts w:ascii="Book Antiqua" w:hAnsi="Book Antiqua" w:cs="Arial"/>
          <w:vertAlign w:val="superscript"/>
        </w:rPr>
        <w:t>[</w:t>
      </w:r>
      <w:r w:rsidR="00561595" w:rsidRPr="00BE685C">
        <w:rPr>
          <w:rFonts w:ascii="Book Antiqua" w:hAnsi="Book Antiqua" w:cs="Arial"/>
          <w:vertAlign w:val="superscript"/>
        </w:rPr>
        <w:fldChar w:fldCharType="begin"/>
      </w:r>
      <w:r w:rsidR="00561595" w:rsidRPr="00BE685C">
        <w:rPr>
          <w:rFonts w:ascii="Book Antiqua" w:hAnsi="Book Antiqua" w:cs="Arial"/>
          <w:vertAlign w:val="superscript"/>
        </w:rPr>
        <w:instrText xml:space="preserve"> ADDIN EN.CITE &lt;EndNote&gt;&lt;Cite&gt;&lt;Author&gt;Nakanuma&lt;/Author&gt;&lt;Year&gt;2001&lt;/Year&gt;&lt;RecNum&gt;1&lt;/RecNum&gt;&lt;DisplayText&gt;&lt;style face="superscript"&gt;1&lt;/style&gt;&lt;/DisplayText&gt;&lt;record&gt;&lt;rec-number&gt;1&lt;/rec-number&gt;&lt;foreign-keys&gt;&lt;key app="EN" db-id="2ew0vfsw599v2les50fpexpefx0vpzxtwers" timestamp="1435362137"&gt;1&lt;/key&gt;&lt;/foreign-keys&gt;&lt;ref-type name="Journal Article"&gt;17&lt;/ref-type&gt;&lt;contributors&gt;&lt;authors&gt;&lt;author&gt;Nakanuma, Y.&lt;/author&gt;&lt;author&gt;Tsuneyama, K.&lt;/author&gt;&lt;author&gt;Harada, K.&lt;/author&gt;&lt;/authors&gt;&lt;/contributors&gt;&lt;auth-address&gt;Second Department of Pathology, Kanazawa University School of Medicine, Kanazawa 920-8640, Japan.&lt;/auth-address&gt;&lt;titles&gt;&lt;title&gt;Pathology and pathogenesis of intrahepatic bile duct loss&lt;/title&gt;&lt;secondary-title&gt;J Hepatobiliary Pancreat Surg&lt;/secondary-title&gt;&lt;alt-title&gt;Journal of hepato-biliary-pancreatic surgery&lt;/alt-title&gt;&lt;/titles&gt;&lt;periodical&gt;&lt;full-title&gt;J Hepatobiliary Pancreat Surg&lt;/full-title&gt;&lt;abbr-1&gt;Journal of hepato-biliary-pancreatic surgery&lt;/abbr-1&gt;&lt;/periodical&gt;&lt;alt-periodical&gt;&lt;full-title&gt;J Hepatobiliary Pancreat Surg&lt;/full-title&gt;&lt;abbr-1&gt;Journal of hepato-biliary-pancreatic surgery&lt;/abbr-1&gt;&lt;/alt-periodical&gt;&lt;pages&gt;303-15&lt;/pages&gt;&lt;volume&gt;8&lt;/volume&gt;&lt;number&gt;4&lt;/number&gt;&lt;keywords&gt;&lt;keyword&gt;Bile Duct Diseases/immunology/*pathology/*physiopathology&lt;/keyword&gt;&lt;keyword&gt;Bile Ducts, Intrahepatic/immunology/*pathology/*physiopathology&lt;/keyword&gt;&lt;keyword&gt;Epithelial Cells/immunology/pathology&lt;/keyword&gt;&lt;keyword&gt;Humans&lt;/keyword&gt;&lt;keyword&gt;Liver/pathology/physiopathology&lt;/keyword&gt;&lt;keyword&gt;Liver Diseases/pathology/physiopathology&lt;/keyword&gt;&lt;keyword&gt;Syndrome&lt;/keyword&gt;&lt;/keywords&gt;&lt;dates&gt;&lt;year&gt;2001&lt;/year&gt;&lt;/dates&gt;&lt;isbn&gt;0944-1166 (Print)&amp;#xD;0944-1166 (Linking)&lt;/isbn&gt;&lt;accession-num&gt;11521175&lt;/accession-num&gt;&lt;urls&gt;&lt;related-urls&gt;&lt;url&gt;http://www.ncbi.nlm.nih.gov/pubmed/11521175&lt;/url&gt;&lt;/related-urls&gt;&lt;/urls&gt;&lt;electronic-resource-num&gt;10.1007/s0053410080303&lt;/electronic-resource-num&gt;&lt;/record&gt;&lt;/Cite&gt;&lt;/EndNote&gt;</w:instrText>
      </w:r>
      <w:r w:rsidR="00561595" w:rsidRPr="00BE685C">
        <w:rPr>
          <w:rFonts w:ascii="Book Antiqua" w:hAnsi="Book Antiqua" w:cs="Arial"/>
          <w:vertAlign w:val="superscript"/>
        </w:rPr>
        <w:fldChar w:fldCharType="separate"/>
      </w:r>
      <w:r w:rsidR="00561595" w:rsidRPr="00BE685C">
        <w:rPr>
          <w:rFonts w:ascii="Book Antiqua" w:hAnsi="Book Antiqua" w:cs="Arial"/>
          <w:vertAlign w:val="superscript"/>
        </w:rPr>
        <w:t>1</w:t>
      </w:r>
      <w:r w:rsidR="00561595" w:rsidRPr="00BE685C">
        <w:rPr>
          <w:rFonts w:ascii="Book Antiqua" w:hAnsi="Book Antiqua" w:cs="Arial"/>
        </w:rPr>
        <w:fldChar w:fldCharType="end"/>
      </w:r>
      <w:r w:rsidR="00561595" w:rsidRPr="00BE685C">
        <w:rPr>
          <w:rFonts w:ascii="Book Antiqua" w:hAnsi="Book Antiqua" w:cs="Arial"/>
          <w:vertAlign w:val="superscript"/>
        </w:rPr>
        <w:t>]</w:t>
      </w:r>
      <w:r w:rsidRPr="00BE685C">
        <w:rPr>
          <w:rFonts w:ascii="Book Antiqua" w:hAnsi="Book Antiqua" w:cs="Arial"/>
        </w:rPr>
        <w:t>.</w:t>
      </w:r>
      <w:r w:rsidR="00561595" w:rsidRPr="00BE685C">
        <w:rPr>
          <w:rFonts w:ascii="Book Antiqua" w:hAnsi="Book Antiqua" w:cs="Arial"/>
        </w:rPr>
        <w:t xml:space="preserve"> </w:t>
      </w:r>
      <w:r w:rsidRPr="00BE685C">
        <w:rPr>
          <w:rFonts w:ascii="Book Antiqua" w:hAnsi="Book Antiqua" w:cs="Arial"/>
        </w:rPr>
        <w:t>Although the pathogenesis is poorly understood, VBDS has been associated with potential infectious etiologies, ischemia, autoimmune diseases, adverse drug reactions, and humoral factors associated with malignancy</w:t>
      </w:r>
      <w:r w:rsidR="00CF002B" w:rsidRPr="00BE685C">
        <w:rPr>
          <w:rFonts w:ascii="Book Antiqua" w:hAnsi="Book Antiqua" w:cs="Arial"/>
        </w:rPr>
        <w:t xml:space="preserve"> (</w:t>
      </w:r>
      <w:r w:rsidR="00B30E2D" w:rsidRPr="00BE685C">
        <w:rPr>
          <w:rFonts w:ascii="Book Antiqua" w:hAnsi="Book Antiqua" w:cs="Arial"/>
        </w:rPr>
        <w:t>Table 1</w:t>
      </w:r>
      <w:r w:rsidR="00CF002B" w:rsidRPr="00BE685C">
        <w:rPr>
          <w:rFonts w:ascii="Book Antiqua" w:hAnsi="Book Antiqua" w:cs="Arial"/>
        </w:rPr>
        <w:t>)</w:t>
      </w:r>
      <w:r w:rsidR="00561595" w:rsidRPr="00BE685C">
        <w:rPr>
          <w:rFonts w:ascii="Book Antiqua" w:hAnsi="Book Antiqua" w:cs="Arial"/>
          <w:vertAlign w:val="superscript"/>
        </w:rPr>
        <w:t>[</w:t>
      </w:r>
      <w:r w:rsidR="00561595" w:rsidRPr="00BE685C">
        <w:rPr>
          <w:rFonts w:ascii="Book Antiqua" w:hAnsi="Book Antiqua" w:cs="Arial"/>
          <w:vertAlign w:val="superscript"/>
        </w:rPr>
        <w:fldChar w:fldCharType="begin"/>
      </w:r>
      <w:r w:rsidR="00561595" w:rsidRPr="00BE685C">
        <w:rPr>
          <w:rFonts w:ascii="Book Antiqua" w:hAnsi="Book Antiqua" w:cs="Arial"/>
          <w:vertAlign w:val="superscript"/>
        </w:rPr>
        <w:instrText xml:space="preserve"> ADDIN EN.CITE &lt;EndNote&gt;&lt;Cite&gt;&lt;Author&gt;Reau&lt;/Author&gt;&lt;Year&gt;2008&lt;/Year&gt;&lt;RecNum&gt;5&lt;/RecNum&gt;&lt;DisplayText&gt;&lt;style face="superscript"&gt;2&lt;/style&gt;&lt;/DisplayText&gt;&lt;record&gt;&lt;rec-number&gt;5&lt;/rec-number&gt;&lt;foreign-keys&gt;&lt;key app="EN" db-id="2ew0vfsw599v2les50fpexpefx0vpzxtwers" timestamp="1435366101"&gt;5&lt;/key&gt;&lt;/foreign-keys&gt;&lt;ref-type name="Journal Article"&gt;17&lt;/ref-type&gt;&lt;contributors&gt;&lt;authors&gt;&lt;author&gt;Reau, N. S.&lt;/author&gt;&lt;author&gt;Jensen, D. M.&lt;/author&gt;&lt;/authors&gt;&lt;/contributors&gt;&lt;auth-address&gt;Center for Liver Diseases, Section of Gastroenterology, Department of Medicine, University of Chicago Medical Center, 5841 S. Maryland, MC7120, Chicago, IL 60637, USA. nreau@medicine.bsd.uchicago.edu&lt;/auth-address&gt;&lt;titles&gt;&lt;title&gt;Vanishing bile duct syndrome&lt;/title&gt;&lt;secondary-title&gt;Clin Liver Dis&lt;/secondary-title&gt;&lt;alt-title&gt;Clinics in liver disease&lt;/alt-title&gt;&lt;/titles&gt;&lt;periodical&gt;&lt;full-title&gt;Clin Liver Dis&lt;/full-title&gt;&lt;abbr-1&gt;Clinics in liver disease&lt;/abbr-1&gt;&lt;/periodical&gt;&lt;alt-periodical&gt;&lt;full-title&gt;Clin Liver Dis&lt;/full-title&gt;&lt;abbr-1&gt;Clinics in liver disease&lt;/abbr-1&gt;&lt;/alt-periodical&gt;&lt;pages&gt;203-17, x&lt;/pages&gt;&lt;volume&gt;12&lt;/volume&gt;&lt;number&gt;1&lt;/number&gt;&lt;keywords&gt;&lt;keyword&gt;Bile Ducts, Intrahepatic/*pathology&lt;/keyword&gt;&lt;keyword&gt;Cholestasis, Intrahepatic/*etiology/*pathology/therapy&lt;/keyword&gt;&lt;keyword&gt;Humans&lt;/keyword&gt;&lt;/keywords&gt;&lt;dates&gt;&lt;year&gt;2008&lt;/year&gt;&lt;pub-dates&gt;&lt;date&gt;Feb&lt;/date&gt;&lt;/pub-dates&gt;&lt;/dates&gt;&lt;isbn&gt;1089-3261 (Print)&amp;#xD;1089-3261 (Linking)&lt;/isbn&gt;&lt;accession-num&gt;18242505&lt;/accession-num&gt;&lt;urls&gt;&lt;related-urls&gt;&lt;url&gt;http://www.ncbi.nlm.nih.gov/pubmed/18242505&lt;/url&gt;&lt;/related-urls&gt;&lt;/urls&gt;&lt;electronic-resource-num&gt;10.1016/j.cld.2007.11.007&lt;/electronic-resource-num&gt;&lt;/record&gt;&lt;/Cite&gt;&lt;/EndNote&gt;</w:instrText>
      </w:r>
      <w:r w:rsidR="00561595" w:rsidRPr="00BE685C">
        <w:rPr>
          <w:rFonts w:ascii="Book Antiqua" w:hAnsi="Book Antiqua" w:cs="Arial"/>
          <w:vertAlign w:val="superscript"/>
        </w:rPr>
        <w:fldChar w:fldCharType="separate"/>
      </w:r>
      <w:r w:rsidR="00561595" w:rsidRPr="00BE685C">
        <w:rPr>
          <w:rFonts w:ascii="Book Antiqua" w:hAnsi="Book Antiqua" w:cs="Arial"/>
          <w:vertAlign w:val="superscript"/>
        </w:rPr>
        <w:t>2</w:t>
      </w:r>
      <w:r w:rsidR="00561595" w:rsidRPr="00BE685C">
        <w:rPr>
          <w:rFonts w:ascii="Book Antiqua" w:hAnsi="Book Antiqua" w:cs="Arial"/>
        </w:rPr>
        <w:fldChar w:fldCharType="end"/>
      </w:r>
      <w:r w:rsidR="00561595" w:rsidRPr="00BE685C">
        <w:rPr>
          <w:rFonts w:ascii="Book Antiqua" w:hAnsi="Book Antiqua" w:cs="Arial"/>
          <w:vertAlign w:val="superscript"/>
        </w:rPr>
        <w:t>]</w:t>
      </w:r>
      <w:r w:rsidRPr="00BE685C">
        <w:rPr>
          <w:rFonts w:ascii="Book Antiqua" w:hAnsi="Book Antiqua" w:cs="Arial"/>
        </w:rPr>
        <w:t>.</w:t>
      </w:r>
      <w:r w:rsidR="00B30E2D" w:rsidRPr="00BE685C">
        <w:rPr>
          <w:rFonts w:ascii="Book Antiqua" w:hAnsi="Book Antiqua" w:cs="Arial"/>
          <w:vertAlign w:val="superscript"/>
        </w:rPr>
        <w:t xml:space="preserve"> </w:t>
      </w:r>
      <w:r w:rsidRPr="00BE685C">
        <w:rPr>
          <w:rFonts w:ascii="Book Antiqua" w:hAnsi="Book Antiqua" w:cs="Arial"/>
        </w:rPr>
        <w:t>Hodgkin’s Lymphoma (HL)-related VBDS is thought to be a paraneoplastic process which typically present</w:t>
      </w:r>
      <w:r w:rsidR="00812D22" w:rsidRPr="00BE685C">
        <w:rPr>
          <w:rFonts w:ascii="Book Antiqua" w:hAnsi="Book Antiqua" w:cs="Arial"/>
        </w:rPr>
        <w:t>s</w:t>
      </w:r>
      <w:r w:rsidRPr="00BE685C">
        <w:rPr>
          <w:rFonts w:ascii="Book Antiqua" w:hAnsi="Book Antiqua" w:cs="Arial"/>
        </w:rPr>
        <w:t xml:space="preserve"> with jaundice, pruritus</w:t>
      </w:r>
      <w:r w:rsidR="00812D22" w:rsidRPr="00BE685C">
        <w:rPr>
          <w:rFonts w:ascii="Book Antiqua" w:hAnsi="Book Antiqua" w:cs="Arial"/>
        </w:rPr>
        <w:t>,</w:t>
      </w:r>
      <w:r w:rsidRPr="00BE685C">
        <w:rPr>
          <w:rFonts w:ascii="Book Antiqua" w:hAnsi="Book Antiqua" w:cs="Arial"/>
        </w:rPr>
        <w:t xml:space="preserve"> and weight loss</w:t>
      </w:r>
      <w:r w:rsidR="00561595" w:rsidRPr="00BE685C">
        <w:rPr>
          <w:rFonts w:ascii="Book Antiqua" w:hAnsi="Book Antiqua" w:cs="Arial"/>
          <w:vertAlign w:val="superscript"/>
        </w:rPr>
        <w:t>[</w:t>
      </w:r>
      <w:r w:rsidR="00561595" w:rsidRPr="00BE685C">
        <w:rPr>
          <w:rFonts w:ascii="Book Antiqua" w:hAnsi="Book Antiqua" w:cs="Arial"/>
          <w:vertAlign w:val="superscript"/>
        </w:rPr>
        <w:fldChar w:fldCharType="begin"/>
      </w:r>
      <w:r w:rsidR="00561595" w:rsidRPr="00BE685C">
        <w:rPr>
          <w:rFonts w:ascii="Book Antiqua" w:hAnsi="Book Antiqua" w:cs="Arial"/>
          <w:vertAlign w:val="superscript"/>
        </w:rPr>
        <w:instrText xml:space="preserve"> ADDIN EN.CITE &lt;EndNote&gt;&lt;Cite&gt;&lt;Author&gt;Wong&lt;/Author&gt;&lt;Year&gt;2013&lt;/Year&gt;&lt;RecNum&gt;7&lt;/RecNum&gt;&lt;DisplayText&gt;&lt;style face="superscript"&gt;3&lt;/style&gt;&lt;/DisplayText&gt;&lt;record&gt;&lt;rec-number&gt;7&lt;/rec-number&gt;&lt;foreign-keys&gt;&lt;key app="EN" db-id="2ew0vfsw599v2les50fpexpefx0vpzxtwers" timestamp="1435366400"&gt;7&lt;/key&gt;&lt;/foreign-keys&gt;&lt;ref-type name="Journal Article"&gt;17&lt;/ref-type&gt;&lt;contributors&gt;&lt;authors&gt;&lt;author&gt;Wong, K. M.&lt;/author&gt;&lt;author&gt;Chang, C. S.&lt;/author&gt;&lt;author&gt;Wu, C. C.&lt;/author&gt;&lt;author&gt;Yin, H. L.&lt;/author&gt;&lt;/authors&gt;&lt;/contributors&gt;&lt;auth-address&gt;Hepatobiliary Division, Department of Internal Medicine, Kaohsiung Medical University Hospital, Kaohsiung Medical University, Kaohsiung, Taiwan.&lt;/auth-address&gt;&lt;titles&gt;&lt;title&gt;Hodgkin&amp;apos;s lymphoma-related vanishing bile duct syndrome: a case report and literature review&lt;/title&gt;&lt;secondary-title&gt;Kaohsiung J Med Sci&lt;/secondary-title&gt;&lt;alt-title&gt;The Kaohsiung journal of medical sciences&lt;/alt-title&gt;&lt;/titles&gt;&lt;periodical&gt;&lt;full-title&gt;Kaohsiung J Med Sci&lt;/full-title&gt;&lt;abbr-1&gt;The Kaohsiung journal of medical sciences&lt;/abbr-1&gt;&lt;/periodical&gt;&lt;alt-periodical&gt;&lt;full-title&gt;Kaohsiung J Med Sci&lt;/full-title&gt;&lt;abbr-1&gt;The Kaohsiung journal of medical sciences&lt;/abbr-1&gt;&lt;/alt-periodical&gt;&lt;pages&gt;636-41&lt;/pages&gt;&lt;volume&gt;29&lt;/volume&gt;&lt;number&gt;11&lt;/number&gt;&lt;keywords&gt;&lt;keyword&gt;Adult&lt;/keyword&gt;&lt;keyword&gt;Bile Duct Diseases/*complications/pathology&lt;/keyword&gt;&lt;keyword&gt;Hodgkin Disease/*complications/pathology&lt;/keyword&gt;&lt;keyword&gt;Humans&lt;/keyword&gt;&lt;keyword&gt;Male&lt;/keyword&gt;&lt;/keywords&gt;&lt;dates&gt;&lt;year&gt;2013&lt;/year&gt;&lt;pub-dates&gt;&lt;date&gt;Nov&lt;/date&gt;&lt;/pub-dates&gt;&lt;/dates&gt;&lt;isbn&gt;1607-551X (Print)&amp;#xD;1607-551X (Linking)&lt;/isbn&gt;&lt;accession-num&gt;24183359&lt;/accession-num&gt;&lt;urls&gt;&lt;related-urls&gt;&lt;url&gt;http://www.ncbi.nlm.nih.gov/pubmed/24183359&lt;/url&gt;&lt;/related-urls&gt;&lt;/urls&gt;&lt;electronic-resource-num&gt;10.1016/j.kjms.2013.05.002&lt;/electronic-resource-num&gt;&lt;/record&gt;&lt;/Cite&gt;&lt;/EndNote&gt;</w:instrText>
      </w:r>
      <w:r w:rsidR="00561595" w:rsidRPr="00BE685C">
        <w:rPr>
          <w:rFonts w:ascii="Book Antiqua" w:hAnsi="Book Antiqua" w:cs="Arial"/>
          <w:vertAlign w:val="superscript"/>
        </w:rPr>
        <w:fldChar w:fldCharType="separate"/>
      </w:r>
      <w:r w:rsidR="00561595" w:rsidRPr="00BE685C">
        <w:rPr>
          <w:rFonts w:ascii="Book Antiqua" w:hAnsi="Book Antiqua" w:cs="Arial"/>
          <w:vertAlign w:val="superscript"/>
        </w:rPr>
        <w:t>3</w:t>
      </w:r>
      <w:r w:rsidR="00561595" w:rsidRPr="00BE685C">
        <w:rPr>
          <w:rFonts w:ascii="Book Antiqua" w:hAnsi="Book Antiqua" w:cs="Arial"/>
        </w:rPr>
        <w:fldChar w:fldCharType="end"/>
      </w:r>
      <w:r w:rsidR="00561595" w:rsidRPr="00BE685C">
        <w:rPr>
          <w:rFonts w:ascii="Book Antiqua" w:hAnsi="Book Antiqua" w:cs="Arial"/>
          <w:vertAlign w:val="superscript"/>
        </w:rPr>
        <w:t>]</w:t>
      </w:r>
      <w:r w:rsidRPr="00BE685C">
        <w:rPr>
          <w:rFonts w:ascii="Book Antiqua" w:hAnsi="Book Antiqua" w:cs="Arial"/>
        </w:rPr>
        <w:t>.</w:t>
      </w:r>
      <w:r w:rsidR="00B30E2D" w:rsidRPr="00BE685C">
        <w:rPr>
          <w:rFonts w:ascii="Book Antiqua" w:hAnsi="Book Antiqua" w:cs="Arial"/>
          <w:vertAlign w:val="superscript"/>
        </w:rPr>
        <w:t xml:space="preserve"> </w:t>
      </w:r>
      <w:r w:rsidRPr="00BE685C">
        <w:rPr>
          <w:rFonts w:ascii="Book Antiqua" w:hAnsi="Book Antiqua" w:cs="Arial"/>
          <w:bCs/>
        </w:rPr>
        <w:t xml:space="preserve">Here we </w:t>
      </w:r>
      <w:r w:rsidR="00812D22" w:rsidRPr="00BE685C">
        <w:rPr>
          <w:rFonts w:ascii="Book Antiqua" w:hAnsi="Book Antiqua" w:cs="Arial"/>
          <w:bCs/>
        </w:rPr>
        <w:t xml:space="preserve">extensively </w:t>
      </w:r>
      <w:r w:rsidRPr="00BE685C">
        <w:rPr>
          <w:rFonts w:ascii="Book Antiqua" w:hAnsi="Book Antiqua" w:cs="Arial"/>
          <w:bCs/>
        </w:rPr>
        <w:t xml:space="preserve">review </w:t>
      </w:r>
      <w:r w:rsidR="00224FD1" w:rsidRPr="00BE685C">
        <w:rPr>
          <w:rFonts w:ascii="Book Antiqua" w:hAnsi="Book Antiqua" w:cs="Arial"/>
          <w:bCs/>
        </w:rPr>
        <w:t xml:space="preserve">available </w:t>
      </w:r>
      <w:r w:rsidRPr="00BE685C">
        <w:rPr>
          <w:rFonts w:ascii="Book Antiqua" w:hAnsi="Book Antiqua" w:cs="Arial"/>
          <w:bCs/>
        </w:rPr>
        <w:t xml:space="preserve">literature </w:t>
      </w:r>
      <w:r w:rsidR="00224FD1" w:rsidRPr="00BE685C">
        <w:rPr>
          <w:rFonts w:ascii="Book Antiqua" w:hAnsi="Book Antiqua" w:cs="Arial"/>
          <w:bCs/>
        </w:rPr>
        <w:t>addressing</w:t>
      </w:r>
      <w:r w:rsidRPr="00BE685C">
        <w:rPr>
          <w:rFonts w:ascii="Book Antiqua" w:hAnsi="Book Antiqua" w:cs="Arial"/>
          <w:bCs/>
        </w:rPr>
        <w:t xml:space="preserve"> HL-associated VBDS and report </w:t>
      </w:r>
      <w:r w:rsidR="009E323D" w:rsidRPr="00BE685C">
        <w:rPr>
          <w:rFonts w:ascii="Book Antiqua" w:hAnsi="Book Antiqua" w:cs="Arial"/>
          <w:bCs/>
        </w:rPr>
        <w:t xml:space="preserve">a </w:t>
      </w:r>
      <w:r w:rsidRPr="00BE685C">
        <w:rPr>
          <w:rFonts w:ascii="Book Antiqua" w:hAnsi="Book Antiqua" w:cs="Arial"/>
          <w:bCs/>
        </w:rPr>
        <w:t>case of HL with biopsy proven VBDS.</w:t>
      </w:r>
    </w:p>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bCs/>
        </w:rPr>
      </w:pPr>
    </w:p>
    <w:p w:rsidR="00561595" w:rsidRPr="00BE685C" w:rsidRDefault="00561595" w:rsidP="00561595">
      <w:pPr>
        <w:widowControl w:val="0"/>
        <w:autoSpaceDE w:val="0"/>
        <w:autoSpaceDN w:val="0"/>
        <w:adjustRightInd w:val="0"/>
        <w:snapToGrid w:val="0"/>
        <w:spacing w:line="360" w:lineRule="auto"/>
        <w:jc w:val="both"/>
        <w:rPr>
          <w:rFonts w:ascii="Book Antiqua" w:hAnsi="Book Antiqua" w:cs="Arial"/>
          <w:b/>
          <w:bCs/>
          <w:lang w:eastAsia="zh-CN"/>
        </w:rPr>
      </w:pPr>
      <w:r w:rsidRPr="00BE685C">
        <w:rPr>
          <w:rFonts w:ascii="Book Antiqua" w:hAnsi="Book Antiqua" w:cs="Arial"/>
          <w:b/>
          <w:bCs/>
        </w:rPr>
        <w:t xml:space="preserve">CASE </w:t>
      </w:r>
      <w:r w:rsidRPr="00BE685C">
        <w:rPr>
          <w:rFonts w:ascii="Book Antiqua" w:hAnsi="Book Antiqua" w:cs="Arial"/>
          <w:b/>
          <w:bCs/>
          <w:lang w:eastAsia="zh-CN"/>
        </w:rPr>
        <w:t>REPORT</w:t>
      </w:r>
    </w:p>
    <w:p w:rsidR="0054096A" w:rsidRPr="00BE685C" w:rsidRDefault="0054096A" w:rsidP="00561595">
      <w:pPr>
        <w:widowControl w:val="0"/>
        <w:autoSpaceDE w:val="0"/>
        <w:autoSpaceDN w:val="0"/>
        <w:adjustRightInd w:val="0"/>
        <w:snapToGrid w:val="0"/>
        <w:spacing w:line="360" w:lineRule="auto"/>
        <w:jc w:val="both"/>
        <w:rPr>
          <w:rFonts w:ascii="Book Antiqua" w:hAnsi="Book Antiqua" w:cs="Arial"/>
          <w:b/>
          <w:bCs/>
        </w:rPr>
      </w:pPr>
      <w:r w:rsidRPr="00BE685C">
        <w:rPr>
          <w:rFonts w:ascii="Book Antiqua" w:hAnsi="Book Antiqua" w:cs="Arial"/>
        </w:rPr>
        <w:t>A 25</w:t>
      </w:r>
      <w:r w:rsidR="006350DA" w:rsidRPr="00BE685C">
        <w:rPr>
          <w:rFonts w:ascii="Book Antiqua" w:hAnsi="Book Antiqua" w:cs="Arial"/>
        </w:rPr>
        <w:t>-</w:t>
      </w:r>
      <w:r w:rsidRPr="00BE685C">
        <w:rPr>
          <w:rFonts w:ascii="Book Antiqua" w:hAnsi="Book Antiqua" w:cs="Arial"/>
        </w:rPr>
        <w:t xml:space="preserve">year-old man with past medical history significant for depression presented to the hospital </w:t>
      </w:r>
      <w:r w:rsidR="00A30EF5" w:rsidRPr="00BE685C">
        <w:rPr>
          <w:rFonts w:ascii="Book Antiqua" w:hAnsi="Book Antiqua" w:cs="Arial"/>
        </w:rPr>
        <w:t>with</w:t>
      </w:r>
      <w:r w:rsidRPr="00BE685C">
        <w:rPr>
          <w:rFonts w:ascii="Book Antiqua" w:hAnsi="Book Antiqua" w:cs="Arial"/>
        </w:rPr>
        <w:t xml:space="preserve"> two-weeks of nausea and abdominal discomfort accompanied by loose, blood-tinged stools, and </w:t>
      </w:r>
      <w:proofErr w:type="spellStart"/>
      <w:r w:rsidRPr="00BE685C">
        <w:rPr>
          <w:rFonts w:ascii="Book Antiqua" w:hAnsi="Book Antiqua" w:cs="Arial"/>
        </w:rPr>
        <w:t>tenesmus</w:t>
      </w:r>
      <w:proofErr w:type="spellEnd"/>
      <w:r w:rsidRPr="00BE685C">
        <w:rPr>
          <w:rFonts w:ascii="Book Antiqua" w:hAnsi="Book Antiqua" w:cs="Arial"/>
        </w:rPr>
        <w:t>. He denied recent travel</w:t>
      </w:r>
      <w:r w:rsidR="00906A43" w:rsidRPr="00BE685C">
        <w:rPr>
          <w:rFonts w:ascii="Book Antiqua" w:hAnsi="Book Antiqua" w:cs="Arial"/>
        </w:rPr>
        <w:t xml:space="preserve"> and </w:t>
      </w:r>
      <w:r w:rsidRPr="00BE685C">
        <w:rPr>
          <w:rFonts w:ascii="Book Antiqua" w:hAnsi="Book Antiqua" w:cs="Arial"/>
        </w:rPr>
        <w:t xml:space="preserve">family history was </w:t>
      </w:r>
      <w:r w:rsidR="00906A43" w:rsidRPr="00BE685C">
        <w:rPr>
          <w:rFonts w:ascii="Book Antiqua" w:hAnsi="Book Antiqua" w:cs="Arial"/>
        </w:rPr>
        <w:t xml:space="preserve">only </w:t>
      </w:r>
      <w:r w:rsidRPr="00BE685C">
        <w:rPr>
          <w:rFonts w:ascii="Book Antiqua" w:hAnsi="Book Antiqua" w:cs="Arial"/>
        </w:rPr>
        <w:t xml:space="preserve">significant </w:t>
      </w:r>
      <w:r w:rsidR="00A30EF5" w:rsidRPr="00BE685C">
        <w:rPr>
          <w:rFonts w:ascii="Book Antiqua" w:hAnsi="Book Antiqua" w:cs="Arial"/>
        </w:rPr>
        <w:t xml:space="preserve">for </w:t>
      </w:r>
      <w:r w:rsidRPr="00BE685C">
        <w:rPr>
          <w:rFonts w:ascii="Book Antiqua" w:hAnsi="Book Antiqua" w:cs="Arial"/>
        </w:rPr>
        <w:t xml:space="preserve">a distant cousin with ulcerative colitis. </w:t>
      </w:r>
      <w:r w:rsidR="00906A43" w:rsidRPr="00BE685C">
        <w:rPr>
          <w:rFonts w:ascii="Book Antiqua" w:hAnsi="Book Antiqua" w:cs="Arial"/>
        </w:rPr>
        <w:t xml:space="preserve">The patient </w:t>
      </w:r>
      <w:r w:rsidRPr="00BE685C">
        <w:rPr>
          <w:rFonts w:ascii="Book Antiqua" w:hAnsi="Book Antiqua" w:cs="Arial"/>
        </w:rPr>
        <w:t>worked as a baker in a local pastry shop</w:t>
      </w:r>
      <w:r w:rsidR="00906A43" w:rsidRPr="00BE685C">
        <w:rPr>
          <w:rFonts w:ascii="Book Antiqua" w:hAnsi="Book Antiqua" w:cs="Arial"/>
        </w:rPr>
        <w:t xml:space="preserve">. He </w:t>
      </w:r>
      <w:r w:rsidRPr="00BE685C">
        <w:rPr>
          <w:rFonts w:ascii="Book Antiqua" w:hAnsi="Book Antiqua" w:cs="Arial"/>
        </w:rPr>
        <w:t xml:space="preserve">reported </w:t>
      </w:r>
      <w:r w:rsidR="00906A43" w:rsidRPr="00BE685C">
        <w:rPr>
          <w:rFonts w:ascii="Book Antiqua" w:hAnsi="Book Antiqua" w:cs="Arial"/>
        </w:rPr>
        <w:t xml:space="preserve">active </w:t>
      </w:r>
      <w:r w:rsidRPr="00BE685C">
        <w:rPr>
          <w:rFonts w:ascii="Book Antiqua" w:hAnsi="Book Antiqua" w:cs="Arial"/>
        </w:rPr>
        <w:t xml:space="preserve">tobacco use, social alcohol consumption, and </w:t>
      </w:r>
      <w:r w:rsidR="00812D22" w:rsidRPr="00BE685C">
        <w:rPr>
          <w:rFonts w:ascii="Book Antiqua" w:hAnsi="Book Antiqua" w:cs="Arial"/>
        </w:rPr>
        <w:t xml:space="preserve">occasional </w:t>
      </w:r>
      <w:r w:rsidRPr="00BE685C">
        <w:rPr>
          <w:rFonts w:ascii="Book Antiqua" w:hAnsi="Book Antiqua" w:cs="Arial"/>
        </w:rPr>
        <w:t>marijuana use</w:t>
      </w:r>
      <w:r w:rsidR="00906A43" w:rsidRPr="00BE685C">
        <w:rPr>
          <w:rFonts w:ascii="Book Antiqua" w:hAnsi="Book Antiqua" w:cs="Arial"/>
        </w:rPr>
        <w:t xml:space="preserve">, though no </w:t>
      </w:r>
      <w:r w:rsidRPr="00BE685C">
        <w:rPr>
          <w:rFonts w:ascii="Book Antiqua" w:hAnsi="Book Antiqua" w:cs="Arial"/>
        </w:rPr>
        <w:t>illicit substance abuse.</w:t>
      </w:r>
      <w:r w:rsidR="006B31C0">
        <w:rPr>
          <w:rFonts w:ascii="Book Antiqua" w:hAnsi="Book Antiqua" w:cs="Arial"/>
        </w:rPr>
        <w:t xml:space="preserve"> </w:t>
      </w:r>
      <w:r w:rsidR="00906A43" w:rsidRPr="00BE685C">
        <w:rPr>
          <w:rFonts w:ascii="Book Antiqua" w:hAnsi="Book Antiqua" w:cs="Arial"/>
        </w:rPr>
        <w:t xml:space="preserve">His medications </w:t>
      </w:r>
      <w:r w:rsidR="003E5E9E" w:rsidRPr="00BE685C">
        <w:rPr>
          <w:rFonts w:ascii="Book Antiqua" w:hAnsi="Book Antiqua" w:cs="Arial"/>
        </w:rPr>
        <w:t>included</w:t>
      </w:r>
      <w:r w:rsidR="00906A43" w:rsidRPr="00BE685C">
        <w:rPr>
          <w:rFonts w:ascii="Book Antiqua" w:hAnsi="Book Antiqua" w:cs="Arial"/>
        </w:rPr>
        <w:t xml:space="preserve"> </w:t>
      </w:r>
      <w:r w:rsidRPr="00BE685C">
        <w:rPr>
          <w:rFonts w:ascii="Book Antiqua" w:hAnsi="Book Antiqua" w:cs="Arial"/>
        </w:rPr>
        <w:t xml:space="preserve">bupropion for depression and omeprazole for occasional reflux symptoms. </w:t>
      </w:r>
    </w:p>
    <w:p w:rsidR="0054096A" w:rsidRPr="00BE685C" w:rsidRDefault="0054096A" w:rsidP="00561595">
      <w:pPr>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t xml:space="preserve">On initial physical exam, he was noted to be febrile to 102 degrees Fahrenheit, markedly jaundice with icteric sclera bilaterally, and tenderness to palpation in the epigastric region of his abdomen without rebound, guarding, or </w:t>
      </w:r>
      <w:proofErr w:type="spellStart"/>
      <w:r w:rsidRPr="00BE685C">
        <w:rPr>
          <w:rFonts w:ascii="Book Antiqua" w:hAnsi="Book Antiqua" w:cs="Arial"/>
        </w:rPr>
        <w:t>organomegaly</w:t>
      </w:r>
      <w:proofErr w:type="spellEnd"/>
      <w:r w:rsidRPr="00BE685C">
        <w:rPr>
          <w:rFonts w:ascii="Book Antiqua" w:hAnsi="Book Antiqua" w:cs="Arial"/>
        </w:rPr>
        <w:t xml:space="preserve">. </w:t>
      </w:r>
      <w:r w:rsidR="00906A43" w:rsidRPr="00BE685C">
        <w:rPr>
          <w:rFonts w:ascii="Book Antiqua" w:hAnsi="Book Antiqua" w:cs="Arial"/>
        </w:rPr>
        <w:t>The remainder of his exam was unremarkable aside from</w:t>
      </w:r>
      <w:r w:rsidRPr="00BE685C">
        <w:rPr>
          <w:rFonts w:ascii="Book Antiqua" w:hAnsi="Book Antiqua" w:cs="Arial"/>
        </w:rPr>
        <w:t xml:space="preserve"> mild bipedal edema. Labs were significant for alkaline phosphatase</w:t>
      </w:r>
      <w:r w:rsidR="00E93ECC" w:rsidRPr="00BE685C">
        <w:rPr>
          <w:rFonts w:ascii="Book Antiqua" w:hAnsi="Book Antiqua" w:cs="Arial"/>
        </w:rPr>
        <w:t xml:space="preserve"> (ALP)</w:t>
      </w:r>
      <w:r w:rsidRPr="00BE685C">
        <w:rPr>
          <w:rFonts w:ascii="Book Antiqua" w:hAnsi="Book Antiqua" w:cs="Arial"/>
        </w:rPr>
        <w:t xml:space="preserve"> of 818 U/L, total protein of 4.5 g/</w:t>
      </w:r>
      <w:proofErr w:type="spellStart"/>
      <w:r w:rsidRPr="00BE685C">
        <w:rPr>
          <w:rFonts w:ascii="Book Antiqua" w:hAnsi="Book Antiqua" w:cs="Arial"/>
        </w:rPr>
        <w:t>dL</w:t>
      </w:r>
      <w:proofErr w:type="spellEnd"/>
      <w:r w:rsidRPr="00BE685C">
        <w:rPr>
          <w:rFonts w:ascii="Book Antiqua" w:hAnsi="Book Antiqua" w:cs="Arial"/>
        </w:rPr>
        <w:t>, albumin of 2.5 g/</w:t>
      </w:r>
      <w:proofErr w:type="spellStart"/>
      <w:r w:rsidRPr="00BE685C">
        <w:rPr>
          <w:rFonts w:ascii="Book Antiqua" w:hAnsi="Book Antiqua" w:cs="Arial"/>
        </w:rPr>
        <w:t>dL</w:t>
      </w:r>
      <w:proofErr w:type="spellEnd"/>
      <w:r w:rsidRPr="00BE685C">
        <w:rPr>
          <w:rFonts w:ascii="Book Antiqua" w:hAnsi="Book Antiqua" w:cs="Arial"/>
        </w:rPr>
        <w:t>, ALT/AST of 146/144 U/L, total bilirubin/direct bilirubin of 6.2/3.9 mg/</w:t>
      </w:r>
      <w:proofErr w:type="spellStart"/>
      <w:r w:rsidRPr="00BE685C">
        <w:rPr>
          <w:rFonts w:ascii="Book Antiqua" w:hAnsi="Book Antiqua" w:cs="Arial"/>
        </w:rPr>
        <w:t>dL</w:t>
      </w:r>
      <w:proofErr w:type="spellEnd"/>
      <w:r w:rsidRPr="00BE685C">
        <w:rPr>
          <w:rFonts w:ascii="Book Antiqua" w:hAnsi="Book Antiqua" w:cs="Arial"/>
        </w:rPr>
        <w:t xml:space="preserve">, and INR of 2.23. Remaining laboratory data including the </w:t>
      </w:r>
      <w:r w:rsidR="00E93ECC" w:rsidRPr="00BE685C">
        <w:rPr>
          <w:rFonts w:ascii="Book Antiqua" w:hAnsi="Book Antiqua" w:cs="Arial"/>
        </w:rPr>
        <w:t>complete blood count</w:t>
      </w:r>
      <w:r w:rsidRPr="00BE685C">
        <w:rPr>
          <w:rFonts w:ascii="Book Antiqua" w:hAnsi="Book Antiqua" w:cs="Arial"/>
        </w:rPr>
        <w:t xml:space="preserve"> were within normal limits. Stool studies were negative other than positive fecal leukocytes. Viral hepatitis panel, </w:t>
      </w:r>
      <w:r w:rsidR="00906A43" w:rsidRPr="00BE685C">
        <w:rPr>
          <w:rFonts w:ascii="Book Antiqua" w:hAnsi="Book Antiqua" w:cs="Arial"/>
        </w:rPr>
        <w:t>anti-nuclear antibody (ANA)</w:t>
      </w:r>
      <w:r w:rsidRPr="00BE685C">
        <w:rPr>
          <w:rFonts w:ascii="Book Antiqua" w:hAnsi="Book Antiqua" w:cs="Arial"/>
        </w:rPr>
        <w:t xml:space="preserve">, and </w:t>
      </w:r>
      <w:r w:rsidR="00812D22" w:rsidRPr="00BE685C">
        <w:rPr>
          <w:rFonts w:ascii="Book Antiqua" w:hAnsi="Book Antiqua" w:cs="Arial"/>
        </w:rPr>
        <w:t xml:space="preserve">an </w:t>
      </w:r>
      <w:r w:rsidRPr="00BE685C">
        <w:rPr>
          <w:rFonts w:ascii="Book Antiqua" w:hAnsi="Book Antiqua" w:cs="Arial"/>
        </w:rPr>
        <w:t xml:space="preserve">acetaminophen level were </w:t>
      </w:r>
      <w:r w:rsidR="00906A43" w:rsidRPr="00BE685C">
        <w:rPr>
          <w:rFonts w:ascii="Book Antiqua" w:hAnsi="Book Antiqua" w:cs="Arial"/>
        </w:rPr>
        <w:t xml:space="preserve">also </w:t>
      </w:r>
      <w:r w:rsidRPr="00BE685C">
        <w:rPr>
          <w:rFonts w:ascii="Book Antiqua" w:hAnsi="Book Antiqua" w:cs="Arial"/>
        </w:rPr>
        <w:t xml:space="preserve">negative. </w:t>
      </w:r>
    </w:p>
    <w:p w:rsidR="0054096A" w:rsidRPr="00BE685C" w:rsidRDefault="00E93ECC" w:rsidP="007A5DBC">
      <w:pPr>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lastRenderedPageBreak/>
        <w:t xml:space="preserve">Computerized tomography (CT) </w:t>
      </w:r>
      <w:r w:rsidR="0054096A" w:rsidRPr="00BE685C">
        <w:rPr>
          <w:rFonts w:ascii="Book Antiqua" w:hAnsi="Book Antiqua" w:cs="Arial"/>
        </w:rPr>
        <w:t>of the abdomen and pelvis showed mild to moderate circumferential thickening of the entire colon</w:t>
      </w:r>
      <w:r w:rsidRPr="00BE685C">
        <w:rPr>
          <w:rFonts w:ascii="Book Antiqua" w:hAnsi="Book Antiqua" w:cs="Arial"/>
        </w:rPr>
        <w:t xml:space="preserve"> </w:t>
      </w:r>
      <w:r w:rsidR="0054096A" w:rsidRPr="00BE685C">
        <w:rPr>
          <w:rFonts w:ascii="Book Antiqua" w:hAnsi="Book Antiqua" w:cs="Arial"/>
        </w:rPr>
        <w:t xml:space="preserve">without </w:t>
      </w:r>
      <w:proofErr w:type="spellStart"/>
      <w:r w:rsidR="0054096A" w:rsidRPr="00BE685C">
        <w:rPr>
          <w:rFonts w:ascii="Book Antiqua" w:hAnsi="Book Antiqua" w:cs="Arial"/>
        </w:rPr>
        <w:t>peri</w:t>
      </w:r>
      <w:proofErr w:type="spellEnd"/>
      <w:r w:rsidR="0054096A" w:rsidRPr="00BE685C">
        <w:rPr>
          <w:rFonts w:ascii="Book Antiqua" w:hAnsi="Book Antiqua" w:cs="Arial"/>
        </w:rPr>
        <w:t xml:space="preserve">-colonic fat stranding. </w:t>
      </w:r>
      <w:r w:rsidR="00906A43" w:rsidRPr="00BE685C">
        <w:rPr>
          <w:rFonts w:ascii="Book Antiqua" w:hAnsi="Book Antiqua" w:cs="Arial"/>
        </w:rPr>
        <w:t xml:space="preserve">Given the </w:t>
      </w:r>
      <w:proofErr w:type="spellStart"/>
      <w:r w:rsidR="00906A43" w:rsidRPr="00BE685C">
        <w:rPr>
          <w:rFonts w:ascii="Book Antiqua" w:hAnsi="Book Antiqua" w:cs="Arial"/>
        </w:rPr>
        <w:t>cholestatic</w:t>
      </w:r>
      <w:proofErr w:type="spellEnd"/>
      <w:r w:rsidR="00906A43" w:rsidRPr="00BE685C">
        <w:rPr>
          <w:rFonts w:ascii="Book Antiqua" w:hAnsi="Book Antiqua" w:cs="Arial"/>
        </w:rPr>
        <w:t xml:space="preserve"> pattern, m</w:t>
      </w:r>
      <w:r w:rsidR="0054096A" w:rsidRPr="00BE685C">
        <w:rPr>
          <w:rFonts w:ascii="Book Antiqua" w:hAnsi="Book Antiqua" w:cs="Arial"/>
        </w:rPr>
        <w:t xml:space="preserve">agnetic resonance </w:t>
      </w:r>
      <w:proofErr w:type="spellStart"/>
      <w:r w:rsidR="0054096A" w:rsidRPr="00BE685C">
        <w:rPr>
          <w:rFonts w:ascii="Book Antiqua" w:hAnsi="Book Antiqua" w:cs="Arial"/>
        </w:rPr>
        <w:t>cholangiopancreatography</w:t>
      </w:r>
      <w:proofErr w:type="spellEnd"/>
      <w:r w:rsidR="0054096A" w:rsidRPr="00BE685C">
        <w:rPr>
          <w:rFonts w:ascii="Book Antiqua" w:hAnsi="Book Antiqua" w:cs="Arial"/>
        </w:rPr>
        <w:t xml:space="preserve"> (MRCP) </w:t>
      </w:r>
      <w:r w:rsidR="00CF4553" w:rsidRPr="00BE685C">
        <w:rPr>
          <w:rFonts w:ascii="Book Antiqua" w:hAnsi="Book Antiqua" w:cs="Arial"/>
        </w:rPr>
        <w:t>was</w:t>
      </w:r>
      <w:r w:rsidR="00906A43" w:rsidRPr="00BE685C">
        <w:rPr>
          <w:rFonts w:ascii="Book Antiqua" w:hAnsi="Book Antiqua" w:cs="Arial"/>
        </w:rPr>
        <w:t xml:space="preserve"> obtained and</w:t>
      </w:r>
      <w:r w:rsidR="0054096A" w:rsidRPr="00BE685C">
        <w:rPr>
          <w:rFonts w:ascii="Book Antiqua" w:hAnsi="Book Antiqua" w:cs="Arial"/>
        </w:rPr>
        <w:t xml:space="preserve"> unremarkable. The patient underwent a colonoscopy that showed no focal ulcers, but continuous erythema and edema of the mucosa</w:t>
      </w:r>
      <w:r w:rsidR="00906A43" w:rsidRPr="00BE685C">
        <w:rPr>
          <w:rFonts w:ascii="Book Antiqua" w:hAnsi="Book Antiqua" w:cs="Arial"/>
        </w:rPr>
        <w:t xml:space="preserve"> </w:t>
      </w:r>
      <w:r w:rsidR="0054096A" w:rsidRPr="00BE685C">
        <w:rPr>
          <w:rFonts w:ascii="Book Antiqua" w:hAnsi="Book Antiqua" w:cs="Arial"/>
        </w:rPr>
        <w:t>from rectum to the cecum consistent with a pan-colitis. The terminal ileum was also noted to be inflamed. Random biopsies suggested epithelial injury secondary to ischemia</w:t>
      </w:r>
      <w:r w:rsidR="00D55612" w:rsidRPr="00BE685C">
        <w:rPr>
          <w:rFonts w:ascii="Book Antiqua" w:hAnsi="Book Antiqua" w:cs="Arial"/>
        </w:rPr>
        <w:t xml:space="preserve">, </w:t>
      </w:r>
      <w:r w:rsidR="0054096A" w:rsidRPr="00BE685C">
        <w:rPr>
          <w:rFonts w:ascii="Book Antiqua" w:hAnsi="Book Antiqua" w:cs="Arial"/>
        </w:rPr>
        <w:t>drug/toxin effect</w:t>
      </w:r>
      <w:r w:rsidR="00D55612" w:rsidRPr="00BE685C">
        <w:rPr>
          <w:rFonts w:ascii="Book Antiqua" w:hAnsi="Book Antiqua" w:cs="Arial"/>
        </w:rPr>
        <w:t>, or</w:t>
      </w:r>
      <w:r w:rsidR="005446C3" w:rsidRPr="00BE685C">
        <w:rPr>
          <w:rFonts w:ascii="Book Antiqua" w:hAnsi="Book Antiqua" w:cs="Arial"/>
        </w:rPr>
        <w:t xml:space="preserve"> </w:t>
      </w:r>
      <w:r w:rsidR="0054096A" w:rsidRPr="00BE685C">
        <w:rPr>
          <w:rFonts w:ascii="Book Antiqua" w:hAnsi="Book Antiqua" w:cs="Arial"/>
        </w:rPr>
        <w:t xml:space="preserve">an </w:t>
      </w:r>
      <w:proofErr w:type="spellStart"/>
      <w:r w:rsidR="0054096A" w:rsidRPr="00BE685C">
        <w:rPr>
          <w:rFonts w:ascii="Book Antiqua" w:hAnsi="Book Antiqua" w:cs="Arial"/>
        </w:rPr>
        <w:t>enteroinvasive</w:t>
      </w:r>
      <w:proofErr w:type="spellEnd"/>
      <w:r w:rsidR="0054096A" w:rsidRPr="00BE685C">
        <w:rPr>
          <w:rFonts w:ascii="Book Antiqua" w:hAnsi="Book Antiqua" w:cs="Arial"/>
        </w:rPr>
        <w:t xml:space="preserve"> infection. </w:t>
      </w:r>
    </w:p>
    <w:p w:rsidR="00812D22" w:rsidRPr="00BE685C" w:rsidRDefault="0054096A" w:rsidP="007A5DBC">
      <w:pPr>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t xml:space="preserve">During the patient’s hospital course, his coagulopathy was corrected with </w:t>
      </w:r>
      <w:proofErr w:type="spellStart"/>
      <w:r w:rsidR="00906A43" w:rsidRPr="00BE685C">
        <w:rPr>
          <w:rFonts w:ascii="Book Antiqua" w:hAnsi="Book Antiqua" w:cs="Arial"/>
          <w:bCs/>
        </w:rPr>
        <w:t>phytonadione</w:t>
      </w:r>
      <w:proofErr w:type="spellEnd"/>
      <w:r w:rsidR="00906A43" w:rsidRPr="00BE685C">
        <w:rPr>
          <w:rFonts w:ascii="Book Antiqua" w:hAnsi="Book Antiqua" w:cs="Arial"/>
        </w:rPr>
        <w:t xml:space="preserve">, his </w:t>
      </w:r>
      <w:r w:rsidRPr="00BE685C">
        <w:rPr>
          <w:rFonts w:ascii="Book Antiqua" w:hAnsi="Book Antiqua" w:cs="Arial"/>
        </w:rPr>
        <w:t xml:space="preserve">liver function remained </w:t>
      </w:r>
      <w:r w:rsidR="00906A43" w:rsidRPr="00BE685C">
        <w:rPr>
          <w:rFonts w:ascii="Book Antiqua" w:hAnsi="Book Antiqua" w:cs="Arial"/>
        </w:rPr>
        <w:t xml:space="preserve">stable, and abdominal pain resolved </w:t>
      </w:r>
      <w:r w:rsidRPr="00BE685C">
        <w:rPr>
          <w:rFonts w:ascii="Book Antiqua" w:hAnsi="Book Antiqua" w:cs="Arial"/>
        </w:rPr>
        <w:t>with supportive care. He was subsequently discharged</w:t>
      </w:r>
      <w:r w:rsidR="00906A43" w:rsidRPr="00BE685C">
        <w:rPr>
          <w:rFonts w:ascii="Book Antiqua" w:hAnsi="Book Antiqua" w:cs="Arial"/>
        </w:rPr>
        <w:t>; h</w:t>
      </w:r>
      <w:r w:rsidRPr="00BE685C">
        <w:rPr>
          <w:rFonts w:ascii="Book Antiqua" w:hAnsi="Book Antiqua" w:cs="Arial"/>
        </w:rPr>
        <w:t xml:space="preserve">owever, </w:t>
      </w:r>
      <w:r w:rsidR="00906A43" w:rsidRPr="00BE685C">
        <w:rPr>
          <w:rFonts w:ascii="Book Antiqua" w:hAnsi="Book Antiqua" w:cs="Arial"/>
        </w:rPr>
        <w:t>the patient</w:t>
      </w:r>
      <w:r w:rsidRPr="00BE685C">
        <w:rPr>
          <w:rFonts w:ascii="Book Antiqua" w:hAnsi="Book Antiqua" w:cs="Arial"/>
        </w:rPr>
        <w:t xml:space="preserve"> was re-admitted with worsening cholestasis in setting of </w:t>
      </w:r>
      <w:r w:rsidRPr="00BE685C">
        <w:rPr>
          <w:rFonts w:ascii="Book Antiqua" w:hAnsi="Book Antiqua" w:cs="Arial"/>
          <w:i/>
        </w:rPr>
        <w:t>Influenza A</w:t>
      </w:r>
      <w:r w:rsidRPr="00BE685C">
        <w:rPr>
          <w:rFonts w:ascii="Book Antiqua" w:hAnsi="Book Antiqua" w:cs="Arial"/>
        </w:rPr>
        <w:t xml:space="preserve">. He was treated with </w:t>
      </w:r>
      <w:proofErr w:type="spellStart"/>
      <w:r w:rsidRPr="00BE685C">
        <w:rPr>
          <w:rFonts w:ascii="Book Antiqua" w:hAnsi="Book Antiqua" w:cs="Arial"/>
        </w:rPr>
        <w:t>oseltamivir</w:t>
      </w:r>
      <w:proofErr w:type="spellEnd"/>
      <w:r w:rsidRPr="00BE685C">
        <w:rPr>
          <w:rFonts w:ascii="Book Antiqua" w:hAnsi="Book Antiqua" w:cs="Arial"/>
        </w:rPr>
        <w:t xml:space="preserve"> and was initiated on </w:t>
      </w:r>
      <w:proofErr w:type="spellStart"/>
      <w:r w:rsidRPr="00BE685C">
        <w:rPr>
          <w:rFonts w:ascii="Book Antiqua" w:hAnsi="Book Antiqua" w:cs="Arial"/>
        </w:rPr>
        <w:t>ursodeoxycholic</w:t>
      </w:r>
      <w:proofErr w:type="spellEnd"/>
      <w:r w:rsidRPr="00BE685C">
        <w:rPr>
          <w:rFonts w:ascii="Book Antiqua" w:hAnsi="Book Antiqua" w:cs="Arial"/>
        </w:rPr>
        <w:t xml:space="preserve"> acid. </w:t>
      </w:r>
      <w:r w:rsidR="00E93ECC" w:rsidRPr="00BE685C">
        <w:rPr>
          <w:rFonts w:ascii="Book Antiqua" w:hAnsi="Book Antiqua" w:cs="Arial"/>
        </w:rPr>
        <w:t>ALP</w:t>
      </w:r>
      <w:r w:rsidRPr="00BE685C">
        <w:rPr>
          <w:rFonts w:ascii="Book Antiqua" w:hAnsi="Book Antiqua" w:cs="Arial"/>
        </w:rPr>
        <w:t xml:space="preserve"> remained elevated at 501 U/L,</w:t>
      </w:r>
      <w:r w:rsidR="00270045" w:rsidRPr="00BE685C">
        <w:rPr>
          <w:rFonts w:ascii="Book Antiqua" w:hAnsi="Book Antiqua" w:cs="Arial"/>
        </w:rPr>
        <w:t xml:space="preserve"> while liver enzymes </w:t>
      </w:r>
      <w:r w:rsidR="003E5E9E" w:rsidRPr="00BE685C">
        <w:rPr>
          <w:rFonts w:ascii="Book Antiqua" w:hAnsi="Book Antiqua" w:cs="Arial"/>
        </w:rPr>
        <w:t>down trended</w:t>
      </w:r>
      <w:r w:rsidR="00D7380C" w:rsidRPr="00BE685C">
        <w:rPr>
          <w:rFonts w:ascii="Book Antiqua" w:hAnsi="Book Antiqua" w:cs="Arial"/>
        </w:rPr>
        <w:t xml:space="preserve"> (</w:t>
      </w:r>
      <w:r w:rsidRPr="00BE685C">
        <w:rPr>
          <w:rFonts w:ascii="Book Antiqua" w:hAnsi="Book Antiqua" w:cs="Arial"/>
        </w:rPr>
        <w:t>ALT/AST of 77/55 U/L</w:t>
      </w:r>
      <w:r w:rsidR="00D7380C" w:rsidRPr="00BE685C">
        <w:rPr>
          <w:rFonts w:ascii="Book Antiqua" w:hAnsi="Book Antiqua" w:cs="Arial"/>
        </w:rPr>
        <w:t>)</w:t>
      </w:r>
      <w:r w:rsidRPr="00BE685C">
        <w:rPr>
          <w:rFonts w:ascii="Book Antiqua" w:hAnsi="Book Antiqua" w:cs="Arial"/>
        </w:rPr>
        <w:t xml:space="preserve">. </w:t>
      </w:r>
      <w:r w:rsidR="00270045" w:rsidRPr="00BE685C">
        <w:rPr>
          <w:rFonts w:ascii="Book Antiqua" w:hAnsi="Book Antiqua" w:cs="Arial"/>
        </w:rPr>
        <w:t xml:space="preserve">Despite this, the </w:t>
      </w:r>
      <w:r w:rsidRPr="00BE685C">
        <w:rPr>
          <w:rFonts w:ascii="Book Antiqua" w:hAnsi="Book Antiqua" w:cs="Arial"/>
        </w:rPr>
        <w:t xml:space="preserve">patient was found to have a worsening </w:t>
      </w:r>
      <w:proofErr w:type="spellStart"/>
      <w:r w:rsidRPr="00BE685C">
        <w:rPr>
          <w:rFonts w:ascii="Book Antiqua" w:hAnsi="Book Antiqua" w:cs="Arial"/>
        </w:rPr>
        <w:t>hyperbilirubinemia</w:t>
      </w:r>
      <w:proofErr w:type="spellEnd"/>
      <w:r w:rsidRPr="00BE685C">
        <w:rPr>
          <w:rFonts w:ascii="Book Antiqua" w:hAnsi="Book Antiqua" w:cs="Arial"/>
        </w:rPr>
        <w:t xml:space="preserve"> (total bilirubin/direct bilirubin of 6.2/3.9 mg/</w:t>
      </w:r>
      <w:proofErr w:type="spellStart"/>
      <w:r w:rsidRPr="00BE685C">
        <w:rPr>
          <w:rFonts w:ascii="Book Antiqua" w:hAnsi="Book Antiqua" w:cs="Arial"/>
        </w:rPr>
        <w:t>dL</w:t>
      </w:r>
      <w:proofErr w:type="spellEnd"/>
      <w:r w:rsidRPr="00BE685C">
        <w:rPr>
          <w:rFonts w:ascii="Book Antiqua" w:hAnsi="Book Antiqua" w:cs="Arial"/>
        </w:rPr>
        <w:t xml:space="preserve">). Liver biopsy was obtained, which showed </w:t>
      </w:r>
      <w:proofErr w:type="spellStart"/>
      <w:r w:rsidRPr="00BE685C">
        <w:rPr>
          <w:rFonts w:ascii="Book Antiqua" w:hAnsi="Book Antiqua" w:cs="Arial"/>
        </w:rPr>
        <w:t>cholestatic</w:t>
      </w:r>
      <w:proofErr w:type="spellEnd"/>
      <w:r w:rsidRPr="00BE685C">
        <w:rPr>
          <w:rFonts w:ascii="Book Antiqua" w:hAnsi="Book Antiqua" w:cs="Arial"/>
        </w:rPr>
        <w:t xml:space="preserve"> hepatitis with </w:t>
      </w:r>
      <w:proofErr w:type="spellStart"/>
      <w:r w:rsidRPr="00BE685C">
        <w:rPr>
          <w:rFonts w:ascii="Book Antiqua" w:hAnsi="Book Antiqua" w:cs="Arial"/>
        </w:rPr>
        <w:t>ductopenia</w:t>
      </w:r>
      <w:proofErr w:type="spellEnd"/>
      <w:r w:rsidRPr="00BE685C">
        <w:rPr>
          <w:rFonts w:ascii="Book Antiqua" w:hAnsi="Book Antiqua" w:cs="Arial"/>
        </w:rPr>
        <w:t>, consistent with VBDS</w:t>
      </w:r>
      <w:r w:rsidR="00E93ECC" w:rsidRPr="00BE685C">
        <w:rPr>
          <w:rFonts w:ascii="Book Antiqua" w:hAnsi="Book Antiqua" w:cs="Arial"/>
        </w:rPr>
        <w:t xml:space="preserve"> (Figure </w:t>
      </w:r>
      <w:r w:rsidR="00314465">
        <w:rPr>
          <w:rFonts w:ascii="Book Antiqua" w:hAnsi="Book Antiqua" w:cs="Arial" w:hint="eastAsia"/>
          <w:lang w:eastAsia="zh-CN"/>
        </w:rPr>
        <w:t>1</w:t>
      </w:r>
      <w:r w:rsidR="00E93ECC" w:rsidRPr="00BE685C">
        <w:rPr>
          <w:rFonts w:ascii="Book Antiqua" w:hAnsi="Book Antiqua" w:cs="Arial"/>
        </w:rPr>
        <w:t>)</w:t>
      </w:r>
      <w:r w:rsidRPr="00BE685C">
        <w:rPr>
          <w:rFonts w:ascii="Book Antiqua" w:hAnsi="Book Antiqua" w:cs="Arial"/>
        </w:rPr>
        <w:t xml:space="preserve">. </w:t>
      </w:r>
    </w:p>
    <w:p w:rsidR="00812D22" w:rsidRPr="00BE685C" w:rsidRDefault="0054096A" w:rsidP="007A5DBC">
      <w:pPr>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t>Given a static course without improvement over a three month period and follow</w:t>
      </w:r>
      <w:r w:rsidR="00812D22" w:rsidRPr="00BE685C">
        <w:rPr>
          <w:rFonts w:ascii="Book Antiqua" w:hAnsi="Book Antiqua" w:cs="Arial"/>
        </w:rPr>
        <w:t>-</w:t>
      </w:r>
      <w:r w:rsidRPr="00BE685C">
        <w:rPr>
          <w:rFonts w:ascii="Book Antiqua" w:hAnsi="Book Antiqua" w:cs="Arial"/>
        </w:rPr>
        <w:t xml:space="preserve">up biopsy noting persistent </w:t>
      </w:r>
      <w:proofErr w:type="spellStart"/>
      <w:r w:rsidRPr="00BE685C">
        <w:rPr>
          <w:rFonts w:ascii="Book Antiqua" w:hAnsi="Book Antiqua" w:cs="Arial"/>
        </w:rPr>
        <w:t>ductopenia</w:t>
      </w:r>
      <w:proofErr w:type="spellEnd"/>
      <w:r w:rsidRPr="00BE685C">
        <w:rPr>
          <w:rFonts w:ascii="Book Antiqua" w:hAnsi="Book Antiqua" w:cs="Arial"/>
        </w:rPr>
        <w:t xml:space="preserve">, liver transplant workup was initiated. </w:t>
      </w:r>
      <w:r w:rsidR="00E93ECC" w:rsidRPr="00BE685C">
        <w:rPr>
          <w:rFonts w:ascii="Book Antiqua" w:hAnsi="Book Antiqua" w:cs="Arial"/>
        </w:rPr>
        <w:t xml:space="preserve">CT chest </w:t>
      </w:r>
      <w:r w:rsidR="00CF4553" w:rsidRPr="00BE685C">
        <w:rPr>
          <w:rFonts w:ascii="Book Antiqua" w:hAnsi="Book Antiqua" w:cs="Arial"/>
        </w:rPr>
        <w:t>performed during transplant evaluation revealed</w:t>
      </w:r>
      <w:r w:rsidRPr="00BE685C">
        <w:rPr>
          <w:rFonts w:ascii="Book Antiqua" w:hAnsi="Book Antiqua" w:cs="Arial"/>
        </w:rPr>
        <w:t xml:space="preserve"> a soft tissue density mass in the left </w:t>
      </w:r>
      <w:proofErr w:type="spellStart"/>
      <w:r w:rsidRPr="00BE685C">
        <w:rPr>
          <w:rFonts w:ascii="Book Antiqua" w:hAnsi="Book Antiqua" w:cs="Arial"/>
        </w:rPr>
        <w:t>hilar</w:t>
      </w:r>
      <w:proofErr w:type="spellEnd"/>
      <w:r w:rsidRPr="00BE685C">
        <w:rPr>
          <w:rFonts w:ascii="Book Antiqua" w:hAnsi="Book Antiqua" w:cs="Arial"/>
        </w:rPr>
        <w:t xml:space="preserve"> region</w:t>
      </w:r>
      <w:r w:rsidR="00CF4553" w:rsidRPr="00BE685C">
        <w:rPr>
          <w:rFonts w:ascii="Book Antiqua" w:hAnsi="Book Antiqua" w:cs="Arial"/>
        </w:rPr>
        <w:t xml:space="preserve">. </w:t>
      </w:r>
      <w:r w:rsidRPr="00BE685C">
        <w:rPr>
          <w:rFonts w:ascii="Book Antiqua" w:hAnsi="Book Antiqua" w:cs="Arial"/>
        </w:rPr>
        <w:t>Biopsies of the lymph node confirmed</w:t>
      </w:r>
      <w:r w:rsidR="00D55612" w:rsidRPr="00BE685C">
        <w:rPr>
          <w:rFonts w:ascii="Book Antiqua" w:hAnsi="Book Antiqua" w:cs="Arial"/>
        </w:rPr>
        <w:t xml:space="preserve"> classical</w:t>
      </w:r>
      <w:r w:rsidRPr="00BE685C">
        <w:rPr>
          <w:rFonts w:ascii="Book Antiqua" w:hAnsi="Book Antiqua" w:cs="Arial"/>
        </w:rPr>
        <w:t xml:space="preserve"> stage II</w:t>
      </w:r>
      <w:r w:rsidR="00D55612" w:rsidRPr="00BE685C">
        <w:rPr>
          <w:rFonts w:ascii="Book Antiqua" w:hAnsi="Book Antiqua" w:cs="Arial"/>
        </w:rPr>
        <w:t>B</w:t>
      </w:r>
      <w:r w:rsidRPr="00BE685C">
        <w:rPr>
          <w:rFonts w:ascii="Book Antiqua" w:hAnsi="Book Antiqua" w:cs="Arial"/>
        </w:rPr>
        <w:t xml:space="preserve"> </w:t>
      </w:r>
      <w:r w:rsidR="00812D22" w:rsidRPr="00BE685C">
        <w:rPr>
          <w:rFonts w:ascii="Book Antiqua" w:hAnsi="Book Antiqua" w:cs="Arial"/>
        </w:rPr>
        <w:t>HL</w:t>
      </w:r>
      <w:r w:rsidRPr="00BE685C">
        <w:rPr>
          <w:rFonts w:ascii="Book Antiqua" w:hAnsi="Book Antiqua" w:cs="Arial"/>
        </w:rPr>
        <w:t>.</w:t>
      </w:r>
      <w:r w:rsidR="006B31C0">
        <w:rPr>
          <w:rFonts w:ascii="Book Antiqua" w:hAnsi="Book Antiqua" w:cs="Arial"/>
        </w:rPr>
        <w:t xml:space="preserve"> </w:t>
      </w:r>
      <w:r w:rsidR="00701342" w:rsidRPr="00BE685C">
        <w:rPr>
          <w:rFonts w:ascii="Book Antiqua" w:hAnsi="Book Antiqua" w:cs="Arial"/>
        </w:rPr>
        <w:t xml:space="preserve">He later developed </w:t>
      </w:r>
      <w:r w:rsidR="00EF6154" w:rsidRPr="00BE685C">
        <w:rPr>
          <w:rFonts w:ascii="Book Antiqua" w:hAnsi="Book Antiqua" w:cs="Arial"/>
        </w:rPr>
        <w:t xml:space="preserve">worsening </w:t>
      </w:r>
      <w:r w:rsidR="00701342" w:rsidRPr="00BE685C">
        <w:rPr>
          <w:rFonts w:ascii="Book Antiqua" w:hAnsi="Book Antiqua" w:cs="Arial"/>
        </w:rPr>
        <w:t xml:space="preserve">edema which was attributed to </w:t>
      </w:r>
      <w:proofErr w:type="spellStart"/>
      <w:r w:rsidR="00701342" w:rsidRPr="00BE685C">
        <w:rPr>
          <w:rFonts w:ascii="Book Antiqua" w:hAnsi="Book Antiqua" w:cs="Arial"/>
        </w:rPr>
        <w:t>nephrotic</w:t>
      </w:r>
      <w:proofErr w:type="spellEnd"/>
      <w:r w:rsidR="00701342" w:rsidRPr="00BE685C">
        <w:rPr>
          <w:rFonts w:ascii="Book Antiqua" w:hAnsi="Book Antiqua" w:cs="Arial"/>
        </w:rPr>
        <w:t xml:space="preserve"> syndrome. </w:t>
      </w:r>
      <w:r w:rsidRPr="00BE685C">
        <w:rPr>
          <w:rFonts w:ascii="Book Antiqua" w:hAnsi="Book Antiqua" w:cs="Arial"/>
        </w:rPr>
        <w:t xml:space="preserve">He began treatment at </w:t>
      </w:r>
      <w:r w:rsidR="00812D22" w:rsidRPr="00BE685C">
        <w:rPr>
          <w:rFonts w:ascii="Book Antiqua" w:hAnsi="Book Antiqua" w:cs="Arial"/>
        </w:rPr>
        <w:t>an outside facility</w:t>
      </w:r>
      <w:r w:rsidRPr="00BE685C">
        <w:rPr>
          <w:rFonts w:ascii="Book Antiqua" w:hAnsi="Book Antiqua" w:cs="Arial"/>
        </w:rPr>
        <w:t xml:space="preserve"> with nitrogen mustard and high dose corticosteroids combined with radiation therapy.</w:t>
      </w:r>
      <w:r w:rsidR="006B31C0">
        <w:rPr>
          <w:rFonts w:ascii="Book Antiqua" w:hAnsi="Book Antiqua" w:cs="Arial"/>
        </w:rPr>
        <w:t xml:space="preserve"> </w:t>
      </w:r>
      <w:r w:rsidR="00D7778F" w:rsidRPr="00BE685C">
        <w:rPr>
          <w:rFonts w:ascii="Book Antiqua" w:hAnsi="Book Antiqua" w:cs="Arial"/>
        </w:rPr>
        <w:t>The patient</w:t>
      </w:r>
      <w:r w:rsidR="006379BF" w:rsidRPr="00BE685C">
        <w:rPr>
          <w:rFonts w:ascii="Book Antiqua" w:hAnsi="Book Antiqua" w:cs="Arial"/>
        </w:rPr>
        <w:t xml:space="preserve"> </w:t>
      </w:r>
      <w:r w:rsidR="00270045" w:rsidRPr="00BE685C">
        <w:rPr>
          <w:rFonts w:ascii="Book Antiqua" w:hAnsi="Book Antiqua" w:cs="Arial"/>
        </w:rPr>
        <w:t>responded to treatment and achieved</w:t>
      </w:r>
      <w:r w:rsidR="002C458E" w:rsidRPr="00BE685C">
        <w:rPr>
          <w:rFonts w:ascii="Book Antiqua" w:hAnsi="Book Antiqua" w:cs="Arial"/>
        </w:rPr>
        <w:t xml:space="preserve"> remission </w:t>
      </w:r>
      <w:r w:rsidR="00270045" w:rsidRPr="00BE685C">
        <w:rPr>
          <w:rFonts w:ascii="Book Antiqua" w:hAnsi="Book Antiqua" w:cs="Arial"/>
        </w:rPr>
        <w:t xml:space="preserve">of HL. Despite </w:t>
      </w:r>
      <w:r w:rsidR="002C458E" w:rsidRPr="00BE685C">
        <w:rPr>
          <w:rFonts w:ascii="Book Antiqua" w:hAnsi="Book Antiqua" w:cs="Arial"/>
        </w:rPr>
        <w:t>intact liver function</w:t>
      </w:r>
      <w:r w:rsidR="00812D22" w:rsidRPr="00BE685C">
        <w:rPr>
          <w:rFonts w:ascii="Book Antiqua" w:hAnsi="Book Antiqua" w:cs="Arial"/>
        </w:rPr>
        <w:t>,</w:t>
      </w:r>
      <w:r w:rsidR="002C458E" w:rsidRPr="00BE685C">
        <w:rPr>
          <w:rFonts w:ascii="Book Antiqua" w:hAnsi="Book Antiqua" w:cs="Arial"/>
        </w:rPr>
        <w:t xml:space="preserve"> </w:t>
      </w:r>
      <w:r w:rsidR="00270045" w:rsidRPr="00BE685C">
        <w:rPr>
          <w:rFonts w:ascii="Book Antiqua" w:hAnsi="Book Antiqua" w:cs="Arial"/>
        </w:rPr>
        <w:t xml:space="preserve">the patient continued to have laboratory and clinical evidence of </w:t>
      </w:r>
      <w:r w:rsidR="002C458E" w:rsidRPr="00BE685C">
        <w:rPr>
          <w:rFonts w:ascii="Book Antiqua" w:hAnsi="Book Antiqua" w:cs="Arial"/>
        </w:rPr>
        <w:t>persistent cholestasis.</w:t>
      </w:r>
      <w:r w:rsidR="00BD4555" w:rsidRPr="00BE685C">
        <w:rPr>
          <w:rFonts w:ascii="Book Antiqua" w:hAnsi="Book Antiqua" w:cs="Arial"/>
        </w:rPr>
        <w:t xml:space="preserve"> </w:t>
      </w:r>
    </w:p>
    <w:p w:rsidR="006379BF" w:rsidRPr="00BE685C" w:rsidRDefault="006379BF" w:rsidP="007A5DBC">
      <w:pPr>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t>T</w:t>
      </w:r>
      <w:r w:rsidR="00D7778F" w:rsidRPr="00BE685C">
        <w:rPr>
          <w:rFonts w:ascii="Book Antiqua" w:hAnsi="Book Antiqua" w:cs="Arial"/>
        </w:rPr>
        <w:t xml:space="preserve">he patient </w:t>
      </w:r>
      <w:r w:rsidR="00270045" w:rsidRPr="00BE685C">
        <w:rPr>
          <w:rFonts w:ascii="Book Antiqua" w:hAnsi="Book Antiqua" w:cs="Arial"/>
        </w:rPr>
        <w:t xml:space="preserve">subsequently </w:t>
      </w:r>
      <w:r w:rsidR="00D7778F" w:rsidRPr="00BE685C">
        <w:rPr>
          <w:rFonts w:ascii="Book Antiqua" w:hAnsi="Book Antiqua" w:cs="Arial"/>
        </w:rPr>
        <w:t>underwent</w:t>
      </w:r>
      <w:r w:rsidR="002C458E" w:rsidRPr="00BE685C">
        <w:rPr>
          <w:rFonts w:ascii="Book Antiqua" w:hAnsi="Book Antiqua" w:cs="Arial"/>
        </w:rPr>
        <w:t xml:space="preserve"> extended genetic panel</w:t>
      </w:r>
      <w:r w:rsidRPr="00BE685C">
        <w:rPr>
          <w:rFonts w:ascii="Book Antiqua" w:hAnsi="Book Antiqua" w:cs="Arial"/>
        </w:rPr>
        <w:t xml:space="preserve"> </w:t>
      </w:r>
      <w:r w:rsidR="00270045" w:rsidRPr="00BE685C">
        <w:rPr>
          <w:rFonts w:ascii="Book Antiqua" w:hAnsi="Book Antiqua" w:cs="Arial"/>
        </w:rPr>
        <w:t xml:space="preserve">sequencing </w:t>
      </w:r>
      <w:r w:rsidRPr="00BE685C">
        <w:rPr>
          <w:rFonts w:ascii="Book Antiqua" w:hAnsi="Book Antiqua" w:cs="Arial"/>
        </w:rPr>
        <w:t xml:space="preserve">to evaluate </w:t>
      </w:r>
      <w:r w:rsidR="00270045" w:rsidRPr="00BE685C">
        <w:rPr>
          <w:rFonts w:ascii="Book Antiqua" w:hAnsi="Book Antiqua" w:cs="Arial"/>
        </w:rPr>
        <w:t xml:space="preserve">potential </w:t>
      </w:r>
      <w:r w:rsidRPr="00BE685C">
        <w:rPr>
          <w:rFonts w:ascii="Book Antiqua" w:hAnsi="Book Antiqua" w:cs="Arial"/>
        </w:rPr>
        <w:t xml:space="preserve">molecular defects in bile acid transport or synthesis. </w:t>
      </w:r>
      <w:r w:rsidR="00B6513C" w:rsidRPr="00BE685C">
        <w:rPr>
          <w:rFonts w:ascii="Book Antiqua" w:hAnsi="Book Antiqua" w:cs="Arial"/>
        </w:rPr>
        <w:t xml:space="preserve">Next-generation whole </w:t>
      </w:r>
      <w:proofErr w:type="spellStart"/>
      <w:r w:rsidR="00B6513C" w:rsidRPr="00BE685C">
        <w:rPr>
          <w:rFonts w:ascii="Book Antiqua" w:hAnsi="Book Antiqua" w:cs="Arial"/>
        </w:rPr>
        <w:t>exome</w:t>
      </w:r>
      <w:proofErr w:type="spellEnd"/>
      <w:r w:rsidR="00B6513C" w:rsidRPr="00BE685C">
        <w:rPr>
          <w:rFonts w:ascii="Book Antiqua" w:hAnsi="Book Antiqua" w:cs="Arial"/>
        </w:rPr>
        <w:t xml:space="preserve"> sequencing </w:t>
      </w:r>
      <w:r w:rsidR="002C458E" w:rsidRPr="00BE685C">
        <w:rPr>
          <w:rFonts w:ascii="Book Antiqua" w:hAnsi="Book Antiqua" w:cs="Arial"/>
        </w:rPr>
        <w:t>identified a heterozygous missense</w:t>
      </w:r>
      <w:r w:rsidR="0054096A" w:rsidRPr="00BE685C">
        <w:rPr>
          <w:rFonts w:ascii="Book Antiqua" w:hAnsi="Book Antiqua" w:cs="Arial"/>
        </w:rPr>
        <w:t xml:space="preserve"> </w:t>
      </w:r>
      <w:r w:rsidR="002C458E" w:rsidRPr="00BE685C">
        <w:rPr>
          <w:rFonts w:ascii="Book Antiqua" w:hAnsi="Book Antiqua" w:cs="Arial"/>
        </w:rPr>
        <w:t xml:space="preserve">variant of undetermined </w:t>
      </w:r>
      <w:r w:rsidR="002C458E" w:rsidRPr="00BE685C">
        <w:rPr>
          <w:rFonts w:ascii="Book Antiqua" w:hAnsi="Book Antiqua" w:cs="Arial"/>
        </w:rPr>
        <w:lastRenderedPageBreak/>
        <w:t xml:space="preserve">significance in the </w:t>
      </w:r>
      <w:r w:rsidR="00D7778F" w:rsidRPr="00BE685C">
        <w:rPr>
          <w:rFonts w:ascii="Book Antiqua" w:hAnsi="Book Antiqua" w:cs="Arial"/>
        </w:rPr>
        <w:t>macrophage stimulating (</w:t>
      </w:r>
      <w:r w:rsidR="00B30E2D" w:rsidRPr="00BE685C">
        <w:rPr>
          <w:rFonts w:ascii="Book Antiqua" w:hAnsi="Book Antiqua" w:cs="Arial"/>
          <w:i/>
        </w:rPr>
        <w:t>MST1</w:t>
      </w:r>
      <w:r w:rsidR="00D7778F" w:rsidRPr="00BE685C">
        <w:rPr>
          <w:rFonts w:ascii="Book Antiqua" w:hAnsi="Book Antiqua" w:cs="Arial"/>
        </w:rPr>
        <w:t>)</w:t>
      </w:r>
      <w:r w:rsidR="002C458E" w:rsidRPr="00BE685C">
        <w:rPr>
          <w:rFonts w:ascii="Book Antiqua" w:hAnsi="Book Antiqua" w:cs="Arial"/>
        </w:rPr>
        <w:t xml:space="preserve"> gene</w:t>
      </w:r>
      <w:r w:rsidR="00812D22" w:rsidRPr="00BE685C">
        <w:rPr>
          <w:rFonts w:ascii="Book Antiqua" w:hAnsi="Book Antiqua" w:cs="Arial"/>
        </w:rPr>
        <w:t>, C265Y (chromosome 3: 49724179, TGC&gt;TAC, hg19). This change is located in a highly conserved residue in evolution</w:t>
      </w:r>
      <w:r w:rsidR="00BA4EDC" w:rsidRPr="00BE685C">
        <w:rPr>
          <w:rFonts w:ascii="Book Antiqua" w:hAnsi="Book Antiqua" w:cs="Arial"/>
        </w:rPr>
        <w:t xml:space="preserve"> and</w:t>
      </w:r>
      <w:r w:rsidR="00812D22" w:rsidRPr="00BE685C">
        <w:rPr>
          <w:rFonts w:ascii="Book Antiqua" w:hAnsi="Book Antiqua" w:cs="Arial"/>
        </w:rPr>
        <w:t xml:space="preserve"> is not found in the general population. Primary </w:t>
      </w:r>
      <w:proofErr w:type="spellStart"/>
      <w:r w:rsidR="00812D22" w:rsidRPr="00BE685C">
        <w:rPr>
          <w:rFonts w:ascii="Book Antiqua" w:hAnsi="Book Antiqua" w:cs="Arial"/>
        </w:rPr>
        <w:t>sclerosing</w:t>
      </w:r>
      <w:proofErr w:type="spellEnd"/>
      <w:r w:rsidR="00812D22" w:rsidRPr="00BE685C">
        <w:rPr>
          <w:rFonts w:ascii="Book Antiqua" w:hAnsi="Book Antiqua" w:cs="Arial"/>
        </w:rPr>
        <w:t xml:space="preserve"> cholangitis (PSC) and </w:t>
      </w:r>
      <w:r w:rsidR="00653DDA" w:rsidRPr="00BE685C">
        <w:rPr>
          <w:rFonts w:ascii="Book Antiqua" w:hAnsi="Book Antiqua" w:cs="Arial"/>
        </w:rPr>
        <w:t xml:space="preserve">inflammatory bowel disease (IBD) </w:t>
      </w:r>
      <w:r w:rsidR="00812D22" w:rsidRPr="00BE685C">
        <w:rPr>
          <w:rFonts w:ascii="Book Antiqua" w:hAnsi="Book Antiqua" w:cs="Arial"/>
        </w:rPr>
        <w:t xml:space="preserve">show consistent association with common single nucleotide polymorphisms in the </w:t>
      </w:r>
      <w:r w:rsidR="00B30E2D" w:rsidRPr="00BE685C">
        <w:rPr>
          <w:rFonts w:ascii="Book Antiqua" w:hAnsi="Book Antiqua" w:cs="Arial"/>
          <w:i/>
        </w:rPr>
        <w:t>MST1</w:t>
      </w:r>
      <w:r w:rsidR="00812D22" w:rsidRPr="00BE685C">
        <w:rPr>
          <w:rFonts w:ascii="Book Antiqua" w:hAnsi="Book Antiqua" w:cs="Arial"/>
        </w:rPr>
        <w:t xml:space="preserve"> locus in population studies. The significance of rare variants in this gene is not known in the context of PSC or IBD</w:t>
      </w:r>
      <w:r w:rsidR="00FB22E1" w:rsidRPr="00BE685C">
        <w:rPr>
          <w:rFonts w:ascii="Book Antiqua" w:hAnsi="Book Antiqua" w:cs="Arial"/>
        </w:rPr>
        <w:t xml:space="preserve"> and is a unique finding that may have a future role in testing in similar clinical presentations</w:t>
      </w:r>
      <w:r w:rsidR="00812D22" w:rsidRPr="00BE685C">
        <w:rPr>
          <w:rFonts w:ascii="Book Antiqua" w:hAnsi="Book Antiqua" w:cs="Arial"/>
        </w:rPr>
        <w:t>.</w:t>
      </w:r>
    </w:p>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b/>
          <w:bCs/>
        </w:rPr>
      </w:pPr>
    </w:p>
    <w:p w:rsidR="0054096A" w:rsidRPr="00BE685C" w:rsidRDefault="007A5DBC" w:rsidP="005D790D">
      <w:pPr>
        <w:widowControl w:val="0"/>
        <w:autoSpaceDE w:val="0"/>
        <w:autoSpaceDN w:val="0"/>
        <w:adjustRightInd w:val="0"/>
        <w:snapToGrid w:val="0"/>
        <w:spacing w:line="360" w:lineRule="auto"/>
        <w:jc w:val="both"/>
        <w:rPr>
          <w:rFonts w:ascii="Book Antiqua" w:hAnsi="Book Antiqua" w:cs="Arial"/>
          <w:lang w:eastAsia="zh-CN"/>
        </w:rPr>
      </w:pPr>
      <w:r w:rsidRPr="00BE685C">
        <w:rPr>
          <w:rFonts w:ascii="Book Antiqua" w:hAnsi="Book Antiqua" w:cs="Arial"/>
          <w:b/>
          <w:bCs/>
        </w:rPr>
        <w:t>DISCUSSION</w:t>
      </w:r>
    </w:p>
    <w:p w:rsidR="0054096A" w:rsidRPr="00BE685C" w:rsidRDefault="0054096A" w:rsidP="005D790D">
      <w:pPr>
        <w:widowControl w:val="0"/>
        <w:autoSpaceDE w:val="0"/>
        <w:autoSpaceDN w:val="0"/>
        <w:adjustRightInd w:val="0"/>
        <w:snapToGrid w:val="0"/>
        <w:spacing w:line="360" w:lineRule="auto"/>
        <w:jc w:val="both"/>
        <w:rPr>
          <w:rFonts w:ascii="Book Antiqua" w:hAnsi="Book Antiqua" w:cs="Arial"/>
        </w:rPr>
      </w:pPr>
      <w:r w:rsidRPr="00BE685C">
        <w:rPr>
          <w:rFonts w:ascii="Book Antiqua" w:hAnsi="Book Antiqua" w:cs="Arial"/>
        </w:rPr>
        <w:t xml:space="preserve">Here we present </w:t>
      </w:r>
      <w:r w:rsidR="009E323D" w:rsidRPr="00BE685C">
        <w:rPr>
          <w:rFonts w:ascii="Book Antiqua" w:hAnsi="Book Antiqua" w:cs="Arial"/>
        </w:rPr>
        <w:t xml:space="preserve">a </w:t>
      </w:r>
      <w:r w:rsidRPr="00BE685C">
        <w:rPr>
          <w:rFonts w:ascii="Book Antiqua" w:hAnsi="Book Antiqua" w:cs="Arial"/>
        </w:rPr>
        <w:t xml:space="preserve">case of VBDS in the setting of HL. The association between VBDS and HL, first detailed in 1993 by </w:t>
      </w:r>
      <w:proofErr w:type="spellStart"/>
      <w:r w:rsidRPr="00BE685C">
        <w:rPr>
          <w:rFonts w:ascii="Book Antiqua" w:hAnsi="Book Antiqua" w:cs="Arial"/>
        </w:rPr>
        <w:t>Hubscher</w:t>
      </w:r>
      <w:proofErr w:type="spellEnd"/>
      <w:r w:rsidRPr="00BE685C">
        <w:rPr>
          <w:rFonts w:ascii="Book Antiqua" w:hAnsi="Book Antiqua" w:cs="Arial"/>
        </w:rPr>
        <w:t xml:space="preserve"> </w:t>
      </w:r>
      <w:r w:rsidR="007A5DBC" w:rsidRPr="00BE685C">
        <w:rPr>
          <w:rFonts w:ascii="Book Antiqua" w:hAnsi="Book Antiqua" w:cs="Arial"/>
          <w:i/>
        </w:rPr>
        <w:t xml:space="preserve">et </w:t>
      </w:r>
      <w:proofErr w:type="gramStart"/>
      <w:r w:rsidR="007A5DBC" w:rsidRPr="00BE685C">
        <w:rPr>
          <w:rFonts w:ascii="Book Antiqua" w:hAnsi="Book Antiqua" w:cs="Arial"/>
          <w:i/>
        </w:rPr>
        <w:t>al</w:t>
      </w:r>
      <w:r w:rsidR="007A5DBC" w:rsidRPr="00BE685C">
        <w:rPr>
          <w:rFonts w:ascii="Book Antiqua" w:hAnsi="Book Antiqua" w:cs="Arial" w:hint="eastAsia"/>
          <w:vertAlign w:val="superscript"/>
          <w:lang w:eastAsia="zh-CN"/>
        </w:rPr>
        <w:t>[</w:t>
      </w:r>
      <w:proofErr w:type="gramEnd"/>
      <w:r w:rsidR="007A5DBC" w:rsidRPr="00BE685C">
        <w:rPr>
          <w:rFonts w:ascii="Book Antiqua" w:hAnsi="Book Antiqua" w:cs="Arial" w:hint="eastAsia"/>
          <w:vertAlign w:val="superscript"/>
          <w:lang w:eastAsia="zh-CN"/>
        </w:rPr>
        <w:t>4]</w:t>
      </w:r>
      <w:r w:rsidRPr="00BE685C">
        <w:rPr>
          <w:rFonts w:ascii="Book Antiqua" w:hAnsi="Book Antiqua" w:cs="Arial"/>
        </w:rPr>
        <w:t xml:space="preserve">, has subsequently been described in </w:t>
      </w:r>
      <w:r w:rsidR="00832B75" w:rsidRPr="00BE685C">
        <w:rPr>
          <w:rFonts w:ascii="Book Antiqua" w:hAnsi="Book Antiqua" w:cs="Arial"/>
        </w:rPr>
        <w:t>a number of</w:t>
      </w:r>
      <w:r w:rsidRPr="00BE685C">
        <w:rPr>
          <w:rFonts w:ascii="Book Antiqua" w:hAnsi="Book Antiqua" w:cs="Arial"/>
        </w:rPr>
        <w:t xml:space="preserve"> published cases to date (Table </w:t>
      </w:r>
      <w:r w:rsidR="00CF002B" w:rsidRPr="00BE685C">
        <w:rPr>
          <w:rFonts w:ascii="Book Antiqua" w:hAnsi="Book Antiqua" w:cs="Arial"/>
        </w:rPr>
        <w:t>2</w:t>
      </w:r>
      <w:r w:rsidRPr="00BE685C">
        <w:rPr>
          <w:rFonts w:ascii="Book Antiqua" w:hAnsi="Book Antiqua" w:cs="Arial"/>
        </w:rPr>
        <w:t>)</w:t>
      </w:r>
      <w:r w:rsidR="007A5DBC" w:rsidRPr="00BE685C">
        <w:rPr>
          <w:rFonts w:ascii="Book Antiqua" w:hAnsi="Book Antiqua" w:cs="Arial"/>
          <w:vertAlign w:val="superscript"/>
        </w:rPr>
        <w:t>[</w:t>
      </w:r>
      <w:r w:rsidR="007A5DBC" w:rsidRPr="00BE685C">
        <w:rPr>
          <w:rFonts w:ascii="Book Antiqua" w:hAnsi="Book Antiqua" w:cs="Arial"/>
          <w:vertAlign w:val="superscript"/>
        </w:rPr>
        <w:fldChar w:fldCharType="begin">
          <w:fldData xml:space="preserve">PC9SZWNOdW0+PHJlY29yZD48cmVjLW51bWJlcj4yMDwvcmVjLW51bWJlcj48Zm9yZWlnbi1rZXlz
PjxrZXkgYXBwPSJFTiIgZGItaWQ9IjJldzB2ZnN3NTk5djJsZXM1MGZwZXhwZWZ4MHZwenh0d2Vy
cyIgdGltZXN0YW1wPSIxNDM2NTY0NTkxIj4yMDwva2V5PjwvZm9yZWlnbi1rZXlzPjxyZWYtdHlw
ZSBuYW1lPSJKb3VybmFsIEFydGljbGUiPjE3PC9yZWYtdHlwZT48Y29udHJpYnV0b3JzPjxhdXRo
b3JzPjxhdXRob3I+VW1pdCwgSC48L2F1dGhvcj48YXV0aG9yPlVuc2FsLCBHLjwvYXV0aG9yPjxh
dXRob3I+VGV6ZWwsIEEuPC9hdXRob3I+PGF1dGhvcj5Tb3lsdSwgQS4gUi48L2F1dGhvcj48YXV0
aG9yPlBhbXVrLCBHLiBFLjwvYXV0aG9yPjxhdXRob3I+VHVyZ3V0LCBCLjwvYXV0aG9yPjxhdXRo
b3I+RGVtaXIsIE0uPC9hdXRob3I+PGF1dGhvcj5UdWNlciwgRC48L2F1dGhvcj48YXV0aG9yPkVy
bWFudGFzLCBOLjwvYXV0aG9yPjxhdXRob3I+Q2V2aWtiYXMsIFUuPC9hdXRob3I+PC9hdXRob3Jz
PjwvY29udHJpYnV0b3JzPjx0aXRsZXM+PHRpdGxlPlZhbmlzaGluZyBiaWxlIGR1Y3Qgc3luZHJv
bWUgaW4gYSBwYXRpZW50IHdpdGggSG9kZ2tpbiZhcG9zO3MgbHltcGhvbWEgYW5kIGFzeW1wdG9t
YXRpYyBoZXBhdGl0aXMgQiB2aXJ1cyBpbmZlY3Rpb248L3RpdGxlPjxzZWNvbmRhcnktdGl0bGU+
QWN0YSBHYXN0cm9lbnRlcm9sIEJlbGc8L3NlY29uZGFyeS10aXRsZT48YWx0LXRpdGxlPkFjdGEg
Z2FzdHJvLWVudGVyb2xvZ2ljYSBCZWxnaWNhPC9hbHQtdGl0bGU+PC90aXRsZXM+PHBlcmlvZGlj
YWw+PGZ1bGwtdGl0bGU+QWN0YSBHYXN0cm9lbnRlcm9sIEJlbGc8L2Z1bGwtdGl0bGU+PGFiYnIt
MT5BY3RhIGdhc3Ryby1lbnRlcm9sb2dpY2EgQmVsZ2ljYTwvYWJici0xPjwvcGVyaW9kaWNhbD48
YWx0LXBlcmlvZGljYWw+PGZ1bGwtdGl0bGU+QWN0YSBHYXN0cm9lbnRlcm9sIEJlbGc8L2Z1bGwt
dGl0bGU+PGFiYnItMT5BY3RhIGdhc3Ryby1lbnRlcm9sb2dpY2EgQmVsZ2ljYTwvYWJici0xPjwv
YWx0LXBlcmlvZGljYWw+PHBhZ2VzPjI3Ny04PC9wYWdlcz48dm9sdW1lPjcyPC92b2x1bWU+PG51
bWJlcj4yPC9udW1iZXI+PGtleXdvcmRzPjxrZXl3b3JkPkJpbGUgRHVjdHMvKnBhdGhvbG9neTwv
a2V5d29yZD48a2V5d29yZD5DaG9sZXN0YXNpcy9kaWFnbm9zaXM8L2tleXdvcmQ+PGtleXdvcmQ+
SGVwYXRpdGlzIEIsIENocm9uaWMvKmNvbXBsaWNhdGlvbnM8L2tleXdvcmQ+PGtleXdvcmQ+SG9k
Z2tpbiBEaXNlYXNlLypjb21wbGljYXRpb25zPC9rZXl3b3JkPjxrZXl3b3JkPkh1bWFuczwva2V5
d29yZD48a2V5d29yZD5NYWxlPC9rZXl3b3JkPjxrZXl3b3JkPk1pZGRsZSBBZ2VkPC9rZXl3b3Jk
Pjwva2V5d29yZHM+PGRhdGVzPjx5ZWFyPjIwMDk8L3llYXI+PHB1Yi1kYXRlcz48ZGF0ZT5BcHIt
SnVuPC9kYXRlPjwvcHViLWRhdGVzPjwvZGF0ZXM+PGlzYm4+MDAwMS01NjQ0IChQcmludCkmI3hE
OzAwMDEtNTY0NCAoTGlua2luZyk8L2lzYm4+PGFjY2Vzc2lvbi1udW0+MTk2Mzc3OTI8L2FjY2Vz
c2lvbi1udW0+PHVybHM+PHJlbGF0ZWQtdXJscz48dXJsPmh0dHA6Ly93d3cubmNiaS5ubG0ubmlo
Lmdvdi9wdWJtZWQvMTk2Mzc3OTI8L3VybD48L3JlbGF0ZWQtdXJscz48L3VybHM+PC9yZWNvcmQ+
PC9DaXRlPjxDaXRlPjxBdXRob3I+V2FybmVyPC9BdXRob3I+PFllYXI+MTk5NDwvWWVhcj48UmVj
TnVtPjQwPC9SZWNOdW0+PHJlY29yZD48cmVjLW51bWJlcj40MDwvcmVjLW51bWJlcj48Zm9yZWln
bi1rZXlzPjxrZXkgYXBwPSJFTiIgZGItaWQ9IjJldzB2ZnN3NTk5djJsZXM1MGZwZXhwZWZ4MHZw
enh0d2VycyIgdGltZXN0YW1wPSIxNDM2NTY1OTQ0Ij40MDwva2V5PjwvZm9yZWlnbi1rZXlzPjxy
ZWYtdHlwZSBuYW1lPSJKb3VybmFsIEFydGljbGUiPjE3PC9yZWYtdHlwZT48Y29udHJpYnV0b3Jz
PjxhdXRob3JzPjxhdXRob3I+V2FybmVyLCBBLiBTLjwvYXV0aG9yPjxhdXRob3I+V2hpdGNvbWIs
IEYuIEYuPC9hdXRob3I+PC9hdXRob3JzPjwvY29udHJpYnV0b3JzPjxhdXRoLWFkZHJlc3M+U2Vj
dGlvbiBvZiBHYXN0cm9lbnRlcm9sb2d5LCBMYWhleSBDbGluaWMsIEJ1cmxpbmd0b24sIE1hc3Nh
Y2h1c2V0dHMuPC9hdXRoLWFkZHJlc3M+PHRpdGxlcz48dGl0bGU+RXh0cmFoZXBhdGljIEhvZGdr
aW4mYXBvcztzIGRpc2Vhc2UgYW5kIGNob2xlc3Rhc2lzPC90aXRsZT48c2Vjb25kYXJ5LXRpdGxl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L2FiYnItMT48L2FsdC1wZXJpb2RpY2FsPjxwYWdlcz45NDAtMTwvcGFnZXM+PHZvbHVtZT44OTwv
dm9sdW1lPjxudW1iZXI+NjwvbnVtYmVyPjxrZXl3b3Jkcz48a2V5d29yZD5BZHVsdDwva2V5d29y
ZD48a2V5d29yZD5DaG9sZXN0YXNpcywgSW50cmFoZXBhdGljLypjb21wbGljYXRpb25zPC9rZXl3
b3JkPjxrZXl3b3JkPkZlbWFsZTwva2V5d29yZD48a2V5d29yZD5Ib2Rna2luIERpc2Vhc2UvKmNv
bXBsaWNhdGlvbnM8L2tleXdvcmQ+PGtleXdvcmQ+SHVtYW5zPC9rZXl3b3JkPjxrZXl3b3JkPk1l
ZGlhc3RpbmFsIE5lb3BsYXNtcy8qY29tcGxpY2F0aW9uczwva2V5d29yZD48L2tleXdvcmRzPjxk
YXRlcz48eWVhcj4xOTk0PC95ZWFyPjxwdWItZGF0ZXM+PGRhdGU+SnVuPC9kYXRlPjwvcHViLWRh
dGVzPjwvZGF0ZXM+PGlzYm4+MDAwMi05MjcwIChQcmludCkmI3hEOzAwMDItOTI3MCAoTGlua2lu
Zyk8L2lzYm4+PGFjY2Vzc2lvbi1udW0+ODE5ODExMDwvYWNjZXNzaW9uLW51bT48dXJscz48cmVs
YXRlZC11cmxzPjx1cmw+aHR0cDovL3d3dy5uY2JpLm5sbS5uaWguZ292L3B1Ym1lZC84MTk4MTEw
PC91cmw+PC9yZWxhdGVkLXVybHM+PC91cmxzPjwvcmVjb3JkPjwvQ2l0ZT48Q2l0ZT48QXV0aG9y
Pldvbmc8L0F1dGhvcj48WWVhcj4yMDEzPC9ZZWFyPjxSZWNOdW0+NzwvUmVjTnVtPjxyZWNvcmQ+
PHJlYy1udW1iZXI+NzwvcmVjLW51bWJlcj48Zm9yZWlnbi1rZXlzPjxrZXkgYXBwPSJFTiIgZGIt
aWQ9IjJldzB2ZnN3NTk5djJsZXM1MGZwZXhwZWZ4MHZwenh0d2VycyIgdGltZXN0YW1wPSIxNDM1
MzY2NDAwIj43PC9rZXk+PC9mb3JlaWduLWtleXM+PHJlZi10eXBlIG5hbWU9IkpvdXJuYWwgQXJ0
aWNsZSI+MTc8L3JlZi10eXBlPjxjb250cmlidXRvcnM+PGF1dGhvcnM+PGF1dGhvcj5Xb25nLCBL
LiBNLjwvYXV0aG9yPjxhdXRob3I+Q2hhbmcsIEMuIFMuPC9hdXRob3I+PGF1dGhvcj5XdSwgQy4g
Qy48L2F1dGhvcj48YXV0aG9yPllpbiwgSC4gTC48L2F1dGhvcj48L2F1dGhvcnM+PC9jb250cmli
dXRvcnM+PGF1dGgtYWRkcmVzcz5IZXBhdG9iaWxpYXJ5IERpdmlzaW9uLCBEZXBhcnRtZW50IG9m
IEludGVybmFsIE1lZGljaW5lLCBLYW9oc2l1bmcgTWVkaWNhbCBVbml2ZXJzaXR5IEhvc3BpdGFs
LCBLYW9oc2l1bmcgTWVkaWNhbCBVbml2ZXJzaXR5LCBLYW9oc2l1bmcsIFRhaXdhbi48L2F1dGgt
YWRkcmVzcz48dGl0bGVzPjx0aXRsZT5Ib2Rna2luJmFwb3M7cyBseW1waG9tYS1yZWxhdGVkIHZh
bmlzaGluZyBiaWxlIGR1Y3Qgc3luZHJvbWU6IGEgY2FzZSByZXBvcnQgYW5kIGxpdGVyYXR1cmUg
cmV2aWV3PC90aXRsZT48c2Vjb25kYXJ5LXRpdGxlPkthb2hzaXVuZyBKIE1lZCBTY2k8L3NlY29u
ZGFyeS10aXRsZT48YWx0LXRpdGxlPlRoZSBLYW9oc2l1bmcgam91cm5hbCBvZiBtZWRpY2FsIHNj
aWVuY2VzPC9hbHQtdGl0bGU+PC90aXRsZXM+PHBlcmlvZGljYWw+PGZ1bGwtdGl0bGU+S2FvaHNp
dW5nIEogTWVkIFNjaTwvZnVsbC10aXRsZT48YWJici0xPlRoZSBLYW9oc2l1bmcgam91cm5hbCBv
ZiBtZWRpY2FsIHNjaWVuY2VzPC9hYmJyLTE+PC9wZXJpb2RpY2FsPjxhbHQtcGVyaW9kaWNhbD48
ZnVsbC10aXRsZT5LYW9oc2l1bmcgSiBNZWQgU2NpPC9mdWxsLXRpdGxlPjxhYmJyLTE+VGhlIEth
b2hzaXVuZyBqb3VybmFsIG9mIG1lZGljYWwgc2NpZW5jZXM8L2FiYnItMT48L2FsdC1wZXJpb2Rp
Y2FsPjxwYWdlcz42MzYtNDE8L3BhZ2VzPjx2b2x1bWU+Mjk8L3ZvbHVtZT48bnVtYmVyPjExPC9u
dW1iZXI+PGtleXdvcmRzPjxrZXl3b3JkPkFkdWx0PC9rZXl3b3JkPjxrZXl3b3JkPkJpbGUgRHVj
dCBEaXNlYXNlcy8qY29tcGxpY2F0aW9ucy9wYXRob2xvZ3k8L2tleXdvcmQ+PGtleXdvcmQ+SG9k
Z2tpbiBEaXNlYXNlLypjb21wbGljYXRpb25zL3BhdGhvbG9neTwva2V5d29yZD48a2V5d29yZD5I
dW1hbnM8L2tleXdvcmQ+PGtleXdvcmQ+TWFsZTwva2V5d29yZD48L2tleXdvcmRzPjxkYXRlcz48
eWVhcj4yMDEzPC95ZWFyPjxwdWItZGF0ZXM+PGRhdGU+Tm92PC9kYXRlPjwvcHViLWRhdGVzPjwv
ZGF0ZXM+PGlzYm4+MTYwNy01NTFYIChQcmludCkmI3hEOzE2MDctNTUxWCAoTGlua2luZyk8L2lz
Ym4+PGFjY2Vzc2lvbi1udW0+MjQxODMzNTk8L2FjY2Vzc2lvbi1udW0+PHVybHM+PHJlbGF0ZWQt
dXJscz48dXJsPmh0dHA6Ly93d3cubmNiaS5ubG0ubmloLmdvdi9wdWJtZWQvMjQxODMzNTk8L3Vy
bD48L3JlbGF0ZWQtdXJscz48L3VybHM+PGVsZWN0cm9uaWMtcmVzb3VyY2UtbnVtPjEwLjEwMTYv
ai5ram1zLjIwMTMuMDUuMDAyPC9lbGVjdHJvbmljLXJlc291cmNlLW51bT48L3JlY29yZD48L0Np
dGU+PENpdGU+PEF1dGhvcj5ZYWxjaW48L0F1dGhvcj48WWVhcj4xOTk5PC9ZZWFyPjxSZWNOdW0+
MzY8L1JlY051bT48cmVjb3JkPjxyZWMtbnVtYmVyPjM2PC9yZWMtbnVtYmVyPjxmb3JlaWduLWtl
eXM+PGtleSBhcHA9IkVOIiBkYi1pZD0iMmV3MHZmc3c1OTl2MmxlczUwZnBleHBlZngwdnB6eHR3
ZXJzIiB0aW1lc3RhbXA9IjE0MzY1NjU1NTYiPjM2PC9rZXk+PC9mb3JlaWduLWtleXM+PHJlZi10
eXBlIG5hbWU9IkpvdXJuYWwgQXJ0aWNsZSI+MTc8L3JlZi10eXBlPjxjb250cmlidXRvcnM+PGF1
dGhvcnM+PGF1dGhvcj5ZYWxjaW4sIFMuPC9hdXRob3I+PGF1dGhvcj5LYXJzLCBBLjwvYXV0aG9y
PjxhdXRob3I+U29rbWVuc3VlciwgQy48L2F1dGhvcj48YXV0aG9yPkF0YWhhbiwgTC48L2F1dGhv
cj48L2F1dGhvcnM+PC9jb250cmlidXRvcnM+PGF1dGgtYWRkcmVzcz5EZXBhcnRtZW50IG9mIE1l
ZGljYWwgT25jb2xvZ3ksIEhhY2V0dGVwZSBVbml2ZXJzaXR5IEluc3RpdHV0ZSBvZiBPbmNvbG9n
eSwgSGFjZXR0ZXBlIFNjaG9vbCBvZiBNZWRpY2luZSwgU2loaGl5ZS9BbmthcmEsIEFua2FyYSwg
VHVya2V5LjwvYXV0aC1hZGRyZXNzPjx0aXRsZXM+PHRpdGxlPkV4dHJhaGVwYXRpYyBIb2Rna2lu
JmFwb3M7cyBkaXNlYXNlIHdpdGggaW50cmFoZXBhdGljIGNob2xlc3Rhc2lzOiByZXBvcnQgb2Yg
dHdvIGNhc2VzPC90aXRsZT48c2Vjb25kYXJ5LXRpdGxlPk9uY29sb2d5PC9zZWNvbmRhcnktdGl0
bGU+PGFsdC10aXRsZT5PbmNvbG9neTwvYWx0LXRpdGxlPjwvdGl0bGVzPjxwZXJpb2RpY2FsPjxm
dWxsLXRpdGxlPk9uY29sb2d5PC9mdWxsLXRpdGxlPjxhYmJyLTE+T25jb2xvZ3k8L2FiYnItMT48
L3BlcmlvZGljYWw+PGFsdC1wZXJpb2RpY2FsPjxmdWxsLXRpdGxlPk9uY29sb2d5PC9mdWxsLXRp
dGxlPjxhYmJyLTE+T25jb2xvZ3k8L2FiYnItMT48L2FsdC1wZXJpb2RpY2FsPjxwYWdlcz44My01
PC9wYWdlcz48dm9sdW1lPjU3PC92b2x1bWU+PG51bWJlcj4xPC9udW1iZXI+PGtleXdvcmRzPjxr
ZXl3b3JkPkNob2xlc3Rhc2lzLCBJbnRyYWhlcGF0aWMvKmV0aW9sb2d5L3BhdGhvbG9neTwva2V5
d29yZD48a2V5d29yZD5GZW1hbGU8L2tleXdvcmQ+PGtleXdvcmQ+SG9kZ2tpbiBEaXNlYXNlLypj
b21wbGljYXRpb25zL3BhdGhvbG9neTwva2V5d29yZD48a2V5d29yZD5IdW1hbnM8L2tleXdvcmQ+
PGtleXdvcmQ+TWlkZGxlIEFnZWQ8L2tleXdvcmQ+PGtleXdvcmQ+TmVjcm9zaXM8L2tleXdvcmQ+
PGtleXdvcmQ+UGFyYW5lb3BsYXN0aWMgU3luZHJvbWVzLypldGlvbG9neTwva2V5d29yZD48L2tl
eXdvcmRzPjxkYXRlcz48eWVhcj4xOTk5PC95ZWFyPjxwdWItZGF0ZXM+PGRhdGU+SnVsPC9kYXRl
PjwvcHViLWRhdGVzPjwvZGF0ZXM+PGlzYm4+MDAzMC0yNDE0IChQcmludCkmI3hEOzAwMzAtMjQx
NCAoTGlua2luZyk8L2lzYm4+PGFjY2Vzc2lvbi1udW0+MTAzOTQxMzA8L2FjY2Vzc2lvbi1udW0+
PHVybHM+PHJlbGF0ZWQtdXJscz48dXJsPmh0dHA6Ly93d3cubmNiaS5ubG0ubmloLmdvdi9wdWJt
ZWQvMTAzOTQxMzA8L3VybD48L3JlbGF0ZWQtdXJscz48L3VybHM+PGVsZWN0cm9uaWMtcmVzb3Vy
Y2UtbnVtPjEyMDA1PC9lbGVjdHJvbmljLXJlc291cmNlLW51bT48L3JlY29yZD48L0NpdGU+PENp
dGU+PEF1dGhvcj5ZdXN1ZjwvQXV0aG9yPjxZZWFyPjIwMDA8L1llYXI+PFJlY051bT4zNDwvUmVj
TnVtPjxyZWNvcmQ+PHJlYy1udW1iZXI+MzQ8L3JlYy1udW1iZXI+PGZvcmVpZ24ta2V5cz48a2V5
IGFwcD0iRU4iIGRiLWlkPSIyZXcwdmZzdzU5OXYybGVzNTBmcGV4cGVmeDB2cHp4dHdlcnMiIHRp
bWVzdGFtcD0iMTQzNjU2NTQ1MSI+MzQ8L2tleT48L2ZvcmVpZ24ta2V5cz48cmVmLXR5cGUgbmFt
ZT0iSm91cm5hbCBBcnRpY2xlIj4xNzwvcmVmLXR5cGU+PGNvbnRyaWJ1dG9ycz48YXV0aG9ycz48
YXV0aG9yPll1c3VmLCBNLiBBLjwvYXV0aG9yPjxhdXRob3I+RWxpYXMsIEUuPC9hdXRob3I+PGF1
dGhvcj5IdWJzY2hlciwgUy4gRy48L2F1dGhvcj48L2F1dGhvcnM+PC9jb250cmlidXRvcnM+PGF1
dGgtYWRkcmVzcz5TaGF1a2F0IEtoYW51bSBNZW1vcmlhbCBDYW5jZXIgSG9zcGl0YWwgJmFtcDsg
UmVzZWFyY2ggQ2VudHJlLCBMYWhvcmUsIFBha2lzdGFuLjwvYXV0aC1hZGRyZXNzPjx0aXRsZXM+
PHRpdGxlPkphdW5kaWNlIGNhdXNlZCBieSB0aGUgdmFuaXNoaW5nIGJpbGUgZHVjdCBzeW5kcm9t
ZSBpbiBhIGNoaWxkIHdpdGggSG9kZ2tpbiBseW1waG9tYTwvdGl0bGU+PHNlY29uZGFyeS10aXRs
ZT5KIFBlZGlhdHIgSGVtYXRvbCBPbmNvbDwvc2Vjb25kYXJ5LXRpdGxlPjxhbHQtdGl0bGU+Sm91
cm5hbCBvZiBwZWRpYXRyaWMgaGVtYXRvbG9neS9vbmNvbG9neTwvYWx0LXRpdGxlPjwvdGl0bGVz
PjxwZXJpb2RpY2FsPjxmdWxsLXRpdGxlPkogUGVkaWF0ciBIZW1hdG9sIE9uY29sPC9mdWxsLXRp
dGxlPjxhYmJyLTE+Sm91cm5hbCBvZiBwZWRpYXRyaWMgaGVtYXRvbG9neS9vbmNvbG9neTwvYWJi
ci0xPjwvcGVyaW9kaWNhbD48YWx0LXBlcmlvZGljYWw+PGZ1bGwtdGl0bGU+SiBQZWRpYXRyIEhl
bWF0b2wgT25jb2w8L2Z1bGwtdGl0bGU+PGFiYnItMT5Kb3VybmFsIG9mIHBlZGlhdHJpYyBoZW1h
dG9sb2d5L29uY29sb2d5PC9hYmJyLTE+PC9hbHQtcGVyaW9kaWNhbD48cGFnZXM+MTU0LTc8L3Bh
Z2VzPjx2b2x1bWU+MjI8L3ZvbHVtZT48bnVtYmVyPjI8L251bWJlcj48a2V5d29yZHM+PGtleXdv
cmQ+Q2hpbGQsIFByZXNjaG9vbDwva2V5d29yZD48a2V5d29yZD5DaG9sZXN0YXNpcy8qY29tcGxp
Y2F0aW9ucy9wYXRob2xvZ3k8L2tleXdvcmQ+PGtleXdvcmQ+RmF0YWwgT3V0Y29tZTwva2V5d29y
ZD48a2V5d29yZD5Ib2Rna2luIERpc2Vhc2UvKmNvbXBsaWNhdGlvbnMvcGF0aG9sb2d5PC9rZXl3
b3JkPjxrZXl3b3JkPkh1bWFuczwva2V5d29yZD48a2V5d29yZD5KYXVuZGljZS8qZXRpb2xvZ3kv
cGF0aG9sb2d5PC9rZXl3b3JkPjxrZXl3b3JkPk1hbGU8L2tleXdvcmQ+PGtleXdvcmQ+U3luZHJv
bWU8L2tleXdvcmQ+PC9rZXl3b3Jkcz48ZGF0ZXM+PHllYXI+MjAwMDwveWVhcj48cHViLWRhdGVz
PjxkYXRlPk1hci1BcHI8L2RhdGU+PC9wdWItZGF0ZXM+PC9kYXRlcz48aXNibj4xMDc3LTQxMTQg
KFByaW50KSYjeEQ7MTA3Ny00MTE0IChMaW5raW5nKTwvaXNibj48YWNjZXNzaW9uLW51bT4xMDc3
OTAzMDwvYWNjZXNzaW9uLW51bT48dXJscz48cmVsYXRlZC11cmxzPjx1cmw+aHR0cDovL3d3dy5u
Y2JpLm5sbS5uaWguZ292L3B1Ym1lZC8xMDc3OTAzMDwvdXJsPjwvcmVsYXRlZC11cmxzPjwvdXJs
cz48L3JlY29yZD48L0NpdGU+PC9FbmROb3RlPn==
</w:fldData>
        </w:fldChar>
      </w:r>
      <w:r w:rsidR="007A5DBC" w:rsidRPr="00BE685C">
        <w:rPr>
          <w:rFonts w:ascii="Book Antiqua" w:hAnsi="Book Antiqua" w:cs="Arial"/>
          <w:vertAlign w:val="superscript"/>
        </w:rPr>
        <w:instrText xml:space="preserve"> ADDIN EN.CITE </w:instrText>
      </w:r>
      <w:r w:rsidR="007A5DBC" w:rsidRPr="00BE685C">
        <w:rPr>
          <w:rFonts w:ascii="Book Antiqua" w:hAnsi="Book Antiqua" w:cs="Arial"/>
          <w:vertAlign w:val="superscript"/>
        </w:rPr>
        <w:fldChar w:fldCharType="begin">
          <w:fldData xml:space="preserve">PEVuZE5vdGU+PENpdGU+PEF1dGhvcj5IdWJzY2hlcjwvQXV0aG9yPjxZZWFyPjE5OTM8L1llYXI+
PFJlY051bT4yPC9SZWNOdW0+PERpc3BsYXlUZXh0PjxzdHlsZSBmYWNlPSJzdXBlcnNjcmlwdCI+
My00MDwvc3R5bGU+PC9EaXNwbGF5VGV4dD48cmVjb3JkPjxyZWMtbnVtYmVyPjI8L3JlYy1udW1i
ZXI+PGZvcmVpZ24ta2V5cz48a2V5IGFwcD0iRU4iIGRiLWlkPSIyZXcwdmZzdzU5OXYybGVzNTBm
cGV4cGVmeDB2cHp4dHdlcnMiIHRpbWVzdGFtcD0iMTQzNTM2MjE5NiI+Mjwva2V5PjwvZm9yZWln
bi1rZXlzPjxyZWYtdHlwZSBuYW1lPSJKb3VybmFsIEFydGljbGUiPjE3PC9yZWYtdHlwZT48Y29u
dHJpYnV0b3JzPjxhdXRob3JzPjxhdXRob3I+SHVic2NoZXIsIFMuIEcuPC9hdXRob3I+PGF1dGhv
cj5MdW1sZXksIE0uIEEuPC9hdXRob3I+PGF1dGhvcj5FbGlhcywgRS48L2F1dGhvcj48L2F1dGhv
cnM+PC9jb250cmlidXRvcnM+PGF1dGgtYWRkcmVzcz5EZXBhcnRtZW50IG9mIFBhdGhvbG9neSwg
VW5pdmVyc2l0eSBvZiBCaXJtaW5naGFtLCBVbml0ZWQgS2luZ2RvbS48L2F1dGgtYWRkcmVzcz48
dGl0bGVzPjx0aXRsZT5WYW5pc2hpbmcgYmlsZSBkdWN0IHN5bmRyb21lOiBhIHBvc3NpYmxlIG1l
Y2hhbmlzbSBmb3IgaW50cmFoZXBhdGljIGNob2xlc3Rhc2lzIGluIEhvZGdraW4mYXBvcztzIGx5
bXBob21hPC90aXRsZT48c2Vjb25kYXJ5LXRpdGxlPkhlcGF0b2xvZ3k8L3NlY29uZGFyeS10aXRs
ZT48YWx0LXRpdGxlPkhlcGF0b2xvZ3k8L2FsdC10aXRsZT48L3RpdGxlcz48cGVyaW9kaWNhbD48
ZnVsbC10aXRsZT5IZXBhdG9sb2d5PC9mdWxsLXRpdGxlPjxhYmJyLTE+SGVwYXRvbG9neTwvYWJi
ci0xPjwvcGVyaW9kaWNhbD48YWx0LXBlcmlvZGljYWw+PGZ1bGwtdGl0bGU+SGVwYXRvbG9neTwv
ZnVsbC10aXRsZT48YWJici0xPkhlcGF0b2xvZ3k8L2FiYnItMT48L2FsdC1wZXJpb2RpY2FsPjxw
YWdlcz43MC03PC9wYWdlcz48dm9sdW1lPjE3PC92b2x1bWU+PG51bWJlcj4xPC9udW1iZXI+PGtl
eXdvcmRzPjxrZXl3b3JkPkFkdWx0PC9rZXl3b3JkPjxrZXl3b3JkPkJpbGUgRHVjdCBEaXNlYXNl
cy8qZXRpb2xvZ3kvcGF0aG9sb2d5PC9rZXl3b3JkPjxrZXl3b3JkPkJpbGUgRHVjdHMvcGF0aG9s
b2d5PC9rZXl3b3JkPjxrZXl3b3JkPkJpb3BzeTwva2V5d29yZD48a2V5d29yZD5DaG9sZXN0YXNp
cywgSW50cmFoZXBhdGljLypldGlvbG9neTwva2V5d29yZD48a2V5d29yZD5GZW1hbGU8L2tleXdv
cmQ+PGtleXdvcmQ+SG9kZ2tpbiBEaXNlYXNlLypjb21wbGljYXRpb25zPC9rZXl3b3JkPjxrZXl3
b3JkPkh1bWFuczwva2V5d29yZD48a2V5d29yZD5JbW11bm9oaXN0b2NoZW1pc3RyeTwva2V5d29y
ZD48a2V5d29yZD5KYXVuZGljZS9ldGlvbG9neTwva2V5d29yZD48a2V5d29yZD5MaXZlci9wYXRo
b2xvZ3k8L2tleXdvcmQ+PGtleXdvcmQ+TWFsZTwva2V5d29yZD48a2V5d29yZD5TdGFpbmluZyBh
bmQgTGFiZWxpbmc8L2tleXdvcmQ+PGtleXdvcmQ+U3luZHJvbWU8L2tleXdvcmQ+PC9rZXl3b3Jk
cz48ZGF0ZXM+PHllYXI+MTk5MzwveWVhcj48cHViLWRhdGVzPjxkYXRlPkphbjwvZGF0ZT48L3B1
Yi1kYXRlcz48L2RhdGVzPjxpc2JuPjAyNzAtOTEzOSAoUHJpbnQpJiN4RDswMjcwLTkxMzkgKExp
bmtpbmcpPC9pc2JuPjxhY2Nlc3Npb24tbnVtPjc2Nzg1Nzc8L2FjY2Vzc2lvbi1udW0+PHVybHM+
PHJlbGF0ZWQtdXJscz48dXJsPmh0dHA6Ly93d3cubmNiaS5ubG0ubmloLmdvdi9wdWJtZWQvNzY3
ODU3NzwvdXJsPjwvcmVsYXRlZC11cmxzPjwvdXJscz48L3JlY29yZD48L0NpdGU+PENpdGU+PEF1
dGhvcj5TY2FsYWJyaW5pPC9BdXRob3I+PFllYXI+MjAxNDwvWWVhcj48UmVjTnVtPjY8L1JlY051
bT48cmVjb3JkPjxyZWMtbnVtYmVyPjY8L3JlYy1udW1iZXI+PGZvcmVpZ24ta2V5cz48a2V5IGFw
cD0iRU4iIGRiLWlkPSIyZXcwdmZzdzU5OXYybGVzNTBmcGV4cGVmeDB2cHp4dHdlcnMiIHRpbWVz
dGFtcD0iMTQzNTM2NjI2OSI+Njwva2V5PjwvZm9yZWlnbi1rZXlzPjxyZWYtdHlwZSBuYW1lPSJK
b3VybmFsIEFydGljbGUiPjE3PC9yZWYtdHlwZT48Y29udHJpYnV0b3JzPjxhdXRob3JzPjxhdXRo
b3I+U2NhbGFicmluaSwgRC4gUi48L2F1dGhvcj48YXV0aG9yPkNhcmF2ZWxsaSwgRC48L2F1dGhv
cj48YXV0aG9yPlNjaGlhbmNhLCBGLiBDLjwvYXV0aG9yPjxhdXRob3I+RCZhcG9zO0FtYnJvc2lv
LCBMLjwvYXV0aG9yPjxhdXRob3I+VG9sb21lbywgRi48L2F1dGhvcj48YXV0aG9yPkJvY2NvbmUs
IFAuPC9hdXRob3I+PGF1dGhvcj5NYW5jYSwgQS48L2F1dGhvcj48YXV0aG9yPkRlIFJvc2EsIEcu
PC9hdXRob3I+PGF1dGhvcj5OdXp6bywgQS48L2F1dGhvcj48YXV0aG9yPkFnbGlldHRhLCBNLjwv
YXV0aG9yPjxhdXRob3I+R3JpZ25hbmksIEcuPC9hdXRob3I+PC9hdXRob3JzPjwvY29udHJpYnV0
b3JzPjxhdXRoLWFkZHJlc3M+RGl2aXNpb24gb2YgT25jb2xvZ3ksIENhbmRpb2xvIENhbmNlciBJ
bnN0aXR1dGUsIEZQTywgSVJDQ1MsIFVuaXZlcnNpdHkgb2YgVG9yaW5vIE1lZGljYWwgU2Nob29s
LCBDYW5kaW9sbywgSXRhbHkuIGdpb3Zhbm5pLmdyaWduYW5pQGlyY2MuaXQuPC9hdXRoLWFkZHJl
c3M+PHRpdGxlcz48dGl0bGU+Q29tcGxldGUgcmVtaXNzaW9uIG9mIHBhcmFuZW9wbGFzdGljIHZh
bmlzaGluZyBiaWxlIGR1Y3Qgc3luZHJvbWUgYWZ0ZXIgdGhlIHN1Y2Nlc3NmdWwgdHJlYXRtZW50
IG9mIEhvZGdraW4mYXBvcztzIGx5bXBob21hOiBhIGNhc2UgcmVwb3J0IGFuZCByZXZpZXcgb2Yg
dGhlIGxpdGVyYXR1cmU8L3RpdGxlPjxzZWNvbmRhcnktdGl0bGU+Qk1DIFJlcyBOb3Rlczwvc2Vj
b25kYXJ5LXRpdGxlPjxhbHQtdGl0bGU+Qk1DIHJlc2VhcmNoIG5vdGVzPC9hbHQtdGl0bGU+PC90
aXRsZXM+PHBlcmlvZGljYWw+PGZ1bGwtdGl0bGU+Qk1DIFJlcyBOb3RlczwvZnVsbC10aXRsZT48
YWJici0xPkJNQyByZXNlYXJjaCBub3RlczwvYWJici0xPjwvcGVyaW9kaWNhbD48YWx0LXBlcmlv
ZGljYWw+PGZ1bGwtdGl0bGU+Qk1DIFJlcyBOb3RlczwvZnVsbC10aXRsZT48YWJici0xPkJNQyBy
ZXNlYXJjaCBub3RlczwvYWJici0xPjwvYWx0LXBlcmlvZGljYWw+PHBhZ2VzPjUyOTwvcGFnZXM+
PHZvbHVtZT43PC92b2x1bWU+PGtleXdvcmRzPjxrZXl3b3JkPkFkdWx0PC9rZXl3b3JkPjxrZXl3
b3JkPkFudGluZW9wbGFzdGljIENvbWJpbmVkIENoZW1vdGhlcmFweSBQcm90b2NvbHMvKnRoZXJh
cGV1dGljIHVzZTwva2V5d29yZD48a2V5d29yZD5CaWxlIER1Y3QgRGlzZWFzZXMvY29tcGxpY2F0
aW9ucy8qdGhlcmFweTwva2V5d29yZD48a2V5d29yZD5GZW1hbGU8L2tleXdvcmQ+PGtleXdvcmQ+
SG9kZ2tpbiBEaXNlYXNlL2NvbXBsaWNhdGlvbnMvKmRydWcgdGhlcmFweTwva2V5d29yZD48a2V5
d29yZD5IdW1hbnM8L2tleXdvcmQ+PGtleXdvcmQ+UGFyYW5lb3BsYXN0aWMgU3luZHJvbWVzL2Nv
bXBsaWNhdGlvbnMvKnRoZXJhcHk8L2tleXdvcmQ+PGtleXdvcmQ+UHJlZG5pc29uZS9hZG1pbmlz
dHJhdGlvbiAmYW1wOyBkb3NhZ2U8L2tleXdvcmQ+PGtleXdvcmQ+UmVtaXNzaW9uIEluZHVjdGlv
bjwva2V5d29yZD48a2V5d29yZD5VcnNvZGVveHljaG9saWMgQWNpZC9hZG1pbmlzdHJhdGlvbiAm
YW1wOyBkb3NhZ2U8L2tleXdvcmQ+PC9rZXl3b3Jkcz48ZGF0ZXM+PHllYXI+MjAxNDwveWVhcj48
L2RhdGVzPjxpc2JuPjE3NTYtMDUwMCAoRWxlY3Ryb25pYykmI3hEOzE3NTYtMDUwMCAoTGlua2lu
Zyk8L2lzYm4+PGFjY2Vzc2lvbi1udW0+MjUxMjUzMTg8L2FjY2Vzc2lvbi1udW0+PHVybHM+PHJl
bGF0ZWQtdXJscz48dXJsPmh0dHA6Ly93d3cubmNiaS5ubG0ubmloLmdvdi9wdWJtZWQvMjUxMjUz
MTg8L3VybD48L3JlbGF0ZWQtdXJscz48L3VybHM+PGN1c3RvbTI+NDE0MzU4MTwvY3VzdG9tMj48
ZWxlY3Ryb25pYy1yZXNvdXJjZS1udW0+MTAuMTE4Ni8xNzU2LTA1MDAtNy01Mjk8L2VsZWN0cm9u
aWMtcmVzb3VyY2UtbnVtPjwvcmVjb3JkPjwvQ2l0ZT48Q2l0ZT48QXV0aG9yPkFsZWVtPC9BdXRo
b3I+PFllYXI+MjAxMzwvWWVhcj48UmVjTnVtPjE1PC9SZWNOdW0+PHJlY29yZD48cmVjLW51bWJl
cj4xNTwvcmVjLW51bWJlcj48Zm9yZWlnbi1rZXlzPjxrZXkgYXBwPSJFTiIgZGItaWQ9IjJldzB2
ZnN3NTk5djJsZXM1MGZwZXhwZWZ4MHZwenh0d2VycyIgdGltZXN0YW1wPSIxNDM2NTYzMDY4Ij4x
NTwva2V5PjwvZm9yZWlnbi1rZXlzPjxyZWYtdHlwZSBuYW1lPSJKb3VybmFsIEFydGljbGUiPjE3
PC9yZWYtdHlwZT48Y29udHJpYnV0b3JzPjxhdXRob3JzPjxhdXRob3I+QWxlZW0sIEEuPC9hdXRo
b3I+PGF1dGhvcj5BbC1LYXRhcmksIE0uPC9hdXRob3I+PGF1dGhvcj5BbHNhbGVoLCBLLjwvYXV0
aG9yPjxhdXRob3I+QWxTd2F0LCBLLjwvYXV0aG9yPjxhdXRob3I+QWwtU2hlaWtoLCBBLjwvYXV0
aG9yPjwvYXV0aG9ycz48L2NvbnRyaWJ1dG9ycz48YXV0aC1hZGRyZXNzPkRlcGFydG1lbnQgb2Yg
TWVkaWNpbmUsIERpdmlzaW9uIG9mIEhlbWF0b2xvZ3kvT25jb2xvZ3ksIENvbGxlZ2Ugb2YgTWVk
aWNpbmUgYW5kIEtpbmcgS2hhbGlkIFVuaXZlcnNpdHkgSG9zcGl0YWwsIEtpbmcgU2F1ZCBVbml2
ZXJzaXR5LCBSaXlhZGgsIFNhdWRpIEFyYWJpYS48L2F1dGgtYWRkcmVzcz48dGl0bGVzPjx0aXRs
ZT5WYW5pc2hpbmcgYmlsZSBkdWN0IHN5bmRyb21lIGluIGEgSG9kZ2tpbiZhcG9zO3MgbHltcGhv
bWEgcGF0aWVudCB3aXRoIGZhdGFsIG91dGNvbWUgZGVzcGl0ZSBseW1waG9tYSByZW1pc3Npb248
L3RpdGxlPjxzZWNvbmRhcnktdGl0bGU+U2F1ZGkgSiBHYXN0cm9lbnRlcm9sPC9zZWNvbmRhcnkt
dGl0bGU+PGFsdC10aXRsZT5TYXVkaSBqb3VybmFsIG9mIGdhc3Ryb2VudGVyb2xvZ3kgOiBvZmZp
Y2lhbCBqb3VybmFsIG9mIHRoZSBTYXVkaSBHYXN0cm9lbnRlcm9sb2d5IEFzc29jaWF0aW9uPC9h
bHQtdGl0bGU+PC90aXRsZXM+PHBlcmlvZGljYWw+PGZ1bGwtdGl0bGU+U2F1ZGkgSiBHYXN0cm9l
bnRlcm9sPC9mdWxsLXRpdGxlPjxhYmJyLTE+U2F1ZGkgam91cm5hbCBvZiBnYXN0cm9lbnRlcm9s
b2d5IDogb2ZmaWNpYWwgam91cm5hbCBvZiB0aGUgU2F1ZGkgR2FzdHJvZW50ZXJvbG9neSBBc3Nv
Y2lhdGlvbjwvYWJici0xPjwvcGVyaW9kaWNhbD48YWx0LXBlcmlvZGljYWw+PGZ1bGwtdGl0bGU+
U2F1ZGkgSiBHYXN0cm9lbnRlcm9sPC9mdWxsLXRpdGxlPjxhYmJyLTE+U2F1ZGkgam91cm5hbCBv
ZiBnYXN0cm9lbnRlcm9sb2d5IDogb2ZmaWNpYWwgam91cm5hbCBvZiB0aGUgU2F1ZGkgR2FzdHJv
ZW50ZXJvbG9neSBBc3NvY2lhdGlvbjwvYWJici0xPjwvYWx0LXBlcmlvZGljYWw+PHBhZ2VzPjI4
Ni05PC9wYWdlcz48dm9sdW1lPjE5PC92b2x1bWU+PG51bWJlcj42PC9udW1iZXI+PGtleXdvcmRz
PjxrZXl3b3JkPkFkdWx0PC9rZXl3b3JkPjxrZXl3b3JkPkJpbGUgRHVjdCBEaXNlYXNlcy8qY29t
cGxpY2F0aW9ucy9kaWFnbm9zaXM8L2tleXdvcmQ+PGtleXdvcmQ+QmlsZSBEdWN0cywgSW50cmFo
ZXBhdGljLypwYXRob2xvZ3k8L2tleXdvcmQ+PGtleXdvcmQ+QmlvcHN5PC9rZXl3b3JkPjxrZXl3
b3JkPkRpYWdub3NpcywgRGlmZmVyZW50aWFsPC9rZXl3b3JkPjxrZXl3b3JkPkRpc2Vhc2UgUHJv
Z3Jlc3Npb248L2tleXdvcmQ+PGtleXdvcmQ+RmF0YWwgT3V0Y29tZTwva2V5d29yZD48a2V5d29y
ZD5Ib2Rna2luIERpc2Vhc2UvKmNvbXBsaWNhdGlvbnMvZGlhZ25vc2lzPC9rZXl3b3JkPjxrZXl3
b3JkPkh1bWFuczwva2V5d29yZD48a2V5d29yZD5MaXZlciBGYWlsdXJlL2RpYWdub3Npcy8qZXRp
b2xvZ3k8L2tleXdvcmQ+PGtleXdvcmQ+TWFsZTwva2V5d29yZD48a2V5d29yZD5TeW5kcm9tZTwv
a2V5d29yZD48L2tleXdvcmRzPjxkYXRlcz48eWVhcj4yMDEzPC95ZWFyPjxwdWItZGF0ZXM+PGRh
dGU+Tm92LURlYzwvZGF0ZT48L3B1Yi1kYXRlcz48L2RhdGVzPjxpc2JuPjE5OTgtNDA0OSAoRWxl
Y3Ryb25pYykmI3hEOzEzMTktMzc2NyAoTGlua2luZyk8L2lzYm4+PGFjY2Vzc2lvbi1udW0+MjQx
OTU5ODM8L2FjY2Vzc2lvbi1udW0+PHVybHM+PHJlbGF0ZWQtdXJscz48dXJsPmh0dHA6Ly93d3cu
bmNiaS5ubG0ubmloLmdvdi9wdWJtZWQvMjQxOTU5ODM8L3VybD48L3JlbGF0ZWQtdXJscz48L3Vy
bHM+PGN1c3RvbTI+Mzk1ODk3NzwvY3VzdG9tMj48ZWxlY3Ryb25pYy1yZXNvdXJjZS1udW0+MTAu
NDEwMy8xMzE5LTM3NjcuMTIxMDM3PC9lbGVjdHJvbmljLXJlc291cmNlLW51bT48L3JlY29yZD48
L0NpdGU+PENpdGU+PEF1dGhvcj5BbGxvcnk8L0F1dGhvcj48WWVhcj4yMDAwPC9ZZWFyPjxSZWNO
dW0+MzI8L1JlY051bT48cmVjb3JkPjxyZWMtbnVtYmVyPjMyPC9yZWMtbnVtYmVyPjxmb3JlaWdu
LWtleXM+PGtleSBhcHA9IkVOIiBkYi1pZD0iMmV3MHZmc3c1OTl2MmxlczUwZnBleHBlZngwdnB6
eHR3ZXJzIiB0aW1lc3RhbXA9IjE0MzY1NjUzNjciPjMyPC9rZXk+PC9mb3JlaWduLWtleXM+PHJl
Zi10eXBlIG5hbWU9IkpvdXJuYWwgQXJ0aWNsZSI+MTc8L3JlZi10eXBlPjxjb250cmlidXRvcnM+
PGF1dGhvcnM+PGF1dGhvcj5BbGxvcnksIFkuPC9hdXRob3I+PGF1dGhvcj5NZXRyZWF1LCBKLjwv
YXV0aG9yPjxhdXRob3I+WmFmcmFuaSwgRS48L2F1dGhvcj48L2F1dGhvcnM+PC9jb250cmlidXRv
cnM+PGF1dGgtYWRkcmVzcz5TZXJ2aWNlIGQmYXBvcztBbmF0b21pZSBldCBkZSBDeXRvbG9naWUg
UGF0aG9sb2dpcXVlcy48L2F1dGgtYWRkcmVzcz48dGl0bGVzPjx0aXRsZT5bUGFyYW5lb3BsYXN0
aWMgdmFuaXNoaW5nIGJpbGUgZHVjdCBzeW5kcm9tZSBpbiBhIGNhc2Ugb2YgSG9kZ2tpbiZhcG9z
O3MgZGlzZWFzZV08L3RpdGxlPjxzZWNvbmRhcnktdGl0bGU+QW5uIFBhdGhvbDwvc2Vjb25kYXJ5
LXRpdGxlPjxhbHQtdGl0bGU+QW5uYWxlcyBkZSBwYXRob2xvZ2llPC9hbHQtdGl0bGU+PC90aXRs
ZXM+PHBlcmlvZGljYWw+PGZ1bGwtdGl0bGU+QW5uIFBhdGhvbDwvZnVsbC10aXRsZT48YWJici0x
PkFubmFsZXMgZGUgcGF0aG9sb2dpZTwvYWJici0xPjwvcGVyaW9kaWNhbD48YWx0LXBlcmlvZGlj
YWw+PGZ1bGwtdGl0bGU+QW5uIFBhdGhvbDwvZnVsbC10aXRsZT48YWJici0xPkFubmFsZXMgZGUg
cGF0aG9sb2dpZTwvYWJici0xPjwvYWx0LXBlcmlvZGljYWw+PHBhZ2VzPjUyLTU8L3BhZ2VzPjx2
b2x1bWU+MjA8L3ZvbHVtZT48bnVtYmVyPjE8L251bWJlcj48a2V5d29yZHM+PGtleXdvcmQ+Qmls
ZSBEdWN0IERpc2Vhc2VzL2NvbXBsaWNhdGlvbnMvKnBhdGhvbG9neTwva2V5d29yZD48a2V5d29y
ZD5CaWxlIER1Y3RzLypwYXRob2xvZ3k8L2tleXdvcmQ+PGtleXdvcmQ+RGlhZ25vc2lzLCBEaWZm
ZXJlbnRpYWw8L2tleXdvcmQ+PGtleXdvcmQ+SG9kZ2tpbiBEaXNlYXNlL2NvbXBsaWNhdGlvbnMv
KnBhdGhvbG9neTwva2V5d29yZD48a2V5d29yZD5IdW1hbnM8L2tleXdvcmQ+PGtleXdvcmQ+TWFs
ZTwva2V5d29yZD48a2V5d29yZD5NaWRkbGUgQWdlZDwva2V5d29yZD48a2V5d29yZD5QYXJhbmVv
cGxhc3RpYyBTeW5kcm9tZXMvY29tcGxpY2F0aW9ucy8qcGF0aG9sb2d5PC9rZXl3b3JkPjwva2V5
d29yZHM+PGRhdGVzPjx5ZWFyPjIwMDA8L3llYXI+PHB1Yi1kYXRlcz48ZGF0ZT5KYW48L2RhdGU+
PC9wdWItZGF0ZXM+PC9kYXRlcz48b3JpZy1wdWI+UmFyZWZhY3Rpb24gcGFyYW5lb3BsYXNpcXVl
IGRlcyBjYW5hdXggYmlsaWFpcmVzIGludGVybG9idWxhaXJlcyBhdSBjb3VycyBkJmFwb3M7dW4g
Y2FzIGRlIG1hbGFkaWUgZGUgSG9kZ2tpbi48L29yaWctcHViPjxpc2JuPjAyNDItNjQ5OCAoUHJp
bnQpJiN4RDswMjQyLTY0OTggKExpbmtpbmcpPC9pc2JuPjxhY2Nlc3Npb24tbnVtPjEwNjQ4OTg3
PC9hY2Nlc3Npb24tbnVtPjx1cmxzPjxyZWxhdGVkLXVybHM+PHVybD5odHRwOi8vd3d3Lm5jYmku
bmxtLm5paC5nb3YvcHVibWVkLzEwNjQ4OTg3PC91cmw+PC9yZWxhdGVkLXVybHM+PC91cmxzPjwv
cmVjb3JkPjwvQ2l0ZT48Q2l0ZT48QXV0aG9yPkJhbGxvbm9mZjwvQXV0aG9yPjxZZWFyPjIwMDg8
L1llYXI+PFJlY051bT40PC9SZWNOdW0+PHJlY29yZD48cmVjLW51bWJlcj40PC9yZWMtbnVtYmVy
Pjxmb3JlaWduLWtleXM+PGtleSBhcHA9IkVOIiBkYi1pZD0iMmV3MHZmc3c1OTl2MmxlczUwZnBl
eHBlZngwdnB6eHR3ZXJzIiB0aW1lc3RhbXA9IjE0MzUzNjU5MzQiPjQ8L2tleT48L2ZvcmVpZ24t
a2V5cz48cmVmLXR5cGUgbmFtZT0iSm91cm5hbCBBcnRpY2xlIj4xNzwvcmVmLXR5cGU+PGNvbnRy
aWJ1dG9ycz48YXV0aG9ycz48YXV0aG9yPkJhbGxvbm9mZiwgQS48L2F1dGhvcj48YXV0aG9yPkth
dmFuYWdoLCBCLjwvYXV0aG9yPjxhdXRob3I+TmFzaCwgUi48L2F1dGhvcj48YXV0aG9yPkRyYWJr
aW4sIEguPC9hdXRob3I+PGF1dGhvcj5Ucm90dGVyLCBKLjwvYXV0aG9yPjxhdXRob3I+Q29zdGEs
IEwuPC9hdXRob3I+PGF1dGhvcj5SYWJpbm92aXRjaCwgUi48L2F1dGhvcj48L2F1dGhvcnM+PC9j
b250cmlidXRvcnM+PGF1dGgtYWRkcmVzcz5EZXBhcnRtZW50IG9mIFJhZGlhdGlvbiBPbmNvbG9n
eSwgVW5pdmVyc2l0eSBvZiBDb2xvcmFkbywgQ29tcHJlaGVuc2l2ZSBDYW5jZXIgQ2VudGVyLCBB
dXJvcmEsIENPIDgwMDQ1LTA1MTAsIFVTQS4gYXJpLmJhbGxvbm9mZkB1Y2hzYy5lZHU8L2F1dGgt
YWRkcmVzcz48dGl0bGVzPjx0aXRsZT5Ib2Rna2luIGx5bXBob21hLXJlbGF0ZWQgdmFuaXNoaW5n
IGJpbGUgZHVjdCBzeW5kcm9tZSBhbmQgaWRpb3BhdGhpYyBjaG9sZXN0YXNpczogc3RhdGlzdGlj
YWwgYW5hbHlzaXMgb2YgYWxsIHB1Ymxpc2hlZCBjYXNlcyBhbmQgbGl0ZXJhdHVyZSByZXZpZXc8
L3RpdGxlPjxzZWNvbmRhcnktdGl0bGU+QWN0YSBPbmNvbDwvc2Vjb25kYXJ5LXRpdGxlPjxhbHQt
dGl0bGU+QWN0YSBvbmNvbG9naWNhPC9hbHQtdGl0bGU+PC90aXRsZXM+PHBlcmlvZGljYWw+PGZ1
bGwtdGl0bGU+QWN0YSBPbmNvbDwvZnVsbC10aXRsZT48YWJici0xPkFjdGEgb25jb2xvZ2ljYTwv
YWJici0xPjwvcGVyaW9kaWNhbD48YWx0LXBlcmlvZGljYWw+PGZ1bGwtdGl0bGU+QWN0YSBPbmNv
bDwvZnVsbC10aXRsZT48YWJici0xPkFjdGEgb25jb2xvZ2ljYTwvYWJici0xPjwvYWx0LXBlcmlv
ZGljYWw+PHBhZ2VzPjk2Mi03MDwvcGFnZXM+PHZvbHVtZT40Nzwvdm9sdW1lPjxudW1iZXI+NTwv
bnVtYmVyPjxrZXl3b3Jkcz48a2V5d29yZD5BZG9sZXNjZW50PC9rZXl3b3JkPjxrZXl3b3JkPkFk
dWx0PC9rZXl3b3JkPjxrZXl3b3JkPkFnZWQ8L2tleXdvcmQ+PGtleXdvcmQ+QmlsZSBEdWN0IERp
c2Vhc2VzL2RpYWdub3Npcy8qZXRpb2xvZ3kvbW9ydGFsaXR5PC9rZXl3b3JkPjxrZXl3b3JkPkJp
bGUgRHVjdHMsIEludHJhaGVwYXRpYy8qcGF0aG9sb2d5PC9rZXl3b3JkPjxrZXl3b3JkPkNoaWxk
PC9rZXl3b3JkPjxrZXl3b3JkPkNoaWxkLCBQcmVzY2hvb2w8L2tleXdvcmQ+PGtleXdvcmQ+Q2hv
bGVzdGFzaXMsIEludHJhaGVwYXRpYy9kaWFnbm9zaXMvKmV0aW9sb2d5L21vcnRhbGl0eTwva2V5
d29yZD48a2V5d29yZD5GZW1hbGU8L2tleXdvcmQ+PGtleXdvcmQ+SG9kZ2tpbiBEaXNlYXNlLypj
b21wbGljYXRpb25zL21vcnRhbGl0eTwva2V5d29yZD48a2V5d29yZD5IdW1hbnM8L2tleXdvcmQ+
PGtleXdvcmQ+TWFsZTwva2V5d29yZD48a2V5d29yZD5NaWRkbGUgQWdlZDwva2V5d29yZD48a2V5
d29yZD5SZXRyb3NwZWN0aXZlIFN0dWRpZXM8L2tleXdvcmQ+PGtleXdvcmQ+UmlzayBGYWN0b3Jz
PC9rZXl3b3JkPjxrZXl3b3JkPlN1cnZpdmFsIEFuYWx5c2lzPC9rZXl3b3JkPjxrZXl3b3JkPlN5
bmRyb21lPC9rZXl3b3JkPjwva2V5d29yZHM+PGRhdGVzPjx5ZWFyPjIwMDg8L3llYXI+PC9kYXRl
cz48aXNibj4xNjUxLTIyNlggKEVsZWN0cm9uaWMpJiN4RDswMjg0LTE4NlggKExpbmtpbmcpPC9p
c2JuPjxhY2Nlc3Npb24tbnVtPjE3OTA2OTgxPC9hY2Nlc3Npb24tbnVtPjx1cmxzPjxyZWxhdGVk
LXVybHM+PHVybD5odHRwOi8vd3d3Lm5jYmkubmxtLm5paC5nb3YvcHVibWVkLzE3OTA2OTgxPC91
cmw+PC9yZWxhdGVkLXVybHM+PC91cmxzPjxlbGVjdHJvbmljLXJlc291cmNlLW51bT4xMC4xMDgw
LzAyODQxODYwNzAxNjQ0MDc4PC9lbGVjdHJvbmljLXJlc291cmNlLW51bT48L3JlY29yZD48L0Np
dGU+PENpdGU+PEF1dGhvcj5CYXJ0YTwvQXV0aG9yPjxZZWFyPjIwMDY8L1llYXI+PFJlY051bT4z
PC9SZWNOdW0+PHJlY29yZD48cmVjLW51bWJlcj4zPC9yZWMtbnVtYmVyPjxmb3JlaWduLWtleXM+
PGtleSBhcHA9IkVOIiBkYi1pZD0iMmV3MHZmc3c1OTl2MmxlczUwZnBleHBlZngwdnB6eHR3ZXJz
IiB0aW1lc3RhbXA9IjE0MzUzNjMxNzAiPjM8L2tleT48L2ZvcmVpZ24ta2V5cz48cmVmLXR5cGUg
bmFtZT0iSm91cm5hbCBBcnRpY2xlIj4xNzwvcmVmLXR5cGU+PGNvbnRyaWJ1dG9ycz48YXV0aG9y
cz48YXV0aG9yPkJhcnRhLCBTLiBLLjwvYXV0aG9yPjxhdXRob3I+WWFoYWxvbSwgSi48L2F1dGhv
cj48YXV0aG9yPlNoaWEsIEouPC9hdXRob3I+PGF1dGhvcj5IYW1saW4sIFAuIEEuPC9hdXRob3I+
PC9hdXRob3JzPjwvY29udHJpYnV0b3JzPjxhdXRoLWFkZHJlc3M+RGVwYXJ0bWVudCBvZiBNZWRp
Y2luZSwgU3QuIEx1a2UmYXBvcztzIFJvb3NldmVsdCBIb3NwaXRhbCBDZW50ZXIsIE5ldyBZb3Jr
LCBOWSwgVVNBLjwvYXV0aC1hZGRyZXNzPjx0aXRsZXM+PHRpdGxlPklkaW9wYXRoaWMgY2hvbGVz
dGFzaXMgYXMgYSBwYXJhbmVvcGxhc3RpYyBwaGVub21lbm9uIGluIEhvZGdraW4mYXBvcztzIGx5
bXBob21hPC90aXRsZT48c2Vjb25kYXJ5LXRpdGxlPkNsaW4gTHltcGhvbWEgTXllbG9tYTwvc2Vj
b25kYXJ5LXRpdGxlPjxhbHQtdGl0bGU+Q2xpbmljYWwgbHltcGhvbWEgJmFtcDsgbXllbG9tYTwv
YWx0LXRpdGxlPjwvdGl0bGVzPjxwZXJpb2RpY2FsPjxmdWxsLXRpdGxlPkNsaW4gTHltcGhvbWEg
TXllbG9tYTwvZnVsbC10aXRsZT48YWJici0xPkNsaW5pY2FsIGx5bXBob21hICZhbXA7IG15ZWxv
bWE8L2FiYnItMT48L3BlcmlvZGljYWw+PGFsdC1wZXJpb2RpY2FsPjxmdWxsLXRpdGxlPkNsaW4g
THltcGhvbWEgTXllbG9tYTwvZnVsbC10aXRsZT48YWJici0xPkNsaW5pY2FsIGx5bXBob21hICZh
bXA7IG15ZWxvbWE8L2FiYnItMT48L2FsdC1wZXJpb2RpY2FsPjxwYWdlcz43Ny04MjwvcGFnZXM+
PHZvbHVtZT43PC92b2x1bWU+PG51bWJlcj4xPC9udW1iZXI+PGtleXdvcmRzPjxrZXl3b3JkPkFk
dWx0PC9rZXl3b3JkPjxrZXl3b3JkPkJpbGUgRHVjdHMvcGF0aG9sb2d5PC9rZXl3b3JkPjxrZXl3
b3JkPkJpb3BzeTwva2V5d29yZD48a2V5d29yZD5DaG9sZXN0YXNpcy8qZGlhZ25vc2lzLypldGlv
bG9neTwva2V5d29yZD48a2V5d29yZD5Ib2Rna2luIERpc2Vhc2UvY29tcGxpY2F0aW9ucy8qZGlh
Z25vc2lzPC9rZXl3b3JkPjxrZXl3b3JkPkh1bWFuczwva2V5d29yZD48a2V5d29yZD5KYXVuZGlj
ZTwva2V5d29yZD48a2V5d29yZD5MaXZlci9wYXRob2xvZ3k8L2tleXdvcmQ+PGtleXdvcmQ+TWFs
ZTwva2V5d29yZD48a2V5d29yZD5QYXJhbmVvcGxhc3RpYyBTeW5kcm9tZXMvbWV0YWJvbGlzbTwv
a2V5d29yZD48a2V5d29yZD5Qb3NpdHJvbi1FbWlzc2lvbiBUb21vZ3JhcGh5PC9rZXl3b3JkPjxr
ZXl3b3JkPlJpc2sgRmFjdG9yczwva2V5d29yZD48a2V5d29yZD5UaW1lIEZhY3RvcnM8L2tleXdv
cmQ+PC9rZXl3b3Jkcz48ZGF0ZXM+PHllYXI+MjAwNjwveWVhcj48cHViLWRhdGVzPjxkYXRlPkp1
bDwvZGF0ZT48L3B1Yi1kYXRlcz48L2RhdGVzPjxpc2JuPjE1NTctOTE5MCAoUHJpbnQpJiN4RDsx
NTU3LTkxOTAgKExpbmtpbmcpPC9pc2JuPjxhY2Nlc3Npb24tbnVtPjE2ODc5Nzc1PC9hY2Nlc3Np
b24tbnVtPjx1cmxzPjxyZWxhdGVkLXVybHM+PHVybD5odHRwOi8vd3d3Lm5jYmkubmxtLm5paC5n
b3YvcHVibWVkLzE2ODc5Nzc1PC91cmw+PC9yZWxhdGVkLXVybHM+PC91cmxzPjxlbGVjdHJvbmlj
LXJlc291cmNlLW51bT4xMC4zODE2L0NMTS4yMDA2Lm4uMDQ0PC9lbGVjdHJvbmljLXJlc291cmNl
LW51bT48L3JlY29yZD48L0NpdGU+PENpdGU+PEF1dGhvcj5CaXJyZXI8L0F1dGhvcj48WWVhcj4x
OTg3PC9ZZWFyPjxSZWNOdW0+NDI8L1JlY051bT48cmVjb3JkPjxyZWMtbnVtYmVyPjQyPC9yZWMt
bnVtYmVyPjxmb3JlaWduLWtleXM+PGtleSBhcHA9IkVOIiBkYi1pZD0iMmV3MHZmc3c1OTl2Mmxl
czUwZnBleHBlZngwdnB6eHR3ZXJzIiB0aW1lc3RhbXA9IjE0MzY1NjYwOTIiPjQyPC9rZXk+PC9m
b3JlaWduLWtleXM+PHJlZi10eXBlIG5hbWU9IkpvdXJuYWwgQXJ0aWNsZSI+MTc8L3JlZi10eXBl
Pjxjb250cmlidXRvcnM+PGF1dGhvcnM+PGF1dGhvcj5CaXJyZXIsIE0uIEouPC9hdXRob3I+PGF1
dGhvcj5Zb3VuZywgUi4gQy48L2F1dGhvcj48L2F1dGhvcnM+PC9jb250cmlidXRvcnM+PGF1dGgt
YWRkcmVzcz5NZWRpY2luZSBCcmFuY2gsIE5hdGlvbmFsIENhbmNlciBJbnN0aXR1dGUsIEJldGhl
c2RhLCBNRCAyMDg5Mi48L2F1dGgtYWRkcmVzcz48dGl0bGVzPjx0aXRsZT5EaWZmZXJlbnRpYWwg
ZGlhZ25vc2lzIG9mIGphdW5kaWNlIGluIGx5bXBob21hIHBhdGllbnRzPC90aXRsZT48c2Vjb25k
YXJ5LXRpdGxlPlNlbWluIExpdmVyIERpczwvc2Vjb25kYXJ5LXRpdGxlPjxhbHQtdGl0bGU+U2Vt
aW5hcnMgaW4gbGl2ZXIgZGlzZWFzZTwvYWx0LXRpdGxlPjwvdGl0bGVzPjxwZXJpb2RpY2FsPjxm
dWxsLXRpdGxlPlNlbWluIExpdmVyIERpczwvZnVsbC10aXRsZT48YWJici0xPlNlbWluYXJzIGlu
IGxpdmVyIGRpc2Vhc2U8L2FiYnItMT48L3BlcmlvZGljYWw+PGFsdC1wZXJpb2RpY2FsPjxmdWxs
LXRpdGxlPlNlbWluIExpdmVyIERpczwvZnVsbC10aXRsZT48YWJici0xPlNlbWluYXJzIGluIGxp
dmVyIGRpc2Vhc2U8L2FiYnItMT48L2FsdC1wZXJpb2RpY2FsPjxwYWdlcz4yNjktNzc8L3BhZ2Vz
Pjx2b2x1bWU+Nzwvdm9sdW1lPjxudW1iZXI+MzwvbnVtYmVyPjxrZXl3b3Jkcz48a2V5d29yZD5E
aWFnbm9zaXMsIERpZmZlcmVudGlhbDwva2V5d29yZD48a2V5d29yZD5Ib2Rna2luIERpc2Vhc2Uv
KnBhdGhvbG9neTwva2V5d29yZD48a2V5d29yZD5IdW1hbnM8L2tleXdvcmQ+PGtleXdvcmQ+SmF1
bmRpY2UvKnBhdGhvbG9neTwva2V5d29yZD48a2V5d29yZD5MaXZlci9wYXRob2xvZ3k8L2tleXdv
cmQ+PGtleXdvcmQ+TGl2ZXIgTmVvcGxhc21zLypwYXRob2xvZ3k8L2tleXdvcmQ+PGtleXdvcmQ+
THltcGhvbWEsIE5vbi1Ib2Rna2luLypwYXRob2xvZ3k8L2tleXdvcmQ+PC9rZXl3b3Jkcz48ZGF0
ZXM+PHllYXI+MTk4NzwveWVhcj48cHViLWRhdGVzPjxkYXRlPkF1ZzwvZGF0ZT48L3B1Yi1kYXRl
cz48L2RhdGVzPjxpc2JuPjAyNzItODA4NyAoUHJpbnQpJiN4RDswMjcyLTgwODcgKExpbmtpbmcp
PC9pc2JuPjxhY2Nlc3Npb24tbnVtPjMzMTc4NjM8L2FjY2Vzc2lvbi1udW0+PHVybHM+PHJlbGF0
ZWQtdXJscz48dXJsPmh0dHA6Ly93d3cubmNiaS5ubG0ubmloLmdvdi9wdWJtZWQvMzMxNzg2Mzwv
dXJsPjwvcmVsYXRlZC11cmxzPjwvdXJscz48ZWxlY3Ryb25pYy1yZXNvdXJjZS1udW0+MTAuMTA1
NS9zLTIwMDgtMTA0MDU4MjwvZWxlY3Ryb25pYy1yZXNvdXJjZS1udW0+PC9yZWNvcmQ+PC9DaXRl
PjxDaXRlPjxBdXRob3I+Qm91cm9uY2xlPC9BdXRob3I+PFllYXI+MTk2MjwvWWVhcj48UmVjTnVt
PjQ5PC9SZWNOdW0+PHJlY29yZD48cmVjLW51bWJlcj40OTwvcmVjLW51bWJlcj48Zm9yZWlnbi1r
ZXlzPjxrZXkgYXBwPSJFTiIgZGItaWQ9IjJldzB2ZnN3NTk5djJsZXM1MGZwZXhwZWZ4MHZwenh0
d2VycyIgdGltZXN0YW1wPSIxNDM2NTY2NTkwIj40OTwva2V5PjwvZm9yZWlnbi1rZXlzPjxyZWYt
dHlwZSBuYW1lPSJKb3VybmFsIEFydGljbGUiPjE3PC9yZWYtdHlwZT48Y29udHJpYnV0b3JzPjxh
dXRob3JzPjxhdXRob3I+Qm91cm9uY2xlLCBCLiBBLjwvYXV0aG9yPjxhdXRob3I+T2xkLCBKLiBX
LiwgSnIuPC9hdXRob3I+PGF1dGhvcj5WYXpxdWVzLCBBLiBHLjwvYXV0aG9yPjwvYXV0aG9ycz48
L2NvbnRyaWJ1dG9ycz48dGl0bGVzPjx0aXRsZT5QYXRob2dlbmVzaXMgb2YgamF1bmRpY2UgaW4g
SG9kZ2tpbiZhcG9zO3MgZGlzZWFzZTwvdGl0bGU+PHNlY29uZGFyeS10aXRsZT5BcmNoIEludGVy
biBNZWQ8L3NlY29uZGFyeS10aXRsZT48YWx0LXRpdGxlPkFyY2hpdmVzIG9mIGludGVybmFsIG1l
ZGljaW5lPC9hbHQtdGl0bGU+PC90aXRsZXM+PHBlcmlvZGljYWw+PGZ1bGwtdGl0bGU+QXJjaCBJ
bnRlcm4gTWVkPC9mdWxsLXRpdGxlPjxhYmJyLTE+QXJjaGl2ZXMgb2YgaW50ZXJuYWwgbWVkaWNp
bmU8L2FiYnItMT48L3BlcmlvZGljYWw+PGFsdC1wZXJpb2RpY2FsPjxmdWxsLXRpdGxlPkFyY2gg
SW50ZXJuIE1lZDwvZnVsbC10aXRsZT48YWJici0xPkFyY2hpdmVzIG9mIGludGVybmFsIG1lZGlj
aW5lPC9hYmJyLTE+PC9hbHQtcGVyaW9kaWNhbD48cGFnZXM+ODcyLTgzPC9wYWdlcz48dm9sdW1l
PjExMDwvdm9sdW1lPjxrZXl3b3Jkcz48a2V5d29yZD4qSG9kZ2tpbiBEaXNlYXNlPC9rZXl3b3Jk
PjxrZXl3b3JkPipKYXVuZGljZTwva2V5d29yZD48L2tleXdvcmRzPjxkYXRlcz48eWVhcj4xOTYy
PC95ZWFyPjxwdWItZGF0ZXM+PGRhdGU+RGVjPC9kYXRlPjwvcHViLWRhdGVzPjwvZGF0ZXM+PGlz
Ym4+MDAwMy05OTI2IChQcmludCkmI3hEOzAwMDMtOTkyNiAoTGlua2luZyk8L2lzYm4+PGFjY2Vz
c2lvbi1udW0+MTQwMTQ1MDU8L2FjY2Vzc2lvbi1udW0+PHVybHM+PHJlbGF0ZWQtdXJscz48dXJs
Pmh0dHA6Ly93d3cubmNiaS5ubG0ubmloLmdvdi9wdWJtZWQvMTQwMTQ1MDU8L3VybD48L3JlbGF0
ZWQtdXJscz48L3VybHM+PC9yZWNvcmQ+PC9DaXRlPjxDaXRlPjxBdXRob3I+Q29yZG9iYSBJdHVy
cmlhZ2Fnb2l0aWE8L0F1dGhvcj48WWVhcj4yMDA1PC9ZZWFyPjxSZWNOdW0+MjY8L1JlY051bT48
cmVjb3JkPjxyZWMtbnVtYmVyPjI2PC9yZWMtbnVtYmVyPjxmb3JlaWduLWtleXM+PGtleSBhcHA9
IkVOIiBkYi1pZD0iMmV3MHZmc3c1OTl2MmxlczUwZnBleHBlZngwdnB6eHR3ZXJzIiB0aW1lc3Rh
bXA9IjE0MzY1NjQ5NjEiPjI2PC9rZXk+PC9mb3JlaWduLWtleXM+PHJlZi10eXBlIG5hbWU9Ikpv
dXJuYWwgQXJ0aWNsZSI+MTc8L3JlZi10eXBlPjxjb250cmlidXRvcnM+PGF1dGhvcnM+PGF1dGhv
cj5Db3Jkb2JhIEl0dXJyaWFnYWdvaXRpYSwgQS48L2F1dGhvcj48YXV0aG9yPkluYXJyYWlyYWVn
dWkgQmFzdGFycmljYSwgTS48L2F1dGhvcj48YXV0aG9yPlBlcmV6IGRlIEVxdWl6YSwgRS48L2F1
dGhvcj48YXV0aG9yPlpvemF5YSBVcm1lbmV0YSwgSi4gTS48L2F1dGhvcj48YXV0aG9yPk1hcnRp
bmV6LVBlbnVlbGEsIEouIE0uPC9hdXRob3I+PGF1dGhvcj5CZWxvcXVpIFBlcmV6LCBSLjwvYXV0
aG9yPjwvYXV0aG9ycz48L2NvbnRyaWJ1dG9ycz48YXV0aC1hZGRyZXNzPlNlcnZpY2lvIGRlIEFu
YXRvbWlhIFBhdG9sb2dpY2EsIEhvc3BpdGFsIGRlIE5hdmFycmEsIFBhbXBsb25hLCBOYXZhcnJh
LCBTcGFpbi4gYWNvcmRvYmlAY2ZuYXZhcnJhLmVzPC9hdXRoLWFkZHJlc3M+PHRpdGxlcz48dGl0
bGU+W0R1Y3RhbCByZWdlbmVyYXRpb24gaW4gdmFuaXNoaW5nIGJpbGUgZHVjdCBzeW5kcm9tZSBp
biBIb2Rna2luJmFwb3M7cyBseW1waG9tYV08L3RpdGxlPjxzZWNvbmRhcnktdGl0bGU+R2FzdHJv
ZW50ZXJvbCBIZXBhdG9sPC9zZWNvbmRhcnktdGl0bGU+PGFsdC10aXRsZT5HYXN0cm9lbnRlcm9s
b2dpYSB5IGhlcGF0b2xvZ2lhPC9hbHQtdGl0bGU+PC90aXRsZXM+PHBlcmlvZGljYWw+PGZ1bGwt
dGl0bGU+R2FzdHJvZW50ZXJvbCBIZXBhdG9sPC9mdWxsLXRpdGxlPjxhYmJyLTE+R2FzdHJvZW50
ZXJvbG9naWEgeSBoZXBhdG9sb2dpYTwvYWJici0xPjwvcGVyaW9kaWNhbD48YWx0LXBlcmlvZGlj
YWw+PGZ1bGwtdGl0bGU+R2FzdHJvZW50ZXJvbCBIZXBhdG9sPC9mdWxsLXRpdGxlPjxhYmJyLTE+
R2FzdHJvZW50ZXJvbG9naWEgeSBoZXBhdG9sb2dpYTwvYWJici0xPjwvYWx0LXBlcmlvZGljYWw+
PHBhZ2VzPjI3NS04PC9wYWdlcz48dm9sdW1lPjI4PC92b2x1bWU+PG51bWJlcj41PC9udW1iZXI+
PGtleXdvcmRzPjxrZXl3b3JkPkFkb2xlc2NlbnQ8L2tleXdvcmQ+PGtleXdvcmQ+QmlsZSBEdWN0
cy9wYXRob2xvZ3kvKnBoeXNpb2xvZ3k8L2tleXdvcmQ+PGtleXdvcmQ+SG9kZ2tpbiBEaXNlYXNl
Lypjb21wbGljYXRpb25zLyp0aGVyYXB5PC9rZXl3b3JkPjxrZXl3b3JkPkh1bWFuczwva2V5d29y
ZD48a2V5d29yZD5NYWxlPC9rZXl3b3JkPjxrZXl3b3JkPipSZWdlbmVyYXRpb248L2tleXdvcmQ+
PC9rZXl3b3Jkcz48ZGF0ZXM+PHllYXI+MjAwNTwveWVhcj48cHViLWRhdGVzPjxkYXRlPk1heTwv
ZGF0ZT48L3B1Yi1kYXRlcz48L2RhdGVzPjxvcmlnLXB1Yj5SZWN1cGVyYWNpb24gZHVjdHVsYXIg
ZW4gZWwgc2luZHJvbWUgZGUgbG9zIGNvbmR1Y3RpbGxvcyBiaWxpYXJlcyBldmFuZXNjZW50IGVu
IHBhY2llbnRlIGNvbiBsaW5mb21hIGRlIEhvZGdraW4uPC9vcmlnLXB1Yj48aXNibj4wMjEwLTU3
MDUgKFByaW50KSYjeEQ7MDIxMC01NzA1IChMaW5raW5nKTwvaXNibj48YWNjZXNzaW9uLW51bT4x
NTg3MTgwOTwvYWNjZXNzaW9uLW51bT48dXJscz48cmVsYXRlZC11cmxzPjx1cmw+aHR0cDovL3d3
dy5uY2JpLm5sbS5uaWguZ292L3B1Ym1lZC8xNTg3MTgwOTwvdXJsPjwvcmVsYXRlZC11cmxzPjwv
dXJscz48L3JlY29yZD48L0NpdGU+PENpdGU+PEF1dGhvcj5Dcm9zYmllPC9BdXRob3I+PFllYXI+
MTk5NzwvWWVhcj48UmVjTnVtPjM4PC9SZWNOdW0+PHJlY29yZD48cmVjLW51bWJlcj4zODwvcmVj
LW51bWJlcj48Zm9yZWlnbi1rZXlzPjxrZXkgYXBwPSJFTiIgZGItaWQ9IjJldzB2ZnN3NTk5djJs
ZXM1MGZwZXhwZWZ4MHZwenh0d2VycyIgdGltZXN0YW1wPSIxNDM2NTY1NzEwIj4zODwva2V5Pjwv
Zm9yZWlnbi1rZXlzPjxyZWYtdHlwZSBuYW1lPSJKb3VybmFsIEFydGljbGUiPjE3PC9yZWYtdHlw
ZT48Y29udHJpYnV0b3JzPjxhdXRob3JzPjxhdXRob3I+Q3Jvc2JpZSwgTy4gTS48L2F1dGhvcj48
YXV0aG9yPkNyb3duLCBKLiBQLjwvYXV0aG9yPjxhdXRob3I+Tm9sYW4sIE4uIFAuPC9hdXRob3I+
PGF1dGhvcj5NdXJyYXksIFIuPC9hdXRob3I+PGF1dGhvcj5IZWdhcnR5LCBKLiBFLjwvYXV0aG9y
PjwvYXV0aG9ycz48L2NvbnRyaWJ1dG9ycz48YXV0aC1hZGRyZXNzPkxpdmVyIFVuaXQsIFN0LiBW
aW5jZW50JmFwb3M7cyBIb3NwaXRhbCwgRWxtIFBhcmssIER1YmxpbiwgSXJlbGFuZC48L2F1dGgt
YWRkcmVzcz48dGl0bGVzPjx0aXRsZT5SZXNvbHV0aW9uIG9mIHBhcmFuZW9wbGFzdGljIGJpbGUg
ZHVjdCBwYXVjaXR5IGZvbGxvd2luZyBzdWNjZXNzZnVsIHRyZWF0bWVudCBvZiBIb2Rna2luJmFw
b3M7cyBkaXNlYXNlPC90aXRsZT48c2Vjb25kYXJ5LXRpdGxlPkhlcGF0b2xvZ3k8L3NlY29uZGFy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Y2FsPjxwYWdlcz41LTg8L3BhZ2VzPjx2b2x1bWU+MjY8L3ZvbHVtZT48bnVtYmVyPjE8L251bWJl
cj48a2V5d29yZHM+PGtleXdvcmQ+QWR1bHQ8L2tleXdvcmQ+PGtleXdvcmQ+QWxrYWxpbmUgUGhv
c3BoYXRhc2UvYmxvb2Q8L2tleXdvcmQ+PGtleXdvcmQ+QW50aW5lb3BsYXN0aWMgQ29tYmluZWQg
Q2hlbW90aGVyYXB5IFByb3RvY29scy8qdGhlcmFwZXV0aWMgdXNlPC9rZXl3b3JkPjxrZXl3b3Jk
PkJpbGUgRHVjdCBEaXNlYXNlcy8qY29tcGxpY2F0aW9ucy9wYXRob2xvZ3k8L2tleXdvcmQ+PGtl
eXdvcmQ+QmlsaXJ1YmluL2Jsb29kPC9rZXl3b3JkPjxrZXl3b3JkPkJpb3BzeTwva2V5d29yZD48
a2V5d29yZD5GZW1hbGU8L2tleXdvcmQ+PGtleXdvcmQ+SG9kZ2tpbiBEaXNlYXNlL2NvbXBsaWNh
dGlvbnMvKmRydWcgdGhlcmFweTwva2V5d29yZD48a2V5d29yZD5IdW1hbnM8L2tleXdvcmQ+PGtl
eXdvcmQ+TWVjaGxvcmV0aGFtaW5lL2FkbWluaXN0cmF0aW9uICZhbXA7IGRvc2FnZTwva2V5d29y
ZD48a2V5d29yZD5Qcm9jYXJiYXppbmUvYWRtaW5pc3RyYXRpb24gJmFtcDsgZG9zYWdlPC9rZXl3
b3JkPjxrZXl3b3JkPlZpbmNyaXN0aW5lL2FkbWluaXN0cmF0aW9uICZhbXA7IGRvc2FnZTwva2V5
d29yZD48a2V5d29yZD5nYW1tYS1HbHV0YW15bHRyYW5zZmVyYXNlL2Jsb29kPC9rZXl3b3JkPjwv
a2V5d29yZHM+PGRhdGVzPjx5ZWFyPjE5OTc8L3llYXI+PHB1Yi1kYXRlcz48ZGF0ZT5KdWw8L2Rh
dGU+PC9wdWItZGF0ZXM+PC9kYXRlcz48aXNibj4wMjcwLTkxMzkgKFByaW50KSYjeEQ7MDI3MC05
MTM5IChMaW5raW5nKTwvaXNibj48YWNjZXNzaW9uLW51bT45MjE0NDQ1PC9hY2Nlc3Npb24tbnVt
Pjx1cmxzPjxyZWxhdGVkLXVybHM+PHVybD5odHRwOi8vd3d3Lm5jYmkubmxtLm5paC5nb3YvcHVi
bWVkLzkyMTQ0NDU8L3VybD48L3JlbGF0ZWQtdXJscz48L3VybHM+PGVsZWN0cm9uaWMtcmVzb3Vy
Y2UtbnVtPjEwLjEwMDIvaGVwLjUxMDI2MDEwMTwvZWxlY3Ryb25pYy1yZXNvdXJjZS1udW0+PC9y
ZWNvcmQ+PC9DaXRlPjxDaXRlPjxBdXRob3I+ZGUgTWVkZWlyb3M8L0F1dGhvcj48WWVhcj4xOTk4
PC9ZZWFyPjxSZWNOdW0+Mzc8L1JlY051bT48cmVjb3JkPjxyZWMtbnVtYmVyPjM3PC9yZWMtbnVt
YmVyPjxmb3JlaWduLWtleXM+PGtleSBhcHA9IkVOIiBkYi1pZD0iMmV3MHZmc3c1OTl2MmxlczUw
ZnBleHBlZngwdnB6eHR3ZXJzIiB0aW1lc3RhbXA9IjE0MzY1NjU2NTUiPjM3PC9rZXk+PC9mb3Jl
aWduLWtleXM+PHJlZi10eXBlIG5hbWU9IkpvdXJuYWwgQXJ0aWNsZSI+MTc8L3JlZi10eXBlPjxj
b250cmlidXRvcnM+PGF1dGhvcnM+PGF1dGhvcj5kZSBNZWRlaXJvcywgQi4gQy48L2F1dGhvcj48
YXV0aG9yPkxhY2VyZGEsIE0uIEEuPC9hdXRob3I+PGF1dGhvcj5UZWxsZXMsIEouIEUuPC9hdXRo
b3I+PGF1dGhvcj5kYSBTaWx2YSwgSi4gQS48L2F1dGhvcj48YXV0aG9yPmRlIE1lZGVpcm9zLCBD
LiBSLjwvYXV0aG9yPjwvYXV0aG9ycz48L2NvbnRyaWJ1dG9ycz48YXV0aC1hZGRyZXNzPkJvbmUg
TWFycm93IFRyYW5zcGxhbnRhdGlvbiBTZXJ2aWNlLCBIb3NwaXRhbCBkZSBDbGluaWNhcywgVUZQ
UiwgQ3VyaXRpYmEsIFBhcmFuYSwgQnJhemlsLiBtZWRlaXJvc0BhdmFsb24uc3VsLmNvbS5icjwv
YXV0aC1hZGRyZXNzPjx0aXRsZXM+PHRpdGxlPkNob2xlc3Rhc2lzIHNlY29uZGFyeSB0byBIb2Rn
a2luJmFwb3M7cyBkaXNlYXNlOiByZXBvcnQgb2YgMiBjYXNlcyBvZiB2YW5pc2hpbmcgYmlsZSBk
dWN0IHN5bmRyb21lPC90aXRsZT48c2Vjb25kYXJ5LXRpdGxlPkhhZW1hdG9sb2dpY2E8L3NlY29u
ZGFyeS10aXRsZT48YWx0LXRpdGxlPkhhZW1hdG9sb2dpY2E8L2FsdC10aXRsZT48L3RpdGxlcz48
cGVyaW9kaWNhbD48ZnVsbC10aXRsZT5IYWVtYXRvbG9naWNhPC9mdWxsLXRpdGxlPjxhYmJyLTE+
SGFlbWF0b2xvZ2ljYTwvYWJici0xPjwvcGVyaW9kaWNhbD48YWx0LXBlcmlvZGljYWw+PGZ1bGwt
dGl0bGU+SGFlbWF0b2xvZ2ljYTwvZnVsbC10aXRsZT48YWJici0xPkhhZW1hdG9sb2dpY2E8L2Fi
YnItMT48L2FsdC1wZXJpb2RpY2FsPjxwYWdlcz4xMDM4LTQwPC9wYWdlcz48dm9sdW1lPjgzPC92
b2x1bWU+PG51bWJlcj4xMTwvbnVtYmVyPjxrZXl3b3Jkcz48a2V5d29yZD5BZHVsdDwva2V5d29y
ZD48a2V5d29yZD5CaWxlIER1Y3RzLypwYXRob2xvZ3k8L2tleXdvcmQ+PGtleXdvcmQ+QmlvcHN5
PC9rZXl3b3JkPjxrZXl3b3JkPkNob2xlc3Rhc2lzLCBJbnRyYWhlcGF0aWMvZHJ1ZyB0aGVyYXB5
LypldGlvbG9neS9wYXRob2xvZ3k8L2tleXdvcmQ+PGtleXdvcmQ+RmF0YWwgT3V0Y29tZTwva2V5
d29yZD48a2V5d29yZD5GZW1hbGU8L2tleXdvcmQ+PGtleXdvcmQ+SG9kZ2tpbiBEaXNlYXNlLypj
b21wbGljYXRpb25zPC9rZXl3b3JkPjxrZXl3b3JkPkh1bWFuczwva2V5d29yZD48a2V5d29yZD5M
aXZlciBDaXJyaG9zaXMsIEJpbGlhcnkvZXRpb2xvZ3kvcGF0aG9sb2d5PC9rZXl3b3JkPjxrZXl3
b3JkPkxpdmVyIEZ1bmN0aW9uIFRlc3RzPC9rZXl3b3JkPjxrZXl3b3JkPk1pZGRsZSBBZ2VkPC9r
ZXl3b3JkPjxrZXl3b3JkPlN5bmRyb21lPC9rZXl3b3JkPjxrZXl3b3JkPlVyc29kZW94eWNob2xp
YyBBY2lkL3RoZXJhcGV1dGljIHVzZTwva2V5d29yZD48L2tleXdvcmRzPjxkYXRlcz48eWVhcj4x
OTk4PC95ZWFyPjxwdWItZGF0ZXM+PGRhdGU+Tm92PC9kYXRlPjwvcHViLWRhdGVzPjwvZGF0ZXM+
PGlzYm4+MDM5MC02MDc4IChQcmludCkmI3hEOzAzOTAtNjA3OCAoTGlua2luZyk8L2lzYm4+PGFj
Y2Vzc2lvbi1udW0+OTg2NDkyNjwvYWNjZXNzaW9uLW51bT48dXJscz48cmVsYXRlZC11cmxzPjx1
cmw+aHR0cDovL3d3dy5uY2JpLm5sbS5uaWguZ292L3B1Ym1lZC85ODY0OTI2PC91cmw+PC9yZWxh
dGVkLXVybHM+PC91cmxzPjwvcmVjb3JkPjwvQ2l0ZT48Q2l0ZT48QXV0aG9yPkRlQmVuZWRldDwv
QXV0aG9yPjxZZWFyPjIwMDg8L1llYXI+PFJlY051bT4yMzwvUmVjTnVtPjxyZWNvcmQ+PHJlYy1u
dW1iZXI+MjM8L3JlYy1udW1iZXI+PGZvcmVpZ24ta2V5cz48a2V5IGFwcD0iRU4iIGRiLWlkPSIy
ZXcwdmZzdzU5OXYybGVzNTBmcGV4cGVmeDB2cHp4dHdlcnMiIHRpbWVzdGFtcD0iMTQzNjU2NDY4
OSI+MjM8L2tleT48L2ZvcmVpZ24ta2V5cz48cmVmLXR5cGUgbmFtZT0iSm91cm5hbCBBcnRpY2xl
Ij4xNzwvcmVmLXR5cGU+PGNvbnRyaWJ1dG9ycz48YXV0aG9ycz48YXV0aG9yPkRlQmVuZWRldCwg
QS4gVC48L2F1dGhvcj48YXV0aG9yPkJlcmcsIEMuIEwuPC9hdXRob3I+PGF1dGhvcj5FbmZpZWxk
LCBLLiBCLjwvYXV0aG9yPjxhdXRob3I+V29vZGZvcmQsIFIuIEwuPC9hdXRob3I+PGF1dGhvcj5C
ZW5uZXR0LCBBLiBLLjwvYXV0aG9yPjxhdXRob3I+Tm9ydGh1cCwgUC4gRy48L2F1dGhvcj48L2F1
dGhvcnM+PC9jb250cmlidXRvcnM+PGF1dGgtYWRkcmVzcz5EZXBhcnRtZW50IG9mIEludGVybmFs
IE1lZGljaW5lLCBVbml2ZXJzaXR5IG9mIE1pY2hpZ2FuIEhlYWx0aCBTeXN0ZW0sIEFubiBBcmJv
ciwgTWljaGlnYW4gNDgxMDktMDM2OCwgVVNBLiBhZGViZW5lZEBtZWQudW1pY2guZWR1PC9hdXRo
LWFkZHJlc3M+PHRpdGxlcz48dGl0bGU+QSBjYXNlIG9mIHZhbmlzaGluZyBiaWxlIGR1Y3Qgc3lu
ZHJvbWUgYW5kIElCRCBzZWNvbmRhcnkgdG8gSG9kZ2tpbiZhcG9zO3MgbHltcGhvbWE8L3RpdGxl
PjxzZWNvbmRhcnktdGl0bGU+TmF0IENsaW4gUHJhY3QgR2FzdHJvZW50ZXJvbCBIZXBhdG9sPC9z
ZWNvbmRhcnktdGl0bGU+PGFsdC10aXRsZT5OYXR1cmUgY2xpbmljYWwgcHJhY3RpY2UuIEdhc3Ry
b2VudGVyb2xvZ3kgJmFtcDsgaGVwYXRvbG9neTwvYWx0LXRpdGxlPjwvdGl0bGVzPjxwZXJpb2Rp
Y2FsPjxmdWxsLXRpdGxlPk5hdCBDbGluIFByYWN0IEdhc3Ryb2VudGVyb2wgSGVwYXRvbDwvZnVs
bC10aXRsZT48YWJici0xPk5hdHVyZSBjbGluaWNhbCBwcmFjdGljZS4gR2FzdHJvZW50ZXJvbG9n
eSAmYW1wOyBoZXBhdG9sb2d5PC9hYmJyLTE+PC9wZXJpb2RpY2FsPjxhbHQtcGVyaW9kaWNhbD48
ZnVsbC10aXRsZT5OYXQgQ2xpbiBQcmFjdCBHYXN0cm9lbnRlcm9sIEhlcGF0b2w8L2Z1bGwtdGl0
bGU+PGFiYnItMT5OYXR1cmUgY2xpbmljYWwgcHJhY3RpY2UuIEdhc3Ryb2VudGVyb2xvZ3kgJmFt
cDsgaGVwYXRvbG9neTwvYWJici0xPjwvYWx0LXBlcmlvZGljYWw+PHBhZ2VzPjQ5LTUzPC9wYWdl
cz48dm9sdW1lPjU8L3ZvbHVtZT48bnVtYmVyPjE8L251bWJlcj48a2V5d29yZHM+PGtleXdvcmQ+
QWR1bHQ8L2tleXdvcmQ+PGtleXdvcmQ+QmlsZSBEdWN0IERpc2Vhc2VzL2RpYWdub3Npcy8qZXRp
b2xvZ3kvdGhlcmFweTwva2V5d29yZD48a2V5d29yZD5Ib2Rna2luIERpc2Vhc2UvKmNvbXBsaWNh
dGlvbnMvZGlhZ25vc2lzL3RoZXJhcHk8L2tleXdvcmQ+PGtleXdvcmQ+SHVtYW5zPC9rZXl3b3Jk
PjxrZXl3b3JkPkluZmxhbW1hdG9yeSBCb3dlbCBEaXNlYXNlcy9kaWFnbm9zaXMvKmV0aW9sb2d5
L3RoZXJhcHk8L2tleXdvcmQ+PGtleXdvcmQ+TWFsZTwva2V5d29yZD48a2V5d29yZD5TeW5kcm9t
ZTwva2V5d29yZD48L2tleXdvcmRzPjxkYXRlcz48eWVhcj4yMDA4PC95ZWFyPjxwdWItZGF0ZXM+
PGRhdGU+SmFuPC9kYXRlPjwvcHViLWRhdGVzPjwvZGF0ZXM+PGlzYm4+MTc0My00Mzg2IChFbGVj
dHJvbmljKSYjeEQ7MTc0My00Mzc4IChMaW5raW5nKTwvaXNibj48YWNjZXNzaW9uLW51bT4xODE3
NDkwNzwvYWNjZXNzaW9uLW51bT48dXJscz48cmVsYXRlZC11cmxzPjx1cmw+aHR0cDovL3d3dy5u
Y2JpLm5sbS5uaWguZ292L3B1Ym1lZC8xODE3NDkwNzwvdXJsPjwvcmVsYXRlZC11cmxzPjwvdXJs
cz48ZWxlY3Ryb25pYy1yZXNvdXJjZS1udW0+MTAuMTAzOC9uY3BnYXN0aGVwMTAwMTwvZWxlY3Ry
b25pYy1yZXNvdXJjZS1udW0+PC9yZWNvcmQ+PC9DaXRlPjxDaXRlPjxBdXRob3I+RG91cmFraXM8
L0F1dGhvcj48WWVhcj4xOTk5PC9ZZWFyPjxSZWNOdW0+MzU8L1JlY051bT48cmVjb3JkPjxyZWMt
bnVtYmVyPjM1PC9yZWMtbnVtYmVyPjxmb3JlaWduLWtleXM+PGtleSBhcHA9IkVOIiBkYi1pZD0i
MmV3MHZmc3c1OTl2MmxlczUwZnBleHBlZngwdnB6eHR3ZXJzIiB0aW1lc3RhbXA9IjE0MzY1NjU1
MTEiPjM1PC9rZXk+PC9mb3JlaWduLWtleXM+PHJlZi10eXBlIG5hbWU9IkpvdXJuYWwgQXJ0aWNs
ZSI+MTc8L3JlZi10eXBlPjxjb250cmlidXRvcnM+PGF1dGhvcnM+PGF1dGhvcj5Eb3VyYWtpcywg
Uy4gUC48L2F1dGhvcj48YXV0aG9yPlR6ZW1hbmFraXMsIEUuPC9hdXRob3I+PGF1dGhvcj5EZXV0
c2NoLCBNLjwvYXV0aG9yPjxhdXRob3I+S2FmaXJpLCBHLjwvYXV0aG9yPjxhdXRob3I+SGFkeml5
YW5uaXMsIFMuIEouPC9hdXRob3I+PC9hdXRob3JzPjwvY29udHJpYnV0b3JzPjxhdXRoLWFkZHJl
c3M+QWNhZGVtaWMgRGVwYXJ0bWVudCBvZiBNZWRpY2luZSwgSGlwcG9rcmF0aW9uIEdlbmVyYWwg
SG9zcGl0YWwsIEF0aGVucywgR3JlZWNlLjwvYXV0aC1hZGRyZXNzPjx0aXRsZXM+PHRpdGxlPkZ1
bG1pbmFudCBoZXBhdGljIGZhaWx1cmUgYXMgYSBwcmVzZW50aW5nIHBhcmFuZW9wbGFzdGljIG1h
bmlmZXN0YXRpb24gb2YgSG9kZ2tpbiZhcG9zO3MgZGlzZWFzZTwvdGl0bGU+PHNlY29uZGFyeS10
aXRsZT5FdXIgSiBHYXN0cm9lbnRlcm9sIEhlcGF0b2w8L3NlY29uZGFyeS10aXRsZT48YWx0LXRp
dGxlPkV1cm9wZWFuIGpvdXJuYWwgb2YgZ2FzdHJvZW50ZXJvbG9neSAmYW1wOyBoZXBhdG9sb2d5
PC9hbHQtdGl0bGU+PC90aXRsZXM+PHBlcmlvZGljYWw+PGZ1bGwtdGl0bGU+RXVyIEogR2FzdHJv
ZW50ZXJvbCBIZXBhdG9sPC9mdWxsLXRpdGxlPjxhYmJyLTE+RXVyb3BlYW4gam91cm5hbCBvZiBn
YXN0cm9lbnRlcm9sb2d5ICZhbXA7IGhlcGF0b2xvZ3k8L2FiYnItMT48L3BlcmlvZGljYWw+PGFs
dC1wZXJpb2RpY2FsPjxmdWxsLXRpdGxlPkV1ciBKIEdhc3Ryb2VudGVyb2wgSGVwYXRvbDwvZnVs
bC10aXRsZT48YWJici0xPkV1cm9wZWFuIGpvdXJuYWwgb2YgZ2FzdHJvZW50ZXJvbG9neSAmYW1w
OyBoZXBhdG9sb2d5PC9hYmJyLTE+PC9hbHQtcGVyaW9kaWNhbD48cGFnZXM+MTA1NS04PC9wYWdl
cz48dm9sdW1lPjExPC92b2x1bWU+PG51bWJlcj45PC9udW1iZXI+PGtleXdvcmRzPjxrZXl3b3Jk
PkFkdWx0PC9rZXl3b3JkPjxrZXl3b3JkPkFudGluZW9wbGFzdGljIENvbWJpbmVkIENoZW1vdGhl
cmFweSBQcm90b2NvbHMvdGhlcmFwZXV0aWMgdXNlPC9rZXl3b3JkPjxrZXl3b3JkPkNhbmRpZGlh
c2lzL2V0aW9sb2d5PC9rZXl3b3JkPjxrZXl3b3JkPkZhdGFsIE91dGNvbWU8L2tleXdvcmQ+PGtl
eXdvcmQ+SG9kZ2tpbiBEaXNlYXNlLypjb21wbGljYXRpb25zL2RpYWdub3Npczwva2V5d29yZD48
a2V5d29yZD5IdW1hbnM8L2tleXdvcmQ+PGtleXdvcmQ+TGl2ZXIgRmFpbHVyZS9kaWFnbm9zaXMv
KmV0aW9sb2d5PC9rZXl3b3JkPjxrZXl3b3JkPk1hbGU8L2tleXdvcmQ+PGtleXdvcmQ+UGFyYW5l
b3BsYXN0aWMgU3luZHJvbWVzLypldGlvbG9neTwva2V5d29yZD48L2tleXdvcmRzPjxkYXRlcz48
eWVhcj4xOTk5PC95ZWFyPjxwdWItZGF0ZXM+PGRhdGU+U2VwPC9kYXRlPjwvcHViLWRhdGVzPjwv
ZGF0ZXM+PGlzYm4+MDk1NC02OTFYIChQcmludCkmI3hEOzA5NTQtNjkxWCAoTGlua2luZyk8L2lz
Ym4+PGFjY2Vzc2lvbi1udW0+MTA1MDM4NDc8L2FjY2Vzc2lvbi1udW0+PHVybHM+PHJlbGF0ZWQt
dXJscz48dXJsPmh0dHA6Ly93d3cubmNiaS5ubG0ubmloLmdvdi9wdWJtZWQvMTA1MDM4NDc8L3Vy
bD48L3JlbGF0ZWQtdXJscz48L3VybHM+PC9yZWNvcmQ+PC9DaXRlPjxDaXRlPjxBdXRob3I+R290
dHJhbmQ8L0F1dGhvcj48WWVhcj4xOTk3PC9ZZWFyPjxSZWNOdW0+Mzk8L1JlY051bT48cmVjb3Jk
PjxyZWMtbnVtYmVyPjM5PC9yZWMtbnVtYmVyPjxmb3JlaWduLWtleXM+PGtleSBhcHA9IkVOIiBk
Yi1pZD0iMmV3MHZmc3c1OTl2MmxlczUwZnBleHBlZngwdnB6eHR3ZXJzIiB0aW1lc3RhbXA9IjE0
MzY1NjU3NTAiPjM5PC9rZXk+PC9mb3JlaWduLWtleXM+PHJlZi10eXBlIG5hbWU9IkpvdXJuYWwg
QXJ0aWNsZSI+MTc8L3JlZi10eXBlPjxjb250cmlidXRvcnM+PGF1dGhvcnM+PGF1dGhvcj5Hb3R0
cmFuZCwgRi48L2F1dGhvcj48YXV0aG9yPkN1bGx1LCBGLjwvYXV0aG9yPjxhdXRob3I+TWF6aW5n
dWUsIEYuPC9hdXRob3I+PGF1dGhvcj5OZWxrZW4sIEIuPC9hdXRob3I+PGF1dGhvcj5MZWNvbXRl
LUhvdWNrZSwgTS48L2F1dGhvcj48YXV0aG9yPkZhcnJpYXV4LCBKLiBQLjwvYXV0aG9yPjwvYXV0
aG9ycz48L2NvbnRyaWJ1dG9ycz48YXV0aC1hZGRyZXNzPlNlcnZpY2UgZGUgUGVkaWF0cmllLCBI
b3BpdGFsIEh1cmlleiwgTGlsbGUsIEZyYW5jZS48L2F1dGgtYWRkcmVzcz48dGl0bGVzPjx0aXRs
ZT5JbnRyYWhlcGF0aWMgY2hvbGVzdGFzaXMgcmVsYXRlZCB0byB2YW5pc2hpbmcgYmlsZSBkdWN0
IHN5bmRyb21lIGluIEhvZGdraW4mYXBvcztzIGRpc2Vhc2U8L3RpdGxlPjxzZWNvbmRhcnktdGl0
bGU+SiBQZWRpYXRyIEdhc3Ryb2VudGVyb2wgTnV0cjwvc2Vjb25kYXJ5LXRpdGxlPjxhbHQtdGl0
bGU+Sm91cm5hbCBvZiBwZWRpYXRyaWMgZ2FzdHJvZW50ZXJvbG9neSBhbmQgbnV0cml0aW9uPC9h
bHQtdGl0bGU+PC90aXRsZXM+PHBlcmlvZGljYWw+PGZ1bGwtdGl0bGU+SiBQZWRpYXRyIEdhc3Ry
b2VudGVyb2wgTnV0cjwvZnVsbC10aXRsZT48YWJici0xPkpvdXJuYWwgb2YgcGVkaWF0cmljIGdh
c3Ryb2VudGVyb2xvZ3kgYW5kIG51dHJpdGlvbjwvYWJici0xPjwvcGVyaW9kaWNhbD48YWx0LXBl
cmlvZGljYWw+PGZ1bGwtdGl0bGU+SiBQZWRpYXRyIEdhc3Ryb2VudGVyb2wgTnV0cjwvZnVsbC10
aXRsZT48YWJici0xPkpvdXJuYWwgb2YgcGVkaWF0cmljIGdhc3Ryb2VudGVyb2xvZ3kgYW5kIG51
dHJpdGlvbjwvYWJici0xPjwvYWx0LXBlcmlvZGljYWw+PHBhZ2VzPjQzMC0zPC9wYWdlcz48dm9s
dW1lPjI0PC92b2x1bWU+PG51bWJlcj40PC9udW1iZXI+PGtleXdvcmRzPjxrZXl3b3JkPkFsa2Fs
aW5lIFBob3NwaGF0YXNlL2Jsb29kPC9rZXl3b3JkPjxrZXl3b3JkPkFudGluZW9wbGFzdGljIENv
bWJpbmVkIENoZW1vdGhlcmFweSBQcm90b2NvbHMvdGhlcmFwZXV0aWMgdXNlPC9rZXl3b3JkPjxr
ZXl3b3JkPkFzcGFydGF0ZSBBbWlub3RyYW5zZmVyYXNlcy9ibG9vZDwva2V5d29yZD48a2V5d29y
ZD5CaWxlIER1Y3QgRGlzZWFzZXMvYmxvb2QvKmV0aW9sb2d5L3BhdGhvbG9neTwva2V5d29yZD48
a2V5d29yZD5CaWxpcnViaW4vYmxvb2Q8L2tleXdvcmQ+PGtleXdvcmQ+QmlvcHN5LCBOZWVkbGU8
L2tleXdvcmQ+PGtleXdvcmQ+Q2hpbGQsIFByZXNjaG9vbDwva2V5d29yZD48a2V5d29yZD5DaG9s
ZXN0YXNpcywgSW50cmFoZXBhdGljL2Jsb29kLypldGlvbG9neS9wYXRob2xvZ3k8L2tleXdvcmQ+
PGtleXdvcmQ+RmF0YWwgT3V0Y29tZTwva2V5d29yZD48a2V5d29yZD5Ib2Rna2luIERpc2Vhc2Uv
KmNvbXBsaWNhdGlvbnMvZHJ1ZyB0aGVyYXB5PC9rZXl3b3JkPjxrZXl3b3JkPkh1bWFuczwva2V5
d29yZD48a2V5d29yZD5MaXZlci9wYXRob2xvZ3k8L2tleXdvcmQ+PGtleXdvcmQ+TGl2ZXIgRmFp
bHVyZS9ldGlvbG9neS9wYXRob2xvZ3k8L2tleXdvcmQ+PGtleXdvcmQ+THltcGggTm9kZXMvcGF0
aG9sb2d5PC9rZXl3b3JkPjxrZXl3b3JkPk1hbGU8L2tleXdvcmQ+PGtleXdvcmQ+U3luZHJvbWU8
L2tleXdvcmQ+PGtleXdvcmQ+Z2FtbWEtR2x1dGFteWx0cmFuc2ZlcmFzZS9ibG9vZDwva2V5d29y
ZD48L2tleXdvcmRzPjxkYXRlcz48eWVhcj4xOTk3PC95ZWFyPjxwdWItZGF0ZXM+PGRhdGU+QXBy
PC9kYXRlPjwvcHViLWRhdGVzPjwvZGF0ZXM+PGlzYm4+MDI3Ny0yMTE2IChQcmludCkmI3hEOzAy
NzctMjExNiAoTGlua2luZyk8L2lzYm4+PGFjY2Vzc2lvbi1udW0+OTE0NDEyNzwvYWNjZXNzaW9u
LW51bT48dXJscz48cmVsYXRlZC11cmxzPjx1cmw+aHR0cDovL3d3dy5uY2JpLm5sbS5uaWguZ292
L3B1Ym1lZC85MTQ0MTI3PC91cmw+PC9yZWxhdGVkLXVybHM+PC91cmxzPjwvcmVjb3JkPjwvQ2l0
ZT48Q2l0ZT48QXV0aG9yPkdyb3RoPC9BdXRob3I+PFllYXI+MTk3MjwvWWVhcj48UmVjTnVtPjQ3
PC9SZWNOdW0+PHJlY29yZD48cmVjLW51bWJlcj40NzwvcmVjLW51bWJlcj48Zm9yZWlnbi1rZXlz
PjxrZXkgYXBwPSJFTiIgZGItaWQ9IjJldzB2ZnN3NTk5djJsZXM1MGZwZXhwZWZ4MHZwenh0d2Vy
cyIgdGltZXN0YW1wPSIxNDM2NTY2NDY4Ij40Nzwva2V5PjwvZm9yZWlnbi1rZXlzPjxyZWYtdHlw
ZSBuYW1lPSJKb3VybmFsIEFydGljbGUiPjE3PC9yZWYtdHlwZT48Y29udHJpYnV0b3JzPjxhdXRo
b3JzPjxhdXRob3I+R3JvdGgsIEMuIEcuPC9hdXRob3I+PGF1dGhvcj5IZWxsc3Ryb20sIEsuPC9h
dXRob3I+PGF1dGhvcj5Ib2Z2ZW5kYWhsLCBTLjwvYXV0aG9yPjxhdXRob3I+Tm9yZGVuc3RhbSwg
SC48L2F1dGhvcj48YXV0aG9yPldlbmdsZSwgQi48L2F1dGhvcj48L2F1dGhvcnM+PC9jb250cmli
dXRvcnM+PHRpdGxlcz48dGl0bGU+RGlhZ25vc2lzIG9mIG1hbGlnbmFudCBseW1waG9tYSBhdCBs
YXBhcm90b215IGRpc2Nsb3NpbmcgaW50cmFoZXBhdGljIGNob2xlc3Rhc2lzPC90aXRsZT48c2Vj
b25kYXJ5LXRpdGxlPkFjdGEgQ2hpciBTY2FuZDwvc2Vjb25kYXJ5LXRpdGxlPjxhbHQtdGl0bGU+
QWN0YSBjaGlydXJnaWNhIFNjYW5kaW5hdmljYTwvYWx0LXRpdGxlPjwvdGl0bGVzPjxwZXJpb2Rp
Y2FsPjxmdWxsLXRpdGxlPkFjdGEgQ2hpciBTY2FuZDwvZnVsbC10aXRsZT48YWJici0xPkFjdGEg
Y2hpcnVyZ2ljYSBTY2FuZGluYXZpY2E8L2FiYnItMT48L3BlcmlvZGljYWw+PGFsdC1wZXJpb2Rp
Y2FsPjxmdWxsLXRpdGxlPkFjdGEgQ2hpciBTY2FuZDwvZnVsbC10aXRsZT48YWJici0xPkFjdGEg
Y2hpcnVyZ2ljYSBTY2FuZGluYXZpY2E8L2FiYnItMT48L2FsdC1wZXJpb2RpY2FsPjxwYWdlcz4x
ODYtOTwvcGFnZXM+PHZvbHVtZT4xMzg8L3ZvbHVtZT48bnVtYmVyPjI8L251bWJlcj48a2V5d29y
ZHM+PGtleXdvcmQ+QWJkb21pbmFsIE5lb3BsYXNtcy9jb21wbGljYXRpb25zLypkaWFnbm9zaXMv
cGF0aG9sb2d5PC9rZXl3b3JkPjxrZXl3b3JkPkFnZWQ8L2tleXdvcmQ+PGtleXdvcmQ+QXV0b3Bz
eTwva2V5d29yZD48a2V5d29yZD5CaWxlIER1Y3RzLCBJbnRyYWhlcGF0aWMvcGF0aG9sb2d5PC9r
ZXl3b3JkPjxrZXl3b3JkPkNob2xhbmdpb2dyYXBoeTwva2V5d29yZD48a2V5d29yZD5DaG9sZXN0
YXNpcy8qZGlhZ25vc2lzL2V0aW9sb2d5L3N1cmdlcnk8L2tleXdvcmQ+PGtleXdvcmQ+SG9kZ2tp
biBEaXNlYXNlL2NvbXBsaWNhdGlvbnMvKmRpYWdub3Npcy9wYXRob2xvZ3k8L2tleXdvcmQ+PGtl
eXdvcmQ+SHVtYW5zPC9rZXl3b3JkPjxrZXl3b3JkPkxpdmVyL3BhdGhvbG9neTwva2V5d29yZD48
a2V5d29yZD5MeW1waGF0aWMgTWV0YXN0YXNpczwva2V5d29yZD48a2V5d29yZD5MeW1waG9tYSwg
TGFyZ2UgQi1DZWxsLCBEaWZmdXNlLypkaWFnbm9zaXM8L2tleXdvcmQ+PGtleXdvcmQ+TWFsZTwv
a2V5d29yZD48a2V5d29yZD5TcGxlZW4vcGF0aG9sb2d5PC9rZXl3b3JkPjwva2V5d29yZHM+PGRh
dGVzPjx5ZWFyPjE5NzI8L3llYXI+PC9kYXRlcz48aXNibj4wMDAxLTU0ODIgKFByaW50KSYjeEQ7
MDAwMS01NDgyIChMaW5raW5nKTwvaXNibj48YWNjZXNzaW9uLW51bT40NTU2NDgwPC9hY2Nlc3Np
b24tbnVtPjx1cmxzPjxyZWxhdGVkLXVybHM+PHVybD5odHRwOi8vd3d3Lm5jYmkubmxtLm5paC5n
b3YvcHVibWVkLzQ1NTY0ODA8L3VybD48L3JlbGF0ZWQtdXJscz48L3VybHM+PC9yZWNvcmQ+PC9D
aXRlPjxDaXRlPjxBdXRob3I+R3VsaXRlcjwvQXV0aG9yPjxZZWFyPjIwMDQ8L1llYXI+PFJlY051
bT4yNzwvUmVjTnVtPjxyZWNvcmQ+PHJlYy1udW1iZXI+Mjc8L3JlYy1udW1iZXI+PGZvcmVpZ24t
a2V5cz48a2V5IGFwcD0iRU4iIGRiLWlkPSIyZXcwdmZzdzU5OXYybGVzNTBmcGV4cGVmeDB2cHp4
dHdlcnMiIHRpbWVzdGFtcD0iMTQzNjU2NTAyMiI+Mjc8L2tleT48L2ZvcmVpZ24ta2V5cz48cmVm
LXR5cGUgbmFtZT0iSm91cm5hbCBBcnRpY2xlIj4xNzwvcmVmLXR5cGU+PGNvbnRyaWJ1dG9ycz48
YXV0aG9ycz48YXV0aG9yPkd1bGl0ZXIsIFMuPC9hdXRob3I+PGF1dGhvcj5FcmRlbSwgTy48L2F1
dGhvcj48YXV0aG9yPklzaWssIE0uPC9hdXRob3I+PGF1dGhvcj5ZYW1hYywgSy48L2F1dGhvcj48
YXV0aG9yPlVsdW9nbHUsIE8uPC9hdXRob3I+PC9hdXRob3JzPjwvY29udHJpYnV0b3JzPjxhdXRo
LWFkZHJlc3M+VW5pdmVyc2l0eSBvZiBLaXJpa2thbGUsIEZhY3VsdHkgb2YgTWVkaWNpbmUsIERl
cGFydG1lbnQgb2YgR2FzdHJvZW50ZXJvbG9neSwgS2lyaWtrYWxlLCBUdXJrZXkuIHNndWxpdGVy
QGhvdG1haWwuY29tPC9hdXRoLWFkZHJlc3M+PHRpdGxlcz48dGl0bGU+Q2hvbGVzdGF0aWMgbGl2
ZXIgZGlzZWFzZSB3aXRoIGR1Y3RvcGVuaWEgKHZhbmlzaGluZyBiaWxlIGR1Y3Qgc3luZHJvbWUp
IGluIEhvZGdraW4mYXBvcztzIGRpc2Vhc2U6IHJlcG9ydCBvZiBhIGNhc2U8L3RpdGxlPjxzZWNv
bmRhcnktdGl0bGU+VHVtb3JpPC9zZWNvbmRhcnktdGl0bGU+PGFsdC10aXRsZT5UdW1vcmk8L2Fs
dC10aXRsZT48L3RpdGxlcz48cGVyaW9kaWNhbD48ZnVsbC10aXRsZT5UdW1vcmk8L2Z1bGwtdGl0
bGU+PGFiYnItMT5UdW1vcmk8L2FiYnItMT48L3BlcmlvZGljYWw+PGFsdC1wZXJpb2RpY2FsPjxm
dWxsLXRpdGxlPlR1bW9yaTwvZnVsbC10aXRsZT48YWJici0xPlR1bW9yaTwvYWJici0xPjwvYWx0
LXBlcmlvZGljYWw+PHBhZ2VzPjUxNy0yMDwvcGFnZXM+PHZvbHVtZT45MDwvdm9sdW1lPjxudW1i
ZXI+NTwvbnVtYmVyPjxrZXl3b3Jkcz48a2V5d29yZD5BbnRpbmVvcGxhc3RpYyBDb21iaW5lZCBD
aGVtb3RoZXJhcHkgUHJvdG9jb2xzL3RoZXJhcGV1dGljIHVzZTwva2V5d29yZD48a2V5d29yZD5C
aWxlIER1Y3QgRGlzZWFzZXMvZXRpb2xvZ3k8L2tleXdvcmQ+PGtleXdvcmQ+QmlsZSBEdWN0cy8q
cGF0aG9sb2d5PC9rZXl3b3JkPjxrZXl3b3JkPkNob2xlc3Rhc2lzLCBJbnRyYWhlcGF0aWMvY29t
cGxpY2F0aW9ucy8qZXRpb2xvZ3kvbWV0YWJvbGlzbS9wYXRob2xvZ3k8L2tleXdvcmQ+PGtleXdv
cmQ+RGlzc2VtaW5hdGVkIEludHJhdmFzY3VsYXIgQ29hZ3VsYXRpb24vZXRpb2xvZ3k8L2tleXdv
cmQ+PGtleXdvcmQ+RmF0YWwgT3V0Y29tZTwva2V5d29yZD48a2V5d29yZD5Ib2Rna2luIERpc2Vh
c2UvKmNvbXBsaWNhdGlvbnMvZHJ1ZyB0aGVyYXB5L21ldGFib2xpc20vcGF0aG9sb2d5PC9rZXl3
b3JkPjxrZXl3b3JkPkh1bWFuczwva2V5d29yZD48a2V5d29yZD5KYXVuZGljZSwgT2JzdHJ1Y3Rp
dmUvZXRpb2xvZ3k8L2tleXdvcmQ+PGtleXdvcmQ+TWFsZTwva2V5d29yZD48a2V5d29yZD5NaWRk
bGUgQWdlZDwva2V5d29yZD48a2V5d29yZD5TZXBzaXMvZXRpb2xvZ3k8L2tleXdvcmQ+PGtleXdv
cmQ+U3luZHJvbWU8L2tleXdvcmQ+PC9rZXl3b3Jkcz48ZGF0ZXM+PHllYXI+MjAwNDwveWVhcj48
cHViLWRhdGVzPjxkYXRlPlNlcC1PY3Q8L2RhdGU+PC9wdWItZGF0ZXM+PC9kYXRlcz48aXNibj4w
MzAwLTg5MTYgKFByaW50KSYjeEQ7MDMwMC04OTE2IChMaW5raW5nKTwvaXNibj48YWNjZXNzaW9u
LW51bT4xNTY1NjM0MjwvYWNjZXNzaW9uLW51bT48dXJscz48cmVsYXRlZC11cmxzPjx1cmw+aHR0
cDovL3d3dy5uY2JpLm5sbS5uaWguZ292L3B1Ym1lZC8xNTY1NjM0MjwvdXJsPjwvcmVsYXRlZC11
cmxzPjwvdXJscz48L3JlY29yZD48L0NpdGU+PENpdGU+PEF1dGhvcj5IYW48L0F1dGhvcj48WWVh
cj4yMDA1PC9ZZWFyPjxSZWNOdW0+MjU8L1JlY051bT48cmVjb3JkPjxyZWMtbnVtYmVyPjI1PC9y
ZWMtbnVtYmVyPjxmb3JlaWduLWtleXM+PGtleSBhcHA9IkVOIiBkYi1pZD0iMmV3MHZmc3c1OTl2
MmxlczUwZnBleHBlZngwdnB6eHR3ZXJzIiB0aW1lc3RhbXA9IjE0MzY1NjQ4MzgiPjI1PC9rZXk+
PC9mb3JlaWduLWtleXM+PHJlZi10eXBlIG5hbWU9IkpvdXJuYWwgQXJ0aWNsZSI+MTc8L3JlZi10
eXBlPjxjb250cmlidXRvcnM+PGF1dGhvcnM+PGF1dGhvcj5IYW4sIFcuIFMuPC9hdXRob3I+PGF1
dGhvcj5KdW5nLCBFLiBTLjwvYXV0aG9yPjxhdXRob3I+S2ltLCBZLiBILjwvYXV0aG9yPjxhdXRo
b3I+S2ltLCBDLiBILjwvYXV0aG9yPjxhdXRob3I+UGFyaywgUy4gQy48L2F1dGhvcj48YXV0aG9y
PkxlZSwgSi4gWS48L2F1dGhvcj48YXV0aG9yPkNoYW5nLCBZLiBKLjwvYXV0aG9yPjxhdXRob3I+
WWVvbiwgSi4gRS48L2F1dGhvcj48YXV0aG9yPkJ5dW4sIEsuIFMuPC9hdXRob3I+PGF1dGhvcj5M
ZWUsIEMuIEguPC9hdXRob3I+PC9hdXRob3JzPjwvY29udHJpYnV0b3JzPjxhdXRoLWFkZHJlc3M+
RGVwYXJ0bWVudCBvZiBIZXBhdG9sb2d5LCBLb3JlYSBVbml2ZXJzaXR5IENvbGxlZ2Ugb2YgTWVk
aWNpbmUsIFNlb3VsLCBLb3JlYS48L2F1dGgtYWRkcmVzcz48dGl0bGVzPjx0aXRsZT5bU3BvbnRh
bmVvdXMgcmVzb2x1dGlvbiBvZiB2YW5pc2hpbmcgYmlsZSBkdWN0IHN5bmRyb21lIGluIEhvZGdr
aW4mYXBvcztzIGx5bXBob21hXTwvdGl0bGU+PHNlY29uZGFyeS10aXRsZT5Lb3JlYW4gSiBIZXBh
dG9sPC9zZWNvbmRhcnktdGl0bGU+PGFsdC10aXRsZT5UaGUgS29yZWFuIGpvdXJuYWwgb2YgaGVw
YXRvbG9neTwvYWx0LXRpdGxlPjwvdGl0bGVzPjxwZXJpb2RpY2FsPjxmdWxsLXRpdGxlPktvcmVh
biBKIEhlcGF0b2w8L2Z1bGwtdGl0bGU+PGFiYnItMT5UaGUgS29yZWFuIGpvdXJuYWwgb2YgaGVw
YXRvbG9neTwvYWJici0xPjwvcGVyaW9kaWNhbD48YWx0LXBlcmlvZGljYWw+PGZ1bGwtdGl0bGU+
S29yZWFuIEogSGVwYXRvbDwvZnVsbC10aXRsZT48YWJici0xPlRoZSBLb3JlYW4gam91cm5hbCBv
ZiBoZXBhdG9sb2d5PC9hYmJyLTE+PC9hbHQtcGVyaW9kaWNhbD48cGFnZXM+MTY0LTg8L3BhZ2Vz
Pjx2b2x1bWU+MTE8L3ZvbHVtZT48bnVtYmVyPjI8L251bWJlcj48a2V5d29yZHM+PGtleXdvcmQ+
QWR1bHQ8L2tleXdvcmQ+PGtleXdvcmQ+QmlsZSBEdWN0IERpc2Vhc2VzLypjb21wbGljYW==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fldChar w:fldCharType="begin">
          <w:fldData xml:space="preserve">dGlvbnMvZGlhZ25vc2lzPC9rZXl3b3JkPjxrZXl3b3JkPipCaWxlIER1Y3RzLCBJbnRyYWhlcGF0
aWM8L2tleXdvcmQ+PGtleXdvcmQ+Q2hvbGVzdGFzaXMvKmNvbXBsaWNhdGlvbnM8L2tleXdvcmQ+
PGtleXdvcmQ+SG9kZ2tpbiBEaXNlYXNlLypjb21wbGljYXRpb25zPC9rZXl3b3JkPjxrZXl3b3Jk
Pkh1bWFuczwva2V5d29yZD48a2V5d29yZD5NYWxlPC9rZXl3b3JkPjxrZXl3b3JkPlJlbWlzc2lv
biwgU3BvbnRhbmVvdXM8L2tleXdvcmQ+PC9rZXl3b3Jkcz48ZGF0ZXM+PHllYXI+MjAwNTwveWVh
cj48cHViLWRhdGVzPjxkYXRlPkp1bjwvZGF0ZT48L3B1Yi1kYXRlcz48L2RhdGVzPjxpc2JuPjE3
MzgtMjIyWCAoUHJpbnQpJiN4RDsxNzM4LTIyMlggKExpbmtpbmcpPC9pc2JuPjxhY2Nlc3Npb24t
bnVtPjE1OTgwNjc1PC9hY2Nlc3Npb24tbnVtPjx1cmxzPjxyZWxhdGVkLXVybHM+PHVybD5odHRw
Oi8vd3d3Lm5jYmkubmxtLm5paC5nb3YvcHVibWVkLzE1OTgwNjc1PC91cmw+PC9yZWxhdGVkLXVy
bHM+PC91cmxzPjwvcmVjb3JkPjwvQ2l0ZT48Q2l0ZT48QXV0aG9yPkh1YnNjaGVyPC9BdXRob3I+
PFllYXI+MTk5MzwvWWVhcj48UmVjTnVtPjI8L1JlY051bT48cmVjb3JkPjxyZWMtbnVtYmVyPjI8
L3JlYy1udW1iZXI+PGZvcmVpZ24ta2V5cz48a2V5IGFwcD0iRU4iIGRiLWlkPSIyZXcwdmZzdzU5
OXYybGVzNTBmcGV4cGVmeDB2cHp4dHdlcnMiIHRpbWVzdGFtcD0iMTQzNTM2MjE5NiI+Mjwva2V5
PjwvZm9yZWlnbi1rZXlzPjxyZWYtdHlwZSBuYW1lPSJKb3VybmFsIEFydGljbGUiPjE3PC9yZWYt
dHlwZT48Y29udHJpYnV0b3JzPjxhdXRob3JzPjxhdXRob3I+SHVic2NoZXIsIFMuIEcuPC9hdXRo
b3I+PGF1dGhvcj5MdW1sZXksIE0uIEEuPC9hdXRob3I+PGF1dGhvcj5FbGlhcywgRS48L2F1dGhv
cj48L2F1dGhvcnM+PC9jb250cmlidXRvcnM+PGF1dGgtYWRkcmVzcz5EZXBhcnRtZW50IG9mIFBh
dGhvbG9neSwgVW5pdmVyc2l0eSBvZiBCaXJtaW5naGFtLCBVbml0ZWQgS2luZ2RvbS48L2F1dGgt
YWRkcmVzcz48dGl0bGVzPjx0aXRsZT5WYW5pc2hpbmcgYmlsZSBkdWN0IHN5bmRyb21lOiBhIHBv
c3NpYmxlIG1lY2hhbmlzbSBmb3IgaW50cmFoZXBhdGljIGNob2xlc3Rhc2lzIGluIEhvZGdraW4m
YXBvcztzIGx5bXBob21hPC90aXRsZT48c2Vjb25kYXJ5LXRpdGxlPkhlcGF0b2xvZ3k8L3NlY29u
ZGFyeS10aXRsZT48YWx0LXRpdGxlPkhlcGF0b2xvZ3k8L2FsdC10aXRsZT48L3RpdGxlcz48cGVy
aW9kaWNhbD48ZnVsbC10aXRsZT5IZXBhdG9sb2d5PC9mdWxsLXRpdGxlPjxhYmJyLTE+SGVwYXRv
bG9neTwvYWJici0xPjwvcGVyaW9kaWNhbD48YWx0LXBlcmlvZGljYWw+PGZ1bGwtdGl0bGU+SGVw
YXRvbG9neTwvZnVsbC10aXRsZT48YWJici0xPkhlcGF0b2xvZ3k8L2FiYnItMT48L2FsdC1wZXJp
b2RpY2FsPjxwYWdlcz43MC03PC9wYWdlcz48dm9sdW1lPjE3PC92b2x1bWU+PG51bWJlcj4xPC9u
dW1iZXI+PGtleXdvcmRzPjxrZXl3b3JkPkFkdWx0PC9rZXl3b3JkPjxrZXl3b3JkPkJpbGUgRHVj
dCBEaXNlYXNlcy8qZXRpb2xvZ3kvcGF0aG9sb2d5PC9rZXl3b3JkPjxrZXl3b3JkPkJpbGUgRHVj
dHMvcGF0aG9sb2d5PC9rZXl3b3JkPjxrZXl3b3JkPkJpb3BzeTwva2V5d29yZD48a2V5d29yZD5D
aG9sZXN0YXNpcywgSW50cmFoZXBhdGljLypldGlvbG9neTwva2V5d29yZD48a2V5d29yZD5GZW1h
bGU8L2tleXdvcmQ+PGtleXdvcmQ+SG9kZ2tpbiBEaXNlYXNlLypjb21wbGljYXRpb25zPC9rZXl3
b3JkPjxrZXl3b3JkPkh1bWFuczwva2V5d29yZD48a2V5d29yZD5JbW11bm9oaXN0b2NoZW1pc3Ry
eTwva2V5d29yZD48a2V5d29yZD5KYXVuZGljZS9ldGlvbG9neTwva2V5d29yZD48a2V5d29yZD5M
aXZlci9wYXRob2xvZ3k8L2tleXdvcmQ+PGtleXdvcmQ+TWFsZTwva2V5d29yZD48a2V5d29yZD5T
dGFpbmluZyBhbmQgTGFiZWxpbmc8L2tleXdvcmQ+PGtleXdvcmQ+U3luZHJvbWU8L2tleXdvcmQ+
PC9rZXl3b3Jkcz48ZGF0ZXM+PHllYXI+MTk5MzwveWVhcj48cHViLWRhdGVzPjxkYXRlPkphbjwv
ZGF0ZT48L3B1Yi1kYXRlcz48L2RhdGVzPjxpc2JuPjAyNzAtOTEzOSAoUHJpbnQpJiN4RDswMjcw
LTkxMzkgKExpbmtpbmcpPC9pc2JuPjxhY2Nlc3Npb24tbnVtPjc2Nzg1Nzc8L2FjY2Vzc2lvbi1u
dW0+PHVybHM+PHJlbGF0ZWQtdXJscz48dXJsPmh0dHA6Ly93d3cubmNiaS5ubG0ubmloLmdvdi9w
dWJtZWQvNzY3ODU3NzwvdXJsPjwvcmVsYXRlZC11cmxzPjwvdXJscz48L3JlY29yZD48L0NpdGU+
PENpdGU+PEF1dGhvcj5KYW5zZW48L0F1dGhvcj48WWVhcj4xOTk0PC9ZZWFyPjxSZWNOdW0+NDE8
L1JlY051bT48cmVjb3JkPjxyZWMtbnVtYmVyPjQxPC9yZWMtbnVtYmVyPjxmb3JlaWduLWtleXM+
PGtleSBhcHA9IkVOIiBkYi1pZD0iMmV3MHZmc3c1OTl2MmxlczUwZnBleHBlZngwdnB6eHR3ZXJz
IiB0aW1lc3RhbXA9IjE0MzY1NjU5OTEiPjQxPC9rZXk+PC9mb3JlaWduLWtleXM+PHJlZi10eXBl
IG5hbWU9IkpvdXJuYWwgQXJ0aWNsZSI+MTc8L3JlZi10eXBlPjxjb250cmlidXRvcnM+PGF1dGhv
cnM+PGF1dGhvcj5KYW5zZW4sIFAuIEwuPC9hdXRob3I+PGF1dGhvcj52YW4gZGVyIExlbGllLCBI
LjwvYXV0aG9yPjwvYXV0aG9ycz48L2NvbnRyaWJ1dG9ycz48YXV0aC1hZGRyZXNzPkRlcGFydG1l
bnQgb2YgTWVkaWNpbmUsIEFjYWRlbWljIE1lZGljYWwgQ2VudGVyLCBVbml2ZXJzaXR5IG9mIEFt
c3RlcmRhbSwgTmV0aGVybGFuZHMuPC9hdXRoLWFkZHJlc3M+PHRpdGxlcz48dGl0bGU+SW50cmFo
ZXBhdGljIGNob2xlc3Rhc2lzIGFuZCBiaWxpYXJ5IGNpcnJob3NpcyBhc3NvY2lhdGVkIHdpdGgg
ZXh0cmFoZXBhdGljIEhvZGdraW4mYXBvcztzIGRpc2Vhc2U8L3RpdGxlPjxzZWNvbmRhcnktdGl0
bGU+TmV0aCBKIE1lZDwvc2Vjb25kYXJ5LXRpdGxlPjxhbHQtdGl0bGU+VGhlIE5ldGhlcmxhbmRz
IGpvdXJuYWwgb2YgbWVkaWNpbmU8L2FsdC10aXRsZT48L3RpdGxlcz48cGVyaW9kaWNhbD48ZnVs
bC10aXRsZT5OZXRoIEogTWVkPC9mdWxsLXRpdGxlPjxhYmJyLTE+VGhlIE5ldGhlcmxhbmRzIGpv
dXJuYWwgb2YgbWVkaWNpbmU8L2FiYnItMT48L3BlcmlvZGljYWw+PGFsdC1wZXJpb2RpY2FsPjxm
dWxsLXRpdGxlPk5ldGggSiBNZWQ8L2Z1bGwtdGl0bGU+PGFiYnItMT5UaGUgTmV0aGVybGFuZHMg
am91cm5hbCBvZiBtZWRpY2luZTwvYWJici0xPjwvYWx0LXBlcmlvZGljYWw+PHBhZ2VzPjk5LTEw
MjwvcGFnZXM+PHZvbHVtZT40NDwvdm9sdW1lPjxudW1iZXI+MzwvbnVtYmVyPjxrZXl3b3Jkcz48
a2V5d29yZD5BZHVsdDwva2V5d29yZD48a2V5d29yZD5DaG9sZXN0YXNpcywgSW50cmFoZXBhdGlj
L2Jsb29kL2RydWcgdGhlcmFweS8qZXRpb2xvZ3k8L2tleXdvcmQ+PGtleXdvcmQ+RmF0YWwgT3V0
Y29tZTwva2V5d29yZD48a2V5d29yZD5Ib2Rna2luIERpc2Vhc2UvKmNvbXBsaWNhdGlvbnMvcGF0
aG9sb2d5L3JhZGlvdGhlcmFweTwva2V5d29yZD48a2V5d29yZD5IdW1hbnM8L2tleXdvcmQ+PGtl
eXdvcmQ+SHlwZXJjaG9sZXN0ZXJvbGVtaWEvZXRpb2xvZ3k8L2tleXdvcmQ+PGtleXdvcmQ+TGl2
ZXIgQ2lycmhvc2lzLCBCaWxpYXJ5L2Jsb29kL2RydWcgdGhlcmFweS8qZXRpb2xvZ3k8L2tleXdv
cmQ+PGtleXdvcmQ+TWFsZTwva2V5d29yZD48a2V5d29yZD5OZW9wbGFzbSBTdGFnaW5nPC9rZXl3
b3JkPjxrZXl3b3JkPlBhcmFuZW9wbGFzdGljIFN5bmRyb21lcy9ibG9vZC9kcnVnIHRoZXJhcHkv
KmV0aW9sb2d5PC9rZXl3b3JkPjxrZXl3b3JkPlJlbWlzc2lvbiBJbmR1Y3Rpb248L2tleXdvcmQ+
PGtleXdvcmQ+VXJzb2Rlb3h5Y2hvbGljIEFjaWQvdGhlcmFwZXV0aWMgdXNlPC9rZXl3b3JkPjwv
a2V5d29yZHM+PGRhdGVzPjx5ZWFyPjE5OTQ8L3llYXI+PHB1Yi1kYXRlcz48ZGF0ZT5NYXI8L2Rh
dGU+PC9wdWItZGF0ZXM+PC9kYXRlcz48aXNibj4wMzAwLTI5NzcgKFByaW50KSYjeEQ7MDMwMC0y
OTc3IChMaW5raW5nKTwvaXNibj48YWNjZXNzaW9uLW51bT44MjAyMjExPC9hY2Nlc3Npb24tbnVt
Pjx1cmxzPjxyZWxhdGVkLXVybHM+PHVybD5odHRwOi8vd3d3Lm5jYmkubmxtLm5paC5nb3YvcHVi
bWVkLzgyMDIyMTE8L3VybD48L3JlbGF0ZWQtdXJscz48L3VybHM+PC9yZWNvcmQ+PC9DaXRlPjxD
aXRlPjxBdXRob3I+SnVuaXBlcjwvQXV0aG9yPjxZZWFyPjE5NjM8L1llYXI+PFJlY051bT40ODwv
UmVjTnVtPjxyZWNvcmQ+PHJlYy1udW1iZXI+NDg8L3JlYy1udW1iZXI+PGZvcmVpZ24ta2V5cz48
a2V5IGFwcD0iRU4iIGRiLWlkPSIyZXcwdmZzdzU5OXYybGVzNTBmcGV4cGVmeDB2cHp4dHdlcnMi
IHRpbWVzdGFtcD0iMTQzNjU2NjUwNyI+NDg8L2tleT48L2ZvcmVpZ24ta2V5cz48cmVmLXR5cGUg
bmFtZT0iSm91cm5hbCBBcnRpY2xlIj4xNzwvcmVmLXR5cGU+PGNvbnRyaWJ1dG9ycz48YXV0aG9y
cz48YXV0aG9yPkp1bmlwZXIsIEsuLCBKci48L2F1dGhvcj48L2F1dGhvcnM+PC9jb250cmlidXRv
cnM+PHRpdGxlcz48dGl0bGU+UHJvbG9uZ2VkIHNldmVyZSBvYnN0cnVjdGl2ZSBqYXVuZGljZSBp
biBIb2Rna2luJmFwb3M7cyBkaXNlYXNlPC90aXRsZT48c2Vjb25kYXJ5LXRpdGxlPkdhc3Ryb2Vu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cz4xOTktMjA0PC9wYWdlcz48dm9sdW1lPjQ0PC92b2x1bWU+PGtleXdvcmRzPjxrZXl3b3JkPipI
b2Rna2luIERpc2Vhc2U8L2tleXdvcmQ+PGtleXdvcmQ+KkphdW5kaWNlPC9rZXl3b3JkPjwva2V5
d29yZHM+PGRhdGVzPjx5ZWFyPjE5NjM8L3llYXI+PHB1Yi1kYXRlcz48ZGF0ZT5GZWI8L2RhdGU+
PC9wdWItZGF0ZXM+PC9kYXRlcz48aXNibj4wMDE2LTUwODUgKFByaW50KSYjeEQ7MDAxNi01MDg1
IChMaW5raW5nKTwvaXNibj48YWNjZXNzaW9uLW51bT4xMzk1ODA4NjwvYWNjZXNzaW9uLW51bT48
dXJscz48cmVsYXRlZC11cmxzPjx1cmw+aHR0cDovL3d3dy5uY2JpLm5sbS5uaWguZ292L3B1Ym1l
ZC8xMzk1ODA4NjwvdXJsPjwvcmVsYXRlZC11cmxzPjwvdXJscz48L3JlY29yZD48L0NpdGU+PENp
dGU+PEF1dGhvcj5Lb211cmN1PC9BdXRob3I+PFllYXI+MjAwMjwvWWVhcj48UmVjTnVtPjI5PC9S
ZWNOdW0+PHJlY29yZD48cmVjLW51bWJlcj4yOTwvcmVjLW51bWJlcj48Zm9yZWlnbi1rZXlzPjxr
ZXkgYXBwPSJFTiIgZGItaWQ9IjJldzB2ZnN3NTk5djJsZXM1MGZwZXhwZWZ4MHZwenh0d2VycyIg
dGltZXN0YW1wPSIxNDM2NTY1MTE0Ij4yOTwva2V5PjwvZm9yZWlnbi1rZXlzPjxyZWYtdHlwZSBu
YW1lPSJKb3VybmFsIEFydGljbGUiPjE3PC9yZWYtdHlwZT48Y29udHJpYnV0b3JzPjxhdXRob3Jz
PjxhdXRob3I+S29tdXJjdSwgUy48L2F1dGhvcj48YXV0aG9yPk96ZXQsIEEuPC9hdXRob3I+PGF1
dGhvcj5BbHR1bmRhZywgTS4gSy48L2F1dGhvcj48YXV0aG9yPkFycGFjaSwgRi48L2F1dGhvcj48
YXV0aG9yPk96dHVyaywgQi48L2F1dGhvcj48YXV0aG9yPkNlbGFzdW4sIEIuPC9hdXRob3I+PGF1
dGhvcj5UZXpjYW4sIFkuPC9hdXRob3I+PC9hdXRob3JzPjwvY29udHJpYnV0b3JzPjx0aXRsZXM+
PHRpdGxlPlZhbmlzaGluZyBiaWxlIGR1Y3Qgc3luZHJvbWUgb2NjdXJyaW5nIGFmdGVyIGhpZ2gt
ZG9zZSBjaGVtb3RoZXJhcHkgYW5kIGF1dG9sb2dvdXMgcGVyaXBoZXJhbCBzdGVtIGNlbGwgdHJh
bnNwbGFudGF0aW9uIGluIGEgcGF0aWVudCB3aXRoIEhvZGdraW4mYXBvcztzIGRpc2Vhc2U8L3Rp
dGxlPjxzZWNvbmRhcnktdGl0bGU+QW5uIEhlbWF0b2w8L3NlY29uZGFyeS10aXRsZT48YWx0LXRp
dGxlPkFubmFscyBvZiBoZW1hdG9sb2d5PC9hbHQtdGl0bGU+PC90aXRsZXM+PHBlcmlvZGljYWw+
PGZ1bGwtdGl0bGU+QW5uIEhlbWF0b2w8L2Z1bGwtdGl0bGU+PGFiYnItMT5Bbm5hbHMgb2YgaGVt
YXRvbG9neTwvYWJici0xPjwvcGVyaW9kaWNhbD48YWx0LXBlcmlvZGljYWw+PGZ1bGwtdGl0bGU+
QW5uIEhlbWF0b2w8L2Z1bGwtdGl0bGU+PGFiYnItMT5Bbm5hbHMgb2YgaGVtYXRvbG9neTwvYWJi
ci0xPjwvYWx0LXBlcmlvZGljYWw+PHBhZ2VzPjU3LTg8L3BhZ2VzPjx2b2x1bWU+ODE8L3ZvbHVt
ZT48bnVtYmVyPjE8L251bWJlcj48a2V5d29yZHM+PGtleXdvcmQ+QWR1bHQ8L2tleXdvcmQ+PGtl
eXdvcmQ+QW50aW5lb3BsYXN0aWMgQ29tYmluZWQgQ2hlbW90aGVyYXB5IFByb3RvY29scy8qYWR2
ZXJzZSBlZmZlY3RzL3RoZXJhcGV1dGljIHVzZTwva2V5d29yZD48a2V5d29yZD5CbGVvbXljaW4v
YWR2ZXJzZSBlZmZlY3RzL3RoZXJhcGV1dGljIHVzZTwva2V5d29yZD48a2V5d29yZD5DaG9sZXN0
YXNpcywgSW50cmFoZXBhdGljLypldGlvbG9neS9waHlzaW9wYXRob2xvZ3k8L2tleXdvcmQ+PGtl
eXdvcmQ+Q29tYmluZWQgTW9kYWxpdHkgVGhlcmFweS9hZHZlcnNlIGVmZmVjdHM8L2tleXdvcmQ+
PGtleXdvcmQ+RGFjYXJiYXppbmUvYWR2ZXJzZSBlZmZlY3RzL3RoZXJhcGV1dGljIHVzZTwva2V5
d29yZD48a2V5d29yZD5Eb3hvcnViaWNpbi9hZHZlcnNlIGVmZmVjdHMvdGhlcmFwZXV0aWMgdXNl
PC9rZXl3b3JkPjxrZXl3b3JkPkhlbWF0b3BvaWV0aWMgU3RlbSBDZWxsIFRyYW5zcGxhbnRhdGlv
bi8qYWR2ZXJzZSBlZmZlY3RzPC9rZXl3b3JkPjxrZXl3b3JkPkhvZGdraW4gRGlzZWFzZS8qdGhl
cmFweTwva2V5d29yZD48a2V5d29yZD5IdW1hbnM8L2tleXdvcmQ+PGtleXdvcmQ+TWFsZTwva2V5
d29yZD48a2V5d29yZD5TeW5kcm9tZTwva2V5d29yZD48a2V5d29yZD5UcmFuc3BsYW50YXRpb24s
IEF1dG9sb2dvdXM8L2tleXdvcmQ+PGtleXdvcmQ+VmluYmxhc3RpbmUvYWR2ZXJzZSBlZmZlY3Rz
L3RoZXJhcGV1dGljIHVzZTwva2V5d29yZD48L2tleXdvcmRzPjxkYXRlcz48eWVhcj4yMDAyPC95
ZWFyPjxwdWItZGF0ZXM+PGRhdGU+SmFuPC9kYXRlPjwvcHViLWRhdGVzPjwvZGF0ZXM+PGlzYm4+
MDkzOS01NTU1IChQcmludCkmI3hEOzA5MzktNTU1NSAoTGlua2luZyk8L2lzYm4+PGFjY2Vzc2lv
bi1udW0+MTE4MDc2Mzk8L2FjY2Vzc2lvbi1udW0+PHVybHM+PHJlbGF0ZWQtdXJscz48dXJsPmh0
dHA6Ly93d3cubmNiaS5ubG0ubmloLmdvdi9wdWJtZWQvMTE4MDc2Mzk8L3VybD48L3JlbGF0ZWQt
dXJscz48L3VybHM+PGVsZWN0cm9uaWMtcmVzb3VyY2UtbnVtPjEwLjEwMDcvczAwMjc3LTAwMS0w
NDA2LTc8L2VsZWN0cm9uaWMtcmVzb3VyY2UtbnVtPjwvcmVjb3JkPjwvQ2l0ZT48Q2l0ZT48QXV0
aG9yPkxlZXV3ZW5idXJnaDwvQXV0aG9yPjxZZWFyPjIwMDg8L1llYXI+PFJlY051bT4yMjwvUmVj
TnVtPjxyZWNvcmQ+PHJlYy1udW1iZXI+MjI8L3JlYy1udW1iZXI+PGZvcmVpZ24ta2V5cz48a2V5
IGFwcD0iRU4iIGRiLWlkPSIyZXcwdmZzdzU5OXYybGVzNTBmcGV4cGVmeDB2cHp4dHdlcnMiIHRp
bWVzdGFtcD0iMTQzNjU2NDY1MSI+MjI8L2tleT48L2ZvcmVpZ24ta2V5cz48cmVmLXR5cGUgbmFt
ZT0iSm91cm5hbCBBcnRpY2xlIj4xNzwvcmVmLXR5cGU+PGNvbnRyaWJ1dG9ycz48YXV0aG9ycz48
YXV0aG9yPkxlZXV3ZW5idXJnaCwgSS48L2F1dGhvcj48YXV0aG9yPkx1Z3RlbmJ1cmcsIEUuIFAu
PC9hdXRob3I+PGF1dGhvcj52YW4gQnV1cmVuLCBILiBSLjwvYXV0aG9yPjxhdXRob3I+Wm9uZGVy
dmFuLCBQLiBFLjwvYXV0aG9yPjxhdXRob3I+ZGUgTWFuLCBSLiBBLjwvYXV0aG9yPjwvYXV0aG9y
cz48L2NvbnRyaWJ1dG9ycz48YXV0aC1hZGRyZXNzPkRlcGFydG1lbnQgb2YgR2FzdHJvZW50ZXJv
bG9neSBhbmQgSGVwYXRvbG9neSwgRXJhc211cyBVbml2ZXJzaXR5IE1lZGljYWwgQ2VudGVyIFJv
dHRlcmRhbSwgUm90dGVyZGFtLCBUaGUgTmV0aGVybGFuZHMuPC9hdXRoLWFkZHJlc3M+PHRpdGxl
cz48dGl0bGU+U2V2ZXJlIGphdW5kaWNlLCBkdWUgdG8gdmFuaXNoaW5nIGJpbGUgZHVjdCBzeW5k
cm9tZSwgYXMgcHJlc2VudGluZyBzeW1wdG9tIG9mIEhvZGdraW4mYXBvcztzIGx5bXBob21hLCBm
dWxseSByZXZlcnNpYmxlIGFmdGVyIGNoZW1vdGhlcmFweTwvdGl0bGU+PHNlY29uZGFyeS10aXRs
ZT5FdXIgSiBHYXN0cm9lbnRlcm9sIEhlcGF0b2w8L3NlY29uZGFyeS10aXRsZT48YWx0LXRpdGxl
PkV1cm9wZWFuIGpvdXJuYWwgb2YgZ2FzdHJvZW50ZXJvbG9neSAmYW1wOyBoZXBhdG9sb2d5PC9h
bHQtdGl0bGU+PC90aXRsZXM+PHBlcmlvZGljYWw+PGZ1bGwtdGl0bGU+RXVyIEogR2FzdHJvZW50
ZXJvbCBIZXBhdG9sPC9mdWxsLXRpdGxlPjxhYmJyLTE+RXVyb3BlYW4gam91cm5hbCBvZiBnYXN0
cm9lbnRlcm9sb2d5ICZhbXA7IGhlcGF0b2xvZ3k8L2FiYnItMT48L3BlcmlvZGljYWw+PGFsdC1w
ZXJpb2RpY2FsPjxmdWxsLXRpdGxlPkV1ciBKIEdhc3Ryb2VudGVyb2wgSGVwYXRvbDwvZnVsbC10
aXRsZT48YWJici0xPkV1cm9wZWFuIGpvdXJuYWwgb2YgZ2FzdHJvZW50ZXJvbG9neSAmYW1wOyBo
ZXBhdG9sb2d5PC9hYmJyLTE+PC9hbHQtcGVyaW9kaWNhbD48cGFnZXM+MTQ1LTc8L3BhZ2VzPjx2
b2x1bWU+MjA8L3ZvbHVtZT48bnVtYmVyPjI8L251bWJlcj48a2V5d29yZHM+PGtleXdvcmQ+QWRv
bGVzY2VudDwva2V5d29yZD48a2V5d29yZD5BbnRpbmVvcGxhc3RpYyBDb21iaW5lZCBDaGVtb3Ro
ZXJhcHkgUHJvdG9jb2xzLyp0aGVyYXBldXRpYyB1c2U8L2tleXdvcmQ+PGtleXdvcmQ+QmlsZSBE
dWN0cywgSW50cmFoZXBhdGljL3BhdGhvbG9neTwva2V5d29yZD48a2V5d29yZD5CaWxpcnViaW4v
Ymxvb2Q8L2tleXdvcmQ+PGtleXdvcmQ+Q2hvbGVzdGFzaXMsIEludHJhaGVwYXRpYy8qZXRpb2xv
Z3k8L2tleXdvcmQ+PGtleXdvcmQ+SG9kZ2tpbiBEaXNlYXNlLypjb21wbGljYXRpb25zL2RpYWdu
b3Npcy9kcnVnIHRoZXJhcHk8L2tleXdvcmQ+PGtleXdvcmQ+SHVtYW5zPC9rZXl3b3JkPjxrZXl3
b3JkPkphdW5kaWNlLCBPYnN0cnVjdGl2ZS8qZXRpb2xvZ3k8L2tleXdvcmQ+PGtleXdvcmQ+TWFs
ZTwva2V5d29yZD48a2V5d29yZD5QYXJhbmVvcGxhc3RpYyBTeW5kcm9tZXMvKmV0aW9sb2d5PC9r
ZXl3b3JkPjwva2V5d29yZHM+PGRhdGVzPjx5ZWFyPjIwMDg8L3llYXI+PHB1Yi1kYXRlcz48ZGF0
ZT5GZWI8L2RhdGU+PC9wdWItZGF0ZXM+PC9kYXRlcz48aXNibj4wOTU0LTY5MVggKFByaW50KSYj
eEQ7MDk1NC02OTFYIChMaW5raW5nKTwvaXNibj48YWNjZXNzaW9uLW51bT4xODE4ODAzODwvYWNj
ZXNzaW9uLW51bT48dXJscz48cmVsYXRlZC11cmxzPjx1cmw+aHR0cDovL3d3dy5uY2JpLm5sbS5u
aWguZ292L3B1Ym1lZC8xODE4ODAzODwvdXJsPjwvcmVsYXRlZC11cmxzPjwvdXJscz48ZWxlY3Ry
b25pYy1yZXNvdXJjZS1udW0+MTAuMTA5Ny9NRUcuMGIwMTNlMzI4MmI5ZTZjMjwvZWxlY3Ryb25p
Yy1yZXNvdXJjZS1udW0+PC9yZWNvcmQ+PC9DaXRlPjxDaXRlPjxBdXRob3I+TGlhbmdwdW5zYWt1
bDwvQXV0aG9yPjxZZWFyPjIwMDI8L1llYXI+PFJlY051bT4yODwvUmVjTnVtPjxyZWNvcmQ+PHJl
Yy1udW1iZXI+Mjg8L3JlYy1udW1iZXI+PGZvcmVpZ24ta2V5cz48a2V5IGFwcD0iRU4iIGRiLWlk
PSIyZXcwdmZzdzU5OXYybGVzNTBmcGV4cGVmeDB2cHp4dHdlcnMiIHRpbWVzdGFtcD0iMTQzNjU2
NTA2MCI+Mjg8L2tleT48L2ZvcmVpZ24ta2V5cz48cmVmLXR5cGUgbmFtZT0iSm91cm5hbCBBcnRp
Y2xlIj4xNzwvcmVmLXR5cGU+PGNvbnRyaWJ1dG9ycz48YXV0aG9ycz48YXV0aG9yPkxpYW5ncHVu
c2FrdWwsIFMuPC9hdXRob3I+PGF1dGhvcj5Ld28sIFAuPC9hdXRob3I+PGF1dGhvcj5Lb3Vrb3Vs
aXMsIEcuIEsuPC9hdXRob3I+PC9hdXRob3JzPjwvY29udHJpYnV0b3JzPjxhdXRoLWFkZHJlc3M+
RGVwYXJ0bWVudCBvZiBNZWRpY2luZSwgRGl2aXNpb24gb2YgR2FzdHJvZW50ZXJvbG9neSBhbmQg
SGVwYXRvbG9neSwgSW5kaWFuYSBTY2hvb2wgb2YgTWVkaWNpbmUsIEluZGlhbmFwb2xpcywgSW5k
aWFuYSwgVVNBLiBzbGlhbmdwdUBpdXB1aS5lZHU8L2F1dGgtYWRkcmVzcz48dGl0bGVzPjx0aXRs
ZT5Ib2Rna2luJmFwb3M7cyBkaXNlYXNlIHByZXNlbnRpbmcgYXMgY2hvbGVzdGF0aWMgaGVwYXRp
dGlzIHdpdGggcHJvbWluZW50IGR1Y3RhbCBpbmp1cnk8L3RpdGxlPjxzZWNvbmRhcnktdGl0bGU+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YXRvbG9neTwvYWJici0xPjwvYWx0LXBlcmlvZGljYWw+PHBhZ2VzPjMyMy03PC9wYWdlcz48dm9s
dW1lPjE0PC92b2x1bWU+PG51bWJlcj4zPC9udW1iZXI+PGtleXdvcmRzPjxrZXl3b3JkPkFnZWQ8
L2tleXdvcmQ+PGtleXdvcmQ+QmlsZSBEdWN0cywgSW50cmFoZXBhdGljLypwYXRob2xvZ3k8L2tl
eXdvcmQ+PGtleXdvcmQ+Q2hvbGVzdGFzaXMvKmV0aW9sb2d5L3BhdGhvbG9neTwva2V5d29yZD48
a2V5d29yZD5Ib2Rna2luIERpc2Vhc2UvKmNvbXBsaWNhdGlvbnM8L2tleXdvcmQ+PGtleXdvcmQ+
SHVtYW5zPC9rZXl3b3JkPjxrZXl3b3JkPk1hbGU8L2tleXdvcmQ+PC9rZXl3b3Jkcz48ZGF0ZXM+
PHllYXI+MjAwMjwveWVhcj48cHViLWRhdGVzPjxkYXRlPk1hcjwvZGF0ZT48L3B1Yi1kYXRlcz48
L2RhdGVzPjxpc2JuPjA5NTQtNjkxWCAoUHJpbnQpJiN4RDswOTU0LTY5MVggKExpbmtpbmcpPC9p
c2JuPjxhY2Nlc3Npb24tbnVtPjExOTUzNzAwPC9hY2Nlc3Npb24tbnVtPjx1cmxzPjxyZWxhdGVk
LXVybHM+PHVybD5odHRwOi8vd3d3Lm5jYmkubmxtLm5paC5nb3YvcHVibWVkLzExOTUzNzAwPC91
cmw+PC9yZWxhdGVkLXVybHM+PC91cmxzPjwvcmVjb3JkPjwvQ2l0ZT48Q2l0ZT48QXV0aG9yPkxp
ZWJlcm1hbjwvQXV0aG9yPjxZZWFyPjE5ODY8L1llYXI+PFJlY051bT40MzwvUmVjTnVtPjxyZWNv
cmQ+PHJlYy1udW1iZXI+NDM8L3JlYy1udW1iZXI+PGZvcmVpZ24ta2V5cz48a2V5IGFwcD0iRU4i
IGRiLWlkPSIyZXcwdmZzdzU5OXYybGVzNTBmcGV4cGVmeDB2cHp4dHdlcnMiIHRpbWVzdGFtcD0i
MTQzNjU2NjE3NSI+NDM8L2tleT48L2ZvcmVpZ24ta2V5cz48cmVmLXR5cGUgbmFtZT0iSm91cm5h
bCBBcnRpY2xlIj4xNzwvcmVmLXR5cGU+PGNvbnRyaWJ1dG9ycz48YXV0aG9ycz48YXV0aG9yPkxp
ZWJlcm1hbiwgRC4gQS48L2F1dGhvcj48L2F1dGhvcnM+PC9jb250cmlidXRvcnM+PHRpdGxlcz48
dGl0bGU+SW50cmFoZXBhdGljIGNob2xlc3Rhc2lzIGR1ZSB0byBIb2Rna2luJmFwb3M7cyBkaXNl
YXNlLiBBbiBlbHVzaXZlIGRpYWdub3NpczwvdGl0bGU+PHNlY29uZGFyeS10aXRsZT5KIENsaW4g
R2FzdHJvZW50ZXJvbDwvc2Vjb25kYXJ5LXRpdGxlPjxhbHQtdGl0bGU+Sm91cm5hbCBvZiBjbGlu
aWNhbCBnYXN0cm9lbnRlcm9sb2d5PC9hbHQtdGl0bGU+PC90aXRsZXM+PHBlcmlvZGljYWw+PGZ1
bGwtdGl0bGU+SiBDbGluIEdhc3Ryb2VudGVyb2w8L2Z1bGwtdGl0bGU+PGFiYnItMT5Kb3VybmFs
IG9mIGNsaW5pY2FsIGdhc3Ryb2VudGVyb2xvZ3k8L2FiYnItMT48L3BlcmlvZGljYWw+PGFsdC1w
ZXJpb2RpY2FsPjxmdWxsLXRpdGxlPkogQ2xpbiBHYXN0cm9lbnRlcm9sPC9mdWxsLXRpdGxlPjxh
YmJyLTE+Sm91cm5hbCBvZiBjbGluaWNhbCBnYXN0cm9lbnRlcm9sb2d5PC9hYmJyLTE+PC9hbHQt
cGVyaW9kaWNhbD48cGFnZXM+MzA0LTc8L3BhZ2VzPjx2b2x1bWU+ODwvdm9sdW1lPjxudW1iZXI+
MyBQdCAxPC9udW1iZXI+PGtleXdvcmRzPjxrZXl3b3JkPkNob2xlc3Rhc2lzLCBJbnRyYWhlcGF0
aWMvZGlhZ25vc2lzLypldGlvbG9neS9wYXRob2xvZ3k8L2tleXdvcmQ+PGtleXdvcmQ+SG9kZ2tp
biBEaXNlYXNlLypjb21wbGljYXRpb25zL2RpYWdub3Npcy9wYXRob2xvZ3k8L2tleXdvcmQ+PGtl
eXdvcmQ+SHVtYW5zPC9rZXl3b3JkPjxrZXl3b3JkPk1hbGU8L2tleXdvcmQ+PGtleXdvcmQ+TWlk
ZGxlIEFnZWQ8L2tleXdvcmQ+PC9rZXl3b3Jkcz48ZGF0ZXM+PHllYXI+MTk4NjwveWVhcj48cHVi
LWRhdGVzPjxkYXRlPkp1bjwvZGF0ZT48L3B1Yi1kYXRlcz48L2RhdGVzPjxpc2JuPjAxOTItMDc5
MCAoUHJpbnQpJiN4RDswMTkyLTA3OTAgKExpbmtpbmcpPC9pc2JuPjxhY2Nlc3Npb24tbnVtPjM3
MzQzNjY8L2FjY2Vzc2lvbi1udW0+PHVybHM+PHJlbGF0ZWQtdXJscz48dXJsPmh0dHA6Ly93d3cu
bmNiaS5ubG0ubmloLmdvdi9wdWJtZWQvMzczNDM2NjwvdXJsPjwvcmVsYXRlZC11cmxzPjwvdXJs
cz48L3JlY29yZD48L0NpdGU+PENpdGU+PEF1dGhvcj5OYWRlcjwvQXV0aG9yPjxZZWFyPjIwMTM8
L1llYXI+PFJlY051bT4xNDwvUmVjTnVtPjxyZWNvcmQ+PHJlYy1udW1iZXI+MTQ8L3JlYy1udW1i
ZXI+PGZvcmVpZ24ta2V5cz48a2V5IGFwcD0iRU4iIGRiLWlkPSIyZXcwdmZzdzU5OXYybGVzNTBm
cGV4cGVmeDB2cHp4dHdlcnMiIHRpbWVzdGFtcD0iMTQzNjU2MzAwMSI+MTQ8L2tleT48L2ZvcmVp
Z24ta2V5cz48cmVmLXR5cGUgbmFtZT0iSm91cm5hbCBBcnRpY2xlIj4xNzwvcmVmLXR5cGU+PGNv
bnRyaWJ1dG9ycz48YXV0aG9ycz48YXV0aG9yPk5hZGVyLCBLLjwvYXV0aG9yPjxhdXRob3I+TW9r
LCBTLjwvYXV0aG9yPjxhdXRob3I+S2FscmEsIEEuPC9hdXRob3I+PGF1dGhvcj5IYXJiLCBBLjwv
YXV0aG9yPjxhdXRob3I+U2Nod2FydGluZywgUi48L2F1dGhvcj48YXV0aG9yPkZlcmJlciwgQS48
L2F1dGhvcj48L2F1dGhvcnM+PC9jb250cmlidXRvcnM+PHRpdGxlcz48dGl0bGU+VmFuaXNoaW5n
IGJpbGUgZHVjdCBzeW5kcm9tZSBhcyBhIG1hbmlmZXN0YXRpb24gb2YgSG9kZ2tpbiZhcG9zO3Mg
bHltcGhvbWE6IGEgY2FzZSByZXBvcnQgYW5kIHJldmlldyBvZiB0aGUgbGl0ZXJhdHVyZTwvdGl0
bGU+PHNlY29uZGFyeS10aXRsZT5UdW1vcmk8L3NlY29uZGFyeS10aXRsZT48YWx0LXRpdGxlPlR1
bW9yaTwvYWx0LXRpdGxlPjwvdGl0bGVzPjxwZXJpb2RpY2FsPjxmdWxsLXRpdGxlPlR1bW9yaTwv
ZnVsbC10aXRsZT48YWJici0xPlR1bW9yaTwvYWJici0xPjwvcGVyaW9kaWNhbD48YWx0LXBlcmlv
ZGljYWw+PGZ1bGwtdGl0bGU+VHVtb3JpPC9mdWxsLXRpdGxlPjxhYmJyLTE+VHVtb3JpPC9hYmJy
LTE+PC9hbHQtcGVyaW9kaWNhbD48cGFnZXM+ZTE2NC04PC9wYWdlcz48dm9sdW1lPjk5PC92b2x1
bWU+PG51bWJlcj40PC9udW1iZXI+PGtleXdvcmRzPjxrZXl3b3JkPkFsa2FsaW5lIFBob3NwaGF0
YXNlL2Jsb29kPC9rZXl3b3JkPjxrZXl3b3JkPkFudGluZW9wbGFzdGljIENvbWJpbmVkIENoZW1v
dGhlcmFweSBQcm90b2NvbHMvdGhlcmFwZXV0aWMgdXNlPC9rZXl3b3JkPjxrZXl3b3JkPkJpbGUg
RHVjdHMsIEludHJhaGVwYXRpYy8qcGF0aG9sb2d5PC9rZXl3b3JkPjxrZXl3b3JkPkJpbGlydWJp
bi9ibG9vZC91cmluZTwva2V5d29yZD48a2V5d29yZD5DaG9sZXN0YXNpcy8qZXRpb2xvZ3k8L2tl
eXdvcmQ+PGtleXdvcmQ+RmF0YWwgT3V0Y29tZTwva2V5d29yZD48a2V5d29yZD5GZW1hbGU8L2tl
eXdvcmQ+PGtleXdvcmQ+SG9kZ2tpbiBEaXNlYXNlL2Jsb29kLypjb21wbGljYXRpb25zLypkaWFn
bm9zaXMvZHJ1ZyB0aGVyYXB5L3BhdGhvbG9neTwva2V5d29yZD48a2V5d29yZD5IdW1hbnM8L2tl
eXdvcmQ+PGtleXdvcmQ+SHlwZXJiaWxpcnViaW5lbWlhL2V0aW9sb2d5PC9rZXl3b3JkPjxrZXl3
b3JkPkxpdmVyIEZhaWx1cmUvZXRpb2xvZ3k8L2tleXdvcmQ+PGtleXdvcmQ+TWlkZGxlIEFnZWQ8
L2tleXdvcmQ+PGtleXdvcmQ+U2Vwc2lzL2V0aW9sb2d5PC9rZXl3b3JkPjxrZXl3b3JkPlRvbW9n
cmFwaHksIFgtUmF5IENvbXB1dGVkPC9rZXl3b3JkPjwva2V5d29yZHM+PGRhdGVzPjx5ZWFyPjIw
MTM8L3llYXI+PHB1Yi1kYXRlcz48ZGF0ZT5KdWwtQXVnPC9kYXRlPjwvcHViLWRhdGVzPjwvZGF0
ZXM+PGlzYm4+MjAzOC0yNTI5IChFbGVjdHJvbmljKSYjeEQ7MDMwMC04OTE2IChMaW5raW5nKTwv
aXNibj48YWNjZXNzaW9uLW51bT4yNDMyNjg1NDwvYWNjZXNzaW9uLW51bT48dXJscz48cmVsYXRl
ZC11cmxzPjx1cmw+aHR0cDovL3d3dy5uY2JpLm5sbS5uaWguZ292L3B1Ym1lZC8yNDMyNjg1NDwv
dXJsPjwvcmVsYXRlZC11cmxzPjwvdXJscz48ZWxlY3Ryb25pYy1yZXNvdXJjZS1udW0+MTAuMTcw
MC8xMzYxLjE1MTE3PC9lbGVjdHJvbmljLXJlc291cmNlLW51bT48L3JlY29yZD48L0NpdGU+PENp
dGU+PEF1dGhvcj5PemthbjwvQXV0aG9yPjxZZWFyPjIwMDE8L1llYXI+PFJlY051bT4zMTwvUmVj
TnVtPjxyZWNvcmQ+PHJlYy1udW1iZXI+MzE8L3JlYy1udW1iZXI+PGZvcmVpZ24ta2V5cz48a2V5
IGFwcD0iRU4iIGRiLWlkPSIyZXcwdmZzdzU5OXYybGVzNTBmcGV4cGVmeDB2cHp4dHdlcnMiIHRp
bWVzdGFtcD0iMTQzNjU2NTMwOSI+MzE8L2tleT48L2ZvcmVpZ24ta2V5cz48cmVmLXR5cGUgbmFt
ZT0iSm91cm5hbCBBcnRpY2xlIj4xNzwvcmVmLXR5cGU+PGNvbnRyaWJ1dG9ycz48YXV0aG9ycz48
YXV0aG9yPk96a2FuLCBBLjwvYXV0aG9yPjxhdXRob3I+WW9ydWssIEEuPC9hdXRob3I+PGF1dGhv
cj5DZWxrYW4sIFQuPC9hdXRob3I+PGF1dGhvcj5BcGFrLCBILjwvYXV0aG9yPjxhdXRob3I+WWls
ZGl6LCBJLjwvYXV0aG9yPjxhdXRob3I+T3piYXksIEcuPC9hdXRob3I+PC9hdXRob3JzPjwvY29u
dHJpYnV0b3JzPjxhdXRoLWFkZHJlc3M+RGVwYXJ0bWVudCBvZiBQZWRpYXRyaWMgSGVtYXRvbG9n
eS1PbmNvbG9neSwgQ2VycmFocGFzYSBNZWRpY2FsIEZhY3VsdHksIFVuaXZlcnNpdHkgb2YgSXN0
YW5idWwsIElzdGFuYnVsLCBUdXJrZXkuIGFscG96a2FuNzRAaG90bWFpbC5jb208L2F1dGgtYWRk
cmVzcz48dGl0bGVzPjx0aXRsZT5UaGUgdmFuaXNoaW5nIGJpbGUgZHVjdCBzeW5kcm9tZSBpbiBh
IGNoaWxkIHdpdGggSG9kZ2tpbiBkaXNlYXNlPC90aXRsZT48c2Vjb25kYXJ5LXRpdGxlPk1lZCBQ
ZWRpYXRyIE9uY29sPC9zZWNvbmRhcnktdGl0bGU+PGFsdC10aXRsZT5NZWRpY2FsIGFuZCBwZWRp
YXRyaWMgb25jb2xvZ3k8L2FsdC10aXRsZT48L3RpdGxlcz48cGVyaW9kaWNhbD48ZnVsbC10aXRs
ZT5NZWQgUGVkaWF0ciBPbmNvbDwvZnVsbC10aXRsZT48YWJici0xPk1lZGljYWwgYW5kIHBlZGlh
dHJpYyBvbmNvbG9neTwvYWJici0xPjwvcGVyaW9kaWNhbD48YWx0LXBlcmlvZGljYWw+PGZ1bGwt
dGl0bGU+TWVkIFBlZGlhdHIgT25jb2w8L2Z1bGwtdGl0bGU+PGFiYnItMT5NZWRpY2FsIGFuZCBw
ZWRpYXRyaWMgb25jb2xvZ3k8L2FiYnItMT48L2FsdC1wZXJpb2RpY2FsPjxwYWdlcz4zOTgtOTwv
cGFnZXM+PHZvbHVtZT4zNjwvdm9sdW1lPjxudW1iZXI+MzwvbnVtYmVyPjxrZXl3b3Jkcz48a2V5
d29yZD5BbnRpbmVvcGxhc3RpYyBDb21iaW5lZCBDaGVtb3RoZXJhcHkgUHJvdG9jb2xzL2FkbWlu
aXN0cmF0aW9uICZhbXA7PC9rZXl3b3JkPjxrZXl3b3JkPmRvc2FnZS90aGVyYXBldXRpYyB1c2U8
L2tleXdvcmQ+PGtleXdvcmQ+QmlsZSBEdWN0IERpc2Vhc2VzLypldGlvbG9neTwva2V5d29yZD48
a2V5d29yZD5CbGVvbXljaW4vYWRtaW5pc3RyYXRpb24gJmFtcDsgZG9zYWdlPC9rZXl3b3JkPjxr
ZXl3b3JkPkNoaWxkLCBQcmVzY2hvb2w8L2tleXdvcmQ+PGtleXdvcmQ+RGFjYXJiYXppbmUvYWRt
aW5pc3RyYXRpb24gJmFtcDsgZG9zYWdlPC9rZXl3b3JkPjxrZXl3b3JkPkRveG9ydWJpY2luL2Fk
bWluaXN0cmF0aW9uICZhbXA7IGRvc2FnZTwva2V5d29yZD48a2V5d29yZD5GYXRhbCBPdXRjb21l
PC9rZXl3b3JkPjxrZXl3b3JkPkhvZGdraW4gRGlzZWFzZS8qY29tcGxpY2F0aW9ucy9kcnVnIHRo
ZXJhcHk8L2tleXdvcmQ+PGtleXdvcmQ+SHVtYW5zPC9rZXl3b3JkPjxrZXl3b3JkPkphdW5kaWNl
L2V0aW9sb2d5PC9rZXl3b3JkPjxrZXl3b3JkPk1hbGU8L2tleXdvcmQ+PGtleXdvcmQ+U3luZHJv
bWU8L2tleXdvcmQ+PGtleXdvcmQ+VmluYmxhc3RpbmUvYWRtaW5pc3RyYXRpb24gJmFtcDsgZG9z
YWdlPC9rZXl3b3JkPjwva2V5d29yZHM+PGRhdGVzPjx5ZWFyPjIwMDE8L3llYXI+PHB1Yi1kYXRl
cz48ZGF0ZT5NYXI8L2RhdGU+PC9wdWItZGF0ZXM+PC9kYXRlcz48aXNibj4wMDk4LTE1MzIgKFBy
aW50KSYjeEQ7MDA5OC0xNTMyIChMaW5raW5nKTwvaXNibj48YWNjZXNzaW9uLW51bT4xMTI0MTQ0
NzwvYWNjZXNzaW9uLW51bT48dXJscz48cmVsYXRlZC11cmxzPjx1cmw+aHR0cDovL3d3dy5uY2Jp
Lm5sbS5uaWguZ292L3B1Ym1lZC8xMTI0MTQ0NzwvdXJsPjwvcmVsYXRlZC11cmxzPjwvdXJscz48
ZWxlY3Ryb25pYy1yZXNvdXJjZS1udW0+MTAuMTAwMi9tcG8uMTA5NjwvZWxlY3Ryb25pYy1yZXNv
dXJjZS1udW0+PC9yZWNvcmQ+PC9DaXRlPjxDaXRlPjxBdXRob3I+UGFzczwvQXV0aG9yPjxZZWFy
PjIwMDg8L1llYXI+PFJlY051bT4xMjwvUmVjTnVtPjxyZWNvcmQ+PHJlYy1udW1iZXI+MTI8L3Jl
Yy1udW1iZXI+PGZvcmVpZ24ta2V5cz48a2V5IGFwcD0iRU4iIGRiLWlkPSIyZXcwdmZzdzU5OXYy
bGVzNTBmcGV4cGVmeDB2cHp4dHdlcnMiIHRpbWVzdGFtcD0iMTQzNTM2NzI4NCI+MTI8L2tleT48
L2ZvcmVpZ24ta2V5cz48cmVmLXR5cGUgbmFtZT0iSm91cm5hbCBBcnRpY2xlIj4xNzwvcmVmLXR5
cGU+PGNvbnRyaWJ1dG9ycz48YXV0aG9ycz48YXV0aG9yPlBhc3MsIEEuIEsuPC9hdXRob3I+PGF1
dGhvcj5NY0xpbiwgVi4gQS48L2F1dGhvcj48YXV0aG9yPlJ1c2h0b24sIEouIFIuPC9hdXRob3I+
PGF1dGhvcj5LZWFybmV5LCBELiBMLjwvYXV0aG9yPjxhdXRob3I+SGFzdGluZ3MsIEMuIEEuPC9h
dXRob3I+PGF1dGhvcj5NYXJnb2xpbiwgSi4gRi48L2F1dGhvcj48L2F1dGhvcnM+PC9jb250cmli
dXRvcnM+PGF1dGgtYWRkcmVzcz5UZXhhcyBDaGlsZHJlbiZhcG9zO3MgQ2FuY2VyIENlbnRlciwg
VVNBLiBha3Bhc3NAdHhjY2Mub3JnPC9hdXRoLWFkZHJlc3M+PHRpdGxlcz48dGl0bGU+VmFuaXNo
aW5nIGJpbGUgZHVjdCBzeW5kcm9tZSBhbmQgSG9kZ2tpbiBkaXNlYXNlOiBhIGNhc2Ugc2VyaWVz
IGFuZCByZXZpZXcgb2YgdGhlIGxpdGVyYXR1cmU8L3RpdGxlPjxzZWNvbmRhcnktdGl0bGU+SiBQ
ZWRpYXRyIEhlbWF0b2wgT25jb2w8L3NlY29uZGFyeS10aXRsZT48YWx0LXRpdGxlPkpvdXJuYWwg
b2YgcGVkaWF0cmljIGhlbWF0b2xvZ3kvb25jb2xvZ3k8L2FsdC10aXRsZT48L3RpdGxlcz48cGVy
aW9kaWNhbD48ZnVsbC10aXRsZT5KIFBlZGlhdHIgSGVtYXRvbCBPbmNvbDwvZnVsbC10aXRsZT48
YWJici0xPkpvdXJuYWwgb2YgcGVkaWF0cmljIGhlbWF0b2xvZ3kvb25jb2xvZ3k8L2FiYnItMT48
L3BlcmlvZGljYWw+PGFsdC1wZXJpb2RpY2FsPjxmdWxsLXRpdGxlPkogUGVkaWF0ciBIZW1hdG9s
IE9uY29sPC9mdWxsLXRpdGxlPjxhYmJyLTE+Sm91cm5hbCBvZiBwZWRpYXRyaWMgaGVtYXRvbG9n
eS9vbmNvbG9neTwvYWJici0xPjwvYWx0LXBlcmlvZGljYWw+PHBhZ2VzPjk3Ni04MDwvcGFnZXM+
PHZvbHVtZT4zMDwvdm9sdW1lPjxudW1iZXI+MTI8L251bWJlcj48a2V5d29yZHM+PGtleXdvcmQ+
QW50aW5lb3BsYXN0aWMgQ29tYmluZWQgQ2hlbW90aGVyYXB5IFByb3RvY29scy8qdGhlcmFwZXV0
aWMgdXNlPC9rZXl3b3JkPjxrZXl3b3JkPkJsZW9teWNpbi90aGVyYXBldXRpYyB1c2U8L2tleXdv
cmQ+PGtleXdvcmQ+Q2hpbGQ8L2tleXdvcmQ+PGtleXdvcmQ+Q2hvbGVzdGFzaXMvKmRpYWdub3Np
cy9kcnVnIHRoZXJhcHk8L2tleXdvcmQ+PGtleXdvcmQ+Q29tYmluZWQgTW9kYWxpdHkgVGhlcmFw
eTwva2V5d29yZD48a2V5d29yZD5Eb3hvcnViaWNpbi90aGVyYXBldXRpYyB1c2U8L2tleXdvcmQ+
PGtleXdvcmQ+SG9kZ2tpbiBEaXNlYXNlLypkaWFnbm9zaXMvZHJ1ZyB0aGVyYXB5PC9rZXl3b3Jk
PjxrZXl3b3JkPkh1bWFuczwva2V5d29yZD48a2V5d29yZD5NYWxlPC9rZXl3b3JkPjxrZXl3b3Jk
Pk1lY2hsb3JldGhhbWluZS90aGVyYXBldXRpYyB1c2U8L2tleXdvcmQ+PGtleXdvcmQ+UHJlZG5p
c29uZS90aGVyYXBldXRpYyB1c2U8L2tleXdvcmQ+PGtleXdvcmQ+UHJvY2FyYmF6aW5lL3RoZXJh
cGV1dGljIHVzZTwva2V5d29yZD48a2V5d29yZD5SYWRpb3RoZXJhcHkgRG9zYWdlPC9rZXl3b3Jk
PjxrZXl3b3JkPlJlbWlzc2lvbiBJbmR1Y3Rpb248L2tleXdvcmQ+PGtleXdvcmQ+U3luZHJvbWU8
L2tleXdvcmQ+PGtleXdvcmQ+VHJlYXRtZW50IE91dGNvbWU8L2tleXdvcmQ+PGtleXdvcmQ+Vmlu
Ymxhc3RpbmUvdGhlcmFwZXV0aWMgdXNlPC9rZXl3b3JkPjxrZXl3b3JkPlZpbmNyaXN0aW5lL3Ro
ZXJhcGV1dGljIHVzZTwva2V5d29yZD48L2tleXdvcmRzPjxkYXRlcz48eWVhcj4yMDA4PC95ZWFy
PjxwdWItZGF0ZXM+PGRhdGU+RGVjPC9kYXRlPjwvcHViLWRhdGVzPjwvZGF0ZXM+PGlzYm4+MTUz
Ni0zNjc4IChFbGVjdHJvbmljKSYjeEQ7MTA3Ny00MTE0IChMaW5raW5nKTwvaXNibj48YWNjZXNz
aW9uLW51bT4xOTEzMTc5NjwvYWNjZXNzaW9uLW51bT48dXJscz48cmVsYXRlZC11cmxzPjx1cmw+
aHR0cDovL3d3dy5uY2JpLm5sbS5uaWguZ292L3B1Ym1lZC8xOTEzMTc5NjwvdXJsPjwvcmVsYXRl
ZC11cmxzPjwvdXJscz48ZWxlY3Ryb25pYy1yZXNvdXJjZS1udW0+MTAuMTA5Ny9NUEguMGIwMTNl
MzE4MThiMzdjNDwvZWxlY3Ryb25pYy1yZXNvdXJjZS1udW0+PC9yZWNvcmQ+PC9DaXRlPjxDaXRl
PjxBdXRob3I+UGVyZXJhPC9BdXRob3I+PFllYXI+MTk3NDwvWWVhcj48UmVjTnVtPjQ2PC9SZWNO
dW0+PHJlY29yZD48cmVjLW51bWJlcj40NjwvcmVjLW51bWJlcj48Zm9yZWlnbi1rZXlzPjxrZXkg
YXBwPSJFTiIgZGItaWQ9IjJldzB2ZnN3NTk5djJsZXM1MGZwZXhwZWZ4MHZwenh0d2VycyIgdGlt
ZXN0YW1wPSIxNDM2NTY2MzcxIj40Njwva2V5PjwvZm9yZWlnbi1rZXlzPjxyZWYtdHlwZSBuYW1l
PSJKb3VybmFsIEFydGljbGUiPjE3PC9yZWYtdHlwZT48Y29udHJpYnV0b3JzPjxhdXRob3JzPjxh
dXRob3I+UGVyZXJhLCBELiBSLjwvYXV0aG9yPjxhdXRob3I+R3JlZW5lLCBNLiBMLjwvYXV0aG9y
PjxhdXRob3I+RmVuc3RlciwgTC4gRi48L2F1dGhvcj48L2F1dGhvcnM+PC9jb250cmlidXRvcnM+
PHRpdGxlcz48dGl0bGU+Q2hvbGVzdGFzaXMgYXNzb2NpYXRlZCB3aXRoIGV4dHJhYmlsaWFyeSBI
b2Rna2luJmFwb3M7cyBkaXNlYXNlLiBSZXBvcnQgb2YgdGhyZWUgY2FzZXMgYW5kIHJldmlldyBv
ZiBmb3VyIG90aGVyczwvdGl0bGU+PHNlY29uZGFyeS10aXRsZT5HYXN0cm9lbnRlcm9sb2d5PC9z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YXN0cm9lbnRlcm9sb2d5PC9hYmJyLTE+PC9hbHQtcGVyaW9kaWNhbD48cGFnZXM+NjgwLTU8L3Bh
Z2VzPjx2b2x1bWU+Njc8L3ZvbHVtZT48bnVtYmVyPjQ8L251bWJlcj48a2V5d29yZHM+PGtleXdv
cmQ+QWR1bHQ8L2tleXdvcmQ+PGtleXdvcmQ+QWxrYWxpbmUgUGhvc3BoYXRhc2UvYmxvb2Q8L2tl
eXdvcmQ+PGtleXdvcmQ+QXNwYXJ0YXRlIEFtaW5vdHJhbnNmZXJhc2VzL2Jsb29kPC9rZXl3b3Jk
PjxrZXl3b3JkPkF1dG9wc3k8L2tleXdvcmQ+PGtleXdvcmQ+QmlsaXJ1YmluL2Jsb29kPC9rZXl3
b3JkPjxrZXl3b3JkPkJpb3BzeTwva2V5d29yZD48a2V5d29yZD5DaG9sYW5naW9ncmFwaHk8L2tl
eXdvcmQ+PGtleXdvcmQ+Q2hvbGVjeXN0ZWN0b215PC9rZXl3b3JkPjxrZXl3b3JkPkNob2xlc3Rh
c2lzLypldGlvbG9neS9wYXRob2xvZ3kvcmFkaW9ncmFwaHkvc3VyZ2VyeTwva2V5d29yZD48a2V5
d29yZD5Db2JhbHQgUmFkaW9pc290b3Blcy90aGVyYXBldXRpYyB1c2U8L2tleXdvcmQ+PGtleXdv
cmQ+RmVtYWxlPC9rZXl3b3JkPjxrZXl3b3JkPkhvZGdraW4gRGlzZWFzZS8qY29tcGxpY2F0aW9u
cy9wYXRob2xvZ3kvcmFkaW90aGVyYXB5PC9rZXl3b3JkPjxrZXl3b3JkPkh1bWFuczwva2V5d29y
ZD48a2V5d29yZD5MaXZlci9wYXRob2xvZ3k8L2tleXdvcmQ+PGtleXdvcmQ+TGl2ZXIgRnVuY3Rp
b24gVGVzdHM8L2tleXdvcmQ+PC9rZXl3b3Jkcz48ZGF0ZXM+PHllYXI+MTk3NDwveWVhcj48cHVi
LWRhdGVzPjxkYXRlPk9jdDwvZGF0ZT48L3B1Yi1kYXRlcz48L2RhdGVzPjxpc2JuPjAwMTYtNTA4
NSAoUHJpbnQpJiN4RDswMDE2LTUwODUgKExpbmtpbmcpPC9pc2JuPjxhY2Nlc3Npb24tbnVtPjQ0
MTI0MjM8L2FjY2Vzc2lvbi1udW0+PHVybHM+PHJlbGF0ZWQtdXJscz48dXJsPmh0dHA6Ly93d3cu
bmNiaS5ubG0ubmloLmdvdi9wdWJtZWQvNDQxMjQyMzwvdXJsPjwvcmVsYXRlZC11cmxzPjwvdXJs
cz48L3JlY29yZD48L0NpdGU+PENpdGU+PEF1dGhvcj5QaWtlbjwvQXV0aG9yPjxZZWFyPjE5Nzk8
L1llYXI+PFJlY051bT40NTwvUmVjTnVtPjxyZWNvcmQ+PHJlYy1udW1iZXI+NDU8L3JlYy1udW1i
ZXI+PGZvcmVpZ24ta2V5cz48a2V5IGFwcD0iRU4iIGRiLWlkPSIyZXcwdmZzdzU5OXYybGVzNTBm
cGV4cGVmeDB2cHp4dHdlcnMiIHRpbWVzdGFtcD0iMTQzNjU2NjMzNiI+NDU8L2tleT48L2ZvcmVp
Z24ta2V5cz48cmVmLXR5cGUgbmFtZT0iSm91cm5hbCBBcnRpY2xlIj4xNzwvcmVmLXR5cGU+PGNv
bnRyaWJ1dG9ycz48YXV0aG9ycz48YXV0aG9yPlBpa2VuLCBFLiBQLjwvYXV0aG9yPjxhdXRob3I+
QWJyYWhhbSwgRy4gRS48L2F1dGhvcj48YXV0aG9yPkhlcG5lciwgRy4gVy48L2F1dGhvcj48L2F1
dGhvcnM+PC9jb250cmlidXRvcnM+PHRpdGxlcz48dGl0bGU+SW52ZXN0aWdhdGlvbiBvZiBhIHBh
dGllbnQgd2l0aCBIb2Rna2luJmFwb3M7cyBkaXNlYXNlIGFuZCBjaG9sZXN0YXNpczwvdGl0bGU+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LTE+PC9hbHQtcGVyaW9kaWNhbD48cGFnZXM+MTQ1LTc8L3BhZ2VzPjx2b2x1bWU+Nzc8L3ZvbHVt
ZT48bnVtYmVyPjE8L251bWJlcj48a2V5d29yZHM+PGtleXdvcmQ+QW1pbm9weXJpbmUvZGlhZ25v
c3RpYyB1c2U8L2tleXdvcmQ+PGtleXdvcmQ+Q2hvbGVzdGFzaXMvKmV0aW9sb2d5L21ldGFib2xp
c208L2tleXdvcmQ+PGtleXdvcmQ+SG9kZ2tpbiBEaXNlYXNlLypjb21wbGljYXRpb25zPC9rZXl3
b3JkPjxrZXl3b3JkPkhvcm1vbmVzL21ldGFib2xpc208L2tleXdvcmQ+PGtleXdvcmQ+SHVtYW5z
PC9rZXl3b3JkPjxrZXl3b3JkPkxpdmVyIEZ1bmN0aW9uIFRlc3RzPC9rZXl3b3JkPjxrZXl3b3Jk
Pk1hbGU8L2tleXdvcmQ+PGtleXdvcmQ+TWlkZGxlIEFnZWQ8L2tleXdvcmQ+PC9rZXl3b3Jkcz48
ZGF0ZXM+PHllYXI+MTk3OTwveWVhcj48cHViLWRhdGVzPjxkYXRlPkp1bDwvZGF0ZT48L3B1Yi1k
YXRlcz48L2RhdGVzPjxpc2JuPjAwMTYtNTA4NSAoUHJpbnQpJiN4RDswMDE2LTUwODUgKExpbmtp
bmcpPC9pc2JuPjxhY2Nlc3Npb24tbnVtPjQ0NzAxMzwvYWNjZXNzaW9uLW51bT48dXJscz48cmVs
YXRlZC11cmxzPjx1cmw+aHR0cDovL3d3dy5uY2JpLm5sbS5uaWguZ292L3B1Ym1lZC80NDcwMTM8
L3VybD48L3JlbGF0ZWQtdXJscz48L3VybHM+PC9yZWNvcmQ+PC9DaXRlPjxDaXRlPjxBdXRob3I+
Umlwb2xsPC9BdXRob3I+PFllYXI+MjAwMjwvWWVhcj48UmVjTnVtPjMwPC9SZWNOdW0+PHJlY29y
ZD48cmVjLW51bWJlcj4zMDwvcmVjLW51bWJlcj48Zm9yZWlnbi1rZXlzPjxrZXkgYXBwPSJFTiIg
ZGItaWQ9IjJldzB2ZnN3NTk5djJsZXM1MGZwZXhwZWZ4MHZwenh0d2VycyIgdGltZXN0YW1wPSIx
NDM2NTY1MjEyIj4zMDwva2V5PjwvZm9yZWlnbi1rZXlzPjxyZWYtdHlwZSBuYW1lPSJKb3VybmFs
IEFydGljbGUiPjE3PC9yZWYtdHlwZT48Y29udHJpYnV0b3JzPjxhdXRob3JzPjxhdXRob3I+Umlw
b2xsLCBDLjwvYXV0aG9yPjxhdXRob3I+Q2FycmV0ZXJvLCBMLjwvYXV0aG9yPjxhdXRob3I+U2Fi
aW4sIFAuPC9hdXRob3I+PGF1dGhvcj5BbHZhcmV6LCBFLjwvYXV0aG9yPjxhdXRob3I+TWFycnVw
ZSwgRC48L2F1dGhvcj48YXV0aG9yPkJhbmFyZXMsIFIuPC9hdXRob3I+PC9hdXRob3JzPjwvY29u
dHJpYnV0b3JzPjxhdXRoLWFkZHJlc3M+U2VydmljaW8gZGUgTWVkaWNpbmEgZGUgQXBhcmF0byBE
aWdlc3Rpdm8uIEhvc3BpdGFsIEdlbmVyYWwgVW5pdmVyc2l0YXJpbyBHcmVnb3JpbyBNYXJhbm9u
LiBNYWRyaWQuIFNwYWluLjwvYXV0aC1hZGRyZXNzPjx0aXRsZXM+PHRpdGxlPltJZGlvcGF0aGlj
IGNob2xlc3Rhc2lzIGFzc29jaWF0ZWQgd2l0aCBwcm9ncmVzc2l2ZSBkdWN0b3BlbmlhIGluIHR3
byBwYXRpZW50cyB3aXRoIGhvZGdraW4mYXBvcztzIGRpc2Vhc2VdPC90aXRsZT48c2Vjb25kYXJ5
LXRpdGxlPkdhc3Ryb2VudGVyb2wgSGVwYXRvbDwvc2Vjb25kYXJ5LXRpdGxlPjxhbHQtdGl0bGU+
R2FzdHJvZW50ZXJvbG9naWEgeSBoZXBhdG9sb2dpYTwvYWx0LXRpdGxlPjwvdGl0bGVzPjxwZXJp
b2RpY2FsPjxmdWxsLXRpdGxlPkdhc3Ryb2VudGVyb2wgSGVwYXRvbDwvZnVsbC10aXRsZT48YWJi
ci0xPkdhc3Ryb2VudGVyb2xvZ2lhIHkgaGVwYXRvbG9naWE8L2FiYnItMT48L3BlcmlvZGljYWw+
PGFsdC1wZXJpb2RpY2FsPjxmdWxsLXRpdGxlPkdhc3Ryb2VudGVyb2wgSGVwYXRvbDwvZnVsbC10
aXRsZT48YWJici0xPkdhc3Ryb2VudGVyb2xvZ2lhIHkgaGVwYXRvbG9naWE8L2FiYnItMT48L2Fs
dC1wZXJpb2RpY2FsPjxwYWdlcz4zMTMtNTwvcGFnZXM+PHZvbHVtZT4yNTwvdm9sdW1lPjxudW1i
ZXI+NTwvbnVtYmVyPjxrZXl3b3Jkcz48a2V5d29yZD5BZHVsdDwva2V5d29yZD48a2V5d29yZD5D
aG9sZXN0YXNpcywgSW50cmFoZXBhdGljL2RpYWdub3Npcy8qZXRpb2xvZ3k8L2tleXdvcmQ+PGtl
eXdvcmQ+RmVtYWxlPC9rZXl3b3JkPjxrZXl3b3JkPkhvZGdraW4gRGlzZWFzZS8qY29tcGxpY2F0
aW9ucy9kaWFnbm9zaXM8L2tleXdvcmQ+PGtleXdvcmQ+SHVtYW5zPC9rZXl3b3JkPjxrZXl3b3Jk
Pk1hbGU8L2tleXdvcmQ+PC9rZXl3b3Jkcz48ZGF0ZXM+PHllYXI+MjAwMjwveWVhcj48cHViLWRh
dGVzPjxkYXRlPk1heTwvZGF0ZT48L3B1Yi1kYXRlcz48L2RhdGVzPjxvcmlnLXB1Yj5Db2xlc3Rh
c2lzIGlkaW9wYXRpY2EgYXNvY2lhZGEgYSBkdWN0b3BlbmlhIHByb2dyZXNpdmEgZW4gZG9zIHBh
Y2llbnRlcyBjb24gbGluZm9tYSBkZSBIb2Rna2luLjwvb3JpZy1wdWI+PGlzYm4+MDIxMC01NzA1
IChQcmludCkmI3hEOzAyMTAtNTcwNSAoTGlua2luZyk8L2lzYm4+PGFjY2Vzc2lvbi1udW0+MTE5
ODU4MDI8L2FjY2Vzc2lvbi1udW0+PHVybHM+PHJlbGF0ZWQtdXJscz48dXJsPmh0dHA6Ly93d3cu
bmNiaS5ubG0ubmloLmdvdi9wdWJtZWQvMTE5ODU4MDI8L3VybD48L3JlbGF0ZWQtdXJscz48L3Vy
bHM+PC9yZWNvcmQ+PC9DaXRlPjxDaXRlPjxBdXRob3I+Um9zc2luaTwvQXV0aG9yPjxZZWFyPjIw
MDA8L1llYXI+PFJlY051bT4zMzwvUmVjTnVtPjxyZWNvcmQ+PHJlYy1udW1iZXI+MzM8L3JlYy1u
dW1iZXI+PGZvcmVpZ24ta2V5cz48a2V5IGFwcD0iRU4iIGRiLWlkPSIyZXcwdmZzdzU5OXYybGVz
NTBmcGV4cGVmeDB2cHp4dHdlcnMiIHRpbWVzdGFtcD0iMTQzNjU2NTQwNyI+MzM8L2tleT48L2Zv
cmVpZ24ta2V5cz48cmVmLXR5cGUgbmFtZT0iSm91cm5hbCBBcnRpY2xlIj4xNzwvcmVmLXR5cGU+
PGNvbnRyaWJ1dG9ycz48YXV0aG9ycz48YXV0aG9yPlJvc3NpbmksIE0uIFMuPC9hdXRob3I+PGF1
dGhvcj5Mb3JhbmQtTWV0emUsIEkuPC9hdXRob3I+PGF1dGhvcj5PbGl2ZWlyYSwgRy4gQi48L2F1
dGhvcj48YXV0aG9yPlNvdXphLCBDLiBBLjwvYXV0aG9yPjwvYXV0aG9ycz48L2NvbnRyaWJ1dG9y
cz48YXV0aC1hZGRyZXNzPkhlbWF0b2xvZ3kgYW5kIEJsb29kIFRyYW5zZnVzaW9uIENlbnRlciwg
U3RhdGUgVW5pdmVyc2l0eSBvZiBDYW1waW5hcywgQ2FtcGluYXMsIEJyYXppbC48L2F1dGgtYWRk
cmVzcz48dGl0bGVzPjx0aXRsZT5WYW5pc2hpbmcgYmlsZSBkdWN0IHN5bmRyb21lIGluIEhvZGdr
aW4mYXBvcztzIGRpc2Vhc2U6IGNhc2UgcmVwb3J0PC90aXRsZT48c2Vjb25kYXJ5LXRpdGxlPlNh
byBQYXVsbyBNZWQgSjwvc2Vjb25kYXJ5LXRpdGxlPjxhbHQtdGl0bGU+U2FvIFBhdWxvIG1lZGlj
YWwgam91cm5hbCA9IFJldmlzdGEgcGF1bGlzdGEgZGUgbWVkaWNpbmE8L2FsdC10aXRsZT48L3Rp
dGxlcz48cGVyaW9kaWNhbD48ZnVsbC10aXRsZT5TYW8gUGF1bG8gTWVkIEo8L2Z1bGwtdGl0bGU+
PGFiYnItMT5TYW8gUGF1bG8gbWVkaWNhbCBqb3VybmFsID0gUmV2aXN0YSBwYXVsaXN0YSBkZSBt
ZWRpY2luYTwvYWJici0xPjwvcGVyaW9kaWNhbD48YWx0LXBlcmlvZGljYWw+PGZ1bGwtdGl0bGU+
U2FvIFBhdWxvIE1lZCBKPC9mdWxsLXRpdGxlPjxhYmJyLTE+U2FvIFBhdWxvIG1lZGljYWwgam91
cm5hbCA9IFJldmlzdGEgcGF1bGlzdGEgZGUgbWVkaWNpbmE8L2FiYnItMT48L2FsdC1wZXJpb2Rp
Y2FsPjxwYWdlcz4xNTQtNzwvcGFnZXM+PHZvbHVtZT4xMTg8L3ZvbHVtZT48bnVtYmVyPjU8L251
bWJlcj48a2V5d29yZHM+PGtleXdvcmQ+QWR1bHQ8L2tleXdvcmQ+PGtleXdvcmQ+Q2hvbGVzdGFz
aXMvZXRpb2xvZ3k8L2tleXdvcmQ+PGtleXdvcmQ+Q29tbW9uIEJpbGUgRHVjdCBEaXNlYXNlcy9j
b21wbGljYXRpb25zLypldGlvbG9neTwva2V5d29yZD48a2V5d29yZD5Ib2Rna2luIERpc2Vhc2Uv
KmNvbXBsaWNhdGlvbnMvZHJ1ZyB0aGVyYXB5L3BhdGhvbG9neTwva2V5d29yZD48a2V5d29yZD5I
dW1hbnM8L2tleXdvcmQ+PGtleXdvcmQ+TGl2ZXIgRGlzZWFzZXMvY29tcGxpY2F0aW9ucy9wYXRo
b2xvZ3k8L2tleXdvcmQ+PGtleXdvcmQ+TWFsZTwva2V5d29yZD48a2V5d29yZD5TeW5kcm9tZTwv
a2V5d29yZD48L2tleXdvcmRzPjxkYXRlcz48eWVhcj4yMDAwPC95ZWFyPjxwdWItZGF0ZXM+PGRh
dGU+U2VwIDc8L2RhdGU+PC9wdWItZGF0ZXM+PC9kYXRlcz48aXNibj4xNTE2LTMxODAgKFByaW50
KSYjeEQ7MTUxNi0zMTgwIChMaW5raW5nKTwvaXNibj48YWNjZXNzaW9uLW51bT4xMTAxODg1MDwv
YWNjZXNzaW9uLW51bT48dXJscz48cmVsYXRlZC11cmxzPjx1cmw+aHR0cDovL3d3dy5uY2JpLm5s
bS5uaWguZ292L3B1Ym1lZC8xMTAxODg1MDwvdXJsPjwvcmVsYXRlZC11cmxzPjwvdXJscz48L3Jl
Y29yZD48L0NpdGU+PENpdGU+PEF1dGhvcj5Sb3RhIFNjYWxhYnJpbmk8L0F1dGhvcj48WWVhcj4y
MDE0PC9ZZWFyPjxSZWNOdW0+NTA8L1JlY051bT48cmVjb3JkPjxyZWMtbnVtYmVyPjUwPC9yZWMt
bnVtYmVyPjxmb3JlaWduLWtleXM+PGtleSBhcHA9IkVOIiBkYi1pZD0iMmV3MHZmc3c1OTl2Mmxl
czUwZnBleHBlZngwdnB6eHR3ZXJzIiB0aW1lc3RhbXA9IjE0NTM1NjQ2NDMiPjUwPC9rZXk+PC9m
b3JlaWduLWtleXM+PHJlZi10eXBlIG5hbWU9IkpvdXJuYWwgQXJ0aWNsZSI+MTc8L3JlZi10eXBl
Pjxjb250cmlidXRvcnM+PGF1dGhvcnM+PGF1dGhvcj5Sb3RhIFNjYWxhYnJpbmksIEQuPC9hdXRo
b3I+PGF1dGhvcj5DYXJhdmVsbGksIEQuPC9hdXRob3I+PGF1dGhvcj5DYXJuZXZhbGUgU2NoaWFu
Y2EsIEYuPC9hdXRob3I+PGF1dGhvcj5EJmFwb3M7QW1icm9zaW8sIEwuPC9hdXRob3I+PGF1dGhv
cj5Ub2xvbWVvLCBGLjwvYXV0aG9yPjxhdXRob3I+Qm9jY29uZSwgUC48L2F1dGhvcj48YXV0aG9y
Pk1hbmNhLCBBLjwvYXV0aG9yPjxhdXRob3I+RGUgUm9zYSwgRy48L2F1dGhvcj48YXV0aG9yPk51
enpvLCBBLjwvYXV0aG9yPjxhdXRob3I+QWdsaWV0dGEsIE0uPC9hdXRob3I+PGF1dGhvcj5Hcmln
bmFuaSwgRy48L2F1dGhvcj48L2F1dGhvcnM+PC9jb250cmlidXRvcnM+PGF1dGgtYWRkcmVzcz5E
aXZpc2lvbiBvZiBPbmNvbG9neSwgQ2FuZGlvbG8gQ2FuY2VyIEluc3RpdHV0ZSwgRlBPLCBJUkND
UywgVW5pdmVyc2l0eSBvZiBUb3Jpbm8gTWVkaWNhbCBTY2hvb2wsIENhbmRpb2xvLCBJdGFseS4g
Z2lvdmFubmkuZ3JpZ25hbmlAaXJjYy5pdC48L2F1dGgtYWRkcmVzcz48dGl0bGVzPjx0aXRsZT5D
b21wbGV0ZSByZW1pc3Npb24gb2YgcGFyYW5lb3BsYXN0aWMgdmFuaXNoaW5nIGJpbGUgZHVjdCBz
eW5kcm9tZSBhZnRlciB0aGUgc3VjY2Vzc2Z1bCB0cmVhdG1lbnQgb2YgSG9kZ2tpbiZhcG9zO3Mg
bHltcGhvbWE6IGEgY2FzZSByZXBvcnQgYW5kIHJldmlldyBvZiB0aGUgbGl0ZXJhdHVyZTwvdGl0
bGU+PHNlY29uZGFyeS10aXRsZT5CTUMgUmVzIE5vdGVzPC9zZWNvbmRhcnktdGl0bGU+PGFsdC10
aXRsZT5CTUMgcmVzZWFyY2ggbm90ZXM8L2FsdC10aXRsZT48L3RpdGxlcz48cGVyaW9kaWNhbD48
ZnVsbC10aXRsZT5CTUMgUmVzIE5vdGVzPC9mdWxsLXRpdGxlPjxhYmJyLTE+Qk1DIHJlc2VhcmNo
IG5vdGVzPC9hYmJyLTE+PC9wZXJpb2RpY2FsPjxhbHQtcGVyaW9kaWNhbD48ZnVsbC10aXRsZT5C
TUMgUmVzIE5vdGVzPC9mdWxsLXRpdGxlPjxhYmJyLTE+Qk1DIHJlc2VhcmNoIG5vdGVzPC9hYmJy
LTE+PC9hbHQtcGVyaW9kaWNhbD48cGFnZXM+NTI5PC9wYWdlcz48dm9sdW1lPjc8L3ZvbHVtZT48
a2V5d29yZHM+PGtleXdvcmQ+QWR1bHQ8L2tleXdvcmQ+PGtleXdvcmQ+QW50aW5lb3BsYXN0aWMg
Q29tYmluZWQgQ2hlbW90aGVyYXB5IFByb3RvY29scy8qdGhlcmFwZXV0aWMgdXNlPC9rZXl3b3Jk
PjxrZXl3b3JkPkJpbGUgRHVjdCBEaXNlYXNlcy9jb21wbGljYXRpb25zLyp0aGVyYXB5PC9rZXl3
b3JkPjxrZXl3b3JkPkZlbWFsZTwva2V5d29yZD48a2V5d29yZD5Ib2Rna2luIERpc2Vhc2UvY29t
cGxpY2F0aW9ucy8qZHJ1ZyB0aGVyYXB5PC9rZXl3b3JkPjxrZXl3b3JkPkh1bWFuczwva2V5d29y
ZD48a2V5d29yZD5QYXJhbmVvcGxhc3RpYyBTeW5kcm9tZXMvY29tcGxpY2F0aW9ucy8qdGhlcmFw
eTwva2V5d29yZD48a2V5d29yZD5QcmVkbmlzb25lL2FkbWluaXN0cmF0aW9uICZhbXA7IGRvc2Fn
ZTwva2V5d29yZD48a2V5d29yZD5SZW1pc3Npb24gSW5kdWN0aW9uPC9rZXl3b3JkPjxrZXl3b3Jk
PlVyc29kZW94eWNob2xpYyBBY2lkL2FkbWluaXN0cmF0aW9uICZhbXA7IGRvc2FnZTwva2V5d29y
ZD48L2tleXdvcmRzPjxkYXRlcz48eWVhcj4yMDE0PC95ZWFyPjwvZGF0ZXM+PGlzYm4+MTc1Ni0w
NTAwIChFbGVjdHJvbmljKSYjeEQ7MTc1Ni0wNTAwIChMaW5raW5nKTwvaXNibj48YWNjZXNzaW9u
LW51bT4yNTEyNTMxODwvYWNjZXNzaW9uLW51bT48dXJscz48cmVsYXRlZC11cmxzPjx1cmw+aHR0
cDovL3d3dy5uY2JpLm5sbS5uaWguZ292L3B1Ym1lZC8yNTEyNTMxODwvdXJsPjwvcmVsYXRlZC11
cmxzPjwvdXJscz48Y3VzdG9tMj40MTQzNTgxPC9jdXN0b20yPjxlbGVjdHJvbmljLXJlc291cmNl
LW51bT4xMC4xMTg2LzE3NTYtMDUwMC03LTUyOTwvZWxlY3Ryb25pYy1yZXNvdXJjZS1udW0+PC9y
ZWNvcmQ+PC9DaXRlPjxDaXRlPjxBdXRob3I+U2NobWl0dDwvQXV0aG9yPjxZZWFyPjIwMDY8L1ll
YXI+PFJlY051bT4yNDwvUmVjTnVtPjxyZWNvcmQ+PHJlYy1udW1iZXI+MjQ8L3JlYy1udW1iZXI+
PGZvcmVpZ24ta2V5cz48a2V5IGFwcD0iRU4iIGRiLWlkPSIyZXcwdmZzdzU5OXYybGVzNTBmcGV4
cGVmeDB2cHp4dHdlcnMiIHRpbWVzdGFtcD0iMTQzNjU2NDc4NyI+MjQ8L2tleT48L2ZvcmVpZ24t
a2V5cz48cmVmLXR5cGUgbmFtZT0iSm91cm5hbCBBcnRpY2xlIj4xNzwvcmVmLXR5cGU+PGNvbnRy
aWJ1dG9ycz48YXV0aG9ycz48YXV0aG9yPlNjaG1pdHQsIEEuPC9hdXRob3I+PGF1dGhvcj5HaWxk
ZW4sIEQuIEouPC9hdXRob3I+PGF1dGhvcj5TYWludCwgUy48L2F1dGhvcj48YXV0aG9yPk1vc2Vs
ZXksIFIuIEguPC9hdXRob3I+PC9hdXRob3JzPjwvY29udHJpYnV0b3JzPjxhdXRoLWFkZHJlc3M+
RGVwYXJ0bWVudCBvZiBNZWRpY2luZSwgTGVnYWN5IEVtYW51ZWwgYW5kIExlZ2FjeSBHb29kIFNh
bWFyaXRhbiBIb3NwaXRhbHMsIFBvcnRsYW5kLCBPcmVnIDk3MjI3LCBVU0EuIGFzY2htaXR0QGxo
cy5vcmc8L2F1dGgtYWRkcmVzcz48dGl0bGVzPjx0aXRsZT5DbGluaWNhbCBwcm9ibGVtLXNvbHZp
bmcuIEVtcGlyaWNhbGx5IGluY29ycmVjdDwvdGl0bGU+PHNlY29uZGFyeS10aXRsZT5OIEVuZ2wg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bmFsIG9mIG1lZGljaW5lPC9hYmJyLTE+PC9hbHQtcGVyaW9kaWNhbD48cGFnZXM+NTA5LTE0PC9w
YWdlcz48dm9sdW1lPjM1NDwvdm9sdW1lPjxudW1iZXI+NTwvbnVtYmVyPjxrZXl3b3Jkcz48a2V5
d29yZD5CaWxlIER1Y3QgRGlzZWFzZXMvZXRpb2xvZ3k8L2tleXdvcmQ+PGtleXdvcmQ+QmlsZSBE
dWN0cywgSW50cmFoZXBhdGljLypwYXRob2xvZ3k8L2tleXdvcmQ+PGtleXdvcmQ+Q2hvbGVzdGFz
aXMsIEludHJhaGVwYXRpYy8qZGlhZ25vc2lzL2V0aW9sb2d5PC9rZXl3b3JkPjxrZXl3b3JkPkRp
YWdub3NpcywgRGlmZmVyZW50aWFsPC9rZXl3b3JkPjxrZXl3b3JkPkZhdGFsIE91dGNvbWU8L2tl
eXdvcmQ+PGtleXdvcmQ+SGVtYXRlbWVzaXMvZXRpb2xvZ3k8L2tleXdvcmQ+PGtleXdvcmQ+SG9k
Z2tpbiBEaXNlYXNlL2NvbXBsaWNhdGlvbnMvKmRpYWdub3Npczwva2V5d29yZD48a2V5d29yZD5I
dW1hbnM8L2tleXdvcmQ+PGtleXdvcmQ+TGl2ZXIvcGF0aG9sb2d5PC9rZXl3b3JkPjxrZXl3b3Jk
Pkx5bXBoIE5vZGVzL3BhdGhvbG9neS9yYWRpb2dyYXBoeTwva2V5d29yZD48a2V5d29yZD5NYWxl
PC9rZXl3b3JkPjxrZXl3b3JkPk1pZGRsZSBBZ2VkPC9rZXl3b3JkPjxrZXl3b3JkPk5ldXRyb3Bl
bmlhL2V0aW9sb2d5PC9rZXl3b3JkPjxrZXl3b3JkPlRhY2h5Y2FyZGlhL2V0aW9sb2d5PC9rZXl3
b3JkPjwva2V5d29yZHM+PGRhdGVzPjx5ZWFyPjIwMDY8L3llYXI+PHB1Yi1kYXRlcz48ZGF0ZT5G
ZWIgMjwvZGF0ZT48L3B1Yi1kYXRlcz48L2RhdGVzPjxpc2JuPjE1MzMtNDQwNiAoRWxlY3Ryb25p
YykmI3hEOzAwMjgtNDc5MyAoTGlua2luZyk8L2lzYm4+PGFjY2Vzc2lvbi1udW0+MTY0NTI1NjM8
L2FjY2Vzc2lvbi1udW0+PHVybHM+PHJlbGF0ZWQtdXJscz48dXJsPmh0dHA6Ly93d3cubmNiaS5u
bG0ubmloLmdvdi9wdWJtZWQvMTY0NTI1NjM8L3VybD48L3JlbGF0ZWQtdXJscz48L3VybHM+PGVs
ZWN0cm9uaWMtcmVzb3VyY2UtbnVtPjEwLjEwNTYvTkVKTWNwczA1MTc2MjwvZWxlY3Ryb25pYy1y
ZXNvdXJjZS1udW0+PC9yZWNvcmQ+PC9DaXRlPjxDaXRlPjxBdXRob3I+VHJld2J5PC9BdXRob3I+
PFllYXI+MTk3OTwvWWVhcj48UmVjTnVtPjQ0PC9SZWNOdW0+PHJlY29yZD48cmVjLW51bWJlcj40
NDwvcmVjLW51bWJlcj48Zm9yZWlnbi1rZXlzPjxrZXkgYXBwPSJFTiIgZGItaWQ9IjJldzB2ZnN3
NTk5djJsZXM1MGZwZXhwZWZ4MHZwenh0d2VycyIgdGltZXN0YW1wPSIxNDM2NTY2MjMwIj40NDwv
a2V5PjwvZm9yZWlnbi1rZXlzPjxyZWYtdHlwZSBuYW1lPSJKb3VybmFsIEFydGljbGUiPjE3PC9y
ZWYtdHlwZT48Y29udHJpYnV0b3JzPjxhdXRob3JzPjxhdXRob3I+VHJld2J5LCBQLiBOLjwvYXV0
aG9yPjxhdXRob3I+UG9ydG1hbm4sIEIuPC9hdXRob3I+PGF1dGhvcj5Ccmlua2xleSwgRC4gTS48
L2F1dGhvcj48YXV0aG9yPldpbGxpYW1zLCBSLjwvYXV0aG9yPjwvYXV0aG9ycz48L2NvbnRyaWJ1
dG9ycz48dGl0bGVzPjx0aXRsZT5MaXZlciBkaXNlYXNlIGFzIHByZXNlbnRpbmcgbWFuaWZlc3Rh
dGlvbiBvZiBIb2Rna2luJmFwb3M7cyBkaXNlYXNlPC90aXRsZT48c2Vjb25kYXJ5LXRpdGxlPlEg
SiBNZWQ8L3NlY29uZGFyeS10aXRsZT48YWx0LXRpdGxlPlRoZSBRdWFydGVybHkgam91cm5hbCBv
ZiBtZWRpY2luZTwvYWx0LXRpdGxlPjwvdGl0bGVzPjxwZXJpb2RpY2FsPjxmdWxsLXRpdGxlPlEg
SiBNZWQ8L2Z1bGwtdGl0bGU+PGFiYnItMT5UaGUgUXVhcnRlcmx5IGpvdXJuYWwgb2YgbWVkaWNp
bmU8L2FiYnItMT48L3BlcmlvZGljYWw+PGFsdC1wZXJpb2RpY2FsPjxmdWxsLXRpdGxlPlEgSiBN
ZWQ8L2Z1bGwtdGl0bGU+PGFiYnItMT5UaGUgUXVhcnRlcmx5IGpvdXJuYWwgb2YgbWVkaWNpbmU8
L2FiYnItMT48L2FsdC1wZXJpb2RpY2FsPjxwYWdlcz4xMzctNTA8L3BhZ2VzPjx2b2x1bWU+NDg8
L3ZvbHVtZT48bnVtYmVyPjE4OTwvbnVtYmVyPjxrZXl3b3Jkcz48a2V5d29yZD5BZHVsdDwva2V5
d29yZD48a2V5d29yZD5GZW1hbGU8L2tleXdvcmQ+PGtleXdvcmQ+SG9kZ2tpbiBEaXNlYXNlLypj
b21wbGljYXRpb25zL2RpYWdub3Npcy9wYXRob2xvZ3k8L2tleXdvcmQ+PGtleXdvcmQ+SHVtYW5z
PC9rZXl3b3JkPjxrZXl3b3JkPkphdW5kaWNlL2V0aW9sb2d5PC9rZXl3b3JkPjxrZXl3b3JkPkxp
dmVyL3BhdGhvbG9neS9yYWRpb251Y2xpZGUgaW1hZ2luZzwva2V5d29yZD48a2V5d29yZD5MaXZl
ciBEaXNlYXNlcy8qZXRpb2xvZ3kvcGF0aG9sb2d5L3JhZGlvbnVjbGlkZSBpbWFnaW5nPC9rZXl3
b3JkPjxrZXl3b3JkPk1hbGU8L2tleXdvcmQ+PGtleXdvcmQ+TWlkZGxlIEFnZWQ8L2tleXdvcmQ+
PC9rZXl3b3Jkcz48ZGF0ZXM+PHllYXI+MTk3OTwveWVhcj48cHViLWRhdGVzPjxkYXRlPkphbjwv
ZGF0ZT48L3B1Yi1kYXRlcz48L2RhdGVzPjxpc2JuPjAwMzMtNTYyMiAoUHJpbnQpJiN4RDswMDMz
LTU2MjIgKExpbmtpbmcpPC9pc2JuPjxhY2Nlc3Npb24tbnVtPjQ4MjU4NzwvYWNjZXNzaW9uLW51
bT48dXJscz48cmVsYXRlZC11cmxzPjx1cmw+aHR0cDovL3d3dy5uY2JpLm5sbS5uaWguZ292L3B1
Ym1lZC80ODI1ODc8L3VybD48L3JlbGF0ZWQtdXJscz48L3VybHM+PC9yZWNvcmQ+PC9DaXRlPjxD
aXRlPjxBdXRob3I+VW1pdDwvQXV0aG9yPjxZZWFyPjIwMDk8L1llYXI+PFJlY051bT4yMD==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fldChar w:fldCharType="begin">
          <w:fldData xml:space="preserve">PC9SZWNOdW0+PHJlY29yZD48cmVjLW51bWJlcj4yMDwvcmVjLW51bWJlcj48Zm9yZWlnbi1rZXlz
PjxrZXkgYXBwPSJFTiIgZGItaWQ9IjJldzB2ZnN3NTk5djJsZXM1MGZwZXhwZWZ4MHZwenh0d2Vy
cyIgdGltZXN0YW1wPSIxNDM2NTY0NTkxIj4yMDwva2V5PjwvZm9yZWlnbi1rZXlzPjxyZWYtdHlw
ZSBuYW1lPSJKb3VybmFsIEFydGljbGUiPjE3PC9yZWYtdHlwZT48Y29udHJpYnV0b3JzPjxhdXRo
b3JzPjxhdXRob3I+VW1pdCwgSC48L2F1dGhvcj48YXV0aG9yPlVuc2FsLCBHLjwvYXV0aG9yPjxh
dXRob3I+VGV6ZWwsIEEuPC9hdXRob3I+PGF1dGhvcj5Tb3lsdSwgQS4gUi48L2F1dGhvcj48YXV0
aG9yPlBhbXVrLCBHLiBFLjwvYXV0aG9yPjxhdXRob3I+VHVyZ3V0LCBCLjwvYXV0aG9yPjxhdXRo
b3I+RGVtaXIsIE0uPC9hdXRob3I+PGF1dGhvcj5UdWNlciwgRC48L2F1dGhvcj48YXV0aG9yPkVy
bWFudGFzLCBOLjwvYXV0aG9yPjxhdXRob3I+Q2V2aWtiYXMsIFUuPC9hdXRob3I+PC9hdXRob3Jz
PjwvY29udHJpYnV0b3JzPjx0aXRsZXM+PHRpdGxlPlZhbmlzaGluZyBiaWxlIGR1Y3Qgc3luZHJv
bWUgaW4gYSBwYXRpZW50IHdpdGggSG9kZ2tpbiZhcG9zO3MgbHltcGhvbWEgYW5kIGFzeW1wdG9t
YXRpYyBoZXBhdGl0aXMgQiB2aXJ1cyBpbmZlY3Rpb248L3RpdGxlPjxzZWNvbmRhcnktdGl0bGU+
QWN0YSBHYXN0cm9lbnRlcm9sIEJlbGc8L3NlY29uZGFyeS10aXRsZT48YWx0LXRpdGxlPkFjdGEg
Z2FzdHJvLWVudGVyb2xvZ2ljYSBCZWxnaWNhPC9hbHQtdGl0bGU+PC90aXRsZXM+PHBlcmlvZGlj
YWw+PGZ1bGwtdGl0bGU+QWN0YSBHYXN0cm9lbnRlcm9sIEJlbGc8L2Z1bGwtdGl0bGU+PGFiYnIt
MT5BY3RhIGdhc3Ryby1lbnRlcm9sb2dpY2EgQmVsZ2ljYTwvYWJici0xPjwvcGVyaW9kaWNhbD48
YWx0LXBlcmlvZGljYWw+PGZ1bGwtdGl0bGU+QWN0YSBHYXN0cm9lbnRlcm9sIEJlbGc8L2Z1bGwt
dGl0bGU+PGFiYnItMT5BY3RhIGdhc3Ryby1lbnRlcm9sb2dpY2EgQmVsZ2ljYTwvYWJici0xPjwv
YWx0LXBlcmlvZGljYWw+PHBhZ2VzPjI3Ny04PC9wYWdlcz48dm9sdW1lPjcyPC92b2x1bWU+PG51
bWJlcj4yPC9udW1iZXI+PGtleXdvcmRzPjxrZXl3b3JkPkJpbGUgRHVjdHMvKnBhdGhvbG9neTwv
a2V5d29yZD48a2V5d29yZD5DaG9sZXN0YXNpcy9kaWFnbm9zaXM8L2tleXdvcmQ+PGtleXdvcmQ+
SGVwYXRpdGlzIEIsIENocm9uaWMvKmNvbXBsaWNhdGlvbnM8L2tleXdvcmQ+PGtleXdvcmQ+SG9k
Z2tpbiBEaXNlYXNlLypjb21wbGljYXRpb25zPC9rZXl3b3JkPjxrZXl3b3JkPkh1bWFuczwva2V5
d29yZD48a2V5d29yZD5NYWxlPC9rZXl3b3JkPjxrZXl3b3JkPk1pZGRsZSBBZ2VkPC9rZXl3b3Jk
Pjwva2V5d29yZHM+PGRhdGVzPjx5ZWFyPjIwMDk8L3llYXI+PHB1Yi1kYXRlcz48ZGF0ZT5BcHIt
SnVuPC9kYXRlPjwvcHViLWRhdGVzPjwvZGF0ZXM+PGlzYm4+MDAwMS01NjQ0IChQcmludCkmI3hE
OzAwMDEtNTY0NCAoTGlua2luZyk8L2lzYm4+PGFjY2Vzc2lvbi1udW0+MTk2Mzc3OTI8L2FjY2Vz
c2lvbi1udW0+PHVybHM+PHJlbGF0ZWQtdXJscz48dXJsPmh0dHA6Ly93d3cubmNiaS5ubG0ubmlo
Lmdvdi9wdWJtZWQvMTk2Mzc3OTI8L3VybD48L3JlbGF0ZWQtdXJscz48L3VybHM+PC9yZWNvcmQ+
PC9DaXRlPjxDaXRlPjxBdXRob3I+V2FybmVyPC9BdXRob3I+PFllYXI+MTk5NDwvWWVhcj48UmVj
TnVtPjQwPC9SZWNOdW0+PHJlY29yZD48cmVjLW51bWJlcj40MDwvcmVjLW51bWJlcj48Zm9yZWln
bi1rZXlzPjxrZXkgYXBwPSJFTiIgZGItaWQ9IjJldzB2ZnN3NTk5djJsZXM1MGZwZXhwZWZ4MHZw
enh0d2VycyIgdGltZXN0YW1wPSIxNDM2NTY1OTQ0Ij40MDwva2V5PjwvZm9yZWlnbi1rZXlzPjxy
ZWYtdHlwZSBuYW1lPSJKb3VybmFsIEFydGljbGUiPjE3PC9yZWYtdHlwZT48Y29udHJpYnV0b3Jz
PjxhdXRob3JzPjxhdXRob3I+V2FybmVyLCBBLiBTLjwvYXV0aG9yPjxhdXRob3I+V2hpdGNvbWIs
IEYuIEYuPC9hdXRob3I+PC9hdXRob3JzPjwvY29udHJpYnV0b3JzPjxhdXRoLWFkZHJlc3M+U2Vj
dGlvbiBvZiBHYXN0cm9lbnRlcm9sb2d5LCBMYWhleSBDbGluaWMsIEJ1cmxpbmd0b24sIE1hc3Nh
Y2h1c2V0dHMuPC9hdXRoLWFkZHJlc3M+PHRpdGxlcz48dGl0bGU+RXh0cmFoZXBhdGljIEhvZGdr
aW4mYXBvcztzIGRpc2Vhc2UgYW5kIGNob2xlc3Rhc2lzPC90aXRsZT48c2Vjb25kYXJ5LXRpdGxl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L2FiYnItMT48L2FsdC1wZXJpb2RpY2FsPjxwYWdlcz45NDAtMTwvcGFnZXM+PHZvbHVtZT44OTwv
dm9sdW1lPjxudW1iZXI+NjwvbnVtYmVyPjxrZXl3b3Jkcz48a2V5d29yZD5BZHVsdDwva2V5d29y
ZD48a2V5d29yZD5DaG9sZXN0YXNpcywgSW50cmFoZXBhdGljLypjb21wbGljYXRpb25zPC9rZXl3
b3JkPjxrZXl3b3JkPkZlbWFsZTwva2V5d29yZD48a2V5d29yZD5Ib2Rna2luIERpc2Vhc2UvKmNv
bXBsaWNhdGlvbnM8L2tleXdvcmQ+PGtleXdvcmQ+SHVtYW5zPC9rZXl3b3JkPjxrZXl3b3JkPk1l
ZGlhc3RpbmFsIE5lb3BsYXNtcy8qY29tcGxpY2F0aW9uczwva2V5d29yZD48L2tleXdvcmRzPjxk
YXRlcz48eWVhcj4xOTk0PC95ZWFyPjxwdWItZGF0ZXM+PGRhdGU+SnVuPC9kYXRlPjwvcHViLWRh
dGVzPjwvZGF0ZXM+PGlzYm4+MDAwMi05MjcwIChQcmludCkmI3hEOzAwMDItOTI3MCAoTGlua2lu
Zyk8L2lzYm4+PGFjY2Vzc2lvbi1udW0+ODE5ODExMDwvYWNjZXNzaW9uLW51bT48dXJscz48cmVs
YXRlZC11cmxzPjx1cmw+aHR0cDovL3d3dy5uY2JpLm5sbS5uaWguZ292L3B1Ym1lZC84MTk4MTEw
PC91cmw+PC9yZWxhdGVkLXVybHM+PC91cmxzPjwvcmVjb3JkPjwvQ2l0ZT48Q2l0ZT48QXV0aG9y
Pldvbmc8L0F1dGhvcj48WWVhcj4yMDEzPC9ZZWFyPjxSZWNOdW0+NzwvUmVjTnVtPjxyZWNvcmQ+
PHJlYy1udW1iZXI+NzwvcmVjLW51bWJlcj48Zm9yZWlnbi1rZXlzPjxrZXkgYXBwPSJFTiIgZGIt
aWQ9IjJldzB2ZnN3NTk5djJsZXM1MGZwZXhwZWZ4MHZwenh0d2VycyIgdGltZXN0YW1wPSIxNDM1
MzY2NDAwIj43PC9rZXk+PC9mb3JlaWduLWtleXM+PHJlZi10eXBlIG5hbWU9IkpvdXJuYWwgQXJ0
aWNsZSI+MTc8L3JlZi10eXBlPjxjb250cmlidXRvcnM+PGF1dGhvcnM+PGF1dGhvcj5Xb25nLCBL
LiBNLjwvYXV0aG9yPjxhdXRob3I+Q2hhbmcsIEMuIFMuPC9hdXRob3I+PGF1dGhvcj5XdSwgQy4g
Qy48L2F1dGhvcj48YXV0aG9yPllpbiwgSC4gTC48L2F1dGhvcj48L2F1dGhvcnM+PC9jb250cmli
dXRvcnM+PGF1dGgtYWRkcmVzcz5IZXBhdG9iaWxpYXJ5IERpdmlzaW9uLCBEZXBhcnRtZW50IG9m
IEludGVybmFsIE1lZGljaW5lLCBLYW9oc2l1bmcgTWVkaWNhbCBVbml2ZXJzaXR5IEhvc3BpdGFs
LCBLYW9oc2l1bmcgTWVkaWNhbCBVbml2ZXJzaXR5LCBLYW9oc2l1bmcsIFRhaXdhbi48L2F1dGgt
YWRkcmVzcz48dGl0bGVzPjx0aXRsZT5Ib2Rna2luJmFwb3M7cyBseW1waG9tYS1yZWxhdGVkIHZh
bmlzaGluZyBiaWxlIGR1Y3Qgc3luZHJvbWU6IGEgY2FzZSByZXBvcnQgYW5kIGxpdGVyYXR1cmUg
cmV2aWV3PC90aXRsZT48c2Vjb25kYXJ5LXRpdGxlPkthb2hzaXVuZyBKIE1lZCBTY2k8L3NlY29u
ZGFyeS10aXRsZT48YWx0LXRpdGxlPlRoZSBLYW9oc2l1bmcgam91cm5hbCBvZiBtZWRpY2FsIHNj
aWVuY2VzPC9hbHQtdGl0bGU+PC90aXRsZXM+PHBlcmlvZGljYWw+PGZ1bGwtdGl0bGU+S2FvaHNp
dW5nIEogTWVkIFNjaTwvZnVsbC10aXRsZT48YWJici0xPlRoZSBLYW9oc2l1bmcgam91cm5hbCBv
ZiBtZWRpY2FsIHNjaWVuY2VzPC9hYmJyLTE+PC9wZXJpb2RpY2FsPjxhbHQtcGVyaW9kaWNhbD48
ZnVsbC10aXRsZT5LYW9oc2l1bmcgSiBNZWQgU2NpPC9mdWxsLXRpdGxlPjxhYmJyLTE+VGhlIEth
b2hzaXVuZyBqb3VybmFsIG9mIG1lZGljYWwgc2NpZW5jZXM8L2FiYnItMT48L2FsdC1wZXJpb2Rp
Y2FsPjxwYWdlcz42MzYtNDE8L3BhZ2VzPjx2b2x1bWU+Mjk8L3ZvbHVtZT48bnVtYmVyPjExPC9u
dW1iZXI+PGtleXdvcmRzPjxrZXl3b3JkPkFkdWx0PC9rZXl3b3JkPjxrZXl3b3JkPkJpbGUgRHVj
dCBEaXNlYXNlcy8qY29tcGxpY2F0aW9ucy9wYXRob2xvZ3k8L2tleXdvcmQ+PGtleXdvcmQ+SG9k
Z2tpbiBEaXNlYXNlLypjb21wbGljYXRpb25zL3BhdGhvbG9neTwva2V5d29yZD48a2V5d29yZD5I
dW1hbnM8L2tleXdvcmQ+PGtleXdvcmQ+TWFsZTwva2V5d29yZD48L2tleXdvcmRzPjxkYXRlcz48
eWVhcj4yMDEzPC95ZWFyPjxwdWItZGF0ZXM+PGRhdGU+Tm92PC9kYXRlPjwvcHViLWRhdGVzPjwv
ZGF0ZXM+PGlzYm4+MTYwNy01NTFYIChQcmludCkmI3hEOzE2MDctNTUxWCAoTGlua2luZyk8L2lz
Ym4+PGFjY2Vzc2lvbi1udW0+MjQxODMzNTk8L2FjY2Vzc2lvbi1udW0+PHVybHM+PHJlbGF0ZWQt
dXJscz48dXJsPmh0dHA6Ly93d3cubmNiaS5ubG0ubmloLmdvdi9wdWJtZWQvMjQxODMzNTk8L3Vy
bD48L3JlbGF0ZWQtdXJscz48L3VybHM+PGVsZWN0cm9uaWMtcmVzb3VyY2UtbnVtPjEwLjEwMTYv
ai5ram1zLjIwMTMuMDUuMDAyPC9lbGVjdHJvbmljLXJlc291cmNlLW51bT48L3JlY29yZD48L0Np
dGU+PENpdGU+PEF1dGhvcj5ZYWxjaW48L0F1dGhvcj48WWVhcj4xOTk5PC9ZZWFyPjxSZWNOdW0+
MzY8L1JlY051bT48cmVjb3JkPjxyZWMtbnVtYmVyPjM2PC9yZWMtbnVtYmVyPjxmb3JlaWduLWtl
eXM+PGtleSBhcHA9IkVOIiBkYi1pZD0iMmV3MHZmc3c1OTl2MmxlczUwZnBleHBlZngwdnB6eHR3
ZXJzIiB0aW1lc3RhbXA9IjE0MzY1NjU1NTYiPjM2PC9rZXk+PC9mb3JlaWduLWtleXM+PHJlZi10
eXBlIG5hbWU9IkpvdXJuYWwgQXJ0aWNsZSI+MTc8L3JlZi10eXBlPjxjb250cmlidXRvcnM+PGF1
dGhvcnM+PGF1dGhvcj5ZYWxjaW4sIFMuPC9hdXRob3I+PGF1dGhvcj5LYXJzLCBBLjwvYXV0aG9y
PjxhdXRob3I+U29rbWVuc3VlciwgQy48L2F1dGhvcj48YXV0aG9yPkF0YWhhbiwgTC48L2F1dGhv
cj48L2F1dGhvcnM+PC9jb250cmlidXRvcnM+PGF1dGgtYWRkcmVzcz5EZXBhcnRtZW50IG9mIE1l
ZGljYWwgT25jb2xvZ3ksIEhhY2V0dGVwZSBVbml2ZXJzaXR5IEluc3RpdHV0ZSBvZiBPbmNvbG9n
eSwgSGFjZXR0ZXBlIFNjaG9vbCBvZiBNZWRpY2luZSwgU2loaGl5ZS9BbmthcmEsIEFua2FyYSwg
VHVya2V5LjwvYXV0aC1hZGRyZXNzPjx0aXRsZXM+PHRpdGxlPkV4dHJhaGVwYXRpYyBIb2Rna2lu
JmFwb3M7cyBkaXNlYXNlIHdpdGggaW50cmFoZXBhdGljIGNob2xlc3Rhc2lzOiByZXBvcnQgb2Yg
dHdvIGNhc2VzPC90aXRsZT48c2Vjb25kYXJ5LXRpdGxlPk9uY29sb2d5PC9zZWNvbmRhcnktdGl0
bGU+PGFsdC10aXRsZT5PbmNvbG9neTwvYWx0LXRpdGxlPjwvdGl0bGVzPjxwZXJpb2RpY2FsPjxm
dWxsLXRpdGxlPk9uY29sb2d5PC9mdWxsLXRpdGxlPjxhYmJyLTE+T25jb2xvZ3k8L2FiYnItMT48
L3BlcmlvZGljYWw+PGFsdC1wZXJpb2RpY2FsPjxmdWxsLXRpdGxlPk9uY29sb2d5PC9mdWxsLXRp
dGxlPjxhYmJyLTE+T25jb2xvZ3k8L2FiYnItMT48L2FsdC1wZXJpb2RpY2FsPjxwYWdlcz44My01
PC9wYWdlcz48dm9sdW1lPjU3PC92b2x1bWU+PG51bWJlcj4xPC9udW1iZXI+PGtleXdvcmRzPjxr
ZXl3b3JkPkNob2xlc3Rhc2lzLCBJbnRyYWhlcGF0aWMvKmV0aW9sb2d5L3BhdGhvbG9neTwva2V5
d29yZD48a2V5d29yZD5GZW1hbGU8L2tleXdvcmQ+PGtleXdvcmQ+SG9kZ2tpbiBEaXNlYXNlLypj
b21wbGljYXRpb25zL3BhdGhvbG9neTwva2V5d29yZD48a2V5d29yZD5IdW1hbnM8L2tleXdvcmQ+
PGtleXdvcmQ+TWlkZGxlIEFnZWQ8L2tleXdvcmQ+PGtleXdvcmQ+TmVjcm9zaXM8L2tleXdvcmQ+
PGtleXdvcmQ+UGFyYW5lb3BsYXN0aWMgU3luZHJvbWVzLypldGlvbG9neTwva2V5d29yZD48L2tl
eXdvcmRzPjxkYXRlcz48eWVhcj4xOTk5PC95ZWFyPjxwdWItZGF0ZXM+PGRhdGU+SnVsPC9kYXRl
PjwvcHViLWRhdGVzPjwvZGF0ZXM+PGlzYm4+MDAzMC0yNDE0IChQcmludCkmI3hEOzAwMzAtMjQx
NCAoTGlua2luZyk8L2lzYm4+PGFjY2Vzc2lvbi1udW0+MTAzOTQxMzA8L2FjY2Vzc2lvbi1udW0+
PHVybHM+PHJlbGF0ZWQtdXJscz48dXJsPmh0dHA6Ly93d3cubmNiaS5ubG0ubmloLmdvdi9wdWJt
ZWQvMTAzOTQxMzA8L3VybD48L3JlbGF0ZWQtdXJscz48L3VybHM+PGVsZWN0cm9uaWMtcmVzb3Vy
Y2UtbnVtPjEyMDA1PC9lbGVjdHJvbmljLXJlc291cmNlLW51bT48L3JlY29yZD48L0NpdGU+PENp
dGU+PEF1dGhvcj5ZdXN1ZjwvQXV0aG9yPjxZZWFyPjIwMDA8L1llYXI+PFJlY051bT4zNDwvUmVj
TnVtPjxyZWNvcmQ+PHJlYy1udW1iZXI+MzQ8L3JlYy1udW1iZXI+PGZvcmVpZ24ta2V5cz48a2V5
IGFwcD0iRU4iIGRiLWlkPSIyZXcwdmZzdzU5OXYybGVzNTBmcGV4cGVmeDB2cHp4dHdlcnMiIHRp
bWVzdGFtcD0iMTQzNjU2NTQ1MSI+MzQ8L2tleT48L2ZvcmVpZ24ta2V5cz48cmVmLXR5cGUgbmFt
ZT0iSm91cm5hbCBBcnRpY2xlIj4xNzwvcmVmLXR5cGU+PGNvbnRyaWJ1dG9ycz48YXV0aG9ycz48
YXV0aG9yPll1c3VmLCBNLiBBLjwvYXV0aG9yPjxhdXRob3I+RWxpYXMsIEUuPC9hdXRob3I+PGF1
dGhvcj5IdWJzY2hlciwgUy4gRy48L2F1dGhvcj48L2F1dGhvcnM+PC9jb250cmlidXRvcnM+PGF1
dGgtYWRkcmVzcz5TaGF1a2F0IEtoYW51bSBNZW1vcmlhbCBDYW5jZXIgSG9zcGl0YWwgJmFtcDsg
UmVzZWFyY2ggQ2VudHJlLCBMYWhvcmUsIFBha2lzdGFuLjwvYXV0aC1hZGRyZXNzPjx0aXRsZXM+
PHRpdGxlPkphdW5kaWNlIGNhdXNlZCBieSB0aGUgdmFuaXNoaW5nIGJpbGUgZHVjdCBzeW5kcm9t
ZSBpbiBhIGNoaWxkIHdpdGggSG9kZ2tpbiBseW1waG9tYTwvdGl0bGU+PHNlY29uZGFyeS10aXRs
ZT5KIFBlZGlhdHIgSGVtYXRvbCBPbmNvbDwvc2Vjb25kYXJ5LXRpdGxlPjxhbHQtdGl0bGU+Sm91
cm5hbCBvZiBwZWRpYXRyaWMgaGVtYXRvbG9neS9vbmNvbG9neTwvYWx0LXRpdGxlPjwvdGl0bGVz
PjxwZXJpb2RpY2FsPjxmdWxsLXRpdGxlPkogUGVkaWF0ciBIZW1hdG9sIE9uY29sPC9mdWxsLXRp
dGxlPjxhYmJyLTE+Sm91cm5hbCBvZiBwZWRpYXRyaWMgaGVtYXRvbG9neS9vbmNvbG9neTwvYWJi
ci0xPjwvcGVyaW9kaWNhbD48YWx0LXBlcmlvZGljYWw+PGZ1bGwtdGl0bGU+SiBQZWRpYXRyIEhl
bWF0b2wgT25jb2w8L2Z1bGwtdGl0bGU+PGFiYnItMT5Kb3VybmFsIG9mIHBlZGlhdHJpYyBoZW1h
dG9sb2d5L29uY29sb2d5PC9hYmJyLTE+PC9hbHQtcGVyaW9kaWNhbD48cGFnZXM+MTU0LTc8L3Bh
Z2VzPjx2b2x1bWU+MjI8L3ZvbHVtZT48bnVtYmVyPjI8L251bWJlcj48a2V5d29yZHM+PGtleXdv
cmQ+Q2hpbGQsIFByZXNjaG9vbDwva2V5d29yZD48a2V5d29yZD5DaG9sZXN0YXNpcy8qY29tcGxp
Y2F0aW9ucy9wYXRob2xvZ3k8L2tleXdvcmQ+PGtleXdvcmQ+RmF0YWwgT3V0Y29tZTwva2V5d29y
ZD48a2V5d29yZD5Ib2Rna2luIERpc2Vhc2UvKmNvbXBsaWNhdGlvbnMvcGF0aG9sb2d5PC9rZXl3
b3JkPjxrZXl3b3JkPkh1bWFuczwva2V5d29yZD48a2V5d29yZD5KYXVuZGljZS8qZXRpb2xvZ3kv
cGF0aG9sb2d5PC9rZXl3b3JkPjxrZXl3b3JkPk1hbGU8L2tleXdvcmQ+PGtleXdvcmQ+U3luZHJv
bWU8L2tleXdvcmQ+PC9rZXl3b3Jkcz48ZGF0ZXM+PHllYXI+MjAwMDwveWVhcj48cHViLWRhdGVz
PjxkYXRlPk1hci1BcHI8L2RhdGU+PC9wdWItZGF0ZXM+PC9kYXRlcz48aXNibj4xMDc3LTQxMTQg
KFByaW50KSYjeEQ7MTA3Ny00MTE0IChMaW5raW5nKTwvaXNibj48YWNjZXNzaW9uLW51bT4xMDc3
OTAzMDwvYWNjZXNzaW9uLW51bT48dXJscz48cmVsYXRlZC11cmxzPjx1cmw+aHR0cDovL3d3dy5u
Y2JpLm5sbS5uaWguZ292L3B1Ym1lZC8xMDc3OTAzMDwvdXJsPjwvcmVsYXRlZC11cmxzPjwvdXJs
cz48L3JlY29yZD48L0NpdGU+PC9FbmROb3RlPn==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3-</w:t>
      </w:r>
      <w:r w:rsidR="0019391A" w:rsidRPr="00BE685C">
        <w:rPr>
          <w:rFonts w:ascii="Book Antiqua" w:hAnsi="Book Antiqua" w:cs="Arial" w:hint="eastAsia"/>
          <w:vertAlign w:val="superscript"/>
          <w:lang w:eastAsia="zh-CN"/>
        </w:rPr>
        <w:t>39</w:t>
      </w:r>
      <w:r w:rsidR="007A5DBC" w:rsidRPr="00BE685C">
        <w:rPr>
          <w:rFonts w:ascii="Book Antiqua" w:hAnsi="Book Antiqua" w:cs="Arial"/>
        </w:rPr>
        <w:fldChar w:fldCharType="end"/>
      </w:r>
      <w:r w:rsidR="007A5DBC" w:rsidRPr="00BE685C">
        <w:rPr>
          <w:rFonts w:ascii="Book Antiqua" w:hAnsi="Book Antiqua" w:cs="Arial"/>
          <w:vertAlign w:val="superscript"/>
        </w:rPr>
        <w:t>]</w:t>
      </w:r>
      <w:r w:rsidRPr="00BE685C">
        <w:rPr>
          <w:rFonts w:ascii="Book Antiqua" w:hAnsi="Book Antiqua" w:cs="Arial"/>
        </w:rPr>
        <w:t xml:space="preserve">. The first three patients, described by </w:t>
      </w:r>
      <w:proofErr w:type="spellStart"/>
      <w:r w:rsidRPr="00BE685C">
        <w:rPr>
          <w:rFonts w:ascii="Book Antiqua" w:hAnsi="Book Antiqua" w:cs="Arial"/>
        </w:rPr>
        <w:t>Hubscher</w:t>
      </w:r>
      <w:proofErr w:type="spellEnd"/>
      <w:r w:rsidRPr="00BE685C">
        <w:rPr>
          <w:rFonts w:ascii="Book Antiqua" w:hAnsi="Book Antiqua" w:cs="Arial"/>
        </w:rPr>
        <w:t xml:space="preserve"> and colleagues, ultimately progressed to hepatic failure</w:t>
      </w:r>
      <w:r w:rsidR="007A5DBC" w:rsidRPr="00BE685C">
        <w:rPr>
          <w:rFonts w:ascii="Book Antiqua" w:hAnsi="Book Antiqua" w:cs="Arial"/>
          <w:vertAlign w:val="superscript"/>
        </w:rPr>
        <w:t>[</w:t>
      </w:r>
      <w:r w:rsidR="007A5DBC" w:rsidRPr="00BE685C">
        <w:rPr>
          <w:rFonts w:ascii="Book Antiqua" w:hAnsi="Book Antiqua" w:cs="Arial"/>
          <w:vertAlign w:val="superscript"/>
        </w:rPr>
        <w:fldChar w:fldCharType="begin"/>
      </w:r>
      <w:r w:rsidR="007A5DBC" w:rsidRPr="00BE685C">
        <w:rPr>
          <w:rFonts w:ascii="Book Antiqua" w:hAnsi="Book Antiqua" w:cs="Arial"/>
          <w:vertAlign w:val="superscript"/>
        </w:rPr>
        <w:instrText xml:space="preserve"> ADDIN EN.CITE &lt;EndNote&gt;&lt;Cite&gt;&lt;Author&gt;Hubscher&lt;/Author&gt;&lt;Year&gt;1993&lt;/Year&gt;&lt;RecNum&gt;2&lt;/RecNum&gt;&lt;DisplayText&gt;&lt;style face="superscript"&gt;4&lt;/style&gt;&lt;/DisplayText&gt;&lt;record&gt;&lt;rec-number&gt;2&lt;/rec-number&gt;&lt;foreign-keys&gt;&lt;key app="EN" db-id="2ew0vfsw599v2les50fpexpefx0vpzxtwers" timestamp="1435362196"&gt;2&lt;/key&gt;&lt;/foreign-keys&gt;&lt;ref-type name="Journal Article"&gt;17&lt;/ref-type&gt;&lt;contributors&gt;&lt;authors&gt;&lt;author&gt;Hubscher, S. G.&lt;/author&gt;&lt;author&gt;Lumley, M. A.&lt;/author&gt;&lt;author&gt;Elias, E.&lt;/author&gt;&lt;/authors&gt;&lt;/contributors&gt;&lt;auth-address&gt;Department of Pathology, University of Birmingham, United Kingdom.&lt;/auth-address&gt;&lt;titles&gt;&lt;title&gt;Vanishing bile duct syndrome: a possible mechanism for intrahepatic cholestasis in Hodgkin&amp;apos;s lymphoma&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70-7&lt;/pages&gt;&lt;volume&gt;17&lt;/volume&gt;&lt;number&gt;1&lt;/number&gt;&lt;keywords&gt;&lt;keyword&gt;Adult&lt;/keyword&gt;&lt;keyword&gt;Bile Duct Diseases/*etiology/pathology&lt;/keyword&gt;&lt;keyword&gt;Bile Ducts/pathology&lt;/keyword&gt;&lt;keyword&gt;Biopsy&lt;/keyword&gt;&lt;keyword&gt;Cholestasis, Intrahepatic/*etiology&lt;/keyword&gt;&lt;keyword&gt;Female&lt;/keyword&gt;&lt;keyword&gt;Hodgkin Disease/*complications&lt;/keyword&gt;&lt;keyword&gt;Humans&lt;/keyword&gt;&lt;keyword&gt;Immunohistochemistry&lt;/keyword&gt;&lt;keyword&gt;Jaundice/etiology&lt;/keyword&gt;&lt;keyword&gt;Liver/pathology&lt;/keyword&gt;&lt;keyword&gt;Male&lt;/keyword&gt;&lt;keyword&gt;Staining and Labeling&lt;/keyword&gt;&lt;keyword&gt;Syndrome&lt;/keyword&gt;&lt;/keywords&gt;&lt;dates&gt;&lt;year&gt;1993&lt;/year&gt;&lt;pub-dates&gt;&lt;date&gt;Jan&lt;/date&gt;&lt;/pub-dates&gt;&lt;/dates&gt;&lt;isbn&gt;0270-9139 (Print)&amp;#xD;0270-9139 (Linking)&lt;/isbn&gt;&lt;accession-num&gt;7678577&lt;/accession-num&gt;&lt;urls&gt;&lt;related-urls&gt;&lt;url&gt;http://www.ncbi.nlm.nih.gov/pubmed/7678577&lt;/url&gt;&lt;/related-urls&gt;&lt;/urls&gt;&lt;/record&gt;&lt;/Cite&gt;&lt;/EndNote&gt;</w:instrText>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w:t>
      </w:r>
      <w:r w:rsidR="007A5DBC" w:rsidRPr="00BE685C">
        <w:rPr>
          <w:rFonts w:ascii="Book Antiqua" w:hAnsi="Book Antiqua" w:cs="Arial"/>
        </w:rPr>
        <w:fldChar w:fldCharType="end"/>
      </w:r>
      <w:r w:rsidR="007A5DBC" w:rsidRPr="00BE685C">
        <w:rPr>
          <w:rFonts w:ascii="Book Antiqua" w:hAnsi="Book Antiqua" w:cs="Arial"/>
          <w:vertAlign w:val="superscript"/>
        </w:rPr>
        <w:t>]</w:t>
      </w:r>
      <w:r w:rsidRPr="00BE685C">
        <w:rPr>
          <w:rFonts w:ascii="Book Antiqua" w:hAnsi="Book Antiqua" w:cs="Arial"/>
        </w:rPr>
        <w:t>. Even when hepatic failure does not occur, VBDS associated with HL may predict poor overall survival and prognosis.</w:t>
      </w:r>
      <w:r w:rsidR="00BD4555" w:rsidRPr="00BE685C">
        <w:rPr>
          <w:rFonts w:ascii="Book Antiqua" w:hAnsi="Book Antiqua" w:cs="Arial"/>
        </w:rPr>
        <w:t xml:space="preserve"> </w:t>
      </w:r>
    </w:p>
    <w:p w:rsidR="0054096A" w:rsidRPr="00BE685C" w:rsidRDefault="0054096A" w:rsidP="007A5DBC">
      <w:pPr>
        <w:widowControl w:val="0"/>
        <w:autoSpaceDE w:val="0"/>
        <w:autoSpaceDN w:val="0"/>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t xml:space="preserve">Hepatic involvement </w:t>
      </w:r>
      <w:r w:rsidR="00391498" w:rsidRPr="00BE685C">
        <w:rPr>
          <w:rFonts w:ascii="Book Antiqua" w:hAnsi="Book Antiqua" w:cs="Arial"/>
        </w:rPr>
        <w:t>with</w:t>
      </w:r>
      <w:r w:rsidRPr="00BE685C">
        <w:rPr>
          <w:rFonts w:ascii="Book Antiqua" w:hAnsi="Book Antiqua" w:cs="Arial"/>
        </w:rPr>
        <w:t xml:space="preserve"> HL may be seen in as many as 50% of patients. Though VBDS is rare, liver injury in </w:t>
      </w:r>
      <w:r w:rsidR="00052CBD" w:rsidRPr="00BE685C">
        <w:rPr>
          <w:rFonts w:ascii="Book Antiqua" w:hAnsi="Book Antiqua" w:cs="Arial"/>
        </w:rPr>
        <w:t>VBDS has</w:t>
      </w:r>
      <w:r w:rsidR="006379BF" w:rsidRPr="00BE685C">
        <w:rPr>
          <w:rFonts w:ascii="Book Antiqua" w:hAnsi="Book Antiqua" w:cs="Arial"/>
        </w:rPr>
        <w:t xml:space="preserve"> a </w:t>
      </w:r>
      <w:r w:rsidRPr="00BE685C">
        <w:rPr>
          <w:rFonts w:ascii="Book Antiqua" w:hAnsi="Book Antiqua" w:cs="Arial"/>
        </w:rPr>
        <w:t xml:space="preserve">high mortality in an otherwise curable disease. </w:t>
      </w:r>
      <w:r w:rsidR="006379BF" w:rsidRPr="00BE685C">
        <w:rPr>
          <w:rFonts w:ascii="Book Antiqua" w:hAnsi="Book Antiqua" w:cs="Arial"/>
        </w:rPr>
        <w:t>O</w:t>
      </w:r>
      <w:r w:rsidRPr="00BE685C">
        <w:rPr>
          <w:rFonts w:ascii="Book Antiqua" w:hAnsi="Book Antiqua" w:cs="Arial"/>
        </w:rPr>
        <w:t xml:space="preserve">ther conditions that may cause jaundice in HL </w:t>
      </w:r>
      <w:r w:rsidR="006379BF" w:rsidRPr="00BE685C">
        <w:rPr>
          <w:rFonts w:ascii="Book Antiqua" w:hAnsi="Book Antiqua" w:cs="Arial"/>
        </w:rPr>
        <w:t>include</w:t>
      </w:r>
      <w:r w:rsidRPr="00BE685C">
        <w:rPr>
          <w:rFonts w:ascii="Book Antiqua" w:hAnsi="Book Antiqua" w:cs="Arial"/>
        </w:rPr>
        <w:t xml:space="preserve"> biliary obstruction secondary to lymph node enlargement, hemolysis, and other viral illnes</w:t>
      </w:r>
      <w:r w:rsidR="00BD4555" w:rsidRPr="00BE685C">
        <w:rPr>
          <w:rFonts w:ascii="Book Antiqua" w:hAnsi="Book Antiqua" w:cs="Arial"/>
        </w:rPr>
        <w:t>s</w:t>
      </w:r>
      <w:r w:rsidRPr="00BE685C">
        <w:rPr>
          <w:rFonts w:ascii="Book Antiqua" w:hAnsi="Book Antiqua" w:cs="Arial"/>
        </w:rPr>
        <w:t xml:space="preserve">es, most commonly </w:t>
      </w:r>
      <w:proofErr w:type="gramStart"/>
      <w:r w:rsidRPr="00BE685C">
        <w:rPr>
          <w:rFonts w:ascii="Book Antiqua" w:hAnsi="Book Antiqua" w:cs="Arial"/>
        </w:rPr>
        <w:t>cytomegalovirus</w:t>
      </w:r>
      <w:r w:rsidR="0019391A" w:rsidRPr="00BE685C">
        <w:rPr>
          <w:rFonts w:ascii="Book Antiqua" w:hAnsi="Book Antiqua" w:cs="Arial"/>
          <w:vertAlign w:val="superscript"/>
        </w:rPr>
        <w:t>[</w:t>
      </w:r>
      <w:proofErr w:type="gramEnd"/>
      <w:r w:rsidR="0019391A" w:rsidRPr="00BE685C">
        <w:rPr>
          <w:rFonts w:ascii="Book Antiqua" w:hAnsi="Book Antiqua" w:cs="Arial" w:hint="eastAsia"/>
          <w:vertAlign w:val="superscript"/>
          <w:lang w:eastAsia="zh-CN"/>
        </w:rPr>
        <w:t>5</w:t>
      </w:r>
      <w:r w:rsidR="0019391A" w:rsidRPr="00BE685C">
        <w:rPr>
          <w:rFonts w:ascii="Book Antiqua" w:hAnsi="Book Antiqua" w:cs="Arial"/>
          <w:vertAlign w:val="superscript"/>
        </w:rPr>
        <w:t>]</w:t>
      </w:r>
      <w:r w:rsidRPr="00BE685C">
        <w:rPr>
          <w:rFonts w:ascii="Book Antiqua" w:hAnsi="Book Antiqua" w:cs="Arial"/>
        </w:rPr>
        <w:t xml:space="preserve">. While hepatic failure is </w:t>
      </w:r>
      <w:r w:rsidR="00052CBD" w:rsidRPr="00BE685C">
        <w:rPr>
          <w:rFonts w:ascii="Book Antiqua" w:hAnsi="Book Antiqua" w:cs="Arial"/>
        </w:rPr>
        <w:t>a major</w:t>
      </w:r>
      <w:r w:rsidRPr="00BE685C">
        <w:rPr>
          <w:rFonts w:ascii="Book Antiqua" w:hAnsi="Book Antiqua" w:cs="Arial"/>
        </w:rPr>
        <w:t xml:space="preserve"> cause of mortality amongst patients with HL-related VBDS, many of the case reports reviewed </w:t>
      </w:r>
      <w:r w:rsidR="00052CBD" w:rsidRPr="00BE685C">
        <w:rPr>
          <w:rFonts w:ascii="Book Antiqua" w:hAnsi="Book Antiqua" w:cs="Arial"/>
        </w:rPr>
        <w:t>noted</w:t>
      </w:r>
      <w:r w:rsidRPr="00BE685C">
        <w:rPr>
          <w:rFonts w:ascii="Book Antiqua" w:hAnsi="Book Antiqua" w:cs="Arial"/>
        </w:rPr>
        <w:t xml:space="preserve"> complete remission with lymphoma treatment and improvement of hepatic function. </w:t>
      </w:r>
    </w:p>
    <w:p w:rsidR="0054096A" w:rsidRPr="00BE685C" w:rsidRDefault="0054096A" w:rsidP="007A5DBC">
      <w:pPr>
        <w:widowControl w:val="0"/>
        <w:autoSpaceDE w:val="0"/>
        <w:autoSpaceDN w:val="0"/>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t>Patients with HL-related VBDS typically present with jaundice, pruritus, and weight loss as seen in the</w:t>
      </w:r>
      <w:r w:rsidR="00052CBD" w:rsidRPr="00BE685C">
        <w:rPr>
          <w:rFonts w:ascii="Book Antiqua" w:hAnsi="Book Antiqua" w:cs="Arial"/>
        </w:rPr>
        <w:t xml:space="preserve"> patient</w:t>
      </w:r>
      <w:r w:rsidRPr="00BE685C">
        <w:rPr>
          <w:rFonts w:ascii="Book Antiqua" w:hAnsi="Book Antiqua" w:cs="Arial"/>
        </w:rPr>
        <w:t xml:space="preserve"> reported above</w:t>
      </w:r>
      <w:r w:rsidR="007A5DBC" w:rsidRPr="00BE685C">
        <w:rPr>
          <w:rFonts w:ascii="Book Antiqua" w:hAnsi="Book Antiqua" w:cs="Arial"/>
          <w:vertAlign w:val="superscript"/>
        </w:rPr>
        <w:t>[</w:t>
      </w:r>
      <w:r w:rsidR="007A5DBC" w:rsidRPr="00BE685C">
        <w:rPr>
          <w:rFonts w:ascii="Book Antiqua" w:hAnsi="Book Antiqua" w:cs="Arial"/>
          <w:vertAlign w:val="superscript"/>
        </w:rPr>
        <w:fldChar w:fldCharType="begin"/>
      </w:r>
      <w:r w:rsidR="007A5DBC" w:rsidRPr="00BE685C">
        <w:rPr>
          <w:rFonts w:ascii="Book Antiqua" w:hAnsi="Book Antiqua" w:cs="Arial"/>
          <w:vertAlign w:val="superscript"/>
        </w:rPr>
        <w:instrText xml:space="preserve"> ADDIN EN.CITE &lt;EndNote&gt;&lt;Cite&gt;&lt;Author&gt;Wong&lt;/Author&gt;&lt;Year&gt;2013&lt;/Year&gt;&lt;RecNum&gt;7&lt;/RecNum&gt;&lt;DisplayText&gt;&lt;style face="superscript"&gt;3&lt;/style&gt;&lt;/DisplayText&gt;&lt;record&gt;&lt;rec-number&gt;7&lt;/rec-number&gt;&lt;foreign-keys&gt;&lt;key app="EN" db-id="2ew0vfsw599v2les50fpexpefx0vpzxtwers" timestamp="1435366400"&gt;7&lt;/key&gt;&lt;/foreign-keys&gt;&lt;ref-type name="Journal Article"&gt;17&lt;/ref-type&gt;&lt;contributors&gt;&lt;authors&gt;&lt;author&gt;Wong, K. M.&lt;/author&gt;&lt;author&gt;Chang, C. S.&lt;/author&gt;&lt;author&gt;Wu, C. C.&lt;/author&gt;&lt;author&gt;Yin, H. L.&lt;/author&gt;&lt;/authors&gt;&lt;/contributors&gt;&lt;auth-address&gt;Hepatobiliary Division, Department of Internal Medicine, Kaohsiung Medical University Hospital, Kaohsiung Medical University, Kaohsiung, Taiwan.&lt;/auth-address&gt;&lt;titles&gt;&lt;title&gt;Hodgkin&amp;apos;s lymphoma-related vanishing bile duct syndrome: a case report and literature review&lt;/title&gt;&lt;secondary-title&gt;Kaohsiung J Med Sci&lt;/secondary-title&gt;&lt;alt-title&gt;The Kaohsiung journal of medical sciences&lt;/alt-title&gt;&lt;/titles&gt;&lt;periodical&gt;&lt;full-title&gt;Kaohsiung J Med Sci&lt;/full-title&gt;&lt;abbr-1&gt;The Kaohsiung journal of medical sciences&lt;/abbr-1&gt;&lt;/periodical&gt;&lt;alt-periodical&gt;&lt;full-title&gt;Kaohsiung J Med Sci&lt;/full-title&gt;&lt;abbr-1&gt;The Kaohsiung journal of medical sciences&lt;/abbr-1&gt;&lt;/alt-periodical&gt;&lt;pages&gt;636-41&lt;/pages&gt;&lt;volume&gt;29&lt;/volume&gt;&lt;number&gt;11&lt;/number&gt;&lt;keywords&gt;&lt;keyword&gt;Adult&lt;/keyword&gt;&lt;keyword&gt;Bile Duct Diseases/*complications/pathology&lt;/keyword&gt;&lt;keyword&gt;Hodgkin Disease/*complications/pathology&lt;/keyword&gt;&lt;keyword&gt;Humans&lt;/keyword&gt;&lt;keyword&gt;Male&lt;/keyword&gt;&lt;/keywords&gt;&lt;dates&gt;&lt;year&gt;2013&lt;/year&gt;&lt;pub-dates&gt;&lt;date&gt;Nov&lt;/date&gt;&lt;/pub-dates&gt;&lt;/dates&gt;&lt;isbn&gt;1607-551X (Print)&amp;#xD;1607-551X (Linking)&lt;/isbn&gt;&lt;accession-num&gt;24183359&lt;/accession-num&gt;&lt;urls&gt;&lt;related-urls&gt;&lt;url&gt;http://www.ncbi.nlm.nih.gov/pubmed/24183359&lt;/url&gt;&lt;/related-urls&gt;&lt;/urls&gt;&lt;electronic-resource-num&gt;10.1016/j.kjms.2013.05.002&lt;/electronic-resource-num&gt;&lt;/record&gt;&lt;/Cite&gt;&lt;/EndNote&gt;</w:instrText>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3</w:t>
      </w:r>
      <w:r w:rsidR="007A5DBC" w:rsidRPr="00BE685C">
        <w:rPr>
          <w:rFonts w:ascii="Book Antiqua" w:hAnsi="Book Antiqua" w:cs="Arial"/>
        </w:rPr>
        <w:fldChar w:fldCharType="end"/>
      </w:r>
      <w:r w:rsidR="007A5DBC" w:rsidRPr="00BE685C">
        <w:rPr>
          <w:rFonts w:ascii="Book Antiqua" w:hAnsi="Book Antiqua" w:cs="Arial"/>
          <w:vertAlign w:val="superscript"/>
        </w:rPr>
        <w:t>]</w:t>
      </w:r>
      <w:r w:rsidRPr="00BE685C">
        <w:rPr>
          <w:rFonts w:ascii="Book Antiqua" w:hAnsi="Book Antiqua" w:cs="Arial"/>
        </w:rPr>
        <w:t xml:space="preserve">. Treatment revolves around treating the underlying cause. Appropriate therapy must balance the need for aggressive </w:t>
      </w:r>
      <w:proofErr w:type="spellStart"/>
      <w:r w:rsidRPr="00BE685C">
        <w:rPr>
          <w:rFonts w:ascii="Book Antiqua" w:hAnsi="Book Antiqua" w:cs="Arial"/>
        </w:rPr>
        <w:t>chemoradiation</w:t>
      </w:r>
      <w:proofErr w:type="spellEnd"/>
      <w:r w:rsidRPr="00BE685C">
        <w:rPr>
          <w:rFonts w:ascii="Book Antiqua" w:hAnsi="Book Antiqua" w:cs="Arial"/>
        </w:rPr>
        <w:t xml:space="preserve"> to achieve remission but is also limited by the degree of liver dysfunction. Treatment and decisions on when to treat remain difficult as there </w:t>
      </w:r>
      <w:proofErr w:type="gramStart"/>
      <w:r w:rsidRPr="00BE685C">
        <w:rPr>
          <w:rFonts w:ascii="Book Antiqua" w:hAnsi="Book Antiqua" w:cs="Arial"/>
        </w:rPr>
        <w:t>exists</w:t>
      </w:r>
      <w:proofErr w:type="gramEnd"/>
      <w:r w:rsidRPr="00BE685C">
        <w:rPr>
          <w:rFonts w:ascii="Book Antiqua" w:hAnsi="Book Antiqua" w:cs="Arial"/>
        </w:rPr>
        <w:t xml:space="preserve"> a delicate balance between aggressive </w:t>
      </w:r>
      <w:proofErr w:type="spellStart"/>
      <w:r w:rsidRPr="00BE685C">
        <w:rPr>
          <w:rFonts w:ascii="Book Antiqua" w:hAnsi="Book Antiqua" w:cs="Arial"/>
        </w:rPr>
        <w:t>chemoradiation</w:t>
      </w:r>
      <w:proofErr w:type="spellEnd"/>
      <w:r w:rsidRPr="00BE685C">
        <w:rPr>
          <w:rFonts w:ascii="Book Antiqua" w:hAnsi="Book Antiqua" w:cs="Arial"/>
        </w:rPr>
        <w:t xml:space="preserve"> regimens and worsening cholestasis. Many previous cases published in the literature utilized full dose </w:t>
      </w:r>
      <w:r w:rsidRPr="00BE685C">
        <w:rPr>
          <w:rFonts w:ascii="Book Antiqua" w:hAnsi="Book Antiqua" w:cs="Arial"/>
        </w:rPr>
        <w:lastRenderedPageBreak/>
        <w:t xml:space="preserve">chemotherapy or a reduced dose to treat the underlying malignancy. Despite a difference in dosage, some patients were cured while others succumbed to liver failure. </w:t>
      </w:r>
    </w:p>
    <w:p w:rsidR="009E323D" w:rsidRPr="00BE685C" w:rsidRDefault="0054096A" w:rsidP="007A5DBC">
      <w:pPr>
        <w:widowControl w:val="0"/>
        <w:autoSpaceDE w:val="0"/>
        <w:autoSpaceDN w:val="0"/>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t>Radiotherapy has been shown to improve liver</w:t>
      </w:r>
      <w:r w:rsidR="00653DDA" w:rsidRPr="00BE685C">
        <w:rPr>
          <w:rFonts w:ascii="Book Antiqua" w:hAnsi="Book Antiqua" w:cs="Arial"/>
        </w:rPr>
        <w:t xml:space="preserve"> </w:t>
      </w:r>
      <w:r w:rsidRPr="00BE685C">
        <w:rPr>
          <w:rFonts w:ascii="Book Antiqua" w:hAnsi="Book Antiqua" w:cs="Arial"/>
        </w:rPr>
        <w:t xml:space="preserve">failure free survival. While </w:t>
      </w:r>
      <w:proofErr w:type="spellStart"/>
      <w:r w:rsidRPr="00BE685C">
        <w:rPr>
          <w:rFonts w:ascii="Book Antiqua" w:hAnsi="Book Antiqua" w:cs="Arial"/>
        </w:rPr>
        <w:t>chemoradiation</w:t>
      </w:r>
      <w:proofErr w:type="spellEnd"/>
      <w:r w:rsidRPr="00BE685C">
        <w:rPr>
          <w:rFonts w:ascii="Book Antiqua" w:hAnsi="Book Antiqua" w:cs="Arial"/>
        </w:rPr>
        <w:t xml:space="preserve"> is a treatment option, many cases ultimately lead to significant liver dysfunction requiring liver transplantation. Some authors feel HL-associated VBDS is irreversible and patients should therefore be considered for liver transplantation regardless of remission, though this remains controversial given the limited data and rarity of this syndrome</w:t>
      </w:r>
      <w:r w:rsidR="007A5DBC" w:rsidRPr="00BE685C">
        <w:rPr>
          <w:rFonts w:ascii="Book Antiqua" w:hAnsi="Book Antiqua" w:cs="Arial"/>
          <w:vertAlign w:val="superscript"/>
        </w:rPr>
        <w:t>[</w:t>
      </w:r>
      <w:r w:rsidR="007A5DBC" w:rsidRPr="00BE685C">
        <w:rPr>
          <w:rFonts w:ascii="Book Antiqua" w:hAnsi="Book Antiqua" w:cs="Arial"/>
          <w:vertAlign w:val="superscript"/>
        </w:rPr>
        <w:fldChar w:fldCharType="begin">
          <w:fldData xml:space="preserve">PEVuZE5vdGU+PENpdGU+PEF1dGhvcj5CYWxsb25vZmY8L0F1dGhvcj48WWVhcj4yMDA4PC9ZZWFy
PjxSZWNOdW0+NDwvUmVjTnVtPjxEaXNwbGF5VGV4dD48c3R5bGUgZmFjZT0ic3VwZXJzY3JpcHQi
PjQsOCwxNywzMzwvc3R5bGU+PC9EaXNwbGF5VGV4dD48cmVjb3JkPjxyZWMtbnVtYmVyPjQ8L3Jl
Yy1udW1iZXI+PGZvcmVpZ24ta2V5cz48a2V5IGFwcD0iRU4iIGRiLWlkPSIyZXcwdmZzdzU5OXYy
bGVzNTBmcGV4cGVmeDB2cHp4dHdlcnMiIHRpbWVzdGFtcD0iMTQzNTM2NTkzNCI+NDwva2V5Pjwv
Zm9yZWlnbi1rZXlzPjxyZWYtdHlwZSBuYW1lPSJKb3VybmFsIEFydGljbGUiPjE3PC9yZWYtdHlw
ZT48Y29udHJpYnV0b3JzPjxhdXRob3JzPjxhdXRob3I+QmFsbG9ub2ZmLCBBLjwvYXV0aG9yPjxh
dXRob3I+S2F2YW5hZ2gsIEIuPC9hdXRob3I+PGF1dGhvcj5OYXNoLCBSLjwvYXV0aG9yPjxhdXRo
b3I+RHJhYmtpbiwgSC48L2F1dGhvcj48YXV0aG9yPlRyb3R0ZXIsIEouPC9hdXRob3I+PGF1dGhv
cj5Db3N0YSwgTC48L2F1dGhvcj48YXV0aG9yPlJhYmlub3ZpdGNoLCBSLjwvYXV0aG9yPjwvYXV0
aG9ycz48L2NvbnRyaWJ1dG9ycz48YXV0aC1hZGRyZXNzPkRlcGFydG1lbnQgb2YgUmFkaWF0aW9u
IE9uY29sb2d5LCBVbml2ZXJzaXR5IG9mIENvbG9yYWRvLCBDb21wcmVoZW5zaXZlIENhbmNlciBD
ZW50ZXIsIEF1cm9yYSwgQ08gODAwNDUtMDUxMCwgVVNBLiBhcmkuYmFsbG9ub2ZmQHVjaHNjLmVk
dTwvYXV0aC1hZGRyZXNzPjx0aXRsZXM+PHRpdGxlPkhvZGdraW4gbHltcGhvbWEtcmVsYXRlZCB2
YW5pc2hpbmcgYmlsZSBkdWN0IHN5bmRyb21lIGFuZCBpZGlvcGF0aGljIGNob2xlc3Rhc2lzOiBz
dGF0aXN0aWNhbCBhbmFseXNpcyBvZiBhbGwgcHVibGlzaGVkIGNhc2VzIGFuZCBsaXRlcmF0dXJl
IHJldmlldzwvdGl0bGU+PHNlY29uZGFyeS10aXRsZT5BY3RhIE9uY29sPC9zZWNvbmRhcnktdGl0
bGU+PGFsdC10aXRsZT5BY3RhIG9uY29sb2dpY2E8L2FsdC10aXRsZT48L3RpdGxlcz48cGVyaW9k
aWNhbD48ZnVsbC10aXRsZT5BY3RhIE9uY29sPC9mdWxsLXRpdGxlPjxhYmJyLTE+QWN0YSBvbmNv
bG9naWNhPC9hYmJyLTE+PC9wZXJpb2RpY2FsPjxhbHQtcGVyaW9kaWNhbD48ZnVsbC10aXRsZT5B
Y3RhIE9uY29sPC9mdWxsLXRpdGxlPjxhYmJyLTE+QWN0YSBvbmNvbG9naWNhPC9hYmJyLTE+PC9h
bHQtcGVyaW9kaWNhbD48cGFnZXM+OTYyLTcwPC9wYWdlcz48dm9sdW1lPjQ3PC92b2x1bWU+PG51
bWJlcj41PC9udW1iZXI+PGtleXdvcmRzPjxrZXl3b3JkPkFkb2xlc2NlbnQ8L2tleXdvcmQ+PGtl
eXdvcmQ+QWR1bHQ8L2tleXdvcmQ+PGtleXdvcmQ+QWdlZDwva2V5d29yZD48a2V5d29yZD5CaWxl
IER1Y3QgRGlzZWFzZXMvZGlhZ25vc2lzLypldGlvbG9neS9tb3J0YWxpdHk8L2tleXdvcmQ+PGtl
eXdvcmQ+QmlsZSBEdWN0cywgSW50cmFoZXBhdGljLypwYXRob2xvZ3k8L2tleXdvcmQ+PGtleXdv
cmQ+Q2hpbGQ8L2tleXdvcmQ+PGtleXdvcmQ+Q2hpbGQsIFByZXNjaG9vbDwva2V5d29yZD48a2V5
d29yZD5DaG9sZXN0YXNpcywgSW50cmFoZXBhdGljL2RpYWdub3Npcy8qZXRpb2xvZ3kvbW9ydGFs
aXR5PC9rZXl3b3JkPjxrZXl3b3JkPkZlbWFsZTwva2V5d29yZD48a2V5d29yZD5Ib2Rna2luIERp
c2Vhc2UvKmNvbXBsaWNhdGlvbnMvbW9ydGFsaXR5PC9rZXl3b3JkPjxrZXl3b3JkPkh1bWFuczwv
a2V5d29yZD48a2V5d29yZD5NYWxlPC9rZXl3b3JkPjxrZXl3b3JkPk1pZGRsZSBBZ2VkPC9rZXl3
b3JkPjxrZXl3b3JkPlJldHJvc3BlY3RpdmUgU3R1ZGllczwva2V5d29yZD48a2V5d29yZD5SaXNr
IEZhY3RvcnM8L2tleXdvcmQ+PGtleXdvcmQ+U3Vydml2YWwgQW5hbHlzaXM8L2tleXdvcmQ+PGtl
eXdvcmQ+U3luZHJvbWU8L2tleXdvcmQ+PC9rZXl3b3Jkcz48ZGF0ZXM+PHllYXI+MjAwODwveWVh
cj48L2RhdGVzPjxpc2JuPjE2NTEtMjI2WCAoRWxlY3Ryb25pYykmI3hEOzAyODQtMTg2WCAoTGlu
a2luZyk8L2lzYm4+PGFjY2Vzc2lvbi1udW0+MTc5MDY5ODE8L2FjY2Vzc2lvbi1udW0+PHVybHM+
PHJlbGF0ZWQtdXJscz48dXJsPmh0dHA6Ly93d3cubmNiaS5ubG0ubmloLmdvdi9wdWJtZWQvMTc5
MDY5ODE8L3VybD48L3JlbGF0ZWQtdXJscz48L3VybHM+PGVsZWN0cm9uaWMtcmVzb3VyY2UtbnVt
PjEwLjEwODAvMDI4NDE4NjA3MDE2NDQwNzg8L2VsZWN0cm9uaWMtcmVzb3VyY2UtbnVtPjwvcmVj
b3JkPjwvQ2l0ZT48Q2l0ZT48QXV0aG9yPkdvdHRyYW5kPC9BdXRob3I+PFllYXI+MTk5NzwvWWVh
cj48UmVjTnVtPjM5PC9SZWNOdW0+PHJlY29yZD48cmVjLW51bWJlcj4zOTwvcmVjLW51bWJlcj48
Zm9yZWlnbi1rZXlzPjxrZXkgYXBwPSJFTiIgZGItaWQ9IjJldzB2ZnN3NTk5djJsZXM1MGZwZXhw
ZWZ4MHZwenh0d2VycyIgdGltZXN0YW1wPSIxNDM2NTY1NzUwIj4zOTwva2V5PjwvZm9yZWlnbi1r
ZXlzPjxyZWYtdHlwZSBuYW1lPSJKb3VybmFsIEFydGljbGUiPjE3PC9yZWYtdHlwZT48Y29udHJp
YnV0b3JzPjxhdXRob3JzPjxhdXRob3I+R290dHJhbmQsIEYuPC9hdXRob3I+PGF1dGhvcj5DdWxs
dSwgRi48L2F1dGhvcj48YXV0aG9yPk1hemluZ3VlLCBGLjwvYXV0aG9yPjxhdXRob3I+TmVsa2Vu
LCBCLjwvYXV0aG9yPjxhdXRob3I+TGVjb210ZS1Ib3Vja2UsIE0uPC9hdXRob3I+PGF1dGhvcj5G
YXJyaWF1eCwgSi4gUC48L2F1dGhvcj48L2F1dGhvcnM+PC9jb250cmlidXRvcnM+PGF1dGgtYWRk
cmVzcz5TZXJ2aWNlIGRlIFBlZGlhdHJpZSwgSG9waXRhbCBIdXJpZXosIExpbGxlLCBGcmFuY2Uu
PC9hdXRoLWFkZHJlc3M+PHRpdGxlcz48dGl0bGU+SW50cmFoZXBhdGljIGNob2xlc3Rhc2lzIHJl
bGF0ZWQgdG8gdmFuaXNoaW5nIGJpbGUgZHVjdCBzeW5kcm9tZSBpbiBIb2Rna2luJmFwb3M7cyBk
aXNlYXNlPC90aXRsZT48c2Vjb25kYXJ5LXRpdGxlPkogUGVkaWF0ciBHYXN0cm9lbnRlcm9sIE51
dHI8L3NlY29uZGFyeS10aXRsZT48YWx0LXRpdGxlPkpvdXJuYWwgb2YgcGVkaWF0cmljIGdhc3Ry
b2VudGVyb2xvZ3kgYW5kIG51dHJpdGlvbjwvYWx0LXRpdGxlPjwvdGl0bGVzPjxwZXJpb2RpY2Fs
PjxmdWxsLXRpdGxlPkogUGVkaWF0ciBHYXN0cm9lbnRlcm9sIE51dHI8L2Z1bGwtdGl0bGU+PGFi
YnItMT5Kb3VybmFsIG9mIHBlZGlhdHJpYyBnYXN0cm9lbnRlcm9sb2d5IGFuZCBudXRyaXRpb248
L2FiYnItMT48L3BlcmlvZGljYWw+PGFsdC1wZXJpb2RpY2FsPjxmdWxsLXRpdGxlPkogUGVkaWF0
ciBHYXN0cm9lbnRlcm9sIE51dHI8L2Z1bGwtdGl0bGU+PGFiYnItMT5Kb3VybmFsIG9mIHBlZGlh
dHJpYyBnYXN0cm9lbnRlcm9sb2d5IGFuZCBudXRyaXRpb248L2FiYnItMT48L2FsdC1wZXJpb2Rp
Y2FsPjxwYWdlcz40MzAtMzwvcGFnZXM+PHZvbHVtZT4yNDwvdm9sdW1lPjxudW1iZXI+NDwvbnVt
YmVyPjxrZXl3b3Jkcz48a2V5d29yZD5BbGthbGluZSBQaG9zcGhhdGFzZS9ibG9vZDwva2V5d29y
ZD48a2V5d29yZD5BbnRpbmVvcGxhc3RpYyBDb21iaW5lZCBDaGVtb3RoZXJhcHkgUHJvdG9jb2xz
L3RoZXJhcGV1dGljIHVzZTwva2V5d29yZD48a2V5d29yZD5Bc3BhcnRhdGUgQW1pbm90cmFuc2Zl
cmFzZXMvYmxvb2Q8L2tleXdvcmQ+PGtleXdvcmQ+QmlsZSBEdWN0IERpc2Vhc2VzL2Jsb29kLypl
dGlvbG9neS9wYXRob2xvZ3k8L2tleXdvcmQ+PGtleXdvcmQ+QmlsaXJ1YmluL2Jsb29kPC9rZXl3
b3JkPjxrZXl3b3JkPkJpb3BzeSwgTmVlZGxlPC9rZXl3b3JkPjxrZXl3b3JkPkNoaWxkLCBQcmVz
Y2hvb2w8L2tleXdvcmQ+PGtleXdvcmQ+Q2hvbGVzdGFzaXMsIEludHJhaGVwYXRpYy9ibG9vZC8q
ZXRpb2xvZ3kvcGF0aG9sb2d5PC9rZXl3b3JkPjxrZXl3b3JkPkZhdGFsIE91dGNvbWU8L2tleXdv
cmQ+PGtleXdvcmQ+SG9kZ2tpbiBEaXNlYXNlLypjb21wbGljYXRpb25zL2RydWcgdGhlcmFweTwv
a2V5d29yZD48a2V5d29yZD5IdW1hbnM8L2tleXdvcmQ+PGtleXdvcmQ+TGl2ZXIvcGF0aG9sb2d5
PC9rZXl3b3JkPjxrZXl3b3JkPkxpdmVyIEZhaWx1cmUvZXRpb2xvZ3kvcGF0aG9sb2d5PC9rZXl3
b3JkPjxrZXl3b3JkPkx5bXBoIE5vZGVzL3BhdGhvbG9neTwva2V5d29yZD48a2V5d29yZD5NYWxl
PC9rZXl3b3JkPjxrZXl3b3JkPlN5bmRyb21lPC9rZXl3b3JkPjxrZXl3b3JkPmdhbW1hLUdsdXRh
bXlsdHJhbnNmZXJhc2UvYmxvb2Q8L2tleXdvcmQ+PC9rZXl3b3Jkcz48ZGF0ZXM+PHllYXI+MTk5
NzwveWVhcj48cHViLWRhdGVzPjxkYXRlPkFwcjwvZGF0ZT48L3B1Yi1kYXRlcz48L2RhdGVzPjxp
c2JuPjAyNzctMjExNiAoUHJpbnQpJiN4RDswMjc3LTIxMTYgKExpbmtpbmcpPC9pc2JuPjxhY2Nl
c3Npb24tbnVtPjkxNDQxMjc8L2FjY2Vzc2lvbi1udW0+PHVybHM+PHJlbGF0ZWQtdXJscz48dXJs
Pmh0dHA6Ly93d3cubmNiaS5ubG0ubmloLmdvdi9wdWJtZWQvOTE0NDEyNzwvdXJsPjwvcmVsYXRl
ZC11cmxzPjwvdXJscz48L3JlY29yZD48L0NpdGU+PENpdGU+PEF1dGhvcj5IdWJzY2hlcjwvQXV0
aG9yPjxZZWFyPjE5OTM8L1llYXI+PFJlY051bT4yPC9SZWNOdW0+PHJlY29yZD48cmVjLW51bWJl
cj4yPC9yZWMtbnVtYmVyPjxmb3JlaWduLWtleXM+PGtleSBhcHA9IkVOIiBkYi1pZD0iMmV3MHZm
c3c1OTl2MmxlczUwZnBleHBlZngwdnB6eHR3ZXJzIiB0aW1lc3RhbXA9IjE0MzUzNjIxOTYiPjI8
L2tleT48L2ZvcmVpZ24ta2V5cz48cmVmLXR5cGUgbmFtZT0iSm91cm5hbCBBcnRpY2xlIj4xNzwv
cmVmLXR5cGU+PGNvbnRyaWJ1dG9ycz48YXV0aG9ycz48YXV0aG9yPkh1YnNjaGVyLCBTLiBHLjwv
YXV0aG9yPjxhdXRob3I+THVtbGV5LCBNLiBBLjwvYXV0aG9yPjxhdXRob3I+RWxpYXMsIEUuPC9h
dXRob3I+PC9hdXRob3JzPjwvY29udHJpYnV0b3JzPjxhdXRoLWFkZHJlc3M+RGVwYXJ0bWVudCBv
ZiBQYXRob2xvZ3ksIFVuaXZlcnNpdHkgb2YgQmlybWluZ2hhbSwgVW5pdGVkIEtpbmdkb20uPC9h
dXRoLWFkZHJlc3M+PHRpdGxlcz48dGl0bGU+VmFuaXNoaW5nIGJpbGUgZHVjdCBzeW5kcm9tZTog
YSBwb3NzaWJsZSBtZWNoYW5pc20gZm9yIGludHJhaGVwYXRpYyBjaG9sZXN0YXNpcyBpbiBIb2Rn
a2luJmFwb3M7cyBseW1waG9tYTwvdGl0bGU+PHNlY29uZGFyeS10aXRsZT5IZXBhdG9sb2d5PC9z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cGVyaW9kaWNhbD48cGFnZXM+NzAtNzwvcGFnZXM+PHZvbHVtZT4xNzwvdm9sdW1lPjxudW1iZXI+
MTwvbnVtYmVyPjxrZXl3b3Jkcz48a2V5d29yZD5BZHVsdDwva2V5d29yZD48a2V5d29yZD5CaWxl
IER1Y3QgRGlzZWFzZXMvKmV0aW9sb2d5L3BhdGhvbG9neTwva2V5d29yZD48a2V5d29yZD5CaWxl
IER1Y3RzL3BhdGhvbG9neTwva2V5d29yZD48a2V5d29yZD5CaW9wc3k8L2tleXdvcmQ+PGtleXdv
cmQ+Q2hvbGVzdGFzaXMsIEludHJhaGVwYXRpYy8qZXRpb2xvZ3k8L2tleXdvcmQ+PGtleXdvcmQ+
RmVtYWxlPC9rZXl3b3JkPjxrZXl3b3JkPkhvZGdraW4gRGlzZWFzZS8qY29tcGxpY2F0aW9uczwv
a2V5d29yZD48a2V5d29yZD5IdW1hbnM8L2tleXdvcmQ+PGtleXdvcmQ+SW1tdW5vaGlzdG9jaGVt
aXN0cnk8L2tleXdvcmQ+PGtleXdvcmQ+SmF1bmRpY2UvZXRpb2xvZ3k8L2tleXdvcmQ+PGtleXdv
cmQ+TGl2ZXIvcGF0aG9sb2d5PC9rZXl3b3JkPjxrZXl3b3JkPk1hbGU8L2tleXdvcmQ+PGtleXdv
cmQ+U3RhaW5pbmcgYW5kIExhYmVsaW5nPC9rZXl3b3JkPjxrZXl3b3JkPlN5bmRyb21lPC9rZXl3
b3JkPjwva2V5d29yZHM+PGRhdGVzPjx5ZWFyPjE5OTM8L3llYXI+PHB1Yi1kYXRlcz48ZGF0ZT5K
YW48L2RhdGU+PC9wdWItZGF0ZXM+PC9kYXRlcz48aXNibj4wMjcwLTkxMzkgKFByaW50KSYjeEQ7
MDI3MC05MTM5IChMaW5raW5nKTwvaXNibj48YWNjZXNzaW9uLW51bT43Njc4NTc3PC9hY2Nlc3Np
b24tbnVtPjx1cmxzPjxyZWxhdGVkLXVybHM+PHVybD5odHRwOi8vd3d3Lm5jYmkubmxtLm5paC5n
b3YvcHVibWVkLzc2Nzg1Nzc8L3VybD48L3JlbGF0ZWQtdXJscz48L3VybHM+PC9yZWNvcmQ+PC9D
aXRlPjxDaXRlPjxBdXRob3I+Um9zc2luaTwvQXV0aG9yPjxZZWFyPjIwMDA8L1llYXI+PFJlY051
bT4zMzwvUmVjTnVtPjxyZWNvcmQ+PHJlYy1udW1iZXI+MzM8L3JlYy1udW1iZXI+PGZvcmVpZ24t
a2V5cz48a2V5IGFwcD0iRU4iIGRiLWlkPSIyZXcwdmZzdzU5OXYybGVzNTBmcGV4cGVmeDB2cHp4
dHdlcnMiIHRpbWVzdGFtcD0iMTQzNjU2NTQwNyI+MzM8L2tleT48L2ZvcmVpZ24ta2V5cz48cmVm
LXR5cGUgbmFtZT0iSm91cm5hbCBBcnRpY2xlIj4xNzwvcmVmLXR5cGU+PGNvbnRyaWJ1dG9ycz48
YXV0aG9ycz48YXV0aG9yPlJvc3NpbmksIE0uIFMuPC9hdXRob3I+PGF1dGhvcj5Mb3JhbmQtTWV0
emUsIEkuPC9hdXRob3I+PGF1dGhvcj5PbGl2ZWlyYSwgRy4gQi48L2F1dGhvcj48YXV0aG9yPlNv
dXphLCBDLiBBLjwvYXV0aG9yPjwvYXV0aG9ycz48L2NvbnRyaWJ1dG9ycz48YXV0aC1hZGRyZXNz
PkhlbWF0b2xvZ3kgYW5kIEJsb29kIFRyYW5zZnVzaW9uIENlbnRlciwgU3RhdGUgVW5pdmVyc2l0
eSBvZiBDYW1waW5hcywgQ2FtcGluYXMsIEJyYXppbC48L2F1dGgtYWRkcmVzcz48dGl0bGVzPjx0
aXRsZT5WYW5pc2hpbmcgYmlsZSBkdWN0IHN5bmRyb21lIGluIEhvZGdraW4mYXBvcztzIGRpc2Vh
c2U6IGNhc2UgcmVwb3J0PC90aXRsZT48c2Vjb25kYXJ5LXRpdGxlPlNhbyBQYXVsbyBNZWQgSjwv
c2Vjb25kYXJ5LXRpdGxlPjxhbHQtdGl0bGU+U2FvIFBhdWxvIG1lZGljYWwgam91cm5hbCA9IFJl
dmlzdGEgcGF1bGlzdGEgZGUgbWVkaWNpbmE8L2FsdC10aXRsZT48L3RpdGxlcz48cGVyaW9kaWNh
bD48ZnVsbC10aXRsZT5TYW8gUGF1bG8gTWVkIEo8L2Z1bGwtdGl0bGU+PGFiYnItMT5TYW8gUGF1
bG8gbWVkaWNhbCBqb3VybmFsID0gUmV2aXN0YSBwYXVsaXN0YSBkZSBtZWRpY2luYTwvYWJici0x
PjwvcGVyaW9kaWNhbD48YWx0LXBlcmlvZGljYWw+PGZ1bGwtdGl0bGU+U2FvIFBhdWxvIE1lZCBK
PC9mdWxsLXRpdGxlPjxhYmJyLTE+U2FvIFBhdWxvIG1lZGljYWwgam91cm5hbCA9IFJldmlzdGEg
cGF1bGlzdGEgZGUgbWVkaWNpbmE8L2FiYnItMT48L2FsdC1wZXJpb2RpY2FsPjxwYWdlcz4xNTQt
NzwvcGFnZXM+PHZvbHVtZT4xMTg8L3ZvbHVtZT48bnVtYmVyPjU8L251bWJlcj48a2V5d29yZHM+
PGtleXdvcmQ+QWR1bHQ8L2tleXdvcmQ+PGtleXdvcmQ+Q2hvbGVzdGFzaXMvZXRpb2xvZ3k8L2tl
eXdvcmQ+PGtleXdvcmQ+Q29tbW9uIEJpbGUgRHVjdCBEaXNlYXNlcy9jb21wbGljYXRpb25zLypl
dGlvbG9neTwva2V5d29yZD48a2V5d29yZD5Ib2Rna2luIERpc2Vhc2UvKmNvbXBsaWNhdGlvbnMv
ZHJ1ZyB0aGVyYXB5L3BhdGhvbG9neTwva2V5d29yZD48a2V5d29yZD5IdW1hbnM8L2tleXdvcmQ+
PGtleXdvcmQ+TGl2ZXIgRGlzZWFzZXMvY29tcGxpY2F0aW9ucy9wYXRob2xvZ3k8L2tleXdvcmQ+
PGtleXdvcmQ+TWFsZTwva2V5d29yZD48a2V5d29yZD5TeW5kcm9tZTwva2V5d29yZD48L2tleXdv
cmRzPjxkYXRlcz48eWVhcj4yMDAwPC95ZWFyPjxwdWItZGF0ZXM+PGRhdGU+U2VwIDc8L2RhdGU+
PC9wdWItZGF0ZXM+PC9kYXRlcz48aXNibj4xNTE2LTMxODAgKFByaW50KSYjeEQ7MTUxNi0zMTgw
IChMaW5raW5nKTwvaXNibj48YWNjZXNzaW9uLW51bT4xMTAxODg1MDwvYWNjZXNzaW9uLW51bT48
dXJscz48cmVsYXRlZC11cmxzPjx1cmw+aHR0cDovL3d3dy5uY2JpLm5sbS5uaWguZ292L3B1Ym1l
ZC8xMTAxODg1MDwvdXJsPjwvcmVsYXRlZC11cmxzPjwvdXJscz48L3JlY29yZD48L0NpdGU+PENp
dGU+PEF1dGhvcj5Sb3NzaW5pPC9BdXRob3I+PFllYXI+MjAwMDwvWWVhcj48UmVjTnVtPjMzPC9S
ZWNOdW0+PHJlY29yZD48cmVjLW51bWJlcj4zMzwvcmVjLW51bWJlcj48Zm9yZWlnbi1rZXlzPjxr
ZXkgYXBwPSJFTiIgZGItaWQ9IjJldzB2ZnN3NTk5djJsZXM1MGZwZXhwZWZ4MHZwenh0d2VycyIg
dGltZXN0YW1wPSIxNDM2NTY1NDA3Ij4zMzwva2V5PjwvZm9yZWlnbi1rZXlzPjxyZWYtdHlwZSBu
YW1lPSJKb3VybmFsIEFydGljbGUiPjE3PC9yZWYtdHlwZT48Y29udHJpYnV0b3JzPjxhdXRob3Jz
PjxhdXRob3I+Um9zc2luaSwgTS4gUy48L2F1dGhvcj48YXV0aG9yPkxvcmFuZC1NZXR6ZSwgSS48
L2F1dGhvcj48YXV0aG9yPk9saXZlaXJhLCBHLiBCLjwvYXV0aG9yPjxhdXRob3I+U291emEsIEMu
IEEuPC9hdXRob3I+PC9hdXRob3JzPjwvY29udHJpYnV0b3JzPjxhdXRoLWFkZHJlc3M+SGVtYXRv
bG9neSBhbmQgQmxvb2QgVHJhbnNmdXNpb24gQ2VudGVyLCBTdGF0ZSBVbml2ZXJzaXR5IG9mIENh
bXBpbmFzLCBDYW1waW5hcywgQnJhemlsLjwvYXV0aC1hZGRyZXNzPjx0aXRsZXM+PHRpdGxlPlZh
bmlzaGluZyBiaWxlIGR1Y3Qgc3luZHJvbWUgaW4gSG9kZ2tpbiZhcG9zO3MgZGlzZWFzZTogY2Fz
ZSByZXBvcnQ8L3RpdGxlPjxzZWNvbmRhcnktdGl0bGU+U2FvIFBhdWxvIE1lZCBKPC9zZWNvbmRh
cnktdGl0bGU+PGFsdC10aXRsZT5TYW8gUGF1bG8gbWVkaWNhbCBqb3VybmFsID0gUmV2aXN0YSBw
YXVsaXN0YSBkZSBtZWRpY2luYTwvYWx0LXRpdGxlPjwvdGl0bGVzPjxwZXJpb2RpY2FsPjxmdWxs
LXRpdGxlPlNhbyBQYXVsbyBNZWQgSjwvZnVsbC10aXRsZT48YWJici0xPlNhbyBQYXVsbyBtZWRp
Y2FsIGpvdXJuYWwgPSBSZXZpc3RhIHBhdWxpc3RhIGRlIG1lZGljaW5hPC9hYmJyLTE+PC9wZXJp
b2RpY2FsPjxhbHQtcGVyaW9kaWNhbD48ZnVsbC10aXRsZT5TYW8gUGF1bG8gTWVkIEo8L2Z1bGwt
dGl0bGU+PGFiYnItMT5TYW8gUGF1bG8gbWVkaWNhbCBqb3VybmFsID0gUmV2aXN0YSBwYXVsaXN0
YSBkZSBtZWRpY2luYTwvYWJici0xPjwvYWx0LXBlcmlvZGljYWw+PHBhZ2VzPjE1NC03PC9wYWdl
cz48dm9sdW1lPjExODwvdm9sdW1lPjxudW1iZXI+NTwvbnVtYmVyPjxrZXl3b3Jkcz48a2V5d29y
ZD5BZHVsdDwva2V5d29yZD48a2V5d29yZD5DaG9sZXN0YXNpcy9ldGlvbG9neTwva2V5d29yZD48
a2V5d29yZD5Db21tb24gQmlsZSBEdWN0IERpc2Vhc2VzL2NvbXBsaWNhdGlvbnMvKmV0aW9sb2d5
PC9rZXl3b3JkPjxrZXl3b3JkPkhvZGdraW4gRGlzZWFzZS8qY29tcGxpY2F0aW9ucy9kcnVnIHRo
ZXJhcHkvcGF0aG9sb2d5PC9rZXl3b3JkPjxrZXl3b3JkPkh1bWFuczwva2V5d29yZD48a2V5d29y
ZD5MaXZlciBEaXNlYXNlcy9jb21wbGljYXRpb25zL3BhdGhvbG9neTwva2V5d29yZD48a2V5d29y
ZD5NYWxlPC9rZXl3b3JkPjxrZXl3b3JkPlN5bmRyb21lPC9rZXl3b3JkPjwva2V5d29yZHM+PGRh
dGVzPjx5ZWFyPjIwMDA8L3llYXI+PHB1Yi1kYXRlcz48ZGF0ZT5TZXAgNzwvZGF0ZT48L3B1Yi1k
YXRlcz48L2RhdGVzPjxpc2JuPjE1MTYtMzE4MCAoUHJpbnQpJiN4RDsxNTE2LTMxODAgKExpbmtp
bmcpPC9pc2JuPjxhY2Nlc3Npb24tbnVtPjExMDE4ODUwPC9hY2Nlc3Npb24tbnVtPjx1cmxzPjxy
ZWxhdGVkLXVybHM+PHVybD5odHRwOi8vd3d3Lm5jYmkubmxtLm5paC5nb3YvcHVibWVkLzExMDE4
ODUwPC91cmw+PC9yZWxhdGVkLXVybHM+PC91cmxzPjwvcmVjb3JkPjwvQ2l0ZT48L0VuZE5vdGU+
AG==
</w:fldData>
        </w:fldChar>
      </w:r>
      <w:r w:rsidR="007A5DBC" w:rsidRPr="00BE685C">
        <w:rPr>
          <w:rFonts w:ascii="Book Antiqua" w:hAnsi="Book Antiqua" w:cs="Arial"/>
          <w:vertAlign w:val="superscript"/>
        </w:rPr>
        <w:instrText xml:space="preserve"> ADDIN EN.CITE </w:instrText>
      </w:r>
      <w:r w:rsidR="007A5DBC" w:rsidRPr="00BE685C">
        <w:rPr>
          <w:rFonts w:ascii="Book Antiqua" w:hAnsi="Book Antiqua" w:cs="Arial"/>
          <w:vertAlign w:val="superscript"/>
        </w:rPr>
        <w:fldChar w:fldCharType="begin">
          <w:fldData xml:space="preserve">PEVuZE5vdGU+PENpdGU+PEF1dGhvcj5CYWxsb25vZmY8L0F1dGhvcj48WWVhcj4yMDA4PC9ZZWFy
PjxSZWNOdW0+NDwvUmVjTnVtPjxEaXNwbGF5VGV4dD48c3R5bGUgZmFjZT0ic3VwZXJzY3JpcHQi
PjQsOCwxNywzMzwvc3R5bGU+PC9EaXNwbGF5VGV4dD48cmVjb3JkPjxyZWMtbnVtYmVyPjQ8L3Jl
Yy1udW1iZXI+PGZvcmVpZ24ta2V5cz48a2V5IGFwcD0iRU4iIGRiLWlkPSIyZXcwdmZzdzU5OXYy
bGVzNTBmcGV4cGVmeDB2cHp4dHdlcnMiIHRpbWVzdGFtcD0iMTQzNTM2NTkzNCI+NDwva2V5Pjwv
Zm9yZWlnbi1rZXlzPjxyZWYtdHlwZSBuYW1lPSJKb3VybmFsIEFydGljbGUiPjE3PC9yZWYtdHlw
ZT48Y29udHJpYnV0b3JzPjxhdXRob3JzPjxhdXRob3I+QmFsbG9ub2ZmLCBBLjwvYXV0aG9yPjxh
dXRob3I+S2F2YW5hZ2gsIEIuPC9hdXRob3I+PGF1dGhvcj5OYXNoLCBSLjwvYXV0aG9yPjxhdXRo
b3I+RHJhYmtpbiwgSC48L2F1dGhvcj48YXV0aG9yPlRyb3R0ZXIsIEouPC9hdXRob3I+PGF1dGhv
cj5Db3N0YSwgTC48L2F1dGhvcj48YXV0aG9yPlJhYmlub3ZpdGNoLCBSLjwvYXV0aG9yPjwvYXV0
aG9ycz48L2NvbnRyaWJ1dG9ycz48YXV0aC1hZGRyZXNzPkRlcGFydG1lbnQgb2YgUmFkaWF0aW9u
IE9uY29sb2d5LCBVbml2ZXJzaXR5IG9mIENvbG9yYWRvLCBDb21wcmVoZW5zaXZlIENhbmNlciBD
ZW50ZXIsIEF1cm9yYSwgQ08gODAwNDUtMDUxMCwgVVNBLiBhcmkuYmFsbG9ub2ZmQHVjaHNjLmVk
dTwvYXV0aC1hZGRyZXNzPjx0aXRsZXM+PHRpdGxlPkhvZGdraW4gbHltcGhvbWEtcmVsYXRlZCB2
YW5pc2hpbmcgYmlsZSBkdWN0IHN5bmRyb21lIGFuZCBpZGlvcGF0aGljIGNob2xlc3Rhc2lzOiBz
dGF0aXN0aWNhbCBhbmFseXNpcyBvZiBhbGwgcHVibGlzaGVkIGNhc2VzIGFuZCBsaXRlcmF0dXJl
IHJldmlldzwvdGl0bGU+PHNlY29uZGFyeS10aXRsZT5BY3RhIE9uY29sPC9zZWNvbmRhcnktdGl0
bGU+PGFsdC10aXRsZT5BY3RhIG9uY29sb2dpY2E8L2FsdC10aXRsZT48L3RpdGxlcz48cGVyaW9k
aWNhbD48ZnVsbC10aXRsZT5BY3RhIE9uY29sPC9mdWxsLXRpdGxlPjxhYmJyLTE+QWN0YSBvbmNv
bG9naWNhPC9hYmJyLTE+PC9wZXJpb2RpY2FsPjxhbHQtcGVyaW9kaWNhbD48ZnVsbC10aXRsZT5B
Y3RhIE9uY29sPC9mdWxsLXRpdGxlPjxhYmJyLTE+QWN0YSBvbmNvbG9naWNhPC9hYmJyLTE+PC9h
bHQtcGVyaW9kaWNhbD48cGFnZXM+OTYyLTcwPC9wYWdlcz48dm9sdW1lPjQ3PC92b2x1bWU+PG51
bWJlcj41PC9udW1iZXI+PGtleXdvcmRzPjxrZXl3b3JkPkFkb2xlc2NlbnQ8L2tleXdvcmQ+PGtl
eXdvcmQ+QWR1bHQ8L2tleXdvcmQ+PGtleXdvcmQ+QWdlZDwva2V5d29yZD48a2V5d29yZD5CaWxl
IER1Y3QgRGlzZWFzZXMvZGlhZ25vc2lzLypldGlvbG9neS9tb3J0YWxpdHk8L2tleXdvcmQ+PGtl
eXdvcmQ+QmlsZSBEdWN0cywgSW50cmFoZXBhdGljLypwYXRob2xvZ3k8L2tleXdvcmQ+PGtleXdv
cmQ+Q2hpbGQ8L2tleXdvcmQ+PGtleXdvcmQ+Q2hpbGQsIFByZXNjaG9vbDwva2V5d29yZD48a2V5
d29yZD5DaG9sZXN0YXNpcywgSW50cmFoZXBhdGljL2RpYWdub3Npcy8qZXRpb2xvZ3kvbW9ydGFs
aXR5PC9rZXl3b3JkPjxrZXl3b3JkPkZlbWFsZTwva2V5d29yZD48a2V5d29yZD5Ib2Rna2luIERp
c2Vhc2UvKmNvbXBsaWNhdGlvbnMvbW9ydGFsaXR5PC9rZXl3b3JkPjxrZXl3b3JkPkh1bWFuczwv
a2V5d29yZD48a2V5d29yZD5NYWxlPC9rZXl3b3JkPjxrZXl3b3JkPk1pZGRsZSBBZ2VkPC9rZXl3
b3JkPjxrZXl3b3JkPlJldHJvc3BlY3RpdmUgU3R1ZGllczwva2V5d29yZD48a2V5d29yZD5SaXNr
IEZhY3RvcnM8L2tleXdvcmQ+PGtleXdvcmQ+U3Vydml2YWwgQW5hbHlzaXM8L2tleXdvcmQ+PGtl
eXdvcmQ+U3luZHJvbWU8L2tleXdvcmQ+PC9rZXl3b3Jkcz48ZGF0ZXM+PHllYXI+MjAwODwveWVh
cj48L2RhdGVzPjxpc2JuPjE2NTEtMjI2WCAoRWxlY3Ryb25pYykmI3hEOzAyODQtMTg2WCAoTGlu
a2luZyk8L2lzYm4+PGFjY2Vzc2lvbi1udW0+MTc5MDY5ODE8L2FjY2Vzc2lvbi1udW0+PHVybHM+
PHJlbGF0ZWQtdXJscz48dXJsPmh0dHA6Ly93d3cubmNiaS5ubG0ubmloLmdvdi9wdWJtZWQvMTc5
MDY5ODE8L3VybD48L3JlbGF0ZWQtdXJscz48L3VybHM+PGVsZWN0cm9uaWMtcmVzb3VyY2UtbnVt
PjEwLjEwODAvMDI4NDE4NjA3MDE2NDQwNzg8L2VsZWN0cm9uaWMtcmVzb3VyY2UtbnVtPjwvcmVj
b3JkPjwvQ2l0ZT48Q2l0ZT48QXV0aG9yPkdvdHRyYW5kPC9BdXRob3I+PFllYXI+MTk5NzwvWWVh
cj48UmVjTnVtPjM5PC9SZWNOdW0+PHJlY29yZD48cmVjLW51bWJlcj4zOTwvcmVjLW51bWJlcj48
Zm9yZWlnbi1rZXlzPjxrZXkgYXBwPSJFTiIgZGItaWQ9IjJldzB2ZnN3NTk5djJsZXM1MGZwZXhw
ZWZ4MHZwenh0d2VycyIgdGltZXN0YW1wPSIxNDM2NTY1NzUwIj4zOTwva2V5PjwvZm9yZWlnbi1r
ZXlzPjxyZWYtdHlwZSBuYW1lPSJKb3VybmFsIEFydGljbGUiPjE3PC9yZWYtdHlwZT48Y29udHJp
YnV0b3JzPjxhdXRob3JzPjxhdXRob3I+R290dHJhbmQsIEYuPC9hdXRob3I+PGF1dGhvcj5DdWxs
dSwgRi48L2F1dGhvcj48YXV0aG9yPk1hemluZ3VlLCBGLjwvYXV0aG9yPjxhdXRob3I+TmVsa2Vu
LCBCLjwvYXV0aG9yPjxhdXRob3I+TGVjb210ZS1Ib3Vja2UsIE0uPC9hdXRob3I+PGF1dGhvcj5G
YXJyaWF1eCwgSi4gUC48L2F1dGhvcj48L2F1dGhvcnM+PC9jb250cmlidXRvcnM+PGF1dGgtYWRk
cmVzcz5TZXJ2aWNlIGRlIFBlZGlhdHJpZSwgSG9waXRhbCBIdXJpZXosIExpbGxlLCBGcmFuY2Uu
PC9hdXRoLWFkZHJlc3M+PHRpdGxlcz48dGl0bGU+SW50cmFoZXBhdGljIGNob2xlc3Rhc2lzIHJl
bGF0ZWQgdG8gdmFuaXNoaW5nIGJpbGUgZHVjdCBzeW5kcm9tZSBpbiBIb2Rna2luJmFwb3M7cyBk
aXNlYXNlPC90aXRsZT48c2Vjb25kYXJ5LXRpdGxlPkogUGVkaWF0ciBHYXN0cm9lbnRlcm9sIE51
dHI8L3NlY29uZGFyeS10aXRsZT48YWx0LXRpdGxlPkpvdXJuYWwgb2YgcGVkaWF0cmljIGdhc3Ry
b2VudGVyb2xvZ3kgYW5kIG51dHJpdGlvbjwvYWx0LXRpdGxlPjwvdGl0bGVzPjxwZXJpb2RpY2Fs
PjxmdWxsLXRpdGxlPkogUGVkaWF0ciBHYXN0cm9lbnRlcm9sIE51dHI8L2Z1bGwtdGl0bGU+PGFi
YnItMT5Kb3VybmFsIG9mIHBlZGlhdHJpYyBnYXN0cm9lbnRlcm9sb2d5IGFuZCBudXRyaXRpb248
L2FiYnItMT48L3BlcmlvZGljYWw+PGFsdC1wZXJpb2RpY2FsPjxmdWxsLXRpdGxlPkogUGVkaWF0
ciBHYXN0cm9lbnRlcm9sIE51dHI8L2Z1bGwtdGl0bGU+PGFiYnItMT5Kb3VybmFsIG9mIHBlZGlh
dHJpYyBnYXN0cm9lbnRlcm9sb2d5IGFuZCBudXRyaXRpb248L2FiYnItMT48L2FsdC1wZXJpb2Rp
Y2FsPjxwYWdlcz40MzAtMzwvcGFnZXM+PHZvbHVtZT4yNDwvdm9sdW1lPjxudW1iZXI+NDwvbnVt
YmVyPjxrZXl3b3Jkcz48a2V5d29yZD5BbGthbGluZSBQaG9zcGhhdGFzZS9ibG9vZDwva2V5d29y
ZD48a2V5d29yZD5BbnRpbmVvcGxhc3RpYyBDb21iaW5lZCBDaGVtb3RoZXJhcHkgUHJvdG9jb2xz
L3RoZXJhcGV1dGljIHVzZTwva2V5d29yZD48a2V5d29yZD5Bc3BhcnRhdGUgQW1pbm90cmFuc2Zl
cmFzZXMvYmxvb2Q8L2tleXdvcmQ+PGtleXdvcmQ+QmlsZSBEdWN0IERpc2Vhc2VzL2Jsb29kLypl
dGlvbG9neS9wYXRob2xvZ3k8L2tleXdvcmQ+PGtleXdvcmQ+QmlsaXJ1YmluL2Jsb29kPC9rZXl3
b3JkPjxrZXl3b3JkPkJpb3BzeSwgTmVlZGxlPC9rZXl3b3JkPjxrZXl3b3JkPkNoaWxkLCBQcmVz
Y2hvb2w8L2tleXdvcmQ+PGtleXdvcmQ+Q2hvbGVzdGFzaXMsIEludHJhaGVwYXRpYy9ibG9vZC8q
ZXRpb2xvZ3kvcGF0aG9sb2d5PC9rZXl3b3JkPjxrZXl3b3JkPkZhdGFsIE91dGNvbWU8L2tleXdv
cmQ+PGtleXdvcmQ+SG9kZ2tpbiBEaXNlYXNlLypjb21wbGljYXRpb25zL2RydWcgdGhlcmFweTwv
a2V5d29yZD48a2V5d29yZD5IdW1hbnM8L2tleXdvcmQ+PGtleXdvcmQ+TGl2ZXIvcGF0aG9sb2d5
PC9rZXl3b3JkPjxrZXl3b3JkPkxpdmVyIEZhaWx1cmUvZXRpb2xvZ3kvcGF0aG9sb2d5PC9rZXl3
b3JkPjxrZXl3b3JkPkx5bXBoIE5vZGVzL3BhdGhvbG9neTwva2V5d29yZD48a2V5d29yZD5NYWxl
PC9rZXl3b3JkPjxrZXl3b3JkPlN5bmRyb21lPC9rZXl3b3JkPjxrZXl3b3JkPmdhbW1hLUdsdXRh
bXlsdHJhbnNmZXJhc2UvYmxvb2Q8L2tleXdvcmQ+PC9rZXl3b3Jkcz48ZGF0ZXM+PHllYXI+MTk5
NzwveWVhcj48cHViLWRhdGVzPjxkYXRlPkFwcjwvZGF0ZT48L3B1Yi1kYXRlcz48L2RhdGVzPjxp
c2JuPjAyNzctMjExNiAoUHJpbnQpJiN4RDswMjc3LTIxMTYgKExpbmtpbmcpPC9pc2JuPjxhY2Nl
c3Npb24tbnVtPjkxNDQxMjc8L2FjY2Vzc2lvbi1udW0+PHVybHM+PHJlbGF0ZWQtdXJscz48dXJs
Pmh0dHA6Ly93d3cubmNiaS5ubG0ubmloLmdvdi9wdWJtZWQvOTE0NDEyNzwvdXJsPjwvcmVsYXRl
ZC11cmxzPjwvdXJscz48L3JlY29yZD48L0NpdGU+PENpdGU+PEF1dGhvcj5IdWJzY2hlcjwvQXV0
aG9yPjxZZWFyPjE5OTM8L1llYXI+PFJlY051bT4yPC9SZWNOdW0+PHJlY29yZD48cmVjLW51bWJl
cj4yPC9yZWMtbnVtYmVyPjxmb3JlaWduLWtleXM+PGtleSBhcHA9IkVOIiBkYi1pZD0iMmV3MHZm
c3c1OTl2MmxlczUwZnBleHBlZngwdnB6eHR3ZXJzIiB0aW1lc3RhbXA9IjE0MzUzNjIxOTYiPjI8
L2tleT48L2ZvcmVpZ24ta2V5cz48cmVmLXR5cGUgbmFtZT0iSm91cm5hbCBBcnRpY2xlIj4xNzwv
cmVmLXR5cGU+PGNvbnRyaWJ1dG9ycz48YXV0aG9ycz48YXV0aG9yPkh1YnNjaGVyLCBTLiBHLjwv
YXV0aG9yPjxhdXRob3I+THVtbGV5LCBNLiBBLjwvYXV0aG9yPjxhdXRob3I+RWxpYXMsIEUuPC9h
dXRob3I+PC9hdXRob3JzPjwvY29udHJpYnV0b3JzPjxhdXRoLWFkZHJlc3M+RGVwYXJ0bWVudCBv
ZiBQYXRob2xvZ3ksIFVuaXZlcnNpdHkgb2YgQmlybWluZ2hhbSwgVW5pdGVkIEtpbmdkb20uPC9h
dXRoLWFkZHJlc3M+PHRpdGxlcz48dGl0bGU+VmFuaXNoaW5nIGJpbGUgZHVjdCBzeW5kcm9tZTog
YSBwb3NzaWJsZSBtZWNoYW5pc20gZm9yIGludHJhaGVwYXRpYyBjaG9sZXN0YXNpcyBpbiBIb2Rn
a2luJmFwb3M7cyBseW1waG9tYTwvdGl0bGU+PHNlY29uZGFyeS10aXRsZT5IZXBhdG9sb2d5PC9z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cGVyaW9kaWNhbD48cGFnZXM+NzAtNzwvcGFnZXM+PHZvbHVtZT4xNzwvdm9sdW1lPjxudW1iZXI+
MTwvbnVtYmVyPjxrZXl3b3Jkcz48a2V5d29yZD5BZHVsdDwva2V5d29yZD48a2V5d29yZD5CaWxl
IER1Y3QgRGlzZWFzZXMvKmV0aW9sb2d5L3BhdGhvbG9neTwva2V5d29yZD48a2V5d29yZD5CaWxl
IER1Y3RzL3BhdGhvbG9neTwva2V5d29yZD48a2V5d29yZD5CaW9wc3k8L2tleXdvcmQ+PGtleXdv
cmQ+Q2hvbGVzdGFzaXMsIEludHJhaGVwYXRpYy8qZXRpb2xvZ3k8L2tleXdvcmQ+PGtleXdvcmQ+
RmVtYWxlPC9rZXl3b3JkPjxrZXl3b3JkPkhvZGdraW4gRGlzZWFzZS8qY29tcGxpY2F0aW9uczwv
a2V5d29yZD48a2V5d29yZD5IdW1hbnM8L2tleXdvcmQ+PGtleXdvcmQ+SW1tdW5vaGlzdG9jaGVt
aXN0cnk8L2tleXdvcmQ+PGtleXdvcmQ+SmF1bmRpY2UvZXRpb2xvZ3k8L2tleXdvcmQ+PGtleXdv
cmQ+TGl2ZXIvcGF0aG9sb2d5PC9rZXl3b3JkPjxrZXl3b3JkPk1hbGU8L2tleXdvcmQ+PGtleXdv
cmQ+U3RhaW5pbmcgYW5kIExhYmVsaW5nPC9rZXl3b3JkPjxrZXl3b3JkPlN5bmRyb21lPC9rZXl3
b3JkPjwva2V5d29yZHM+PGRhdGVzPjx5ZWFyPjE5OTM8L3llYXI+PHB1Yi1kYXRlcz48ZGF0ZT5K
YW48L2RhdGU+PC9wdWItZGF0ZXM+PC9kYXRlcz48aXNibj4wMjcwLTkxMzkgKFByaW50KSYjeEQ7
MDI3MC05MTM5IChMaW5raW5nKTwvaXNibj48YWNjZXNzaW9uLW51bT43Njc4NTc3PC9hY2Nlc3Np
b24tbnVtPjx1cmxzPjxyZWxhdGVkLXVybHM+PHVybD5odHRwOi8vd3d3Lm5jYmkubmxtLm5paC5n
b3YvcHVibWVkLzc2Nzg1Nzc8L3VybD48L3JlbGF0ZWQtdXJscz48L3VybHM+PC9yZWNvcmQ+PC9D
aXRlPjxDaXRlPjxBdXRob3I+Um9zc2luaTwvQXV0aG9yPjxZZWFyPjIwMDA8L1llYXI+PFJlY051
bT4zMzwvUmVjTnVtPjxyZWNvcmQ+PHJlYy1udW1iZXI+MzM8L3JlYy1udW1iZXI+PGZvcmVpZ24t
a2V5cz48a2V5IGFwcD0iRU4iIGRiLWlkPSIyZXcwdmZzdzU5OXYybGVzNTBmcGV4cGVmeDB2cHp4
dHdlcnMiIHRpbWVzdGFtcD0iMTQzNjU2NTQwNyI+MzM8L2tleT48L2ZvcmVpZ24ta2V5cz48cmVm
LXR5cGUgbmFtZT0iSm91cm5hbCBBcnRpY2xlIj4xNzwvcmVmLXR5cGU+PGNvbnRyaWJ1dG9ycz48
YXV0aG9ycz48YXV0aG9yPlJvc3NpbmksIE0uIFMuPC9hdXRob3I+PGF1dGhvcj5Mb3JhbmQtTWV0
emUsIEkuPC9hdXRob3I+PGF1dGhvcj5PbGl2ZWlyYSwgRy4gQi48L2F1dGhvcj48YXV0aG9yPlNv
dXphLCBDLiBBLjwvYXV0aG9yPjwvYXV0aG9ycz48L2NvbnRyaWJ1dG9ycz48YXV0aC1hZGRyZXNz
PkhlbWF0b2xvZ3kgYW5kIEJsb29kIFRyYW5zZnVzaW9uIENlbnRlciwgU3RhdGUgVW5pdmVyc2l0
eSBvZiBDYW1waW5hcywgQ2FtcGluYXMsIEJyYXppbC48L2F1dGgtYWRkcmVzcz48dGl0bGVzPjx0
aXRsZT5WYW5pc2hpbmcgYmlsZSBkdWN0IHN5bmRyb21lIGluIEhvZGdraW4mYXBvcztzIGRpc2Vh
c2U6IGNhc2UgcmVwb3J0PC90aXRsZT48c2Vjb25kYXJ5LXRpdGxlPlNhbyBQYXVsbyBNZWQgSjwv
c2Vjb25kYXJ5LXRpdGxlPjxhbHQtdGl0bGU+U2FvIFBhdWxvIG1lZGljYWwgam91cm5hbCA9IFJl
dmlzdGEgcGF1bGlzdGEgZGUgbWVkaWNpbmE8L2FsdC10aXRsZT48L3RpdGxlcz48cGVyaW9kaWNh
bD48ZnVsbC10aXRsZT5TYW8gUGF1bG8gTWVkIEo8L2Z1bGwtdGl0bGU+PGFiYnItMT5TYW8gUGF1
bG8gbWVkaWNhbCBqb3VybmFsID0gUmV2aXN0YSBwYXVsaXN0YSBkZSBtZWRpY2luYTwvYWJici0x
PjwvcGVyaW9kaWNhbD48YWx0LXBlcmlvZGljYWw+PGZ1bGwtdGl0bGU+U2FvIFBhdWxvIE1lZCBK
PC9mdWxsLXRpdGxlPjxhYmJyLTE+U2FvIFBhdWxvIG1lZGljYWwgam91cm5hbCA9IFJldmlzdGEg
cGF1bGlzdGEgZGUgbWVkaWNpbmE8L2FiYnItMT48L2FsdC1wZXJpb2RpY2FsPjxwYWdlcz4xNTQt
NzwvcGFnZXM+PHZvbHVtZT4xMTg8L3ZvbHVtZT48bnVtYmVyPjU8L251bWJlcj48a2V5d29yZHM+
PGtleXdvcmQ+QWR1bHQ8L2tleXdvcmQ+PGtleXdvcmQ+Q2hvbGVzdGFzaXMvZXRpb2xvZ3k8L2tl
eXdvcmQ+PGtleXdvcmQ+Q29tbW9uIEJpbGUgRHVjdCBEaXNlYXNlcy9jb21wbGljYXRpb25zLypl
dGlvbG9neTwva2V5d29yZD48a2V5d29yZD5Ib2Rna2luIERpc2Vhc2UvKmNvbXBsaWNhdGlvbnMv
ZHJ1ZyB0aGVyYXB5L3BhdGhvbG9neTwva2V5d29yZD48a2V5d29yZD5IdW1hbnM8L2tleXdvcmQ+
PGtleXdvcmQ+TGl2ZXIgRGlzZWFzZXMvY29tcGxpY2F0aW9ucy9wYXRob2xvZ3k8L2tleXdvcmQ+
PGtleXdvcmQ+TWFsZTwva2V5d29yZD48a2V5d29yZD5TeW5kcm9tZTwva2V5d29yZD48L2tleXdv
cmRzPjxkYXRlcz48eWVhcj4yMDAwPC95ZWFyPjxwdWItZGF0ZXM+PGRhdGU+U2VwIDc8L2RhdGU+
PC9wdWItZGF0ZXM+PC9kYXRlcz48aXNibj4xNTE2LTMxODAgKFByaW50KSYjeEQ7MTUxNi0zMTgw
IChMaW5raW5nKTwvaXNibj48YWNjZXNzaW9uLW51bT4xMTAxODg1MDwvYWNjZXNzaW9uLW51bT48
dXJscz48cmVsYXRlZC11cmxzPjx1cmw+aHR0cDovL3d3dy5uY2JpLm5sbS5uaWguZ292L3B1Ym1l
ZC8xMTAxODg1MDwvdXJsPjwvcmVsYXRlZC11cmxzPjwvdXJscz48L3JlY29yZD48L0NpdGU+PENp
dGU+PEF1dGhvcj5Sb3NzaW5pPC9BdXRob3I+PFllYXI+MjAwMDwvWWVhcj48UmVjTnVtPjMzPC9S
ZWNOdW0+PHJlY29yZD48cmVjLW51bWJlcj4zMzwvcmVjLW51bWJlcj48Zm9yZWlnbi1rZXlzPjxr
ZXkgYXBwPSJFTiIgZGItaWQ9IjJldzB2ZnN3NTk5djJsZXM1MGZwZXhwZWZ4MHZwenh0d2VycyIg
dGltZXN0YW1wPSIxNDM2NTY1NDA3Ij4zMzwva2V5PjwvZm9yZWlnbi1rZXlzPjxyZWYtdHlwZSBu
YW1lPSJKb3VybmFsIEFydGljbGUiPjE3PC9yZWYtdHlwZT48Y29udHJpYnV0b3JzPjxhdXRob3Jz
PjxhdXRob3I+Um9zc2luaSwgTS4gUy48L2F1dGhvcj48YXV0aG9yPkxvcmFuZC1NZXR6ZSwgSS48
L2F1dGhvcj48YXV0aG9yPk9saXZlaXJhLCBHLiBCLjwvYXV0aG9yPjxhdXRob3I+U291emEsIEMu
IEEuPC9hdXRob3I+PC9hdXRob3JzPjwvY29udHJpYnV0b3JzPjxhdXRoLWFkZHJlc3M+SGVtYXRv
bG9neSBhbmQgQmxvb2QgVHJhbnNmdXNpb24gQ2VudGVyLCBTdGF0ZSBVbml2ZXJzaXR5IG9mIENh
bXBpbmFzLCBDYW1waW5hcywgQnJhemlsLjwvYXV0aC1hZGRyZXNzPjx0aXRsZXM+PHRpdGxlPlZh
bmlzaGluZyBiaWxlIGR1Y3Qgc3luZHJvbWUgaW4gSG9kZ2tpbiZhcG9zO3MgZGlzZWFzZTogY2Fz
ZSByZXBvcnQ8L3RpdGxlPjxzZWNvbmRhcnktdGl0bGU+U2FvIFBhdWxvIE1lZCBKPC9zZWNvbmRh
cnktdGl0bGU+PGFsdC10aXRsZT5TYW8gUGF1bG8gbWVkaWNhbCBqb3VybmFsID0gUmV2aXN0YSBw
YXVsaXN0YSBkZSBtZWRpY2luYTwvYWx0LXRpdGxlPjwvdGl0bGVzPjxwZXJpb2RpY2FsPjxmdWxs
LXRpdGxlPlNhbyBQYXVsbyBNZWQgSjwvZnVsbC10aXRsZT48YWJici0xPlNhbyBQYXVsbyBtZWRp
Y2FsIGpvdXJuYWwgPSBSZXZpc3RhIHBhdWxpc3RhIGRlIG1lZGljaW5hPC9hYmJyLTE+PC9wZXJp
b2RpY2FsPjxhbHQtcGVyaW9kaWNhbD48ZnVsbC10aXRsZT5TYW8gUGF1bG8gTWVkIEo8L2Z1bGwt
dGl0bGU+PGFiYnItMT5TYW8gUGF1bG8gbWVkaWNhbCBqb3VybmFsID0gUmV2aXN0YSBwYXVsaXN0
YSBkZSBtZWRpY2luYTwvYWJici0xPjwvYWx0LXBlcmlvZGljYWw+PHBhZ2VzPjE1NC03PC9wYWdl
cz48dm9sdW1lPjExODwvdm9sdW1lPjxudW1iZXI+NTwvbnVtYmVyPjxrZXl3b3Jkcz48a2V5d29y
ZD5BZHVsdDwva2V5d29yZD48a2V5d29yZD5DaG9sZXN0YXNpcy9ldGlvbG9neTwva2V5d29yZD48
a2V5d29yZD5Db21tb24gQmlsZSBEdWN0IERpc2Vhc2VzL2NvbXBsaWNhdGlvbnMvKmV0aW9sb2d5
PC9rZXl3b3JkPjxrZXl3b3JkPkhvZGdraW4gRGlzZWFzZS8qY29tcGxpY2F0aW9ucy9kcnVnIHRo
ZXJhcHkvcGF0aG9sb2d5PC9rZXl3b3JkPjxrZXl3b3JkPkh1bWFuczwva2V5d29yZD48a2V5d29y
ZD5MaXZlciBEaXNlYXNlcy9jb21wbGljYXRpb25zL3BhdGhvbG9neTwva2V5d29yZD48a2V5d29y
ZD5NYWxlPC9rZXl3b3JkPjxrZXl3b3JkPlN5bmRyb21lPC9rZXl3b3JkPjwva2V5d29yZHM+PGRh
dGVzPjx5ZWFyPjIwMDA8L3llYXI+PHB1Yi1kYXRlcz48ZGF0ZT5TZXAgNzwvZGF0ZT48L3B1Yi1k
YXRlcz48L2RhdGVzPjxpc2JuPjE1MTYtMzE4MCAoUHJpbnQpJiN4RDsxNTE2LTMxODAgKExpbmtp
bmcpPC9pc2JuPjxhY2Nlc3Npb24tbnVtPjExMDE4ODUwPC9hY2Nlc3Npb24tbnVtPjx1cmxzPjxy
ZWxhdGVkLXVybHM+PHVybD5odHRwOi8vd3d3Lm5jYmkubmxtLm5paC5nb3YvcHVibWVkLzExMDE4
ODUwPC91cmw+PC9yZWxhdGVkLXVybHM+PC91cmxzPjwvcmVjb3JkPjwvQ2l0ZT48L0VuZE5vdGU+
AG==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4,8,17,33</w:t>
      </w:r>
      <w:r w:rsidR="007A5DBC" w:rsidRPr="00BE685C">
        <w:rPr>
          <w:rFonts w:ascii="Book Antiqua" w:hAnsi="Book Antiqua" w:cs="Arial"/>
        </w:rPr>
        <w:fldChar w:fldCharType="end"/>
      </w:r>
      <w:r w:rsidR="007A5DBC" w:rsidRPr="00BE685C">
        <w:rPr>
          <w:rFonts w:ascii="Book Antiqua" w:hAnsi="Book Antiqua" w:cs="Arial"/>
          <w:vertAlign w:val="superscript"/>
        </w:rPr>
        <w:t>]</w:t>
      </w:r>
      <w:r w:rsidRPr="00BE685C">
        <w:rPr>
          <w:rFonts w:ascii="Book Antiqua" w:hAnsi="Book Antiqua" w:cs="Arial"/>
        </w:rPr>
        <w:t xml:space="preserve">. </w:t>
      </w:r>
      <w:r w:rsidR="00FB22E1" w:rsidRPr="00BE685C">
        <w:rPr>
          <w:rFonts w:ascii="Book Antiqua" w:hAnsi="Book Antiqua" w:cs="Arial"/>
        </w:rPr>
        <w:t xml:space="preserve">Pass </w:t>
      </w:r>
      <w:r w:rsidR="007A5DBC" w:rsidRPr="00BE685C">
        <w:rPr>
          <w:rFonts w:ascii="Book Antiqua" w:hAnsi="Book Antiqua" w:cs="Arial"/>
          <w:i/>
        </w:rPr>
        <w:t xml:space="preserve">et </w:t>
      </w:r>
      <w:proofErr w:type="gramStart"/>
      <w:r w:rsidR="007A5DBC" w:rsidRPr="00BE685C">
        <w:rPr>
          <w:rFonts w:ascii="Book Antiqua" w:hAnsi="Book Antiqua" w:cs="Arial"/>
          <w:i/>
        </w:rPr>
        <w:t>al</w:t>
      </w:r>
      <w:r w:rsidR="007A5DBC" w:rsidRPr="00BE685C">
        <w:rPr>
          <w:rFonts w:ascii="Book Antiqua" w:hAnsi="Book Antiqua"/>
          <w:vertAlign w:val="superscript"/>
        </w:rPr>
        <w:t>[</w:t>
      </w:r>
      <w:proofErr w:type="gramEnd"/>
      <w:r w:rsidR="007A5DBC" w:rsidRPr="00BE685C">
        <w:rPr>
          <w:rFonts w:ascii="Book Antiqua" w:hAnsi="Book Antiqua"/>
          <w:vertAlign w:val="superscript"/>
        </w:rPr>
        <w:t>32]</w:t>
      </w:r>
      <w:r w:rsidR="00FB22E1" w:rsidRPr="00BE685C">
        <w:rPr>
          <w:rFonts w:ascii="Book Antiqua" w:hAnsi="Book Antiqua" w:cs="Arial"/>
        </w:rPr>
        <w:t xml:space="preserve"> reported on a patient awaiting liver transplant however the outcome</w:t>
      </w:r>
      <w:r w:rsidR="00D765E8" w:rsidRPr="00BE685C">
        <w:rPr>
          <w:rFonts w:ascii="Book Antiqua" w:hAnsi="Book Antiqua" w:cs="Arial"/>
        </w:rPr>
        <w:t xml:space="preserve"> </w:t>
      </w:r>
      <w:r w:rsidR="004B55A9" w:rsidRPr="00BE685C">
        <w:rPr>
          <w:rFonts w:ascii="Book Antiqua" w:hAnsi="Book Antiqua" w:cs="Arial"/>
        </w:rPr>
        <w:t>of this case is</w:t>
      </w:r>
      <w:r w:rsidR="00D765E8" w:rsidRPr="00BE685C">
        <w:rPr>
          <w:rFonts w:ascii="Book Antiqua" w:hAnsi="Book Antiqua" w:cs="Arial"/>
        </w:rPr>
        <w:t xml:space="preserve"> unknown. They </w:t>
      </w:r>
      <w:r w:rsidR="00FB22E1" w:rsidRPr="00BE685C">
        <w:rPr>
          <w:rFonts w:ascii="Book Antiqua" w:hAnsi="Book Antiqua" w:cs="Arial"/>
        </w:rPr>
        <w:t xml:space="preserve">reported that early measures should be taken to prepare for liver transplant </w:t>
      </w:r>
      <w:r w:rsidR="0059052A" w:rsidRPr="00BE685C">
        <w:rPr>
          <w:rFonts w:ascii="Book Antiqua" w:hAnsi="Book Antiqua" w:cs="Arial"/>
        </w:rPr>
        <w:t>starting with</w:t>
      </w:r>
      <w:r w:rsidR="00FB22E1" w:rsidRPr="00BE685C">
        <w:rPr>
          <w:rFonts w:ascii="Book Antiqua" w:hAnsi="Book Antiqua" w:cs="Arial"/>
        </w:rPr>
        <w:t xml:space="preserve"> aggressive treatment </w:t>
      </w:r>
      <w:r w:rsidR="00D765E8" w:rsidRPr="00BE685C">
        <w:rPr>
          <w:rFonts w:ascii="Book Antiqua" w:hAnsi="Book Antiqua" w:cs="Arial"/>
        </w:rPr>
        <w:t>for HL remission with subsequent liver transplant evaluation</w:t>
      </w:r>
      <w:r w:rsidR="0059052A" w:rsidRPr="00BE685C">
        <w:rPr>
          <w:rFonts w:ascii="Book Antiqua" w:hAnsi="Book Antiqua"/>
        </w:rPr>
        <w:t xml:space="preserve">. </w:t>
      </w:r>
      <w:r w:rsidR="009E323D" w:rsidRPr="00BE685C">
        <w:rPr>
          <w:rFonts w:ascii="Book Antiqua" w:hAnsi="Book Antiqua" w:cs="Arial"/>
        </w:rPr>
        <w:t>Our patient did not receive treatment at our institution though sought treatment with MOPP (</w:t>
      </w:r>
      <w:proofErr w:type="spellStart"/>
      <w:r w:rsidR="00D55612" w:rsidRPr="00BE685C">
        <w:rPr>
          <w:rFonts w:ascii="Book Antiqua" w:hAnsi="Book Antiqua" w:cs="Arial"/>
        </w:rPr>
        <w:t>mechlorethamine</w:t>
      </w:r>
      <w:proofErr w:type="spellEnd"/>
      <w:r w:rsidR="009E323D" w:rsidRPr="00BE685C">
        <w:rPr>
          <w:rFonts w:ascii="Book Antiqua" w:hAnsi="Book Antiqua" w:cs="Arial"/>
        </w:rPr>
        <w:t xml:space="preserve">, </w:t>
      </w:r>
      <w:r w:rsidR="00D55612" w:rsidRPr="00BE685C">
        <w:rPr>
          <w:rFonts w:ascii="Book Antiqua" w:hAnsi="Book Antiqua" w:cs="Arial"/>
        </w:rPr>
        <w:t>vincristine</w:t>
      </w:r>
      <w:r w:rsidR="009E323D" w:rsidRPr="00BE685C">
        <w:rPr>
          <w:rFonts w:ascii="Book Antiqua" w:hAnsi="Book Antiqua" w:cs="Arial"/>
        </w:rPr>
        <w:t xml:space="preserve">, </w:t>
      </w:r>
      <w:proofErr w:type="spellStart"/>
      <w:r w:rsidR="009E323D" w:rsidRPr="00BE685C">
        <w:rPr>
          <w:rFonts w:ascii="Book Antiqua" w:hAnsi="Book Antiqua" w:cs="Arial"/>
        </w:rPr>
        <w:t>procarbazine</w:t>
      </w:r>
      <w:proofErr w:type="spellEnd"/>
      <w:r w:rsidR="009E323D" w:rsidRPr="00BE685C">
        <w:rPr>
          <w:rFonts w:ascii="Book Antiqua" w:hAnsi="Book Antiqua" w:cs="Arial"/>
        </w:rPr>
        <w:t xml:space="preserve">, and prednisone). He showed improvement in regards to biliary regeneration and liver function and will be followed </w:t>
      </w:r>
      <w:r w:rsidR="00052CBD" w:rsidRPr="00BE685C">
        <w:rPr>
          <w:rFonts w:ascii="Book Antiqua" w:hAnsi="Book Antiqua" w:cs="Arial"/>
        </w:rPr>
        <w:t>for consideration</w:t>
      </w:r>
      <w:r w:rsidR="009E323D" w:rsidRPr="00BE685C">
        <w:rPr>
          <w:rFonts w:ascii="Book Antiqua" w:hAnsi="Book Antiqua" w:cs="Arial"/>
        </w:rPr>
        <w:t xml:space="preserve"> </w:t>
      </w:r>
      <w:r w:rsidR="00391498" w:rsidRPr="00BE685C">
        <w:rPr>
          <w:rFonts w:ascii="Book Antiqua" w:hAnsi="Book Antiqua" w:cs="Arial"/>
        </w:rPr>
        <w:t>for</w:t>
      </w:r>
      <w:r w:rsidR="009E323D" w:rsidRPr="00BE685C">
        <w:rPr>
          <w:rFonts w:ascii="Book Antiqua" w:hAnsi="Book Antiqua" w:cs="Arial"/>
        </w:rPr>
        <w:t xml:space="preserve"> liver transplantation should this become necessary.</w:t>
      </w:r>
      <w:r w:rsidR="0056594B" w:rsidRPr="00BE685C">
        <w:rPr>
          <w:rFonts w:ascii="Book Antiqua" w:hAnsi="Book Antiqua" w:cs="Arial"/>
        </w:rPr>
        <w:t xml:space="preserve"> </w:t>
      </w:r>
    </w:p>
    <w:p w:rsidR="0054096A" w:rsidRPr="00BE685C" w:rsidRDefault="00653DDA" w:rsidP="007A5DBC">
      <w:pPr>
        <w:widowControl w:val="0"/>
        <w:autoSpaceDE w:val="0"/>
        <w:autoSpaceDN w:val="0"/>
        <w:adjustRightInd w:val="0"/>
        <w:snapToGrid w:val="0"/>
        <w:spacing w:line="360" w:lineRule="auto"/>
        <w:ind w:firstLineChars="100" w:firstLine="240"/>
        <w:jc w:val="both"/>
        <w:rPr>
          <w:rFonts w:ascii="Book Antiqua" w:hAnsi="Book Antiqua" w:cs="Arial"/>
        </w:rPr>
      </w:pPr>
      <w:r w:rsidRPr="00BE685C">
        <w:rPr>
          <w:rFonts w:ascii="Book Antiqua" w:hAnsi="Book Antiqua" w:cs="Arial"/>
        </w:rPr>
        <w:t xml:space="preserve">The decision and timing of </w:t>
      </w:r>
      <w:r w:rsidR="003E5E9E" w:rsidRPr="00BE685C">
        <w:rPr>
          <w:rFonts w:ascii="Book Antiqua" w:hAnsi="Book Antiqua" w:cs="Arial"/>
        </w:rPr>
        <w:t>treatment</w:t>
      </w:r>
      <w:r w:rsidRPr="00BE685C">
        <w:rPr>
          <w:rFonts w:ascii="Book Antiqua" w:hAnsi="Book Antiqua" w:cs="Arial"/>
        </w:rPr>
        <w:t xml:space="preserve"> of this disease is a challenge. </w:t>
      </w:r>
      <w:r w:rsidR="0054096A" w:rsidRPr="00BE685C">
        <w:rPr>
          <w:rFonts w:ascii="Book Antiqua" w:hAnsi="Book Antiqua" w:cs="Arial"/>
        </w:rPr>
        <w:t xml:space="preserve">The preferred treatment of HL-related VBDS is complex and controversial, driven largely by the fact that the mechanism of VBDS in HL remains unclear. Differing theories have proposed cell-mediated immunologic reactions or toxic cytokines derived from lymphoma cells that lead to </w:t>
      </w:r>
      <w:proofErr w:type="spellStart"/>
      <w:proofErr w:type="gramStart"/>
      <w:r w:rsidR="0054096A" w:rsidRPr="00BE685C">
        <w:rPr>
          <w:rFonts w:ascii="Book Antiqua" w:hAnsi="Book Antiqua" w:cs="Arial"/>
        </w:rPr>
        <w:t>ductopenia</w:t>
      </w:r>
      <w:proofErr w:type="spellEnd"/>
      <w:r w:rsidR="007A5DBC" w:rsidRPr="00BE685C">
        <w:rPr>
          <w:rFonts w:ascii="Book Antiqua" w:hAnsi="Book Antiqua" w:cs="Arial"/>
          <w:vertAlign w:val="superscript"/>
        </w:rPr>
        <w:t>[</w:t>
      </w:r>
      <w:proofErr w:type="gramEnd"/>
      <w:r w:rsidR="007A5DBC" w:rsidRPr="00BE685C">
        <w:rPr>
          <w:rFonts w:ascii="Book Antiqua" w:hAnsi="Book Antiqua" w:cs="Arial"/>
          <w:vertAlign w:val="superscript"/>
        </w:rPr>
        <w:fldChar w:fldCharType="begin">
          <w:fldData xml:space="preserve">PEVuZE5vdGU+PENpdGU+PEF1dGhvcj5OYWthbnVtYTwvQXV0aG9yPjxZZWFyPjIwMDE8L1llYXI+
PFJlY051bT4xPC9SZWNOdW0+PERpc3BsYXlUZXh0PjxzdHlsZSBmYWNlPSJzdXBlcnNjcmlwdCI+
MSw5LDQxPC9zdHlsZT48L0Rpc3BsYXlUZXh0PjxyZWNvcmQ+PHJlYy1udW1iZXI+MTwvcmVjLW51
bWJlcj48Zm9yZWlnbi1rZXlzPjxrZXkgYXBwPSJFTiIgZGItaWQ9IjJldzB2ZnN3NTk5djJsZXM1
MGZwZXhwZWZ4MHZwenh0d2VycyIgdGltZXN0YW1wPSIxNDM1MzYyMTM3Ij4xPC9rZXk+PC9mb3Jl
aWduLWtleXM+PHJlZi10eXBlIG5hbWU9IkpvdXJuYWwgQXJ0aWNsZSI+MTc8L3JlZi10eXBlPjxj
b250cmlidXRvcnM+PGF1dGhvcnM+PGF1dGhvcj5OYWthbnVtYSwgWS48L2F1dGhvcj48YXV0aG9y
PlRzdW5leWFtYSwgSy48L2F1dGhvcj48YXV0aG9yPkhhcmFkYSwgSy48L2F1dGhvcj48L2F1dGhv
cnM+PC9jb250cmlidXRvcnM+PGF1dGgtYWRkcmVzcz5TZWNvbmQgRGVwYXJ0bWVudCBvZiBQYXRo
b2xvZ3ksIEthbmF6YXdhIFVuaXZlcnNpdHkgU2Nob29sIG9mIE1lZGljaW5lLCBLYW5hemF3YSA5
MjAtODY0MCwgSmFwYW4uPC9hdXRoLWFkZHJlc3M+PHRpdGxlcz48dGl0bGU+UGF0aG9sb2d5IGFu
ZCBwYXRob2dlbmVzaXMgb2YgaW50cmFoZXBhdGljIGJpbGUgZHVjdCBsb3NzPC90aXRsZT48c2Vj
b25kYXJ5LXRpdGxlPkogSGVwYXRvYmlsaWFyeSBQYW5jcmVhdCBTdXJnPC9zZWNvbmRhcnktdGl0
bGU+PGFsdC10aXRsZT5Kb3VybmFsIG9mIGhlcGF0by1iaWxpYXJ5LXBhbmNyZWF0aWMgc3VyZ2Vy
eTwvYWx0LXRpdGxlPjwvdGl0bGVzPjxwZXJpb2RpY2FsPjxmdWxsLXRpdGxlPkogSGVwYXRvYmls
aWFyeSBQYW5jcmVhdCBTdXJnPC9mdWxsLXRpdGxlPjxhYmJyLTE+Sm91cm5hbCBvZiBoZXBhdG8t
YmlsaWFyeS1wYW5jcmVhdGljIHN1cmdlcnk8L2FiYnItMT48L3BlcmlvZGljYWw+PGFsdC1wZXJp
b2RpY2FsPjxmdWxsLXRpdGxlPkogSGVwYXRvYmlsaWFyeSBQYW5jcmVhdCBTdXJnPC9mdWxsLXRp
dGxlPjxhYmJyLTE+Sm91cm5hbCBvZiBoZXBhdG8tYmlsaWFyeS1wYW5jcmVhdGljIHN1cmdlcnk8
L2FiYnItMT48L2FsdC1wZXJpb2RpY2FsPjxwYWdlcz4zMDMtMTU8L3BhZ2VzPjx2b2x1bWU+ODwv
dm9sdW1lPjxudW1iZXI+NDwvbnVtYmVyPjxrZXl3b3Jkcz48a2V5d29yZD5CaWxlIER1Y3QgRGlz
ZWFzZXMvaW1tdW5vbG9neS8qcGF0aG9sb2d5LypwaHlzaW9wYXRob2xvZ3k8L2tleXdvcmQ+PGtl
eXdvcmQ+QmlsZSBEdWN0cywgSW50cmFoZXBhdGljL2ltbXVub2xvZ3kvKnBhdGhvbG9neS8qcGh5
c2lvcGF0aG9sb2d5PC9rZXl3b3JkPjxrZXl3b3JkPkVwaXRoZWxpYWwgQ2VsbHMvaW1tdW5vbG9n
eS9wYXRob2xvZ3k8L2tleXdvcmQ+PGtleXdvcmQ+SHVtYW5zPC9rZXl3b3JkPjxrZXl3b3JkPkxp
dmVyL3BhdGhvbG9neS9waHlzaW9wYXRob2xvZ3k8L2tleXdvcmQ+PGtleXdvcmQ+TGl2ZXIgRGlz
ZWFzZXMvcGF0aG9sb2d5L3BoeXNpb3BhdGhvbG9neTwva2V5d29yZD48a2V5d29yZD5TeW5kcm9t
ZTwva2V5d29yZD48L2tleXdvcmRzPjxkYXRlcz48eWVhcj4yMDAxPC95ZWFyPjwvZGF0ZXM+PGlz
Ym4+MDk0NC0xMTY2IChQcmludCkmI3hEOzA5NDQtMTE2NiAoTGlua2luZyk8L2lzYm4+PGFjY2Vz
c2lvbi1udW0+MTE1MjExNzU8L2FjY2Vzc2lvbi1udW0+PHVybHM+PHJlbGF0ZWQtdXJscz48dXJs
Pmh0dHA6Ly93d3cubmNiaS5ubG0ubmloLmdvdi9wdWJtZWQvMTE1MjExNzU8L3VybD48L3JlbGF0
ZWQtdXJscz48L3VybHM+PGVsZWN0cm9uaWMtcmVzb3VyY2UtbnVtPjEwLjEwMDcvczAwNTM0MTAw
ODAzMDM8L2VsZWN0cm9uaWMtcmVzb3VyY2UtbnVtPjwvcmVjb3JkPjwvQ2l0ZT48Q2l0ZT48QXV0
aG9yPkJhcnRhPC9BdXRob3I+PFllYXI+MjAwNjwvWWVhcj48UmVjTnVtPjM8L1JlY051bT48cmVj
b3JkPjxyZWMtbnVtYmVyPjM8L3JlYy1udW1iZXI+PGZvcmVpZ24ta2V5cz48a2V5IGFwcD0iRU4i
IGRiLWlkPSIyZXcwdmZzdzU5OXYybGVzNTBmcGV4cGVmeDB2cHp4dHdlcnMiIHRpbWVzdGFtcD0i
MTQzNTM2MzE3MCI+Mzwva2V5PjwvZm9yZWlnbi1rZXlzPjxyZWYtdHlwZSBuYW1lPSJKb3VybmFs
IEFydGljbGUiPjE3PC9yZWYtdHlwZT48Y29udHJpYnV0b3JzPjxhdXRob3JzPjxhdXRob3I+QmFy
dGEsIFMuIEsuPC9hdXRob3I+PGF1dGhvcj5ZYWhhbG9tLCBKLjwvYXV0aG9yPjxhdXRob3I+U2hp
YSwgSi48L2F1dGhvcj48YXV0aG9yPkhhbWxpbiwgUC4gQS48L2F1dGhvcj48L2F1dGhvcnM+PC9j
b250cmlidXRvcnM+PGF1dGgtYWRkcmVzcz5EZXBhcnRtZW50IG9mIE1lZGljaW5lLCBTdC4gTHVr
ZSZhcG9zO3MgUm9vc2V2ZWx0IEhvc3BpdGFsIENlbnRlciwgTmV3IFlvcmssIE5ZLCBVU0EuPC9h
dXRoLWFkZHJlc3M+PHRpdGxlcz48dGl0bGU+SWRpb3BhdGhpYyBjaG9sZXN0YXNpcyBhcyBhIHBh
cmFuZW9wbGFzdGljIHBoZW5vbWVub24gaW4gSG9kZ2tpbiZhcG9zO3MgbHltcGhvbWE8L3RpdGxl
PjxzZWNvbmRhcnktdGl0bGU+Q2xpbiBMeW1waG9tYSBNeWVsb21hPC9zZWNvbmRhcnktdGl0bGU+
PGFsdC10aXRsZT5DbGluaWNhbCBseW1waG9tYSAmYW1wOyBteWVsb21hPC9hbHQtdGl0bGU+PC90
aXRsZXM+PHBlcmlvZGljYWw+PGZ1bGwtdGl0bGU+Q2xpbiBMeW1waG9tYSBNeWVsb21hPC9mdWxs
LXRpdGxlPjxhYmJyLTE+Q2xpbmljYWwgbHltcGhvbWEgJmFtcDsgbXllbG9tYTwvYWJici0xPjwv
cGVyaW9kaWNhbD48YWx0LXBlcmlvZGljYWw+PGZ1bGwtdGl0bGU+Q2xpbiBMeW1waG9tYSBNeWVs
b21hPC9mdWxsLXRpdGxlPjxhYmJyLTE+Q2xpbmljYWwgbHltcGhvbWEgJmFtcDsgbXllbG9tYTwv
YWJici0xPjwvYWx0LXBlcmlvZGljYWw+PHBhZ2VzPjc3LTgyPC9wYWdlcz48dm9sdW1lPjc8L3Zv
bHVtZT48bnVtYmVyPjE8L251bWJlcj48a2V5d29yZHM+PGtleXdvcmQ+QWR1bHQ8L2tleXdvcmQ+
PGtleXdvcmQ+QmlsZSBEdWN0cy9wYXRob2xvZ3k8L2tleXdvcmQ+PGtleXdvcmQ+QmlvcHN5PC9r
ZXl3b3JkPjxrZXl3b3JkPkNob2xlc3Rhc2lzLypkaWFnbm9zaXMvKmV0aW9sb2d5PC9rZXl3b3Jk
PjxrZXl3b3JkPkhvZGdraW4gRGlzZWFzZS9jb21wbGljYXRpb25zLypkaWFnbm9zaXM8L2tleXdv
cmQ+PGtleXdvcmQ+SHVtYW5zPC9rZXl3b3JkPjxrZXl3b3JkPkphdW5kaWNlPC9rZXl3b3JkPjxr
ZXl3b3JkPkxpdmVyL3BhdGhvbG9neTwva2V5d29yZD48a2V5d29yZD5NYWxlPC9rZXl3b3JkPjxr
ZXl3b3JkPlBhcmFuZW9wbGFzdGljIFN5bmRyb21lcy9tZXRhYm9saXNtPC9rZXl3b3JkPjxrZXl3
b3JkPlBvc2l0cm9uLUVtaXNzaW9uIFRvbW9ncmFwaHk8L2tleXdvcmQ+PGtleXdvcmQ+UmlzayBG
YWN0b3JzPC9rZXl3b3JkPjxrZXl3b3JkPlRpbWUgRmFjdG9yczwva2V5d29yZD48L2tleXdvcmRz
PjxkYXRlcz48eWVhcj4yMDA2PC95ZWFyPjxwdWItZGF0ZXM+PGRhdGU+SnVsPC9kYXRlPjwvcHVi
LWRhdGVzPjwvZGF0ZXM+PGlzYm4+MTU1Ny05MTkwIChQcmludCkmI3hEOzE1NTctOTE5MCAoTGlu
a2luZyk8L2lzYm4+PGFjY2Vzc2lvbi1udW0+MTY4Nzk3NzU8L2FjY2Vzc2lvbi1udW0+PHVybHM+
PHJlbGF0ZWQtdXJscz48dXJsPmh0dHA6Ly93d3cubmNiaS5ubG0ubmloLmdvdi9wdWJtZWQvMTY4
Nzk3NzU8L3VybD48L3JlbGF0ZWQtdXJscz48L3VybHM+PGVsZWN0cm9uaWMtcmVzb3VyY2UtbnVt
PjEwLjM4MTYvQ0xNLjIwMDYubi4wNDQ8L2VsZWN0cm9uaWMtcmVzb3VyY2UtbnVtPjwvcmVjb3Jk
PjwvQ2l0ZT48Q2l0ZT48QXV0aG9yPlN0cmF6emFib3NjbzwvQXV0aG9yPjxZZWFyPjIwMDU8L1ll
YXI+PFJlY051bT44PC9SZWNOdW0+PHJlY29yZD48cmVjLW51bWJlcj44PC9yZWMtbnVtYmVyPjxm
b3JlaWduLWtleXM+PGtleSBhcHA9IkVOIiBkYi1pZD0iMmV3MHZmc3c1OTl2MmxlczUwZnBleHBl
ZngwdnB6eHR3ZXJzIiB0aW1lc3RhbXA9IjE0MzUzNjY2NjEiPjg8L2tleT48L2ZvcmVpZ24ta2V5
cz48cmVmLXR5cGUgbmFtZT0iSm91cm5hbCBBcnRpY2xlIj4xNzwvcmVmLXR5cGU+PGNvbnRyaWJ1
dG9ycz48YXV0aG9ycz48YXV0aG9yPlN0cmF6emFib3NjbywgTS48L2F1dGhvcj48YXV0aG9yPkZh
YnJpcywgTC48L2F1dGhvcj48YXV0aG9yPlNwaXJsaSwgQy48L2F1dGhvcj48L2F1dGhvcnM+PC9j
b250cmlidXRvcnM+PGF1dGgtYWRkcmVzcz5EaXZpc2lvbiBvZiBHYXN0cm9lbnRlcm9sb2d5IGFu
ZCBDZW50ZXIgZm9yIExpdmVyIFJlc2VhcmNoIChDZUxpdmVSKSwgT3NwZWRhbGkgUml1bml0aSBk
aSBCZXJnYW1vLCBCZXJnYW1vLCBJdGFseS4gbXN0cmF6emFib3Njb0Bvc3BlZGFsaXJpdW50aS5i
ZXJnYW1vLml0PC9hdXRoLWFkZHJlc3M+PHRpdGxlcz48dGl0bGU+UGF0aG9waHlzaW9sb2d5IG9m
IGNob2xhbmdpb3BhdGhpZXM8L3RpdGxlPjxzZWNvbmRhcnktdGl0bGU+SiBDbGluIEdhc3Ryb2Vu
dGVyb2w8L3NlY29uZGFyeS10aXRsZT48YWx0LXRpdGxlPkpvdXJuYWwgb2YgY2xpbmljYWwgZ2Fz
dHJvZW50ZXJvbG9neTwvYWx0LXRpdGxlPjwvdGl0bGVzPjxwZXJpb2RpY2FsPjxmdWxsLXRpdGxl
PkogQ2xpbiBHYXN0cm9lbnRlcm9sPC9mdWxsLXRpdGxlPjxhYmJyLTE+Sm91cm5hbCBvZiBjbGlu
aWNhbCBnYXN0cm9lbnRlcm9sb2d5PC9hYmJyLTE+PC9wZXJpb2RpY2FsPjxhbHQtcGVyaW9kaWNh
bD48ZnVsbC10aXRsZT5KIENsaW4gR2FzdHJvZW50ZXJvbDwvZnVsbC10aXRsZT48YWJici0xPkpv
dXJuYWwgb2YgY2xpbmljYWwgZ2FzdHJvZW50ZXJvbG9neTwvYWJici0xPjwvYWx0LXBlcmlvZGlj
YWw+PHBhZ2VzPlM5MC1TMTAyPC9wYWdlcz48dm9sdW1lPjM5PC92b2x1bWU+PG51bWJlcj40IFN1
cHBsIDI8L251bWJlcj48a2V5d29yZHM+PGtleXdvcmQ+QWR1bHQ8L2tleXdvcmQ+PGtleXdvcmQ+
QXBvcHRvc2lzPC9rZXl3b3JkPjxrZXl3b3JkPkJpbGUgRHVjdCBEaXNlYXNlcy9nZW5ldGljcy8q
cGh5c2lvcGF0aG9sb2d5PC9rZXl3b3JkPjxrZXl3b3JkPkJpbGUgRHVjdHMsIEludHJhaGVwYXRp
Yy9wYXRob2xvZ3kvKnBoeXNpb3BhdGhvbG9neTwva2V5d29yZD48a2V5d29yZD5DZWxsIERlYXRo
PC9rZXl3b3JkPjxrZXl3b3JkPkNlbGwgRGl2aXNpb248L2tleXdvcmQ+PGtleXdvcmQ+Q2VsbCBU
cmFuc2Zvcm1hdGlvbiwgTmVvcGxhc3RpYzwva2V5d29yZD48a2V5d29yZD5DaGlsZDwva2V5d29y
ZD48a2V5d29yZD5DaG9sZXN0YXNpcy9waHlzaW9wYXRob2xvZ3k8L2tleXdvcmQ+PGtleXdvcmQ+
Q3l0b2tpbmVzL21ldGFib2xpc208L2tleXdvcmQ+PGtleXdvcmQ+RHJ1Zy1JbmR1Y2VkIExpdmVy
IEluanVyeS9wYXRob2xvZ3k8L2tleXdvcmQ+PGtleXdvcmQ+RXBpdGhlbGlhbCBDZWxscy9wYXRo
b2xvZ3k8L2tleXdvcmQ+PGtleXdvcmQ+Rmlicm9zaXMvcGF0aG9sb2d5PC9rZXl3b3JkPjxrZXl3
b3JkPkh1bWFuczwva2V5d29yZD48a2V5d29yZD5JbmZsYW1tYXRpb24vcGh5c2lvcGF0aG9sb2d5
PC9rZXl3b3JkPjxrZXl3b3JkPkxpdmVyIERpc2Vhc2VzL3BoeXNpb3BhdGhvbG9neTwva2V5d29y
ZD48a2V5d29yZD5TdGVtIENlbGxzL3BoeXNpb2xvZ3k8L2tleXdvcmQ+PC9rZXl3b3Jkcz48ZGF0
ZXM+PHllYXI+MjAwNTwveWVhcj48cHViLWRhdGVzPjxkYXRlPkFwcjwvZGF0ZT48L3B1Yi1kYXRl
cz48L2RhdGVzPjxpc2JuPjAxOTItMDc5MCAoUHJpbnQpJiN4RDswMTkyLTA3OTAgKExpbmtpbmcp
PC9pc2JuPjxhY2Nlc3Npb24tbnVtPjE1NzU4NjY2PC9hY2Nlc3Npb24tbnVtPjx1cmxzPjxyZWxh
dGVkLXVybHM+PHVybD5odHRwOi8vd3d3Lm5jYmkubmxtLm5paC5nb3YvcHVibWVkLzE1NzU4NjY2
PC91cmw+PC9yZWxhdGVkLXVybHM+PC91cmxzPjwvcmVjb3JkPjwvQ2l0ZT48L0VuZE5vdGU+
</w:fldData>
        </w:fldChar>
      </w:r>
      <w:r w:rsidR="007A5DBC" w:rsidRPr="00BE685C">
        <w:rPr>
          <w:rFonts w:ascii="Book Antiqua" w:hAnsi="Book Antiqua" w:cs="Arial"/>
          <w:vertAlign w:val="superscript"/>
        </w:rPr>
        <w:instrText xml:space="preserve"> ADDIN EN.CITE </w:instrText>
      </w:r>
      <w:r w:rsidR="007A5DBC" w:rsidRPr="00BE685C">
        <w:rPr>
          <w:rFonts w:ascii="Book Antiqua" w:hAnsi="Book Antiqua" w:cs="Arial"/>
          <w:vertAlign w:val="superscript"/>
        </w:rPr>
        <w:fldChar w:fldCharType="begin">
          <w:fldData xml:space="preserve">PEVuZE5vdGU+PENpdGU+PEF1dGhvcj5OYWthbnVtYTwvQXV0aG9yPjxZZWFyPjIwMDE8L1llYXI+
PFJlY051bT4xPC9SZWNOdW0+PERpc3BsYXlUZXh0PjxzdHlsZSBmYWNlPSJzdXBlcnNjcmlwdCI+
MSw5LDQxPC9zdHlsZT48L0Rpc3BsYXlUZXh0PjxyZWNvcmQ+PHJlYy1udW1iZXI+MTwvcmVjLW51
bWJlcj48Zm9yZWlnbi1rZXlzPjxrZXkgYXBwPSJFTiIgZGItaWQ9IjJldzB2ZnN3NTk5djJsZXM1
MGZwZXhwZWZ4MHZwenh0d2VycyIgdGltZXN0YW1wPSIxNDM1MzYyMTM3Ij4xPC9rZXk+PC9mb3Jl
aWduLWtleXM+PHJlZi10eXBlIG5hbWU9IkpvdXJuYWwgQXJ0aWNsZSI+MTc8L3JlZi10eXBlPjxj
b250cmlidXRvcnM+PGF1dGhvcnM+PGF1dGhvcj5OYWthbnVtYSwgWS48L2F1dGhvcj48YXV0aG9y
PlRzdW5leWFtYSwgSy48L2F1dGhvcj48YXV0aG9yPkhhcmFkYSwgSy48L2F1dGhvcj48L2F1dGhv
cnM+PC9jb250cmlidXRvcnM+PGF1dGgtYWRkcmVzcz5TZWNvbmQgRGVwYXJ0bWVudCBvZiBQYXRo
b2xvZ3ksIEthbmF6YXdhIFVuaXZlcnNpdHkgU2Nob29sIG9mIE1lZGljaW5lLCBLYW5hemF3YSA5
MjAtODY0MCwgSmFwYW4uPC9hdXRoLWFkZHJlc3M+PHRpdGxlcz48dGl0bGU+UGF0aG9sb2d5IGFu
ZCBwYXRob2dlbmVzaXMgb2YgaW50cmFoZXBhdGljIGJpbGUgZHVjdCBsb3NzPC90aXRsZT48c2Vj
b25kYXJ5LXRpdGxlPkogSGVwYXRvYmlsaWFyeSBQYW5jcmVhdCBTdXJnPC9zZWNvbmRhcnktdGl0
bGU+PGFsdC10aXRsZT5Kb3VybmFsIG9mIGhlcGF0by1iaWxpYXJ5LXBhbmNyZWF0aWMgc3VyZ2Vy
eTwvYWx0LXRpdGxlPjwvdGl0bGVzPjxwZXJpb2RpY2FsPjxmdWxsLXRpdGxlPkogSGVwYXRvYmls
aWFyeSBQYW5jcmVhdCBTdXJnPC9mdWxsLXRpdGxlPjxhYmJyLTE+Sm91cm5hbCBvZiBoZXBhdG8t
YmlsaWFyeS1wYW5jcmVhdGljIHN1cmdlcnk8L2FiYnItMT48L3BlcmlvZGljYWw+PGFsdC1wZXJp
b2RpY2FsPjxmdWxsLXRpdGxlPkogSGVwYXRvYmlsaWFyeSBQYW5jcmVhdCBTdXJnPC9mdWxsLXRp
dGxlPjxhYmJyLTE+Sm91cm5hbCBvZiBoZXBhdG8tYmlsaWFyeS1wYW5jcmVhdGljIHN1cmdlcnk8
L2FiYnItMT48L2FsdC1wZXJpb2RpY2FsPjxwYWdlcz4zMDMtMTU8L3BhZ2VzPjx2b2x1bWU+ODwv
dm9sdW1lPjxudW1iZXI+NDwvbnVtYmVyPjxrZXl3b3Jkcz48a2V5d29yZD5CaWxlIER1Y3QgRGlz
ZWFzZXMvaW1tdW5vbG9neS8qcGF0aG9sb2d5LypwaHlzaW9wYXRob2xvZ3k8L2tleXdvcmQ+PGtl
eXdvcmQ+QmlsZSBEdWN0cywgSW50cmFoZXBhdGljL2ltbXVub2xvZ3kvKnBhdGhvbG9neS8qcGh5
c2lvcGF0aG9sb2d5PC9rZXl3b3JkPjxrZXl3b3JkPkVwaXRoZWxpYWwgQ2VsbHMvaW1tdW5vbG9n
eS9wYXRob2xvZ3k8L2tleXdvcmQ+PGtleXdvcmQ+SHVtYW5zPC9rZXl3b3JkPjxrZXl3b3JkPkxp
dmVyL3BhdGhvbG9neS9waHlzaW9wYXRob2xvZ3k8L2tleXdvcmQ+PGtleXdvcmQ+TGl2ZXIgRGlz
ZWFzZXMvcGF0aG9sb2d5L3BoeXNpb3BhdGhvbG9neTwva2V5d29yZD48a2V5d29yZD5TeW5kcm9t
ZTwva2V5d29yZD48L2tleXdvcmRzPjxkYXRlcz48eWVhcj4yMDAxPC95ZWFyPjwvZGF0ZXM+PGlz
Ym4+MDk0NC0xMTY2IChQcmludCkmI3hEOzA5NDQtMTE2NiAoTGlua2luZyk8L2lzYm4+PGFjY2Vz
c2lvbi1udW0+MTE1MjExNzU8L2FjY2Vzc2lvbi1udW0+PHVybHM+PHJlbGF0ZWQtdXJscz48dXJs
Pmh0dHA6Ly93d3cubmNiaS5ubG0ubmloLmdvdi9wdWJtZWQvMTE1MjExNzU8L3VybD48L3JlbGF0
ZWQtdXJscz48L3VybHM+PGVsZWN0cm9uaWMtcmVzb3VyY2UtbnVtPjEwLjEwMDcvczAwNTM0MTAw
ODAzMDM8L2VsZWN0cm9uaWMtcmVzb3VyY2UtbnVtPjwvcmVjb3JkPjwvQ2l0ZT48Q2l0ZT48QXV0
aG9yPkJhcnRhPC9BdXRob3I+PFllYXI+MjAwNjwvWWVhcj48UmVjTnVtPjM8L1JlY051bT48cmVj
b3JkPjxyZWMtbnVtYmVyPjM8L3JlYy1udW1iZXI+PGZvcmVpZ24ta2V5cz48a2V5IGFwcD0iRU4i
IGRiLWlkPSIyZXcwdmZzdzU5OXYybGVzNTBmcGV4cGVmeDB2cHp4dHdlcnMiIHRpbWVzdGFtcD0i
MTQzNTM2MzE3MCI+Mzwva2V5PjwvZm9yZWlnbi1rZXlzPjxyZWYtdHlwZSBuYW1lPSJKb3VybmFs
IEFydGljbGUiPjE3PC9yZWYtdHlwZT48Y29udHJpYnV0b3JzPjxhdXRob3JzPjxhdXRob3I+QmFy
dGEsIFMuIEsuPC9hdXRob3I+PGF1dGhvcj5ZYWhhbG9tLCBKLjwvYXV0aG9yPjxhdXRob3I+U2hp
YSwgSi48L2F1dGhvcj48YXV0aG9yPkhhbWxpbiwgUC4gQS48L2F1dGhvcj48L2F1dGhvcnM+PC9j
b250cmlidXRvcnM+PGF1dGgtYWRkcmVzcz5EZXBhcnRtZW50IG9mIE1lZGljaW5lLCBTdC4gTHVr
ZSZhcG9zO3MgUm9vc2V2ZWx0IEhvc3BpdGFsIENlbnRlciwgTmV3IFlvcmssIE5ZLCBVU0EuPC9h
dXRoLWFkZHJlc3M+PHRpdGxlcz48dGl0bGU+SWRpb3BhdGhpYyBjaG9sZXN0YXNpcyBhcyBhIHBh
cmFuZW9wbGFzdGljIHBoZW5vbWVub24gaW4gSG9kZ2tpbiZhcG9zO3MgbHltcGhvbWE8L3RpdGxl
PjxzZWNvbmRhcnktdGl0bGU+Q2xpbiBMeW1waG9tYSBNeWVsb21hPC9zZWNvbmRhcnktdGl0bGU+
PGFsdC10aXRsZT5DbGluaWNhbCBseW1waG9tYSAmYW1wOyBteWVsb21hPC9hbHQtdGl0bGU+PC90
aXRsZXM+PHBlcmlvZGljYWw+PGZ1bGwtdGl0bGU+Q2xpbiBMeW1waG9tYSBNeWVsb21hPC9mdWxs
LXRpdGxlPjxhYmJyLTE+Q2xpbmljYWwgbHltcGhvbWEgJmFtcDsgbXllbG9tYTwvYWJici0xPjwv
cGVyaW9kaWNhbD48YWx0LXBlcmlvZGljYWw+PGZ1bGwtdGl0bGU+Q2xpbiBMeW1waG9tYSBNeWVs
b21hPC9mdWxsLXRpdGxlPjxhYmJyLTE+Q2xpbmljYWwgbHltcGhvbWEgJmFtcDsgbXllbG9tYTwv
YWJici0xPjwvYWx0LXBlcmlvZGljYWw+PHBhZ2VzPjc3LTgyPC9wYWdlcz48dm9sdW1lPjc8L3Zv
bHVtZT48bnVtYmVyPjE8L251bWJlcj48a2V5d29yZHM+PGtleXdvcmQ+QWR1bHQ8L2tleXdvcmQ+
PGtleXdvcmQ+QmlsZSBEdWN0cy9wYXRob2xvZ3k8L2tleXdvcmQ+PGtleXdvcmQ+QmlvcHN5PC9r
ZXl3b3JkPjxrZXl3b3JkPkNob2xlc3Rhc2lzLypkaWFnbm9zaXMvKmV0aW9sb2d5PC9rZXl3b3Jk
PjxrZXl3b3JkPkhvZGdraW4gRGlzZWFzZS9jb21wbGljYXRpb25zLypkaWFnbm9zaXM8L2tleXdv
cmQ+PGtleXdvcmQ+SHVtYW5zPC9rZXl3b3JkPjxrZXl3b3JkPkphdW5kaWNlPC9rZXl3b3JkPjxr
ZXl3b3JkPkxpdmVyL3BhdGhvbG9neTwva2V5d29yZD48a2V5d29yZD5NYWxlPC9rZXl3b3JkPjxr
ZXl3b3JkPlBhcmFuZW9wbGFzdGljIFN5bmRyb21lcy9tZXRhYm9saXNtPC9rZXl3b3JkPjxrZXl3
b3JkPlBvc2l0cm9uLUVtaXNzaW9uIFRvbW9ncmFwaHk8L2tleXdvcmQ+PGtleXdvcmQ+UmlzayBG
YWN0b3JzPC9rZXl3b3JkPjxrZXl3b3JkPlRpbWUgRmFjdG9yczwva2V5d29yZD48L2tleXdvcmRz
PjxkYXRlcz48eWVhcj4yMDA2PC95ZWFyPjxwdWItZGF0ZXM+PGRhdGU+SnVsPC9kYXRlPjwvcHVi
LWRhdGVzPjwvZGF0ZXM+PGlzYm4+MTU1Ny05MTkwIChQcmludCkmI3hEOzE1NTctOTE5MCAoTGlu
a2luZyk8L2lzYm4+PGFjY2Vzc2lvbi1udW0+MTY4Nzk3NzU8L2FjY2Vzc2lvbi1udW0+PHVybHM+
PHJlbGF0ZWQtdXJscz48dXJsPmh0dHA6Ly93d3cubmNiaS5ubG0ubmloLmdvdi9wdWJtZWQvMTY4
Nzk3NzU8L3VybD48L3JlbGF0ZWQtdXJscz48L3VybHM+PGVsZWN0cm9uaWMtcmVzb3VyY2UtbnVt
PjEwLjM4MTYvQ0xNLjIwMDYubi4wNDQ8L2VsZWN0cm9uaWMtcmVzb3VyY2UtbnVtPjwvcmVjb3Jk
PjwvQ2l0ZT48Q2l0ZT48QXV0aG9yPlN0cmF6emFib3NjbzwvQXV0aG9yPjxZZWFyPjIwMDU8L1ll
YXI+PFJlY051bT44PC9SZWNOdW0+PHJlY29yZD48cmVjLW51bWJlcj44PC9yZWMtbnVtYmVyPjxm
b3JlaWduLWtleXM+PGtleSBhcHA9IkVOIiBkYi1pZD0iMmV3MHZmc3c1OTl2MmxlczUwZnBleHBl
ZngwdnB6eHR3ZXJzIiB0aW1lc3RhbXA9IjE0MzUzNjY2NjEiPjg8L2tleT48L2ZvcmVpZ24ta2V5
cz48cmVmLXR5cGUgbmFtZT0iSm91cm5hbCBBcnRpY2xlIj4xNzwvcmVmLXR5cGU+PGNvbnRyaWJ1
dG9ycz48YXV0aG9ycz48YXV0aG9yPlN0cmF6emFib3NjbywgTS48L2F1dGhvcj48YXV0aG9yPkZh
YnJpcywgTC48L2F1dGhvcj48YXV0aG9yPlNwaXJsaSwgQy48L2F1dGhvcj48L2F1dGhvcnM+PC9j
b250cmlidXRvcnM+PGF1dGgtYWRkcmVzcz5EaXZpc2lvbiBvZiBHYXN0cm9lbnRlcm9sb2d5IGFu
ZCBDZW50ZXIgZm9yIExpdmVyIFJlc2VhcmNoIChDZUxpdmVSKSwgT3NwZWRhbGkgUml1bml0aSBk
aSBCZXJnYW1vLCBCZXJnYW1vLCBJdGFseS4gbXN0cmF6emFib3Njb0Bvc3BlZGFsaXJpdW50aS5i
ZXJnYW1vLml0PC9hdXRoLWFkZHJlc3M+PHRpdGxlcz48dGl0bGU+UGF0aG9waHlzaW9sb2d5IG9m
IGNob2xhbmdpb3BhdGhpZXM8L3RpdGxlPjxzZWNvbmRhcnktdGl0bGU+SiBDbGluIEdhc3Ryb2Vu
dGVyb2w8L3NlY29uZGFyeS10aXRsZT48YWx0LXRpdGxlPkpvdXJuYWwgb2YgY2xpbmljYWwgZ2Fz
dHJvZW50ZXJvbG9neTwvYWx0LXRpdGxlPjwvdGl0bGVzPjxwZXJpb2RpY2FsPjxmdWxsLXRpdGxl
PkogQ2xpbiBHYXN0cm9lbnRlcm9sPC9mdWxsLXRpdGxlPjxhYmJyLTE+Sm91cm5hbCBvZiBjbGlu
aWNhbCBnYXN0cm9lbnRlcm9sb2d5PC9hYmJyLTE+PC9wZXJpb2RpY2FsPjxhbHQtcGVyaW9kaWNh
bD48ZnVsbC10aXRsZT5KIENsaW4gR2FzdHJvZW50ZXJvbDwvZnVsbC10aXRsZT48YWJici0xPkpv
dXJuYWwgb2YgY2xpbmljYWwgZ2FzdHJvZW50ZXJvbG9neTwvYWJici0xPjwvYWx0LXBlcmlvZGlj
YWw+PHBhZ2VzPlM5MC1TMTAyPC9wYWdlcz48dm9sdW1lPjM5PC92b2x1bWU+PG51bWJlcj40IFN1
cHBsIDI8L251bWJlcj48a2V5d29yZHM+PGtleXdvcmQ+QWR1bHQ8L2tleXdvcmQ+PGtleXdvcmQ+
QXBvcHRvc2lzPC9rZXl3b3JkPjxrZXl3b3JkPkJpbGUgRHVjdCBEaXNlYXNlcy9nZW5ldGljcy8q
cGh5c2lvcGF0aG9sb2d5PC9rZXl3b3JkPjxrZXl3b3JkPkJpbGUgRHVjdHMsIEludHJhaGVwYXRp
Yy9wYXRob2xvZ3kvKnBoeXNpb3BhdGhvbG9neTwva2V5d29yZD48a2V5d29yZD5DZWxsIERlYXRo
PC9rZXl3b3JkPjxrZXl3b3JkPkNlbGwgRGl2aXNpb248L2tleXdvcmQ+PGtleXdvcmQ+Q2VsbCBU
cmFuc2Zvcm1hdGlvbiwgTmVvcGxhc3RpYzwva2V5d29yZD48a2V5d29yZD5DaGlsZDwva2V5d29y
ZD48a2V5d29yZD5DaG9sZXN0YXNpcy9waHlzaW9wYXRob2xvZ3k8L2tleXdvcmQ+PGtleXdvcmQ+
Q3l0b2tpbmVzL21ldGFib2xpc208L2tleXdvcmQ+PGtleXdvcmQ+RHJ1Zy1JbmR1Y2VkIExpdmVy
IEluanVyeS9wYXRob2xvZ3k8L2tleXdvcmQ+PGtleXdvcmQ+RXBpdGhlbGlhbCBDZWxscy9wYXRo
b2xvZ3k8L2tleXdvcmQ+PGtleXdvcmQ+Rmlicm9zaXMvcGF0aG9sb2d5PC9rZXl3b3JkPjxrZXl3
b3JkPkh1bWFuczwva2V5d29yZD48a2V5d29yZD5JbmZsYW1tYXRpb24vcGh5c2lvcGF0aG9sb2d5
PC9rZXl3b3JkPjxrZXl3b3JkPkxpdmVyIERpc2Vhc2VzL3BoeXNpb3BhdGhvbG9neTwva2V5d29y
ZD48a2V5d29yZD5TdGVtIENlbGxzL3BoeXNpb2xvZ3k8L2tleXdvcmQ+PC9rZXl3b3Jkcz48ZGF0
ZXM+PHllYXI+MjAwNTwveWVhcj48cHViLWRhdGVzPjxkYXRlPkFwcjwvZGF0ZT48L3B1Yi1kYXRl
cz48L2RhdGVzPjxpc2JuPjAxOTItMDc5MCAoUHJpbnQpJiN4RDswMTkyLTA3OTAgKExpbmtpbmcp
PC9pc2JuPjxhY2Nlc3Npb24tbnVtPjE1NzU4NjY2PC9hY2Nlc3Npb24tbnVtPjx1cmxzPjxyZWxh
dGVkLXVybHM+PHVybD5odHRwOi8vd3d3Lm5jYmkubmxtLm5paC5nb3YvcHVibWVkLzE1NzU4NjY2
PC91cmw+PC9yZWxhdGVkLXVybHM+PC91cmxzPjwvcmVjb3JkPjwvQ2l0ZT48L0VuZE5vdGU+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1,9,</w:t>
      </w:r>
      <w:r w:rsidR="0019391A" w:rsidRPr="00BE685C">
        <w:rPr>
          <w:rFonts w:ascii="Book Antiqua" w:hAnsi="Book Antiqua" w:cs="Arial" w:hint="eastAsia"/>
          <w:vertAlign w:val="superscript"/>
          <w:lang w:eastAsia="zh-CN"/>
        </w:rPr>
        <w:t>40</w:t>
      </w:r>
      <w:r w:rsidR="007A5DBC" w:rsidRPr="00BE685C">
        <w:rPr>
          <w:rFonts w:ascii="Book Antiqua" w:hAnsi="Book Antiqua" w:cs="Arial"/>
        </w:rPr>
        <w:fldChar w:fldCharType="end"/>
      </w:r>
      <w:r w:rsidR="007A5DBC" w:rsidRPr="00BE685C">
        <w:rPr>
          <w:rFonts w:ascii="Book Antiqua" w:hAnsi="Book Antiqua" w:cs="Arial"/>
          <w:vertAlign w:val="superscript"/>
        </w:rPr>
        <w:t>]</w:t>
      </w:r>
      <w:r w:rsidR="0054096A" w:rsidRPr="00BE685C">
        <w:rPr>
          <w:rFonts w:ascii="Book Antiqua" w:hAnsi="Book Antiqua" w:cs="Arial"/>
        </w:rPr>
        <w:t xml:space="preserve">. Alternative proposals postulate biliary epithelial cells are damaged due to cross reactive T cells recognizing auto-antigens leading to apoptosis of biliary </w:t>
      </w:r>
      <w:proofErr w:type="gramStart"/>
      <w:r w:rsidR="0054096A" w:rsidRPr="00BE685C">
        <w:rPr>
          <w:rFonts w:ascii="Book Antiqua" w:hAnsi="Book Antiqua" w:cs="Arial"/>
        </w:rPr>
        <w:t>epithelium</w:t>
      </w:r>
      <w:r w:rsidR="007A5DBC" w:rsidRPr="00BE685C">
        <w:rPr>
          <w:rFonts w:ascii="Book Antiqua" w:hAnsi="Book Antiqua" w:cs="Arial"/>
          <w:vertAlign w:val="superscript"/>
        </w:rPr>
        <w:t>[</w:t>
      </w:r>
      <w:proofErr w:type="gramEnd"/>
      <w:r w:rsidR="007A5DBC" w:rsidRPr="00BE685C">
        <w:rPr>
          <w:rFonts w:ascii="Book Antiqua" w:hAnsi="Book Antiqua" w:cs="Arial"/>
          <w:vertAlign w:val="superscript"/>
        </w:rPr>
        <w:fldChar w:fldCharType="begin">
          <w:fldData xml:space="preserve">PEVuZE5vdGU+PENpdGU+PEF1dGhvcj5TdHJhenphYm9zY288L0F1dGhvcj48WWVhcj4yMDA1PC9Z
ZWFyPjxSZWNOdW0+ODwvUmVjTnVtPjxEaXNwbGF5VGV4dD48c3R5bGUgZmFjZT0ic3VwZXJzY3Jp
cHQiPjQxLTQzPC9zdHlsZT48L0Rpc3BsYXlUZXh0PjxyZWNvcmQ+PHJlYy1udW1iZXI+ODwvcmVj
LW51bWJlcj48Zm9yZWlnbi1rZXlzPjxrZXkgYXBwPSJFTiIgZGItaWQ9IjJldzB2ZnN3NTk5djJs
ZXM1MGZwZXhwZWZ4MHZwenh0d2VycyIgdGltZXN0YW1wPSIxNDM1MzY2NjYxIj44PC9rZXk+PC9m
b3JlaWduLWtleXM+PHJlZi10eXBlIG5hbWU9IkpvdXJuYWwgQXJ0aWNsZSI+MTc8L3JlZi10eXBl
Pjxjb250cmlidXRvcnM+PGF1dGhvcnM+PGF1dGhvcj5TdHJhenphYm9zY28sIE0uPC9hdXRob3I+
PGF1dGhvcj5GYWJyaXMsIEwuPC9hdXRob3I+PGF1dGhvcj5TcGlybGksIEMuPC9hdXRob3I+PC9h
dXRob3JzPjwvY29udHJpYnV0b3JzPjxhdXRoLWFkZHJlc3M+RGl2aXNpb24gb2YgR2FzdHJvZW50
ZXJvbG9neSBhbmQgQ2VudGVyIGZvciBMaXZlciBSZXNlYXJjaCAoQ2VMaXZlUiksIE9zcGVkYWxp
IFJpdW5pdGkgZGkgQmVyZ2FtbywgQmVyZ2FtbywgSXRhbHkuIG1zdHJhenphYm9zY29Ab3NwZWRh
bGlyaXVudGkuYmVyZ2Ftby5pdDwvYXV0aC1hZGRyZXNzPjx0aXRsZXM+PHRpdGxlPlBhdGhvcGh5
c2lvbG9neSBvZiBjaG9sYW5naW9wYXRoaWVzPC90aXRsZT48c2Vjb25kYXJ5LXRpdGxlPkogQ2xp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dC1wZXJpb2RpY2FsPjxwYWdlcz5TOTAtUzEwMjwvcGFnZXM+PHZvbHVtZT4zOTwvdm9sdW1lPjxu
dW1iZXI+NCBTdXBwbCAyPC9udW1iZXI+PGtleXdvcmRzPjxrZXl3b3JkPkFkdWx0PC9rZXl3b3Jk
PjxrZXl3b3JkPkFwb3B0b3Npczwva2V5d29yZD48a2V5d29yZD5CaWxlIER1Y3QgRGlzZWFzZXMv
Z2VuZXRpY3MvKnBoeXNpb3BhdGhvbG9neTwva2V5d29yZD48a2V5d29yZD5CaWxlIER1Y3RzLCBJ
bnRyYWhlcGF0aWMvcGF0aG9sb2d5LypwaHlzaW9wYXRob2xvZ3k8L2tleXdvcmQ+PGtleXdvcmQ+
Q2VsbCBEZWF0aDwva2V5d29yZD48a2V5d29yZD5DZWxsIERpdmlzaW9uPC9rZXl3b3JkPjxrZXl3
b3JkPkNlbGwgVHJhbnNmb3JtYXRpb24sIE5lb3BsYXN0aWM8L2tleXdvcmQ+PGtleXdvcmQ+Q2hp
bGQ8L2tleXdvcmQ+PGtleXdvcmQ+Q2hvbGVzdGFzaXMvcGh5c2lvcGF0aG9sb2d5PC9rZXl3b3Jk
PjxrZXl3b3JkPkN5dG9raW5lcy9tZXRhYm9saXNtPC9rZXl3b3JkPjxrZXl3b3JkPkRydWctSW5k
dWNlZCBMaXZlciBJbmp1cnkvcGF0aG9sb2d5PC9rZXl3b3JkPjxrZXl3b3JkPkVwaXRoZWxpYWwg
Q2VsbHMvcGF0aG9sb2d5PC9rZXl3b3JkPjxrZXl3b3JkPkZpYnJvc2lzL3BhdGhvbG9neTwva2V5
d29yZD48a2V5d29yZD5IdW1hbnM8L2tleXdvcmQ+PGtleXdvcmQ+SW5mbGFtbWF0aW9uL3BoeXNp
b3BhdGhvbG9neTwva2V5d29yZD48a2V5d29yZD5MaXZlciBEaXNlYXNlcy9waHlzaW9wYXRob2xv
Z3k8L2tleXdvcmQ+PGtleXdvcmQ+U3RlbSBDZWxscy9waHlzaW9sb2d5PC9rZXl3b3JkPjwva2V5
d29yZHM+PGRhdGVzPjx5ZWFyPjIwMDU8L3llYXI+PHB1Yi1kYXRlcz48ZGF0ZT5BcHI8L2RhdGU+
PC9wdWItZGF0ZXM+PC9kYXRlcz48aXNibj4wMTkyLTA3OTAgKFByaW50KSYjeEQ7MDE5Mi0wNzkw
IChMaW5raW5nKTwvaXNibj48YWNjZXNzaW9uLW51bT4xNTc1ODY2NjwvYWNjZXNzaW9uLW51bT48
dXJscz48cmVsYXRlZC11cmxzPjx1cmw+aHR0cDovL3d3dy5uY2JpLm5sbS5uaWguZ292L3B1Ym1l
ZC8xNTc1ODY2NjwvdXJsPjwvcmVsYXRlZC11cmxzPjwvdXJscz48L3JlY29yZD48L0NpdGU+PENp
dGU+PEF1dGhvcj5Xb29sZjwvQXV0aG9yPjxZZWFyPjE5OTM8L1llYXI+PFJlY051bT45PC9SZWNO
dW0+PHJlY29yZD48cmVjLW51bWJlcj45PC9yZWMtbnVtYmVyPjxmb3JlaWduLWtleXM+PGtleSBh
cHA9IkVOIiBkYi1pZD0iMmV3MHZmc3c1OTl2MmxlczUwZnBleHBlZngwdnB6eHR3ZXJzIiB0aW1l
c3RhbXA9IjE0MzUzNjY4MzYiPjk8L2tleT48L2ZvcmVpZ24ta2V5cz48cmVmLXR5cGUgbmFtZT0i
Sm91cm5hbCBBcnRpY2xlIj4xNzwvcmVmLXR5cGU+PGNvbnRyaWJ1dG9ycz48YXV0aG9ycz48YXV0
aG9yPldvb2xmLCBHLiBNLjwvYXV0aG9yPjxhdXRob3I+VmllcmxpbmcsIEouIE0uPC9hdXRob3I+
PC9hdXRob3JzPjwvY29udHJpYnV0b3JzPjxhdXRoLWFkZHJlc3M+SGVwYXRvbG9neSBTZWN0aW9u
LCBDZWRhcnMtU2luYWkgTWVkaWNhbCBDZW50ZXIsIExvcyBBbmdlbGVzLCBDQSA5MDA0OC48L2F1
dGgtYWRkcmVzcz48dGl0bGVzPjx0aXRsZT5EaXNhcHBlYXJpbmcgaW50cmFoZXBhdGljIGJpbGUg
ZHVjdHM6IHRoZSBzeW5kcm9tZXMgYW5kIHRoZWlyIG1lY2hhbmlzbXM8L3RpdGxlPjxzZWNvbmRh
cnktdGl0bGU+U2VtaW4gTGl2ZXIgRGlzPC9zZWNvbmRhcnktdGl0bGU+PGFsdC10aXRsZT5TZW1p
bmFycyBpbiBsaXZlciBkaXNlYXNlPC9hbHQtdGl0bGU+PC90aXRsZXM+PHBlcmlvZGljYWw+PGZ1
bGwtdGl0bGU+U2VtaW4gTGl2ZXIgRGlzPC9mdWxsLXRpdGxlPjxhYmJyLTE+U2VtaW5hcnMgaW4g
bGl2ZXIgZGlzZWFzZTwvYWJici0xPjwvcGVyaW9kaWNhbD48YWx0LXBlcmlvZGljYWw+PGZ1bGwt
dGl0bGU+U2VtaW4gTGl2ZXIgRGlzPC9mdWxsLXRpdGxlPjxhYmJyLTE+U2VtaW5hcnMgaW4gbGl2
ZXIgZGlzZWFzZTwvYWJici0xPjwvYWx0LXBlcmlvZGljYWw+PHBhZ2VzPjI2MS03NTwvcGFnZXM+
PHZvbHVtZT4xMzwvdm9sdW1lPjxudW1iZXI+MzwvbnVtYmVyPjxrZXl3b3Jkcz48a2V5d29yZD5C
aWxlIER1Y3QgRGlzZWFzZXMvcGF0aG9sb2d5PC9rZXl3b3JkPjxrZXl3b3JkPkJpbGUgRHVjdHMs
IEludHJhaGVwYXRpYy9hYm5vcm1hbGl0aWVzL2RydWcgZWZmZWN0cy8qcGF0aG9sb2d5PC9rZXl3
b3JkPjxrZXl3b3JkPkVwaXRoZWxpdW0vcGF0aG9sb2d5PC9rZXl3b3JkPjxrZXl3b3JkPkdlbmV0
aWMgRGlzZWFzZXMsIEluYm9ybi9wYXRob2xvZ3k8L2tleXdvcmQ+PGtleXdvcmQ+SHVtYW5zPC9r
ZXl3b3JkPjxrZXl3b3JkPklzY2hlbWlhPC9rZXl3b3JkPjxrZXl3b3JkPkxpdmVyIERpc2Vhc2Vz
L3BhdGhvbG9neTwva2V5d29yZD48a2V5d29yZD5OZWNyb3Npczwva2V5d29yZD48a2V5d29yZD5O
ZW9wbGFzbXMvcGF0aG9sb2d5PC9rZXl3b3JkPjxrZXl3b3JkPlBvbHljeXN0aWMgS2lkbmV5IERp
c2Vhc2VzL3BhdGhvbG9neTwva2V5d29yZD48L2tleXdvcmRzPjxkYXRlcz48eWVhcj4xOTkzPC95
ZWFyPjxwdWItZGF0ZXM+PGRhdGU+QXVnPC9kYXRlPjwvcHViLWRhdGVzPjwvZGF0ZXM+PGlzYm4+
MDI3Mi04MDg3IChQcmludCkmI3hEOzAyNzItODA4NyAoTGlua2luZyk8L2lzYm4+PGFjY2Vzc2lv
bi1udW0+ODIzNTcxNjwvYWNjZXNzaW9uLW51bT48dXJscz48cmVsYXRlZC11cmxzPjx1cmw+aHR0
cDovL3d3dy5uY2JpLm5sbS5uaWguZ292L3B1Ym1lZC84MjM1NzE2PC91cmw+PC9yZWxhdGVkLXVy
bHM+PC91cmxzPjxlbGVjdHJvbmljLXJlc291cmNlLW51bT4xMC4xMDU1L3MtMjAwNy0xMDA3MzU0
PC9lbGVjdHJvbmljLXJlc291cmNlLW51bT48L3JlY29yZD48L0NpdGU+PENpdGU+PEF1dGhvcj5W
aWVybGluZzwvQXV0aG9yPjxZZWFyPjE5OTA8L1llYXI+PFJlY051bT4xMDwvUmVjTnVtPjxyZWNv
cmQ+PHJlYy1udW1iZXI+MTA8L3JlYy1udW1iZXI+PGZvcmVpZ24ta2V5cz48a2V5IGFwcD0iRU4i
IGRiLWlkPSIyZXcwdmZzdzU5OXYybGVzNTBmcGV4cGVmeDB2cHp4dHdlcnMiIHRpbWVzdGFtcD0i
MTQzNTM2NzA4NCI+MTA8L2tleT48L2ZvcmVpZ24ta2V5cz48cmVmLXR5cGUgbmFtZT0iSm91cm5h
bCBBcnRpY2xlIj4xNzwvcmVmLXR5cGU+PGNvbnRyaWJ1dG9ycz48YXV0aG9ycz48YXV0aG9yPlZp
ZXJsaW5nLCBKLiBNLjwvYXV0aG9yPjxhdXRob3I+SG93ZWxsLCBDLiBELjwvYXV0aG9yPjwvYXV0
aG9ycz48L2NvbnRyaWJ1dG9ycz48YXV0aC1hZGRyZXNzPkxpdmVyIFRyYW5zcGxhbnRhdGlvbiBQ
cm9ncmFtLCBDZWRhcnMtU2luYWkgTWVkaWNhbCBDZW50ZXIsIExvcyBBbmdlbGVzLjwvYXV0aC1h
ZGRyZXNzPjx0aXRsZXM+PHRpdGxlPkRpc2FwcGVhcmluZyBiaWxlIGR1Y3RzOiBpbW11bm9sb2dp
YyBtZWNoYW5pc21zPC90aXRsZT48c2Vjb25kYXJ5LXRpdGxlPkhvc3AgUHJhY3QgKE9mZiBFZCk8
L3NlY29uZGFyeS10aXRsZT48YWx0LXRpdGxlPkhvc3BpdGFsIHByYWN0aWNlPC9hbHQtdGl0bGU+
PC90aXRsZXM+PHBlcmlvZGljYWw+PGZ1bGwtdGl0bGU+SG9zcCBQcmFjdCAoT2ZmIEVkKTwvZnVs
bC10aXRsZT48YWJici0xPkhvc3BpdGFsIHByYWN0aWNlPC9hYmJyLTE+PC9wZXJpb2RpY2FsPjxh
bHQtcGVyaW9kaWNhbD48ZnVsbC10aXRsZT5Ib3NwIFByYWN0IChPZmYgRWQpPC9mdWxsLXRpdGxl
PjxhYmJyLTE+SG9zcGl0YWwgcHJhY3RpY2U8L2FiYnItMT48L2FsdC1wZXJpb2RpY2FsPjxwYWdl
cz4xNDEtNTA8L3BhZ2VzPjx2b2x1bWU+MjU8L3ZvbHVtZT48bnVtYmVyPjc8L251bWJlcj48a2V5
d29yZHM+PGtleXdvcmQ+QW50aWdlbi1QcmVzZW50aW5nIENlbGxzL2ltbXVub2xvZ3k8L2tleXdv
cmQ+PGtleXdvcmQ+QmlsZSBEdWN0cywgSW50cmFoZXBhdGljL2Fibm9ybWFsaXRpZXMvKmltbXVu
b2xvZ3kvcGF0aG9sb2d5PC9rZXl3b3JkPjxrZXl3b3JkPkJpbGlhcnkgVHJhY3QgRGlzZWFzZXMv
KmltbXVub2xvZ3k8L2tleXdvcmQ+PGtleXdvcmQ+Q3lzdGljIEZpYnJvc2lzL3BhdGhvbG9neTwv
a2V5d29yZD48a2V5d29yZD5HcmFmdCB2cyBIb3N0IERpc2Vhc2UvcGF0aG9sb2d5PC9rZXl3b3Jk
PjxrZXl3b3JkPkhpc3Rpb2N5dG9zaXMsIExhbmdlcmhhbnMtQ2VsbC9wYXRob2xvZ3k8L2tleXdv
cmQ+PGtleXdvcmQ+SHVtYW5zPC9rZXl3b3JkPjxrZXl3b3JkPkxpdmVyIERpc2Vhc2VzL3BhdGhv
bG9neTwva2V5d29yZD48a2V5d29yZD5MaXZlciBUcmFuc3BsYW50YXRpb24vaW1tdW5vbG9neTwv
a2V5d29yZD48a2V5d29yZD5TYXJjb2lkb3Npcy9wYXRob2xvZ3k8L2tleXdvcmQ+PGtleXdvcmQ+
VC1MeW1waG9jeXRlcy9pbW11bm9sb2d5PC9rZXl3b3JkPjwva2V5d29yZHM+PGRhdGVzPjx5ZWFy
PjE5OTA8L3llYXI+PHB1Yi1kYXRlcz48ZGF0ZT5KdWwgMTU8L2RhdGU+PC9wdWItZGF0ZXM+PC9k
YXRlcz48aXNibj44NzUwLTI4MzYgKFByaW50KSYjeEQ7ODc1MC0yODM2IChMaW5raW5nKTwvaXNi
bj48YWNjZXNzaW9uLW51bT4yMTE1NTMxPC9hY2Nlc3Npb24tbnVtPjx1cmxzPjxyZWxhdGVkLXVy
bHM+PHVybD5odHRwOi8vd3d3Lm5jYmkubmxtLm5paC5nb3YvcHVibWVkLzIxMTU1MzE8L3VybD48
L3JlbGF0ZWQtdXJscz48L3VybHM+PC9yZWNvcmQ+PC9DaXRlPjwvRW5kTm90ZT5=
</w:fldData>
        </w:fldChar>
      </w:r>
      <w:r w:rsidR="007A5DBC" w:rsidRPr="00BE685C">
        <w:rPr>
          <w:rFonts w:ascii="Book Antiqua" w:hAnsi="Book Antiqua" w:cs="Arial"/>
          <w:vertAlign w:val="superscript"/>
        </w:rPr>
        <w:instrText xml:space="preserve"> ADDIN EN.CITE </w:instrText>
      </w:r>
      <w:r w:rsidR="007A5DBC" w:rsidRPr="00BE685C">
        <w:rPr>
          <w:rFonts w:ascii="Book Antiqua" w:hAnsi="Book Antiqua" w:cs="Arial"/>
          <w:vertAlign w:val="superscript"/>
        </w:rPr>
        <w:fldChar w:fldCharType="begin">
          <w:fldData xml:space="preserve">PEVuZE5vdGU+PENpdGU+PEF1dGhvcj5TdHJhenphYm9zY288L0F1dGhvcj48WWVhcj4yMDA1PC9Z
ZWFyPjxSZWNOdW0+ODwvUmVjTnVtPjxEaXNwbGF5VGV4dD48c3R5bGUgZmFjZT0ic3VwZXJzY3Jp
cHQiPjQxLTQzPC9zdHlsZT48L0Rpc3BsYXlUZXh0PjxyZWNvcmQ+PHJlYy1udW1iZXI+ODwvcmVj
LW51bWJlcj48Zm9yZWlnbi1rZXlzPjxrZXkgYXBwPSJFTiIgZGItaWQ9IjJldzB2ZnN3NTk5djJs
ZXM1MGZwZXhwZWZ4MHZwenh0d2VycyIgdGltZXN0YW1wPSIxNDM1MzY2NjYxIj44PC9rZXk+PC9m
b3JlaWduLWtleXM+PHJlZi10eXBlIG5hbWU9IkpvdXJuYWwgQXJ0aWNsZSI+MTc8L3JlZi10eXBl
Pjxjb250cmlidXRvcnM+PGF1dGhvcnM+PGF1dGhvcj5TdHJhenphYm9zY28sIE0uPC9hdXRob3I+
PGF1dGhvcj5GYWJyaXMsIEwuPC9hdXRob3I+PGF1dGhvcj5TcGlybGksIEMuPC9hdXRob3I+PC9h
dXRob3JzPjwvY29udHJpYnV0b3JzPjxhdXRoLWFkZHJlc3M+RGl2aXNpb24gb2YgR2FzdHJvZW50
ZXJvbG9neSBhbmQgQ2VudGVyIGZvciBMaXZlciBSZXNlYXJjaCAoQ2VMaXZlUiksIE9zcGVkYWxp
IFJpdW5pdGkgZGkgQmVyZ2FtbywgQmVyZ2FtbywgSXRhbHkuIG1zdHJhenphYm9zY29Ab3NwZWRh
bGlyaXVudGkuYmVyZ2Ftby5pdDwvYXV0aC1hZGRyZXNzPjx0aXRsZXM+PHRpdGxlPlBhdGhvcGh5
c2lvbG9neSBvZiBjaG9sYW5naW9wYXRoaWVzPC90aXRsZT48c2Vjb25kYXJ5LXRpdGxlPkogQ2xp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dC1wZXJpb2RpY2FsPjxwYWdlcz5TOTAtUzEwMjwvcGFnZXM+PHZvbHVtZT4zOTwvdm9sdW1lPjxu
dW1iZXI+NCBTdXBwbCAyPC9udW1iZXI+PGtleXdvcmRzPjxrZXl3b3JkPkFkdWx0PC9rZXl3b3Jk
PjxrZXl3b3JkPkFwb3B0b3Npczwva2V5d29yZD48a2V5d29yZD5CaWxlIER1Y3QgRGlzZWFzZXMv
Z2VuZXRpY3MvKnBoeXNpb3BhdGhvbG9neTwva2V5d29yZD48a2V5d29yZD5CaWxlIER1Y3RzLCBJ
bnRyYWhlcGF0aWMvcGF0aG9sb2d5LypwaHlzaW9wYXRob2xvZ3k8L2tleXdvcmQ+PGtleXdvcmQ+
Q2VsbCBEZWF0aDwva2V5d29yZD48a2V5d29yZD5DZWxsIERpdmlzaW9uPC9rZXl3b3JkPjxrZXl3
b3JkPkNlbGwgVHJhbnNmb3JtYXRpb24sIE5lb3BsYXN0aWM8L2tleXdvcmQ+PGtleXdvcmQ+Q2hp
bGQ8L2tleXdvcmQ+PGtleXdvcmQ+Q2hvbGVzdGFzaXMvcGh5c2lvcGF0aG9sb2d5PC9rZXl3b3Jk
PjxrZXl3b3JkPkN5dG9raW5lcy9tZXRhYm9saXNtPC9rZXl3b3JkPjxrZXl3b3JkPkRydWctSW5k
dWNlZCBMaXZlciBJbmp1cnkvcGF0aG9sb2d5PC9rZXl3b3JkPjxrZXl3b3JkPkVwaXRoZWxpYWwg
Q2VsbHMvcGF0aG9sb2d5PC9rZXl3b3JkPjxrZXl3b3JkPkZpYnJvc2lzL3BhdGhvbG9neTwva2V5
d29yZD48a2V5d29yZD5IdW1hbnM8L2tleXdvcmQ+PGtleXdvcmQ+SW5mbGFtbWF0aW9uL3BoeXNp
b3BhdGhvbG9neTwva2V5d29yZD48a2V5d29yZD5MaXZlciBEaXNlYXNlcy9waHlzaW9wYXRob2xv
Z3k8L2tleXdvcmQ+PGtleXdvcmQ+U3RlbSBDZWxscy9waHlzaW9sb2d5PC9rZXl3b3JkPjwva2V5
d29yZHM+PGRhdGVzPjx5ZWFyPjIwMDU8L3llYXI+PHB1Yi1kYXRlcz48ZGF0ZT5BcHI8L2RhdGU+
PC9wdWItZGF0ZXM+PC9kYXRlcz48aXNibj4wMTkyLTA3OTAgKFByaW50KSYjeEQ7MDE5Mi0wNzkw
IChMaW5raW5nKTwvaXNibj48YWNjZXNzaW9uLW51bT4xNTc1ODY2NjwvYWNjZXNzaW9uLW51bT48
dXJscz48cmVsYXRlZC11cmxzPjx1cmw+aHR0cDovL3d3dy5uY2JpLm5sbS5uaWguZ292L3B1Ym1l
ZC8xNTc1ODY2NjwvdXJsPjwvcmVsYXRlZC11cmxzPjwvdXJscz48L3JlY29yZD48L0NpdGU+PENp
dGU+PEF1dGhvcj5Xb29sZjwvQXV0aG9yPjxZZWFyPjE5OTM8L1llYXI+PFJlY051bT45PC9SZWNO
dW0+PHJlY29yZD48cmVjLW51bWJlcj45PC9yZWMtbnVtYmVyPjxmb3JlaWduLWtleXM+PGtleSBh
cHA9IkVOIiBkYi1pZD0iMmV3MHZmc3c1OTl2MmxlczUwZnBleHBlZngwdnB6eHR3ZXJzIiB0aW1l
c3RhbXA9IjE0MzUzNjY4MzYiPjk8L2tleT48L2ZvcmVpZ24ta2V5cz48cmVmLXR5cGUgbmFtZT0i
Sm91cm5hbCBBcnRpY2xlIj4xNzwvcmVmLXR5cGU+PGNvbnRyaWJ1dG9ycz48YXV0aG9ycz48YXV0
aG9yPldvb2xmLCBHLiBNLjwvYXV0aG9yPjxhdXRob3I+VmllcmxpbmcsIEouIE0uPC9hdXRob3I+
PC9hdXRob3JzPjwvY29udHJpYnV0b3JzPjxhdXRoLWFkZHJlc3M+SGVwYXRvbG9neSBTZWN0aW9u
LCBDZWRhcnMtU2luYWkgTWVkaWNhbCBDZW50ZXIsIExvcyBBbmdlbGVzLCBDQSA5MDA0OC48L2F1
dGgtYWRkcmVzcz48dGl0bGVzPjx0aXRsZT5EaXNhcHBlYXJpbmcgaW50cmFoZXBhdGljIGJpbGUg
ZHVjdHM6IHRoZSBzeW5kcm9tZXMgYW5kIHRoZWlyIG1lY2hhbmlzbXM8L3RpdGxlPjxzZWNvbmRh
cnktdGl0bGU+U2VtaW4gTGl2ZXIgRGlzPC9zZWNvbmRhcnktdGl0bGU+PGFsdC10aXRsZT5TZW1p
bmFycyBpbiBsaXZlciBkaXNlYXNlPC9hbHQtdGl0bGU+PC90aXRsZXM+PHBlcmlvZGljYWw+PGZ1
bGwtdGl0bGU+U2VtaW4gTGl2ZXIgRGlzPC9mdWxsLXRpdGxlPjxhYmJyLTE+U2VtaW5hcnMgaW4g
bGl2ZXIgZGlzZWFzZTwvYWJici0xPjwvcGVyaW9kaWNhbD48YWx0LXBlcmlvZGljYWw+PGZ1bGwt
dGl0bGU+U2VtaW4gTGl2ZXIgRGlzPC9mdWxsLXRpdGxlPjxhYmJyLTE+U2VtaW5hcnMgaW4gbGl2
ZXIgZGlzZWFzZTwvYWJici0xPjwvYWx0LXBlcmlvZGljYWw+PHBhZ2VzPjI2MS03NTwvcGFnZXM+
PHZvbHVtZT4xMzwvdm9sdW1lPjxudW1iZXI+MzwvbnVtYmVyPjxrZXl3b3Jkcz48a2V5d29yZD5C
aWxlIER1Y3QgRGlzZWFzZXMvcGF0aG9sb2d5PC9rZXl3b3JkPjxrZXl3b3JkPkJpbGUgRHVjdHMs
IEludHJhaGVwYXRpYy9hYm5vcm1hbGl0aWVzL2RydWcgZWZmZWN0cy8qcGF0aG9sb2d5PC9rZXl3
b3JkPjxrZXl3b3JkPkVwaXRoZWxpdW0vcGF0aG9sb2d5PC9rZXl3b3JkPjxrZXl3b3JkPkdlbmV0
aWMgRGlzZWFzZXMsIEluYm9ybi9wYXRob2xvZ3k8L2tleXdvcmQ+PGtleXdvcmQ+SHVtYW5zPC9r
ZXl3b3JkPjxrZXl3b3JkPklzY2hlbWlhPC9rZXl3b3JkPjxrZXl3b3JkPkxpdmVyIERpc2Vhc2Vz
L3BhdGhvbG9neTwva2V5d29yZD48a2V5d29yZD5OZWNyb3Npczwva2V5d29yZD48a2V5d29yZD5O
ZW9wbGFzbXMvcGF0aG9sb2d5PC9rZXl3b3JkPjxrZXl3b3JkPlBvbHljeXN0aWMgS2lkbmV5IERp
c2Vhc2VzL3BhdGhvbG9neTwva2V5d29yZD48L2tleXdvcmRzPjxkYXRlcz48eWVhcj4xOTkzPC95
ZWFyPjxwdWItZGF0ZXM+PGRhdGU+QXVnPC9kYXRlPjwvcHViLWRhdGVzPjwvZGF0ZXM+PGlzYm4+
MDI3Mi04MDg3IChQcmludCkmI3hEOzAyNzItODA4NyAoTGlua2luZyk8L2lzYm4+PGFjY2Vzc2lv
bi1udW0+ODIzNTcxNjwvYWNjZXNzaW9uLW51bT48dXJscz48cmVsYXRlZC11cmxzPjx1cmw+aHR0
cDovL3d3dy5uY2JpLm5sbS5uaWguZ292L3B1Ym1lZC84MjM1NzE2PC91cmw+PC9yZWxhdGVkLXVy
bHM+PC91cmxzPjxlbGVjdHJvbmljLXJlc291cmNlLW51bT4xMC4xMDU1L3MtMjAwNy0xMDA3MzU0
PC9lbGVjdHJvbmljLXJlc291cmNlLW51bT48L3JlY29yZD48L0NpdGU+PENpdGU+PEF1dGhvcj5W
aWVybGluZzwvQXV0aG9yPjxZZWFyPjE5OTA8L1llYXI+PFJlY051bT4xMDwvUmVjTnVtPjxyZWNv
cmQ+PHJlYy1udW1iZXI+MTA8L3JlYy1udW1iZXI+PGZvcmVpZ24ta2V5cz48a2V5IGFwcD0iRU4i
IGRiLWlkPSIyZXcwdmZzdzU5OXYybGVzNTBmcGV4cGVmeDB2cHp4dHdlcnMiIHRpbWVzdGFtcD0i
MTQzNTM2NzA4NCI+MTA8L2tleT48L2ZvcmVpZ24ta2V5cz48cmVmLXR5cGUgbmFtZT0iSm91cm5h
bCBBcnRpY2xlIj4xNzwvcmVmLXR5cGU+PGNvbnRyaWJ1dG9ycz48YXV0aG9ycz48YXV0aG9yPlZp
ZXJsaW5nLCBKLiBNLjwvYXV0aG9yPjxhdXRob3I+SG93ZWxsLCBDLiBELjwvYXV0aG9yPjwvYXV0
aG9ycz48L2NvbnRyaWJ1dG9ycz48YXV0aC1hZGRyZXNzPkxpdmVyIFRyYW5zcGxhbnRhdGlvbiBQ
cm9ncmFtLCBDZWRhcnMtU2luYWkgTWVkaWNhbCBDZW50ZXIsIExvcyBBbmdlbGVzLjwvYXV0aC1h
ZGRyZXNzPjx0aXRsZXM+PHRpdGxlPkRpc2FwcGVhcmluZyBiaWxlIGR1Y3RzOiBpbW11bm9sb2dp
YyBtZWNoYW5pc21zPC90aXRsZT48c2Vjb25kYXJ5LXRpdGxlPkhvc3AgUHJhY3QgKE9mZiBFZCk8
L3NlY29uZGFyeS10aXRsZT48YWx0LXRpdGxlPkhvc3BpdGFsIHByYWN0aWNlPC9hbHQtdGl0bGU+
PC90aXRsZXM+PHBlcmlvZGljYWw+PGZ1bGwtdGl0bGU+SG9zcCBQcmFjdCAoT2ZmIEVkKTwvZnVs
bC10aXRsZT48YWJici0xPkhvc3BpdGFsIHByYWN0aWNlPC9hYmJyLTE+PC9wZXJpb2RpY2FsPjxh
bHQtcGVyaW9kaWNhbD48ZnVsbC10aXRsZT5Ib3NwIFByYWN0IChPZmYgRWQpPC9mdWxsLXRpdGxl
PjxhYmJyLTE+SG9zcGl0YWwgcHJhY3RpY2U8L2FiYnItMT48L2FsdC1wZXJpb2RpY2FsPjxwYWdl
cz4xNDEtNTA8L3BhZ2VzPjx2b2x1bWU+MjU8L3ZvbHVtZT48bnVtYmVyPjc8L251bWJlcj48a2V5
d29yZHM+PGtleXdvcmQ+QW50aWdlbi1QcmVzZW50aW5nIENlbGxzL2ltbXVub2xvZ3k8L2tleXdv
cmQ+PGtleXdvcmQ+QmlsZSBEdWN0cywgSW50cmFoZXBhdGljL2Fibm9ybWFsaXRpZXMvKmltbXVu
b2xvZ3kvcGF0aG9sb2d5PC9rZXl3b3JkPjxrZXl3b3JkPkJpbGlhcnkgVHJhY3QgRGlzZWFzZXMv
KmltbXVub2xvZ3k8L2tleXdvcmQ+PGtleXdvcmQ+Q3lzdGljIEZpYnJvc2lzL3BhdGhvbG9neTwv
a2V5d29yZD48a2V5d29yZD5HcmFmdCB2cyBIb3N0IERpc2Vhc2UvcGF0aG9sb2d5PC9rZXl3b3Jk
PjxrZXl3b3JkPkhpc3Rpb2N5dG9zaXMsIExhbmdlcmhhbnMtQ2VsbC9wYXRob2xvZ3k8L2tleXdv
cmQ+PGtleXdvcmQ+SHVtYW5zPC9rZXl3b3JkPjxrZXl3b3JkPkxpdmVyIERpc2Vhc2VzL3BhdGhv
bG9neTwva2V5d29yZD48a2V5d29yZD5MaXZlciBUcmFuc3BsYW50YXRpb24vaW1tdW5vbG9neTwv
a2V5d29yZD48a2V5d29yZD5TYXJjb2lkb3Npcy9wYXRob2xvZ3k8L2tleXdvcmQ+PGtleXdvcmQ+
VC1MeW1waG9jeXRlcy9pbW11bm9sb2d5PC9rZXl3b3JkPjwva2V5d29yZHM+PGRhdGVzPjx5ZWFy
PjE5OTA8L3llYXI+PHB1Yi1kYXRlcz48ZGF0ZT5KdWwgMTU8L2RhdGU+PC9wdWItZGF0ZXM+PC9k
YXRlcz48aXNibj44NzUwLTI4MzYgKFByaW50KSYjeEQ7ODc1MC0yODM2IChMaW5raW5nKTwvaXNi
bj48YWNjZXNzaW9uLW51bT4yMTE1NTMxPC9hY2Nlc3Npb24tbnVtPjx1cmxzPjxyZWxhdGVkLXVy
bHM+PHVybD5odHRwOi8vd3d3Lm5jYmkubmxtLm5paC5nb3YvcHVibWVkLzIxMTU1MzE8L3VybD48
L3JlbGF0ZWQtdXJscz48L3VybHM+PC9yZWNvcmQ+PC9DaXRlPjwvRW5kTm90ZT5=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w:t>
      </w:r>
      <w:r w:rsidR="0019391A" w:rsidRPr="00BE685C">
        <w:rPr>
          <w:rFonts w:ascii="Book Antiqua" w:hAnsi="Book Antiqua" w:cs="Arial" w:hint="eastAsia"/>
          <w:vertAlign w:val="superscript"/>
          <w:lang w:eastAsia="zh-CN"/>
        </w:rPr>
        <w:t>0</w:t>
      </w:r>
      <w:r w:rsidR="007A5DBC" w:rsidRPr="00BE685C">
        <w:rPr>
          <w:rFonts w:ascii="Book Antiqua" w:hAnsi="Book Antiqua" w:cs="Arial"/>
          <w:vertAlign w:val="superscript"/>
        </w:rPr>
        <w:t>-4</w:t>
      </w:r>
      <w:r w:rsidR="0019391A" w:rsidRPr="00BE685C">
        <w:rPr>
          <w:rFonts w:ascii="Book Antiqua" w:hAnsi="Book Antiqua" w:cs="Arial" w:hint="eastAsia"/>
          <w:vertAlign w:val="superscript"/>
          <w:lang w:eastAsia="zh-CN"/>
        </w:rPr>
        <w:t>2</w:t>
      </w:r>
      <w:r w:rsidR="007A5DBC" w:rsidRPr="00BE685C">
        <w:rPr>
          <w:rFonts w:ascii="Book Antiqua" w:hAnsi="Book Antiqua" w:cs="Arial"/>
        </w:rPr>
        <w:fldChar w:fldCharType="end"/>
      </w:r>
      <w:r w:rsidR="007A5DBC" w:rsidRPr="00BE685C">
        <w:rPr>
          <w:rFonts w:ascii="Book Antiqua" w:hAnsi="Book Antiqua" w:cs="Arial"/>
          <w:vertAlign w:val="superscript"/>
        </w:rPr>
        <w:t>]</w:t>
      </w:r>
      <w:r w:rsidR="0054096A" w:rsidRPr="00BE685C">
        <w:rPr>
          <w:rFonts w:ascii="Book Antiqua" w:hAnsi="Book Antiqua" w:cs="Arial"/>
        </w:rPr>
        <w:t xml:space="preserve">. Previous studies have shown the expression of major </w:t>
      </w:r>
      <w:proofErr w:type="spellStart"/>
      <w:r w:rsidR="0054096A" w:rsidRPr="00BE685C">
        <w:rPr>
          <w:rFonts w:ascii="Book Antiqua" w:hAnsi="Book Antiqua" w:cs="Arial"/>
        </w:rPr>
        <w:t>histo</w:t>
      </w:r>
      <w:proofErr w:type="spellEnd"/>
      <w:r w:rsidR="0054096A" w:rsidRPr="00BE685C">
        <w:rPr>
          <w:rFonts w:ascii="Book Antiqua" w:hAnsi="Book Antiqua" w:cs="Arial"/>
        </w:rPr>
        <w:t>-compatibility complex as well as intercellular adhesion molecules in response to cytokines produced by HL</w:t>
      </w:r>
      <w:r w:rsidR="007A5DBC" w:rsidRPr="00BE685C">
        <w:rPr>
          <w:rFonts w:ascii="Book Antiqua" w:hAnsi="Book Antiqua" w:cs="Arial"/>
          <w:vertAlign w:val="superscript"/>
        </w:rPr>
        <w:t>[</w:t>
      </w:r>
      <w:r w:rsidR="007A5DBC" w:rsidRPr="00BE685C">
        <w:rPr>
          <w:rFonts w:ascii="Book Antiqua" w:hAnsi="Book Antiqua" w:cs="Arial"/>
          <w:vertAlign w:val="superscript"/>
        </w:rPr>
        <w:fldChar w:fldCharType="begin"/>
      </w:r>
      <w:r w:rsidR="007A5DBC" w:rsidRPr="00BE685C">
        <w:rPr>
          <w:rFonts w:ascii="Book Antiqua" w:hAnsi="Book Antiqua" w:cs="Arial"/>
          <w:vertAlign w:val="superscript"/>
        </w:rPr>
        <w:instrText xml:space="preserve"> ADDIN EN.CITE &lt;EndNote&gt;&lt;Cite&gt;&lt;Author&gt;Adams&lt;/Author&gt;&lt;Year&gt;1989&lt;/Year&gt;&lt;RecNum&gt;11&lt;/RecNum&gt;&lt;DisplayText&gt;&lt;style face="superscript"&gt;44&lt;/style&gt;&lt;/DisplayText&gt;&lt;record&gt;&lt;rec-number&gt;11&lt;/rec-number&gt;&lt;foreign-keys&gt;&lt;key app="EN" db-id="2ew0vfsw599v2les50fpexpefx0vpzxtwers" timestamp="1435367166"&gt;11&lt;/key&gt;&lt;/foreign-keys&gt;&lt;ref-type name="Journal Article"&gt;17&lt;/ref-type&gt;&lt;contributors&gt;&lt;authors&gt;&lt;author&gt;Adams, D. H.&lt;/author&gt;&lt;author&gt;Hubscher, S. G.&lt;/author&gt;&lt;author&gt;Shaw, J.&lt;/author&gt;&lt;author&gt;Rothlein, R.&lt;/author&gt;&lt;author&gt;Neuberger, J. M.&lt;/author&gt;&lt;/authors&gt;&lt;/contributors&gt;&lt;auth-address&gt;Liver Unit, Queen Elizabeth Hospital, Birmingham.&lt;/auth-address&gt;&lt;titles&gt;&lt;title&gt;Intercellular adhesion molecule 1 on liver allografts during rejection&lt;/title&gt;&lt;secondary-title&gt;Lancet&lt;/secondary-title&gt;&lt;alt-title&gt;Lancet&lt;/alt-title&gt;&lt;/titles&gt;&lt;periodical&gt;&lt;full-title&gt;Lancet&lt;/full-title&gt;&lt;abbr-1&gt;Lancet&lt;/abbr-1&gt;&lt;/periodical&gt;&lt;alt-periodical&gt;&lt;full-title&gt;Lancet&lt;/full-title&gt;&lt;abbr-1&gt;Lancet&lt;/abbr-1&gt;&lt;/alt-periodical&gt;&lt;pages&gt;1122-5&lt;/pages&gt;&lt;volume&gt;2&lt;/volume&gt;&lt;number&gt;8672&lt;/number&gt;&lt;keywords&gt;&lt;keyword&gt;Acute Disease&lt;/keyword&gt;&lt;keyword&gt;Biopsy&lt;/keyword&gt;&lt;keyword&gt;Cell Adhesion Molecules/*analysis&lt;/keyword&gt;&lt;keyword&gt;Chronic Disease&lt;/keyword&gt;&lt;keyword&gt;Graft Rejection/*immunology&lt;/keyword&gt;&lt;keyword&gt;Humans&lt;/keyword&gt;&lt;keyword&gt;Intercellular Adhesion Molecule-1&lt;/keyword&gt;&lt;keyword&gt;Liver/*analysis&lt;/keyword&gt;&lt;keyword&gt;*Liver Transplantation&lt;/keyword&gt;&lt;keyword&gt;Transplantation, Homologous&lt;/keyword&gt;&lt;/keywords&gt;&lt;dates&gt;&lt;year&gt;1989&lt;/year&gt;&lt;pub-dates&gt;&lt;date&gt;Nov 11&lt;/date&gt;&lt;/pub-dates&gt;&lt;/dates&gt;&lt;isbn&gt;0140-6736 (Print)&amp;#xD;0140-6736 (Linking)&lt;/isbn&gt;&lt;accession-num&gt;2572848&lt;/accession-num&gt;&lt;urls&gt;&lt;related-urls&gt;&lt;url&gt;http://www.ncbi.nlm.nih.gov/pubmed/2572848&lt;/url&gt;&lt;/related-urls&gt;&lt;/urls&gt;&lt;/record&gt;&lt;/Cite&gt;&lt;/EndNote&gt;</w:instrText>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w:t>
      </w:r>
      <w:r w:rsidR="0019391A" w:rsidRPr="00BE685C">
        <w:rPr>
          <w:rFonts w:ascii="Book Antiqua" w:hAnsi="Book Antiqua" w:cs="Arial" w:hint="eastAsia"/>
          <w:vertAlign w:val="superscript"/>
          <w:lang w:eastAsia="zh-CN"/>
        </w:rPr>
        <w:t>3</w:t>
      </w:r>
      <w:r w:rsidR="007A5DBC" w:rsidRPr="00BE685C">
        <w:rPr>
          <w:rFonts w:ascii="Book Antiqua" w:hAnsi="Book Antiqua" w:cs="Arial"/>
        </w:rPr>
        <w:fldChar w:fldCharType="end"/>
      </w:r>
      <w:r w:rsidR="007A5DBC" w:rsidRPr="00BE685C">
        <w:rPr>
          <w:rFonts w:ascii="Book Antiqua" w:hAnsi="Book Antiqua" w:cs="Arial"/>
          <w:vertAlign w:val="superscript"/>
        </w:rPr>
        <w:t>]</w:t>
      </w:r>
      <w:r w:rsidR="0054096A" w:rsidRPr="00BE685C">
        <w:rPr>
          <w:rFonts w:ascii="Book Antiqua" w:hAnsi="Book Antiqua" w:cs="Arial"/>
        </w:rPr>
        <w:t>. Given the presumed immunological reaction causing VBDS, treatments targeting this response have been attempted.</w:t>
      </w:r>
      <w:r w:rsidR="00BD4555" w:rsidRPr="00BE685C">
        <w:rPr>
          <w:rFonts w:ascii="Book Antiqua" w:hAnsi="Book Antiqua" w:cs="Arial"/>
        </w:rPr>
        <w:t xml:space="preserve"> </w:t>
      </w:r>
      <w:r w:rsidR="0054096A" w:rsidRPr="00BE685C">
        <w:rPr>
          <w:rFonts w:ascii="Book Antiqua" w:hAnsi="Book Antiqua" w:cs="Arial"/>
        </w:rPr>
        <w:t xml:space="preserve">Rituximab, a chimeric monoclonal antibody against CD20 frequently expressed in HL, has been used with positive </w:t>
      </w:r>
      <w:proofErr w:type="gramStart"/>
      <w:r w:rsidR="00BD4555" w:rsidRPr="00BE685C">
        <w:rPr>
          <w:rFonts w:ascii="Book Antiqua" w:hAnsi="Book Antiqua" w:cs="Arial"/>
        </w:rPr>
        <w:t>outcomes</w:t>
      </w:r>
      <w:r w:rsidR="007A5DBC" w:rsidRPr="00BE685C">
        <w:rPr>
          <w:rFonts w:ascii="Book Antiqua" w:hAnsi="Book Antiqua" w:cs="Arial"/>
          <w:vertAlign w:val="superscript"/>
        </w:rPr>
        <w:t>[</w:t>
      </w:r>
      <w:proofErr w:type="gramEnd"/>
      <w:r w:rsidR="007A5DBC" w:rsidRPr="00BE685C">
        <w:rPr>
          <w:rFonts w:ascii="Book Antiqua" w:hAnsi="Book Antiqua" w:cs="Arial"/>
          <w:vertAlign w:val="superscript"/>
        </w:rPr>
        <w:fldChar w:fldCharType="begin">
          <w:fldData xml:space="preserve">PEVuZE5vdGU+PENpdGU+PEF1dGhvcj5NYWVkYTwvQXV0aG9yPjxZZWFyPjIwMDk8L1llYXI+PFJl
Y051bT41ODwvUmVjTnVtPjxEaXNwbGF5VGV4dD48c3R5bGUgZmFjZT0ic3VwZXJzY3JpcHQiPjQ1
LDQ2PC9zdHlsZT48L0Rpc3BsYXlUZXh0PjxyZWNvcmQ+PHJlYy1udW1iZXI+NTg8L3JlYy1udW1i
ZXI+PGZvcmVpZ24ta2V5cz48a2V5IGFwcD0iRU4iIGRiLWlkPSIyZXcwdmZzdzU5OXYybGVzNTBm
cGV4cGVmeDB2cHp4dHdlcnMiIHRpbWVzdGFtcD0iMTQ2NzQ3MjAzOCI+NTg8L2tleT48L2ZvcmVp
Z24ta2V5cz48cmVmLXR5cGUgbmFtZT0iSm91cm5hbCBBcnRpY2xlIj4xNzwvcmVmLXR5cGU+PGNv
bnRyaWJ1dG9ycz48YXV0aG9ycz48YXV0aG9yPk1hZWRhLCBMLiBTLjwvYXV0aG9yPjxhdXRob3I+
QWR2YW5pLCBSLiBILjwvYXV0aG9yPjwvYXV0aG9ycz48L2NvbnRyaWJ1dG9ycz48YXV0aC1hZGRy
ZXNzPkRlcGFydG1lbnQgb2YgTWVkaWNpbmUgKE9uY29sb2d5KSwgU3RhbmZvcmQgVW5pdmVyc2l0
eSBTY2hvb2wgb2YgTWVkaWNpbmUsIFN0YW5mb3JkLCBDYWxpZm9ybmlhLCBVU0EuPC9hdXRoLWFk
ZHJlc3M+PHRpdGxlcz48dGl0bGU+VGhlIGVtZXJnaW5nIHJvbGUgZm9yIHJpdHV4aW1hYiBpbiB0
aGUgdHJlYXRtZW50IG9mIG5vZHVsYXIgbHltcGhvY3l0ZSBwcmVkb21pbmFudCBIb2Rna2luIGx5
bXBob21hPC90aXRsZT48c2Vjb25kYXJ5LXRpdGxlPkN1cnIgT3BpbiBPbmNvbDwvc2Vjb25kYXJ5
LXRpdGxlPjwvdGl0bGVzPjxwZXJpb2RpY2FsPjxmdWxsLXRpdGxlPkN1cnIgT3BpbiBPbmNvbDwv
ZnVsbC10aXRsZT48L3BlcmlvZGljYWw+PHBhZ2VzPjM5Ny00MDA8L3BhZ2VzPjx2b2x1bWU+MjE8
L3ZvbHVtZT48bnVtYmVyPjU8L251bWJlcj48a2V5d29yZHM+PGtleXdvcmQ+QW50aWJvZGllcywg
TW9ub2Nsb25hbC9hZG1pbmlzdHJhdGlvbiAmYW1wOyBkb3NhZ2UvKnRoZXJhcGV1dGljIHVzZTwv
a2V5d29yZD48a2V5d29yZD5BbnRpYm9kaWVzLCBNb25vY2xvbmFsLCBNdXJpbmUtRGVyaXZlZDwv
a2V5d29yZD48a2V5d29yZD5BbnRpZ2VucywgQ0QyMC8qaW1tdW5vbG9neTwva2V5d29yZD48a2V5
d29yZD5BbnRpbmVvcGxhc3RpYyBDb21iaW5lZCBDaGVtb3RoZXJhcHkgUHJvdG9jb2xzL3RoZXJh
cGV1dGljIHVzZTwva2V5d29yZD48a2V5d29yZD5Db21iaW5lZCBNb2RhbGl0eSBUaGVyYXB5PC9r
ZXl3b3JkPjxrZXl3b3JkPkhvZGdraW4gRGlzZWFzZS8qZHJ1ZyB0aGVyYXB5L3BhdGhvbG9neS90
aGVyYXB5PC9rZXl3b3JkPjxrZXl3b3JkPkh1bWFuczwva2V5d29yZD48a2V5d29yZD5JbW11bm9s
b2dpYyBGYWN0b3JzL2FkbWluaXN0cmF0aW9uICZhbXA7IGRvc2FnZS90aGVyYXBldXRpYyB1c2U8
L2tleXdvcmQ+PGtleXdvcmQ+THltcGhvY3l0ZXMvKnBhdGhvbG9neTwva2V5d29yZD48a2V5d29y
ZD5SaXR1eGltYWI8L2tleXdvcmQ+PGtleXdvcmQ+VHJlYXRtZW50IE91dGNvbWU8L2tleXdvcmQ+
PC9rZXl3b3Jkcz48ZGF0ZXM+PHllYXI+MjAwOTwveWVhcj48cHViLWRhdGVzPjxkYXRlPlNlcDwv
ZGF0ZT48L3B1Yi1kYXRlcz48L2RhdGVzPjxpc2JuPjE1MzEtNzAzWCAoRWxlY3Ryb25pYykmI3hE
OzEwNDAtODc0NiAoTGlua2luZyk8L2lzYm4+PGFjY2Vzc2lvbi1udW0+MTk2MDYwMzU8L2FjY2Vz
c2lvbi1udW0+PHVybHM+PHJlbGF0ZWQtdXJscz48dXJsPmh0dHA6Ly93d3cubmNiaS5ubG0ubmlo
Lmdvdi9wdWJtZWQvMTk2MDYwMzU8L3VybD48L3JlbGF0ZWQtdXJscz48L3VybHM+PGVsZWN0cm9u
aWMtcmVzb3VyY2UtbnVtPjEwLjEwOTcvQ0NPLjBiMDEzZTMyODMyZjNjYTM8L2VsZWN0cm9uaWMt
cmVzb3VyY2UtbnVtPjwvcmVjb3JkPjwvQ2l0ZT48Q2l0ZT48QXV0aG9yPlNhaW5pPC9BdXRob3I+
PFllYXI+MjAxMTwvWWVhcj48UmVjTnVtPjU5PC9SZWNOdW0+PHJlY29yZD48cmVjLW51bWJlcj41
OTwvcmVjLW51bWJlcj48Zm9yZWlnbi1rZXlzPjxrZXkgYXBwPSJFTiIgZGItaWQ9IjJldzB2ZnN3
NTk5djJsZXM1MGZwZXhwZWZ4MHZwenh0d2VycyIgdGltZXN0YW1wPSIxNDY3NDcyMTIzIj41OTwv
a2V5PjwvZm9yZWlnbi1rZXlzPjxyZWYtdHlwZSBuYW1lPSJKb3VybmFsIEFydGljbGUiPjE3PC9y
ZWYtdHlwZT48Y29udHJpYnV0b3JzPjxhdXRob3JzPjxhdXRob3I+U2FpbmksIEsuIFMuPC9hdXRo
b3I+PGF1dGhvcj5BemltLCBILiBBLiwgSnIuPC9hdXRob3I+PGF1dGhvcj5Db2Nvcm9jY2hpbywg
RS48L2F1dGhvcj48YXV0aG9yPlZhbmF6emksIEEuPC9hdXRob3I+PGF1dGhvcj5TYWluaSwgTS4g
TC48L2F1dGhvcj48YXV0aG9yPlJhdmllbGUsIFAuIFIuPC9hdXRob3I+PGF1dGhvcj5QcnVuZXJp
LCBHLjwvYXV0aG9yPjxhdXRob3I+UGVjY2F0b3JpLCBGLiBBLjwvYXV0aG9yPjwvYXV0aG9ycz48
L2NvbnRyaWJ1dG9ycz48YXV0aC1hZGRyZXNzPkRlcGFydG1lbnQgb2YgTWVkaWNhbCBPbmNvbG9n
eSwgSnVsZXMgQm9yZGV0IEluc3RpdHV0ZSwgVW5pdmVyc2l0ZSBMaWJyZSBkZSBCcnV4ZWxsZXMs
IEJydXNzZWxzLCBCZWxnaXVtLjwvYXV0aC1hZGRyZXNzPjx0aXRsZXM+PHRpdGxlPlJpdHV4aW1h
YiBpbiBIb2Rna2luIGx5bXBob21hOiBpcyB0aGUgdGFyZ2V0IGFsd2F5cyBhIGhpdD88L3RpdGxl
PjxzZWNvbmRhcnktdGl0bGU+Q2FuY2VyIFRyZWF0IFJldjwvc2Vjb25kYXJ5LXRpdGxlPjwvdGl0
bGVzPjxwZXJpb2RpY2FsPjxmdWxsLXRpdGxlPkNhbmNlciBUcmVhdCBSZXY8L2Z1bGwtdGl0bGU+
PGFiYnItMT5DYW5jZXIgdHJlYXRtZW50IHJldmlld3M8L2FiYnItMT48L3BlcmlvZGljYWw+PHBh
Z2VzPjM4NS05MDwvcGFnZXM+PHZvbHVtZT4zNzwvdm9sdW1lPjxudW1iZXI+NTwvbnVtYmVyPjxr
ZXl3b3Jkcz48a2V5d29yZD5BZHVsdDwva2V5d29yZD48a2V5d29yZD5BbnRpYm9kaWVzLCBNb25v
Y2xvbmFsLCBNdXJpbmUtRGVyaXZlZC8qYWRtaW5pc3RyYXRpb24gJmFtcDsgZG9zYWdlL2FkdmVy
c2UgZWZmZWN0czwva2V5d29yZD48a2V5d29yZD5BbnRpbmVvcGxhc3RpYyBBZ2VudHMvKmFkbWlu
aXN0cmF0aW9uICZhbXA7IGRvc2FnZS9hZHZlcnNlIGVmZmVjdHM8L2tleXdvcmQ+PGtleXdvcmQ+
QmlvcHN5LCBOZWVkbGU8L2tleXdvcmQ+PGtleXdvcmQ+RGlzZWFzZS1GcmVlIFN1cnZpdmFsPC9r
ZXl3b3JkPjxrZXl3b3JkPkRvc2UtUmVzcG9uc2UgUmVsYXRpb25zaGlwLCBEcnVnPC9rZXl3b3Jk
PjxrZXl3b3JkPkRydWcgQWRtaW5pc3RyYXRpb24gU2NoZWR1bGU8L2tleXdvcmQ+PGtleXdvcmQ+
RmVtYWxlPC9rZXl3b3JkPjxrZXl3b3JkPkhvZGdraW4gRGlzZWFzZS8qZHJ1ZyB0aGVyYXB5L21v
cnRhbGl0eS8qcGF0aG9sb2d5PC9rZXl3b3JkPjxrZXl3b3JkPkh1bWFuczwva2V5d29yZD48a2V5
d29yZD5JbW11bm9oaXN0b2NoZW1pc3RyeTwva2V5d29yZD48a2V5d29yZD5JbmZ1c2lvbnMsIElu
dHJhdmVub3VzPC9rZXl3b3JkPjxrZXl3b3JkPk1hbGU8L2tleXdvcmQ+PGtleXdvcmQ+TWlkZGxl
IEFnZWQ8L2tleXdvcmQ+PGtleXdvcmQ+TmVvcGxhc20gU3RhZ2luZzwva2V5d29yZD48a2V5d29y
ZD5Qcm9nbm9zaXM8L2tleXdvcmQ+PGtleXdvcmQ+Uml0dXhpbWFiPC9rZXl3b3JkPjxrZXl3b3Jk
PlN1cnZpdmFsIEFuYWx5c2lzPC9rZXl3b3JkPjxrZXl3b3JkPlRyZWF0bWVudCBPdXRjb21lPC9r
ZXl3b3JkPjwva2V5d29yZHM+PGRhdGVzPjx5ZWFyPjIwMTE8L3llYXI+PHB1Yi1kYXRlcz48ZGF0
ZT5BdWc8L2RhdGU+PC9wdWItZGF0ZXM+PC9kYXRlcz48aXNibj4xNTMyLTE5NjcgKEVsZWN0cm9u
aWMpJiN4RDswMzA1LTczNzIgKExpbmtpbmcpPC9pc2JuPjxhY2Nlc3Npb24tbnVtPjIxMTgzMjgy
PC9hY2Nlc3Npb24tbnVtPjx1cmxzPjxyZWxhdGVkLXVybHM+PHVybD5odHRwOi8vd3d3Lm5jYmku
bmxtLm5paC5nb3YvcHVibWVkLzIxMTgzMjgyPC91cmw+PC9yZWxhdGVkLXVybHM+PC91cmxzPjxl
bGVjdHJvbmljLXJlc291cmNlLW51bT4xMC4xMDE2L2ouY3Rydi4yMDEwLjExLjAwNTwvZWxlY3Ry
b25pYy1yZXNvdXJjZS1udW0+PC9yZWNvcmQ+PC9DaXRlPjwvRW5kTm90ZT5=
</w:fldData>
        </w:fldChar>
      </w:r>
      <w:r w:rsidR="007A5DBC" w:rsidRPr="00BE685C">
        <w:rPr>
          <w:rFonts w:ascii="Book Antiqua" w:hAnsi="Book Antiqua" w:cs="Arial"/>
          <w:vertAlign w:val="superscript"/>
        </w:rPr>
        <w:instrText xml:space="preserve"> ADDIN EN.CITE </w:instrText>
      </w:r>
      <w:r w:rsidR="007A5DBC" w:rsidRPr="00BE685C">
        <w:rPr>
          <w:rFonts w:ascii="Book Antiqua" w:hAnsi="Book Antiqua" w:cs="Arial"/>
          <w:vertAlign w:val="superscript"/>
        </w:rPr>
        <w:fldChar w:fldCharType="begin">
          <w:fldData xml:space="preserve">PEVuZE5vdGU+PENpdGU+PEF1dGhvcj5NYWVkYTwvQXV0aG9yPjxZZWFyPjIwMDk8L1llYXI+PFJl
Y051bT41ODwvUmVjTnVtPjxEaXNwbGF5VGV4dD48c3R5bGUgZmFjZT0ic3VwZXJzY3JpcHQiPjQ1
LDQ2PC9zdHlsZT48L0Rpc3BsYXlUZXh0PjxyZWNvcmQ+PHJlYy1udW1iZXI+NTg8L3JlYy1udW1i
ZXI+PGZvcmVpZ24ta2V5cz48a2V5IGFwcD0iRU4iIGRiLWlkPSIyZXcwdmZzdzU5OXYybGVzNTBm
cGV4cGVmeDB2cHp4dHdlcnMiIHRpbWVzdGFtcD0iMTQ2NzQ3MjAzOCI+NTg8L2tleT48L2ZvcmVp
Z24ta2V5cz48cmVmLXR5cGUgbmFtZT0iSm91cm5hbCBBcnRpY2xlIj4xNzwvcmVmLXR5cGU+PGNv
bnRyaWJ1dG9ycz48YXV0aG9ycz48YXV0aG9yPk1hZWRhLCBMLiBTLjwvYXV0aG9yPjxhdXRob3I+
QWR2YW5pLCBSLiBILjwvYXV0aG9yPjwvYXV0aG9ycz48L2NvbnRyaWJ1dG9ycz48YXV0aC1hZGRy
ZXNzPkRlcGFydG1lbnQgb2YgTWVkaWNpbmUgKE9uY29sb2d5KSwgU3RhbmZvcmQgVW5pdmVyc2l0
eSBTY2hvb2wgb2YgTWVkaWNpbmUsIFN0YW5mb3JkLCBDYWxpZm9ybmlhLCBVU0EuPC9hdXRoLWFk
ZHJlc3M+PHRpdGxlcz48dGl0bGU+VGhlIGVtZXJnaW5nIHJvbGUgZm9yIHJpdHV4aW1hYiBpbiB0
aGUgdHJlYXRtZW50IG9mIG5vZHVsYXIgbHltcGhvY3l0ZSBwcmVkb21pbmFudCBIb2Rna2luIGx5
bXBob21hPC90aXRsZT48c2Vjb25kYXJ5LXRpdGxlPkN1cnIgT3BpbiBPbmNvbDwvc2Vjb25kYXJ5
LXRpdGxlPjwvdGl0bGVzPjxwZXJpb2RpY2FsPjxmdWxsLXRpdGxlPkN1cnIgT3BpbiBPbmNvbDwv
ZnVsbC10aXRsZT48L3BlcmlvZGljYWw+PHBhZ2VzPjM5Ny00MDA8L3BhZ2VzPjx2b2x1bWU+MjE8
L3ZvbHVtZT48bnVtYmVyPjU8L251bWJlcj48a2V5d29yZHM+PGtleXdvcmQ+QW50aWJvZGllcywg
TW9ub2Nsb25hbC9hZG1pbmlzdHJhdGlvbiAmYW1wOyBkb3NhZ2UvKnRoZXJhcGV1dGljIHVzZTwv
a2V5d29yZD48a2V5d29yZD5BbnRpYm9kaWVzLCBNb25vY2xvbmFsLCBNdXJpbmUtRGVyaXZlZDwv
a2V5d29yZD48a2V5d29yZD5BbnRpZ2VucywgQ0QyMC8qaW1tdW5vbG9neTwva2V5d29yZD48a2V5
d29yZD5BbnRpbmVvcGxhc3RpYyBDb21iaW5lZCBDaGVtb3RoZXJhcHkgUHJvdG9jb2xzL3RoZXJh
cGV1dGljIHVzZTwva2V5d29yZD48a2V5d29yZD5Db21iaW5lZCBNb2RhbGl0eSBUaGVyYXB5PC9r
ZXl3b3JkPjxrZXl3b3JkPkhvZGdraW4gRGlzZWFzZS8qZHJ1ZyB0aGVyYXB5L3BhdGhvbG9neS90
aGVyYXB5PC9rZXl3b3JkPjxrZXl3b3JkPkh1bWFuczwva2V5d29yZD48a2V5d29yZD5JbW11bm9s
b2dpYyBGYWN0b3JzL2FkbWluaXN0cmF0aW9uICZhbXA7IGRvc2FnZS90aGVyYXBldXRpYyB1c2U8
L2tleXdvcmQ+PGtleXdvcmQ+THltcGhvY3l0ZXMvKnBhdGhvbG9neTwva2V5d29yZD48a2V5d29y
ZD5SaXR1eGltYWI8L2tleXdvcmQ+PGtleXdvcmQ+VHJlYXRtZW50IE91dGNvbWU8L2tleXdvcmQ+
PC9rZXl3b3Jkcz48ZGF0ZXM+PHllYXI+MjAwOTwveWVhcj48cHViLWRhdGVzPjxkYXRlPlNlcDwv
ZGF0ZT48L3B1Yi1kYXRlcz48L2RhdGVzPjxpc2JuPjE1MzEtNzAzWCAoRWxlY3Ryb25pYykmI3hE
OzEwNDAtODc0NiAoTGlua2luZyk8L2lzYm4+PGFjY2Vzc2lvbi1udW0+MTk2MDYwMzU8L2FjY2Vz
c2lvbi1udW0+PHVybHM+PHJlbGF0ZWQtdXJscz48dXJsPmh0dHA6Ly93d3cubmNiaS5ubG0ubmlo
Lmdvdi9wdWJtZWQvMTk2MDYwMzU8L3VybD48L3JlbGF0ZWQtdXJscz48L3VybHM+PGVsZWN0cm9u
aWMtcmVzb3VyY2UtbnVtPjEwLjEwOTcvQ0NPLjBiMDEzZTMyODMyZjNjYTM8L2VsZWN0cm9uaWMt
cmVzb3VyY2UtbnVtPjwvcmVjb3JkPjwvQ2l0ZT48Q2l0ZT48QXV0aG9yPlNhaW5pPC9BdXRob3I+
PFllYXI+MjAxMTwvWWVhcj48UmVjTnVtPjU5PC9SZWNOdW0+PHJlY29yZD48cmVjLW51bWJlcj41
OTwvcmVjLW51bWJlcj48Zm9yZWlnbi1rZXlzPjxrZXkgYXBwPSJFTiIgZGItaWQ9IjJldzB2ZnN3
NTk5djJsZXM1MGZwZXhwZWZ4MHZwenh0d2VycyIgdGltZXN0YW1wPSIxNDY3NDcyMTIzIj41OTwv
a2V5PjwvZm9yZWlnbi1rZXlzPjxyZWYtdHlwZSBuYW1lPSJKb3VybmFsIEFydGljbGUiPjE3PC9y
ZWYtdHlwZT48Y29udHJpYnV0b3JzPjxhdXRob3JzPjxhdXRob3I+U2FpbmksIEsuIFMuPC9hdXRo
b3I+PGF1dGhvcj5BemltLCBILiBBLiwgSnIuPC9hdXRob3I+PGF1dGhvcj5Db2Nvcm9jY2hpbywg
RS48L2F1dGhvcj48YXV0aG9yPlZhbmF6emksIEEuPC9hdXRob3I+PGF1dGhvcj5TYWluaSwgTS4g
TC48L2F1dGhvcj48YXV0aG9yPlJhdmllbGUsIFAuIFIuPC9hdXRob3I+PGF1dGhvcj5QcnVuZXJp
LCBHLjwvYXV0aG9yPjxhdXRob3I+UGVjY2F0b3JpLCBGLiBBLjwvYXV0aG9yPjwvYXV0aG9ycz48
L2NvbnRyaWJ1dG9ycz48YXV0aC1hZGRyZXNzPkRlcGFydG1lbnQgb2YgTWVkaWNhbCBPbmNvbG9n
eSwgSnVsZXMgQm9yZGV0IEluc3RpdHV0ZSwgVW5pdmVyc2l0ZSBMaWJyZSBkZSBCcnV4ZWxsZXMs
IEJydXNzZWxzLCBCZWxnaXVtLjwvYXV0aC1hZGRyZXNzPjx0aXRsZXM+PHRpdGxlPlJpdHV4aW1h
YiBpbiBIb2Rna2luIGx5bXBob21hOiBpcyB0aGUgdGFyZ2V0IGFsd2F5cyBhIGhpdD88L3RpdGxl
PjxzZWNvbmRhcnktdGl0bGU+Q2FuY2VyIFRyZWF0IFJldjwvc2Vjb25kYXJ5LXRpdGxlPjwvdGl0
bGVzPjxwZXJpb2RpY2FsPjxmdWxsLXRpdGxlPkNhbmNlciBUcmVhdCBSZXY8L2Z1bGwtdGl0bGU+
PGFiYnItMT5DYW5jZXIgdHJlYXRtZW50IHJldmlld3M8L2FiYnItMT48L3BlcmlvZGljYWw+PHBh
Z2VzPjM4NS05MDwvcGFnZXM+PHZvbHVtZT4zNzwvdm9sdW1lPjxudW1iZXI+NTwvbnVtYmVyPjxr
ZXl3b3Jkcz48a2V5d29yZD5BZHVsdDwva2V5d29yZD48a2V5d29yZD5BbnRpYm9kaWVzLCBNb25v
Y2xvbmFsLCBNdXJpbmUtRGVyaXZlZC8qYWRtaW5pc3RyYXRpb24gJmFtcDsgZG9zYWdlL2FkdmVy
c2UgZWZmZWN0czwva2V5d29yZD48a2V5d29yZD5BbnRpbmVvcGxhc3RpYyBBZ2VudHMvKmFkbWlu
aXN0cmF0aW9uICZhbXA7IGRvc2FnZS9hZHZlcnNlIGVmZmVjdHM8L2tleXdvcmQ+PGtleXdvcmQ+
QmlvcHN5LCBOZWVkbGU8L2tleXdvcmQ+PGtleXdvcmQ+RGlzZWFzZS1GcmVlIFN1cnZpdmFsPC9r
ZXl3b3JkPjxrZXl3b3JkPkRvc2UtUmVzcG9uc2UgUmVsYXRpb25zaGlwLCBEcnVnPC9rZXl3b3Jk
PjxrZXl3b3JkPkRydWcgQWRtaW5pc3RyYXRpb24gU2NoZWR1bGU8L2tleXdvcmQ+PGtleXdvcmQ+
RmVtYWxlPC9rZXl3b3JkPjxrZXl3b3JkPkhvZGdraW4gRGlzZWFzZS8qZHJ1ZyB0aGVyYXB5L21v
cnRhbGl0eS8qcGF0aG9sb2d5PC9rZXl3b3JkPjxrZXl3b3JkPkh1bWFuczwva2V5d29yZD48a2V5
d29yZD5JbW11bm9oaXN0b2NoZW1pc3RyeTwva2V5d29yZD48a2V5d29yZD5JbmZ1c2lvbnMsIElu
dHJhdmVub3VzPC9rZXl3b3JkPjxrZXl3b3JkPk1hbGU8L2tleXdvcmQ+PGtleXdvcmQ+TWlkZGxl
IEFnZWQ8L2tleXdvcmQ+PGtleXdvcmQ+TmVvcGxhc20gU3RhZ2luZzwva2V5d29yZD48a2V5d29y
ZD5Qcm9nbm9zaXM8L2tleXdvcmQ+PGtleXdvcmQ+Uml0dXhpbWFiPC9rZXl3b3JkPjxrZXl3b3Jk
PlN1cnZpdmFsIEFuYWx5c2lzPC9rZXl3b3JkPjxrZXl3b3JkPlRyZWF0bWVudCBPdXRjb21lPC9r
ZXl3b3JkPjwva2V5d29yZHM+PGRhdGVzPjx5ZWFyPjIwMTE8L3llYXI+PHB1Yi1kYXRlcz48ZGF0
ZT5BdWc8L2RhdGU+PC9wdWItZGF0ZXM+PC9kYXRlcz48aXNibj4xNTMyLTE5NjcgKEVsZWN0cm9u
aWMpJiN4RDswMzA1LTczNzIgKExpbmtpbmcpPC9pc2JuPjxhY2Nlc3Npb24tbnVtPjIxMTgzMjgy
PC9hY2Nlc3Npb24tbnVtPjx1cmxzPjxyZWxhdGVkLXVybHM+PHVybD5odHRwOi8vd3d3Lm5jYmku
bmxtLm5paC5nb3YvcHVibWVkLzIxMTgzMjgyPC91cmw+PC9yZWxhdGVkLXVybHM+PC91cmxzPjxl
bGVjdHJvbmljLXJlc291cmNlLW51bT4xMC4xMDE2L2ouY3Rydi4yMDEwLjExLjAwNTwvZWxlY3Ry
b25pYy1yZXNvdXJjZS1udW0+PC9yZWNvcmQ+PC9DaXRlPjwvRW5kTm90ZT5=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w:t>
      </w:r>
      <w:r w:rsidR="0019391A" w:rsidRPr="00BE685C">
        <w:rPr>
          <w:rFonts w:ascii="Book Antiqua" w:hAnsi="Book Antiqua" w:cs="Arial" w:hint="eastAsia"/>
          <w:vertAlign w:val="superscript"/>
          <w:lang w:eastAsia="zh-CN"/>
        </w:rPr>
        <w:t>4</w:t>
      </w:r>
      <w:r w:rsidR="007A5DBC" w:rsidRPr="00BE685C">
        <w:rPr>
          <w:rFonts w:ascii="Book Antiqua" w:hAnsi="Book Antiqua" w:cs="Arial"/>
          <w:vertAlign w:val="superscript"/>
        </w:rPr>
        <w:t>,4</w:t>
      </w:r>
      <w:r w:rsidR="0019391A" w:rsidRPr="00BE685C">
        <w:rPr>
          <w:rFonts w:ascii="Book Antiqua" w:hAnsi="Book Antiqua" w:cs="Arial" w:hint="eastAsia"/>
          <w:vertAlign w:val="superscript"/>
          <w:lang w:eastAsia="zh-CN"/>
        </w:rPr>
        <w:t>5</w:t>
      </w:r>
      <w:r w:rsidR="007A5DBC" w:rsidRPr="00BE685C">
        <w:rPr>
          <w:rFonts w:ascii="Book Antiqua" w:hAnsi="Book Antiqua" w:cs="Arial"/>
        </w:rPr>
        <w:fldChar w:fldCharType="end"/>
      </w:r>
      <w:r w:rsidR="007A5DBC" w:rsidRPr="00BE685C">
        <w:rPr>
          <w:rFonts w:ascii="Book Antiqua" w:hAnsi="Book Antiqua" w:cs="Arial"/>
          <w:vertAlign w:val="superscript"/>
        </w:rPr>
        <w:t>]</w:t>
      </w:r>
      <w:r w:rsidR="0054096A" w:rsidRPr="00BE685C">
        <w:rPr>
          <w:rFonts w:ascii="Book Antiqua" w:hAnsi="Book Antiqua" w:cs="Arial"/>
        </w:rPr>
        <w:t>.</w:t>
      </w:r>
      <w:r w:rsidR="00576AD5" w:rsidRPr="00BE685C">
        <w:rPr>
          <w:rFonts w:ascii="Book Antiqua" w:hAnsi="Book Antiqua" w:cs="Arial"/>
        </w:rPr>
        <w:t xml:space="preserve"> </w:t>
      </w:r>
      <w:r w:rsidR="0054096A" w:rsidRPr="00BE685C">
        <w:rPr>
          <w:rFonts w:ascii="Book Antiqua" w:hAnsi="Book Antiqua" w:cs="Arial"/>
        </w:rPr>
        <w:t xml:space="preserve">Rituximab may have a therapeutic role in CD20-negative patients given this presumed immunological reaction causing </w:t>
      </w:r>
      <w:proofErr w:type="gramStart"/>
      <w:r w:rsidR="0054096A" w:rsidRPr="00BE685C">
        <w:rPr>
          <w:rFonts w:ascii="Book Antiqua" w:hAnsi="Book Antiqua" w:cs="Arial"/>
        </w:rPr>
        <w:t>VBDS</w:t>
      </w:r>
      <w:r w:rsidR="007A5DBC" w:rsidRPr="00BE685C">
        <w:rPr>
          <w:rFonts w:ascii="Book Antiqua" w:hAnsi="Book Antiqua" w:cs="Arial"/>
          <w:vertAlign w:val="superscript"/>
        </w:rPr>
        <w:t>[</w:t>
      </w:r>
      <w:proofErr w:type="gramEnd"/>
      <w:r w:rsidR="007A5DBC" w:rsidRPr="00BE685C">
        <w:rPr>
          <w:rFonts w:ascii="Book Antiqua" w:hAnsi="Book Antiqua" w:cs="Arial"/>
          <w:vertAlign w:val="superscript"/>
        </w:rPr>
        <w:fldChar w:fldCharType="begin">
          <w:fldData xml:space="preserve">PEVuZE5vdGU+PENpdGU+PEF1dGhvcj5TYWluaTwvQXV0aG9yPjxZZWFyPjIwMTE8L1llYXI+PFJl
Y051bT41MzwvUmVjTnVtPjxEaXNwbGF5VGV4dD48c3R5bGUgZmFjZT0ic3VwZXJzY3JpcHQiPjQ2
PC9zdHlsZT48L0Rpc3BsYXlUZXh0PjxyZWNvcmQ+PHJlYy1udW1iZXI+NTM8L3JlYy1udW1iZXI+
PGZvcmVpZ24ta2V5cz48a2V5IGFwcD0iRU4iIGRiLWlkPSIyZXcwdmZzdzU5OXYybGVzNTBmcGV4
cGVmeDB2cHp4dHdlcnMiIHRpbWVzdGFtcD0iMTQ1MzU2NDk4NSI+NTM8L2tleT48L2ZvcmVpZ24t
a2V5cz48cmVmLXR5cGUgbmFtZT0iSm91cm5hbCBBcnRpY2xlIj4xNzwvcmVmLXR5cGU+PGNvbnRy
aWJ1dG9ycz48YXV0aG9ycz48YXV0aG9yPlNhaW5pLCBLLiBTLjwvYXV0aG9yPjxhdXRob3I+QXpp
bSwgSC4gQS4sIEpyLjwvYXV0aG9yPjxhdXRob3I+Q29jb3JvY2NoaW8sIEUuPC9hdXRob3I+PGF1
dGhvcj5WYW5henppLCBBLjwvYXV0aG9yPjxhdXRob3I+U2FpbmksIE0uIEwuPC9hdXRob3I+PGF1
dGhvcj5SYXZpZWxlLCBQLiBSLjwvYXV0aG9yPjxhdXRob3I+UHJ1bmVyaSwgRy48L2F1dGhvcj48
YXV0aG9yPlBlY2NhdG9yaSwgRi4gQS48L2F1dGhvcj48L2F1dGhvcnM+PC9jb250cmlidXRvcnM+
PGF1dGgtYWRkcmVzcz5EZXBhcnRtZW50IG9mIE1lZGljYWwgT25jb2xvZ3ksIEp1bGVzIEJvcmRl
dCBJbnN0aXR1dGUsIFVuaXZlcnNpdGUgTGlicmUgZGUgQnJ1eGVsbGVzLCBCcnVzc2VscywgQmVs
Z2l1bS48L2F1dGgtYWRkcmVzcz48dGl0bGVzPjx0aXRsZT5SaXR1eGltYWIgaW4gSG9kZ2tpbiBs
eW1waG9tYTogaXMgdGhlIHRhcmdldCBhbHdheXMgYSBoaXQ/PC90aXRsZT48c2Vjb25kYXJ5LXRp
dGxlPkNhbmNlciBUcmVhdCBSZXY8L3NlY29uZGFyeS10aXRsZT48YWx0LXRpdGxlPkNhbmNlciB0
cmVhdG1lbnQgcmV2aWV3czwvYWx0LXRpdGxlPjwvdGl0bGVzPjxwZXJpb2RpY2FsPjxmdWxsLXRp
dGxlPkNhbmNlciBUcmVhdCBSZXY8L2Z1bGwtdGl0bGU+PGFiYnItMT5DYW5jZXIgdHJlYXRtZW50
IHJldmlld3M8L2FiYnItMT48L3BlcmlvZGljYWw+PGFsdC1wZXJpb2RpY2FsPjxmdWxsLXRpdGxl
PkNhbmNlciBUcmVhdCBSZXY8L2Z1bGwtdGl0bGU+PGFiYnItMT5DYW5jZXIgdHJlYXRtZW50IHJl
dmlld3M8L2FiYnItMT48L2FsdC1wZXJpb2RpY2FsPjxwYWdlcz4zODUtOTA8L3BhZ2VzPjx2b2x1
bWU+Mzc8L3ZvbHVtZT48bnVtYmVyPjU8L251bWJlcj48a2V5d29yZHM+PGtleXdvcmQ+QWR1bHQ8
L2tleXdvcmQ+PGtleXdvcmQ+QW50aWJvZGllcywgTW9ub2Nsb25hbCwgTXVyaW5lLURlcml2ZWQv
KmFkbWluaXN0cmF0aW9uICZhbXA7IGRvc2FnZS9hZHZlcnNlIGVmZmVjdHM8L2tleXdvcmQ+PGtl
eXdvcmQ+QW50aW5lb3BsYXN0aWMgQWdlbnRzLyphZG1pbmlzdHJhdGlvbiAmYW1wOyBkb3NhZ2Uv
YWR2ZXJzZSBlZmZlY3RzPC9rZXl3b3JkPjxrZXl3b3JkPkJpb3BzeSwgTmVlZGxlPC9rZXl3b3Jk
PjxrZXl3b3JkPkRpc2Vhc2UtRnJlZSBTdXJ2aXZhbDwva2V5d29yZD48a2V5d29yZD5Eb3NlLVJl
c3BvbnNlIFJlbGF0aW9uc2hpcCwgRHJ1Zzwva2V5d29yZD48a2V5d29yZD5EcnVnIEFkbWluaXN0
cmF0aW9uIFNjaGVkdWxlPC9rZXl3b3JkPjxrZXl3b3JkPkZlbWFsZTwva2V5d29yZD48a2V5d29y
ZD5Ib2Rna2luIERpc2Vhc2UvKmRydWcgdGhlcmFweS9tb3J0YWxpdHkvKnBhdGhvbG9neTwva2V5
d29yZD48a2V5d29yZD5IdW1hbnM8L2tleXdvcmQ+PGtleXdvcmQ+SW1tdW5vaGlzdG9jaGVtaXN0
cnk8L2tleXdvcmQ+PGtleXdvcmQ+SW5mdXNpb25zLCBJbnRyYXZlbm91czwva2V5d29yZD48a2V5
d29yZD5NYWxlPC9rZXl3b3JkPjxrZXl3b3JkPk1pZGRsZSBBZ2VkPC9rZXl3b3JkPjxrZXl3b3Jk
Pk5lb3BsYXNtIFN0YWdpbmc8L2tleXdvcmQ+PGtleXdvcmQ+UHJvZ25vc2lzPC9rZXl3b3JkPjxr
ZXl3b3JkPlJpdHV4aW1hYjwva2V5d29yZD48a2V5d29yZD5TdXJ2aXZhbCBBbmFseXNpczwva2V5
d29yZD48a2V5d29yZD5UcmVhdG1lbnQgT3V0Y29tZTwva2V5d29yZD48L2tleXdvcmRzPjxkYXRl
cz48eWVhcj4yMDExPC95ZWFyPjxwdWItZGF0ZXM+PGRhdGU+QXVnPC9kYXRlPjwvcHViLWRhdGVz
PjwvZGF0ZXM+PGlzYm4+MTUzMi0xOTY3IChFbGVjdHJvbmljKSYjeEQ7MDMwNS03MzcyIChMaW5r
aW5nKTwvaXNibj48YWNjZXNzaW9uLW51bT4yMTE4MzI4MjwvYWNjZXNzaW9uLW51bT48dXJscz48
cmVsYXRlZC11cmxzPjx1cmw+aHR0cDovL3d3dy5uY2JpLm5sbS5uaWguZ292L3B1Ym1lZC8yMTE4
MzI4MjwvdXJsPjwvcmVsYXRlZC11cmxzPjwvdXJscz48ZWxlY3Ryb25pYy1yZXNvdXJjZS1udW0+
MTAuMTAxNi9qLmN0cnYuMjAxMC4xMS4wMDU8L2VsZWN0cm9uaWMtcmVzb3VyY2UtbnVtPjwvcmVj
b3JkPjwvQ2l0ZT48L0VuZE5vdGU+AG==
</w:fldData>
        </w:fldChar>
      </w:r>
      <w:r w:rsidR="007A5DBC" w:rsidRPr="00BE685C">
        <w:rPr>
          <w:rFonts w:ascii="Book Antiqua" w:hAnsi="Book Antiqua" w:cs="Arial"/>
          <w:vertAlign w:val="superscript"/>
        </w:rPr>
        <w:instrText xml:space="preserve"> ADDIN EN.CITE </w:instrText>
      </w:r>
      <w:r w:rsidR="007A5DBC" w:rsidRPr="00BE685C">
        <w:rPr>
          <w:rFonts w:ascii="Book Antiqua" w:hAnsi="Book Antiqua" w:cs="Arial"/>
          <w:vertAlign w:val="superscript"/>
        </w:rPr>
        <w:fldChar w:fldCharType="begin">
          <w:fldData xml:space="preserve">PEVuZE5vdGU+PENpdGU+PEF1dGhvcj5TYWluaTwvQXV0aG9yPjxZZWFyPjIwMTE8L1llYXI+PFJl
Y051bT41MzwvUmVjTnVtPjxEaXNwbGF5VGV4dD48c3R5bGUgZmFjZT0ic3VwZXJzY3JpcHQiPjQ2
PC9zdHlsZT48L0Rpc3BsYXlUZXh0PjxyZWNvcmQ+PHJlYy1udW1iZXI+NTM8L3JlYy1udW1iZXI+
PGZvcmVpZ24ta2V5cz48a2V5IGFwcD0iRU4iIGRiLWlkPSIyZXcwdmZzdzU5OXYybGVzNTBmcGV4
cGVmeDB2cHp4dHdlcnMiIHRpbWVzdGFtcD0iMTQ1MzU2NDk4NSI+NTM8L2tleT48L2ZvcmVpZ24t
a2V5cz48cmVmLXR5cGUgbmFtZT0iSm91cm5hbCBBcnRpY2xlIj4xNzwvcmVmLXR5cGU+PGNvbnRy
aWJ1dG9ycz48YXV0aG9ycz48YXV0aG9yPlNhaW5pLCBLLiBTLjwvYXV0aG9yPjxhdXRob3I+QXpp
bSwgSC4gQS4sIEpyLjwvYXV0aG9yPjxhdXRob3I+Q29jb3JvY2NoaW8sIEUuPC9hdXRob3I+PGF1
dGhvcj5WYW5henppLCBBLjwvYXV0aG9yPjxhdXRob3I+U2FpbmksIE0uIEwuPC9hdXRob3I+PGF1
dGhvcj5SYXZpZWxlLCBQLiBSLjwvYXV0aG9yPjxhdXRob3I+UHJ1bmVyaSwgRy48L2F1dGhvcj48
YXV0aG9yPlBlY2NhdG9yaSwgRi4gQS48L2F1dGhvcj48L2F1dGhvcnM+PC9jb250cmlidXRvcnM+
PGF1dGgtYWRkcmVzcz5EZXBhcnRtZW50IG9mIE1lZGljYWwgT25jb2xvZ3ksIEp1bGVzIEJvcmRl
dCBJbnN0aXR1dGUsIFVuaXZlcnNpdGUgTGlicmUgZGUgQnJ1eGVsbGVzLCBCcnVzc2VscywgQmVs
Z2l1bS48L2F1dGgtYWRkcmVzcz48dGl0bGVzPjx0aXRsZT5SaXR1eGltYWIgaW4gSG9kZ2tpbiBs
eW1waG9tYTogaXMgdGhlIHRhcmdldCBhbHdheXMgYSBoaXQ/PC90aXRsZT48c2Vjb25kYXJ5LXRp
dGxlPkNhbmNlciBUcmVhdCBSZXY8L3NlY29uZGFyeS10aXRsZT48YWx0LXRpdGxlPkNhbmNlciB0
cmVhdG1lbnQgcmV2aWV3czwvYWx0LXRpdGxlPjwvdGl0bGVzPjxwZXJpb2RpY2FsPjxmdWxsLXRp
dGxlPkNhbmNlciBUcmVhdCBSZXY8L2Z1bGwtdGl0bGU+PGFiYnItMT5DYW5jZXIgdHJlYXRtZW50
IHJldmlld3M8L2FiYnItMT48L3BlcmlvZGljYWw+PGFsdC1wZXJpb2RpY2FsPjxmdWxsLXRpdGxl
PkNhbmNlciBUcmVhdCBSZXY8L2Z1bGwtdGl0bGU+PGFiYnItMT5DYW5jZXIgdHJlYXRtZW50IHJl
dmlld3M8L2FiYnItMT48L2FsdC1wZXJpb2RpY2FsPjxwYWdlcz4zODUtOTA8L3BhZ2VzPjx2b2x1
bWU+Mzc8L3ZvbHVtZT48bnVtYmVyPjU8L251bWJlcj48a2V5d29yZHM+PGtleXdvcmQ+QWR1bHQ8
L2tleXdvcmQ+PGtleXdvcmQ+QW50aWJvZGllcywgTW9ub2Nsb25hbCwgTXVyaW5lLURlcml2ZWQv
KmFkbWluaXN0cmF0aW9uICZhbXA7IGRvc2FnZS9hZHZlcnNlIGVmZmVjdHM8L2tleXdvcmQ+PGtl
eXdvcmQ+QW50aW5lb3BsYXN0aWMgQWdlbnRzLyphZG1pbmlzdHJhdGlvbiAmYW1wOyBkb3NhZ2Uv
YWR2ZXJzZSBlZmZlY3RzPC9rZXl3b3JkPjxrZXl3b3JkPkJpb3BzeSwgTmVlZGxlPC9rZXl3b3Jk
PjxrZXl3b3JkPkRpc2Vhc2UtRnJlZSBTdXJ2aXZhbDwva2V5d29yZD48a2V5d29yZD5Eb3NlLVJl
c3BvbnNlIFJlbGF0aW9uc2hpcCwgRHJ1Zzwva2V5d29yZD48a2V5d29yZD5EcnVnIEFkbWluaXN0
cmF0aW9uIFNjaGVkdWxlPC9rZXl3b3JkPjxrZXl3b3JkPkZlbWFsZTwva2V5d29yZD48a2V5d29y
ZD5Ib2Rna2luIERpc2Vhc2UvKmRydWcgdGhlcmFweS9tb3J0YWxpdHkvKnBhdGhvbG9neTwva2V5
d29yZD48a2V5d29yZD5IdW1hbnM8L2tleXdvcmQ+PGtleXdvcmQ+SW1tdW5vaGlzdG9jaGVtaXN0
cnk8L2tleXdvcmQ+PGtleXdvcmQ+SW5mdXNpb25zLCBJbnRyYXZlbm91czwva2V5d29yZD48a2V5
d29yZD5NYWxlPC9rZXl3b3JkPjxrZXl3b3JkPk1pZGRsZSBBZ2VkPC9rZXl3b3JkPjxrZXl3b3Jk
Pk5lb3BsYXNtIFN0YWdpbmc8L2tleXdvcmQ+PGtleXdvcmQ+UHJvZ25vc2lzPC9rZXl3b3JkPjxr
ZXl3b3JkPlJpdHV4aW1hYjwva2V5d29yZD48a2V5d29yZD5TdXJ2aXZhbCBBbmFseXNpczwva2V5
d29yZD48a2V5d29yZD5UcmVhdG1lbnQgT3V0Y29tZTwva2V5d29yZD48L2tleXdvcmRzPjxkYXRl
cz48eWVhcj4yMDExPC95ZWFyPjxwdWItZGF0ZXM+PGRhdGU+QXVnPC9kYXRlPjwvcHViLWRhdGVz
PjwvZGF0ZXM+PGlzYm4+MTUzMi0xOTY3IChFbGVjdHJvbmljKSYjeEQ7MDMwNS03MzcyIChMaW5r
aW5nKTwvaXNibj48YWNjZXNzaW9uLW51bT4yMTE4MzI4MjwvYWNjZXNzaW9uLW51bT48dXJscz48
cmVsYXRlZC11cmxzPjx1cmw+aHR0cDovL3d3dy5uY2JpLm5sbS5uaWguZ292L3B1Ym1lZC8yMTE4
MzI4MjwvdXJsPjwvcmVsYXRlZC11cmxzPjwvdXJscz48ZWxlY3Ryb25pYy1yZXNvdXJjZS1udW0+
MTAuMTAxNi9qLmN0cnYuMjAxMC4xMS4wMDU8L2VsZWN0cm9uaWMtcmVzb3VyY2UtbnVtPjwvcmVj
b3JkPjwvQ2l0ZT48L0VuZE5vdGU+AG==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w:t>
      </w:r>
      <w:r w:rsidR="0019391A" w:rsidRPr="00BE685C">
        <w:rPr>
          <w:rFonts w:ascii="Book Antiqua" w:hAnsi="Book Antiqua" w:cs="Arial" w:hint="eastAsia"/>
          <w:vertAlign w:val="superscript"/>
          <w:lang w:eastAsia="zh-CN"/>
        </w:rPr>
        <w:t>5</w:t>
      </w:r>
      <w:r w:rsidR="007A5DBC" w:rsidRPr="00BE685C">
        <w:rPr>
          <w:rFonts w:ascii="Book Antiqua" w:hAnsi="Book Antiqua" w:cs="Arial"/>
        </w:rPr>
        <w:fldChar w:fldCharType="end"/>
      </w:r>
      <w:r w:rsidR="007A5DBC" w:rsidRPr="00BE685C">
        <w:rPr>
          <w:rFonts w:ascii="Book Antiqua" w:hAnsi="Book Antiqua" w:cs="Arial"/>
          <w:vertAlign w:val="superscript"/>
        </w:rPr>
        <w:t>]</w:t>
      </w:r>
      <w:r w:rsidR="0054096A" w:rsidRPr="00BE685C">
        <w:rPr>
          <w:rFonts w:ascii="Book Antiqua" w:hAnsi="Book Antiqua" w:cs="Arial"/>
        </w:rPr>
        <w:t xml:space="preserve">. Apheresis treatment, in addition to chemotherapy and radiotherapy, has </w:t>
      </w:r>
      <w:r w:rsidR="00701342" w:rsidRPr="00BE685C">
        <w:rPr>
          <w:rFonts w:ascii="Book Antiqua" w:hAnsi="Book Antiqua" w:cs="Arial"/>
        </w:rPr>
        <w:t xml:space="preserve">also </w:t>
      </w:r>
      <w:r w:rsidR="0054096A" w:rsidRPr="00BE685C">
        <w:rPr>
          <w:rFonts w:ascii="Book Antiqua" w:hAnsi="Book Antiqua" w:cs="Arial"/>
        </w:rPr>
        <w:t xml:space="preserve">been </w:t>
      </w:r>
      <w:r w:rsidR="00701342" w:rsidRPr="00BE685C">
        <w:rPr>
          <w:rFonts w:ascii="Book Antiqua" w:hAnsi="Book Antiqua" w:cs="Arial"/>
        </w:rPr>
        <w:t xml:space="preserve">reported </w:t>
      </w:r>
      <w:r w:rsidR="0054096A" w:rsidRPr="00BE685C">
        <w:rPr>
          <w:rFonts w:ascii="Book Antiqua" w:hAnsi="Book Antiqua" w:cs="Arial"/>
        </w:rPr>
        <w:lastRenderedPageBreak/>
        <w:t xml:space="preserve">effective in curing patients with </w:t>
      </w:r>
      <w:proofErr w:type="gramStart"/>
      <w:r w:rsidR="0054096A" w:rsidRPr="00BE685C">
        <w:rPr>
          <w:rFonts w:ascii="Book Antiqua" w:hAnsi="Book Antiqua" w:cs="Arial"/>
        </w:rPr>
        <w:t>VBDS</w:t>
      </w:r>
      <w:r w:rsidR="007A5DBC" w:rsidRPr="00BE685C">
        <w:rPr>
          <w:rFonts w:ascii="Book Antiqua" w:hAnsi="Book Antiqua" w:cs="Arial"/>
          <w:vertAlign w:val="superscript"/>
        </w:rPr>
        <w:t>[</w:t>
      </w:r>
      <w:proofErr w:type="gramEnd"/>
      <w:r w:rsidR="007A5DBC" w:rsidRPr="00BE685C">
        <w:rPr>
          <w:rFonts w:ascii="Book Antiqua" w:hAnsi="Book Antiqua" w:cs="Arial"/>
          <w:vertAlign w:val="superscript"/>
        </w:rPr>
        <w:fldChar w:fldCharType="begin">
          <w:fldData xml:space="preserve">PEVuZE5vdGU+PENpdGU+PEF1dGhvcj5IYWxsZW48L0F1dGhvcj48WWVhcj4yMDE0PC9ZZWFyPjxS
ZWNOdW0+NTI8L1JlY051bT48RGlzcGxheVRleHQ+PHN0eWxlIGZhY2U9InN1cGVyc2NyaXB0Ij40
Nzwvc3R5bGU+PC9EaXNwbGF5VGV4dD48cmVjb3JkPjxyZWMtbnVtYmVyPjUyPC9yZWMtbnVtYmVy
Pjxmb3JlaWduLWtleXM+PGtleSBhcHA9IkVOIiBkYi1pZD0iMmV3MHZmc3c1OTl2MmxlczUwZnBl
eHBlZngwdnB6eHR3ZXJzIiB0aW1lc3RhbXA9IjE0NTM1NjQ4ODciPjUyPC9rZXk+PC9mb3JlaWdu
LWtleXM+PHJlZi10eXBlIG5hbWU9IkpvdXJuYWwgQXJ0aWNsZSI+MTc8L3JlZi10eXBlPjxjb250
cmlidXRvcnM+PGF1dGhvcnM+PGF1dGhvcj5IYWxsZW4sIEsuPC9hdXRob3I+PGF1dGhvcj5TYW5n
ZmVsdCwgUC48L2F1dGhvcj48YXV0aG9yPk5pbHNzb24sIFQuPC9hdXRob3I+PGF1dGhvcj5Ob3Jk
Z3JlbiwgSC48L2F1dGhvcj48YXV0aG9yPldhbmRlcnMsIEEuPC9hdXRob3I+PGF1dGhvcj5Nb2xp
biwgRC48L2F1dGhvcj48L2F1dGhvcnM+PC9jb250cmlidXRvcnM+PGF1dGgtYWRkcmVzcz5EZXBh
cnRtZW50IG9mIE9uY29sb2d5LCBDZW50cmFsIEhvc3BpdGFsICwgS2FybHN0YWQgLCBTd2VkZW4u
PC9hdXRoLWFkZHJlc3M+PHRpdGxlcz48dGl0bGU+VmFuaXNoaW5nIGJpbGUgZHVjdC1saWtlIHN5
bmRyb21lIGluIGEgcGF0aWVudCB3aXRoIEhvZGdraW4gbHltcGhvbWEgLSBwYXRob2xvZ2ljYWwg
ZGV2ZWxvcG1lbnQgYW5kIHJlc3RpdHV0aW9uPC90aXRsZT48c2Vjb25kYXJ5LXRpdGxlPkFjdGEg
T25jb2w8L3NlY29uZGFyeS10aXRsZT48YWx0LXRpdGxlPkFjdGEgb25jb2xvZ2ljYTwvYWx0LXRp
dGxlPjwvdGl0bGVzPjxwZXJpb2RpY2FsPjxmdWxsLXRpdGxlPkFjdGEgT25jb2w8L2Z1bGwtdGl0
bGU+PGFiYnItMT5BY3RhIG9uY29sb2dpY2E8L2FiYnItMT48L3BlcmlvZGljYWw+PGFsdC1wZXJp
b2RpY2FsPjxmdWxsLXRpdGxlPkFjdGEgT25jb2w8L2Z1bGwtdGl0bGU+PGFiYnItMT5BY3RhIG9u
Y29sb2dpY2E8L2FiYnItMT48L2FsdC1wZXJpb2RpY2FsPjxwYWdlcz4xMjcxLTU8L3BhZ2VzPjx2
b2x1bWU+NTM8L3ZvbHVtZT48bnVtYmVyPjk8L251bWJlcj48a2V5d29yZHM+PGtleXdvcmQ+QW50
aWJvZGllcywgTW9ub2Nsb25hbCwgTXVyaW5lLURlcml2ZWQvdGhlcmFwZXV0aWMgdXNlPC9rZXl3
b3JkPjxrZXl3b3JkPkFudGluZW9wbGFzdGljIEFnZW50cy90aGVyYXBldXRpYyB1c2U8L2tleXdv
cmQ+PGtleXdvcmQ+QW50aW5lb3BsYXN0aWMgQ29tYmluZWQgQ2hlbW90aGVyYXB5IFByb3RvY29s
cy9hZG1pbmlzdHJhdGlvbiAmYW1wOzwva2V5d29yZD48a2V5d29yZD5kb3NhZ2UvdGhlcmFwZXV0
aWMgdXNlPC9rZXl3b3JkPjxrZXl3b3JkPipCaWxlIER1Y3RzLCBJbnRyYWhlcGF0aWMvcGF0aG9s
b2d5PC9rZXl3b3JkPjxrZXl3b3JkPkJsZW9teWNpbi9hZG1pbmlzdHJhdGlvbiAmYW1wOyBkb3Nh
Z2U8L2tleXdvcmQ+PGtleXdvcmQ+Q2FycmllciBQcm90ZWlucy9hZG1pbmlzdHJhdGlvbiAmYW1w
OyBkb3NhZ2U8L2tleXdvcmQ+PGtleXdvcmQ+Q3ljbG9waG9zcGhhbWlkZS9hZG1pbmlzdHJhdGlv
biAmYW1wOyBkb3NhZ2U8L2tleXdvcmQ+PGtleXdvcmQ+RG94b3J1YmljaW4vYWRtaW5pc3RyYXRp
b24gJmFtcDsgZG9zYWdlPC9rZXl3b3JkPjxrZXl3b3JkPkV0b3Bvc2lkZS9hZG1pbmlzdHJhdGlv
biAmYW1wOyBkb3NhZ2U8L2tleXdvcmQ+PGtleXdvcmQ+SG9kZ2tpbiBEaXNlYXNlLypkcnVnIHRo
ZXJhcHkvcGF0aG9sb2d5PC9rZXl3b3JkPjxrZXl3b3JkPkh1bWFuczwva2V5d29yZD48a2V5d29y
ZD5KYXVuZGljZS9kcnVnIHRoZXJhcHkvKmV0aW9sb2d5PC9rZXl3b3JkPjxrZXl3b3JkPk1hbGU8
L2tleXdvcmQ+PGtleXdvcmQ+TmVvcGxhc20gU3RhZ2luZzwva2V5d29yZD48a2V5d29yZD5QcmVk
bmlzb25lL2FkbWluaXN0cmF0aW9uICZhbXA7IGRvc2FnZTwva2V5d29yZD48a2V5d29yZD5Qcm9j
YXJiYXppbmUvYWRtaW5pc3RyYXRpb24gJmFtcDsgZG9zYWdlPC9rZXl3b3JkPjxrZXl3b3JkPlJp
dHV4aW1hYjwva2V5d29yZD48a2V5d29yZD5TeW5kcm9tZTwva2V5d29yZD48a2V5d29yZD5WaW5j
cmlzdGluZS9hZG1pbmlzdHJhdGlvbiAmYW1wOyBkb3NhZ2U8L2tleXdvcmQ+PC9rZXl3b3Jkcz48
ZGF0ZXM+PHllYXI+MjAxNDwveWVhcj48cHViLWRhdGVzPjxkYXRlPlNlcDwvZGF0ZT48L3B1Yi1k
YXRlcz48L2RhdGVzPjxpc2JuPjE2NTEtMjI2WCAoRWxlY3Ryb25pYykmI3hEOzAyODQtMTg2WCAo
TGlua2luZyk8L2lzYm4+PGFjY2Vzc2lvbi1udW0+MjQ2OTc3NDU8L2FjY2Vzc2lvbi1udW0+PHVy
bHM+PHJlbGF0ZWQtdXJscz48dXJsPmh0dHA6Ly93d3cubmNiaS5ubG0ubmloLmdvdi9wdWJtZWQv
MjQ2OTc3NDU8L3VybD48L3JlbGF0ZWQtdXJscz48L3VybHM+PGVsZWN0cm9uaWMtcmVzb3VyY2Ut
bnVtPjEwLjMxMDkvMDI4NDE4NlguMjAxNC44OTcwMDE8L2VsZWN0cm9uaWMtcmVzb3VyY2UtbnVt
PjwvcmVjb3JkPjwvQ2l0ZT48L0VuZE5vdGU+AG==
</w:fldData>
        </w:fldChar>
      </w:r>
      <w:r w:rsidR="007A5DBC" w:rsidRPr="00BE685C">
        <w:rPr>
          <w:rFonts w:ascii="Book Antiqua" w:hAnsi="Book Antiqua" w:cs="Arial"/>
          <w:vertAlign w:val="superscript"/>
        </w:rPr>
        <w:instrText xml:space="preserve"> ADDIN EN.CITE </w:instrText>
      </w:r>
      <w:r w:rsidR="007A5DBC" w:rsidRPr="00BE685C">
        <w:rPr>
          <w:rFonts w:ascii="Book Antiqua" w:hAnsi="Book Antiqua" w:cs="Arial"/>
          <w:vertAlign w:val="superscript"/>
        </w:rPr>
        <w:fldChar w:fldCharType="begin">
          <w:fldData xml:space="preserve">PEVuZE5vdGU+PENpdGU+PEF1dGhvcj5IYWxsZW48L0F1dGhvcj48WWVhcj4yMDE0PC9ZZWFyPjxS
ZWNOdW0+NTI8L1JlY051bT48RGlzcGxheVRleHQ+PHN0eWxlIGZhY2U9InN1cGVyc2NyaXB0Ij40
Nzwvc3R5bGU+PC9EaXNwbGF5VGV4dD48cmVjb3JkPjxyZWMtbnVtYmVyPjUyPC9yZWMtbnVtYmVy
Pjxmb3JlaWduLWtleXM+PGtleSBhcHA9IkVOIiBkYi1pZD0iMmV3MHZmc3c1OTl2MmxlczUwZnBl
eHBlZngwdnB6eHR3ZXJzIiB0aW1lc3RhbXA9IjE0NTM1NjQ4ODciPjUyPC9rZXk+PC9mb3JlaWdu
LWtleXM+PHJlZi10eXBlIG5hbWU9IkpvdXJuYWwgQXJ0aWNsZSI+MTc8L3JlZi10eXBlPjxjb250
cmlidXRvcnM+PGF1dGhvcnM+PGF1dGhvcj5IYWxsZW4sIEsuPC9hdXRob3I+PGF1dGhvcj5TYW5n
ZmVsdCwgUC48L2F1dGhvcj48YXV0aG9yPk5pbHNzb24sIFQuPC9hdXRob3I+PGF1dGhvcj5Ob3Jk
Z3JlbiwgSC48L2F1dGhvcj48YXV0aG9yPldhbmRlcnMsIEEuPC9hdXRob3I+PGF1dGhvcj5Nb2xp
biwgRC48L2F1dGhvcj48L2F1dGhvcnM+PC9jb250cmlidXRvcnM+PGF1dGgtYWRkcmVzcz5EZXBh
cnRtZW50IG9mIE9uY29sb2d5LCBDZW50cmFsIEhvc3BpdGFsICwgS2FybHN0YWQgLCBTd2VkZW4u
PC9hdXRoLWFkZHJlc3M+PHRpdGxlcz48dGl0bGU+VmFuaXNoaW5nIGJpbGUgZHVjdC1saWtlIHN5
bmRyb21lIGluIGEgcGF0aWVudCB3aXRoIEhvZGdraW4gbHltcGhvbWEgLSBwYXRob2xvZ2ljYWwg
ZGV2ZWxvcG1lbnQgYW5kIHJlc3RpdHV0aW9uPC90aXRsZT48c2Vjb25kYXJ5LXRpdGxlPkFjdGEg
T25jb2w8L3NlY29uZGFyeS10aXRsZT48YWx0LXRpdGxlPkFjdGEgb25jb2xvZ2ljYTwvYWx0LXRp
dGxlPjwvdGl0bGVzPjxwZXJpb2RpY2FsPjxmdWxsLXRpdGxlPkFjdGEgT25jb2w8L2Z1bGwtdGl0
bGU+PGFiYnItMT5BY3RhIG9uY29sb2dpY2E8L2FiYnItMT48L3BlcmlvZGljYWw+PGFsdC1wZXJp
b2RpY2FsPjxmdWxsLXRpdGxlPkFjdGEgT25jb2w8L2Z1bGwtdGl0bGU+PGFiYnItMT5BY3RhIG9u
Y29sb2dpY2E8L2FiYnItMT48L2FsdC1wZXJpb2RpY2FsPjxwYWdlcz4xMjcxLTU8L3BhZ2VzPjx2
b2x1bWU+NTM8L3ZvbHVtZT48bnVtYmVyPjk8L251bWJlcj48a2V5d29yZHM+PGtleXdvcmQ+QW50
aWJvZGllcywgTW9ub2Nsb25hbCwgTXVyaW5lLURlcml2ZWQvdGhlcmFwZXV0aWMgdXNlPC9rZXl3
b3JkPjxrZXl3b3JkPkFudGluZW9wbGFzdGljIEFnZW50cy90aGVyYXBldXRpYyB1c2U8L2tleXdv
cmQ+PGtleXdvcmQ+QW50aW5lb3BsYXN0aWMgQ29tYmluZWQgQ2hlbW90aGVyYXB5IFByb3RvY29s
cy9hZG1pbmlzdHJhdGlvbiAmYW1wOzwva2V5d29yZD48a2V5d29yZD5kb3NhZ2UvdGhlcmFwZXV0
aWMgdXNlPC9rZXl3b3JkPjxrZXl3b3JkPipCaWxlIER1Y3RzLCBJbnRyYWhlcGF0aWMvcGF0aG9s
b2d5PC9rZXl3b3JkPjxrZXl3b3JkPkJsZW9teWNpbi9hZG1pbmlzdHJhdGlvbiAmYW1wOyBkb3Nh
Z2U8L2tleXdvcmQ+PGtleXdvcmQ+Q2FycmllciBQcm90ZWlucy9hZG1pbmlzdHJhdGlvbiAmYW1w
OyBkb3NhZ2U8L2tleXdvcmQ+PGtleXdvcmQ+Q3ljbG9waG9zcGhhbWlkZS9hZG1pbmlzdHJhdGlv
biAmYW1wOyBkb3NhZ2U8L2tleXdvcmQ+PGtleXdvcmQ+RG94b3J1YmljaW4vYWRtaW5pc3RyYXRp
b24gJmFtcDsgZG9zYWdlPC9rZXl3b3JkPjxrZXl3b3JkPkV0b3Bvc2lkZS9hZG1pbmlzdHJhdGlv
biAmYW1wOyBkb3NhZ2U8L2tleXdvcmQ+PGtleXdvcmQ+SG9kZ2tpbiBEaXNlYXNlLypkcnVnIHRo
ZXJhcHkvcGF0aG9sb2d5PC9rZXl3b3JkPjxrZXl3b3JkPkh1bWFuczwva2V5d29yZD48a2V5d29y
ZD5KYXVuZGljZS9kcnVnIHRoZXJhcHkvKmV0aW9sb2d5PC9rZXl3b3JkPjxrZXl3b3JkPk1hbGU8
L2tleXdvcmQ+PGtleXdvcmQ+TmVvcGxhc20gU3RhZ2luZzwva2V5d29yZD48a2V5d29yZD5QcmVk
bmlzb25lL2FkbWluaXN0cmF0aW9uICZhbXA7IGRvc2FnZTwva2V5d29yZD48a2V5d29yZD5Qcm9j
YXJiYXppbmUvYWRtaW5pc3RyYXRpb24gJmFtcDsgZG9zYWdlPC9rZXl3b3JkPjxrZXl3b3JkPlJp
dHV4aW1hYjwva2V5d29yZD48a2V5d29yZD5TeW5kcm9tZTwva2V5d29yZD48a2V5d29yZD5WaW5j
cmlzdGluZS9hZG1pbmlzdHJhdGlvbiAmYW1wOyBkb3NhZ2U8L2tleXdvcmQ+PC9rZXl3b3Jkcz48
ZGF0ZXM+PHllYXI+MjAxNDwveWVhcj48cHViLWRhdGVzPjxkYXRlPlNlcDwvZGF0ZT48L3B1Yi1k
YXRlcz48L2RhdGVzPjxpc2JuPjE2NTEtMjI2WCAoRWxlY3Ryb25pYykmI3hEOzAyODQtMTg2WCAo
TGlua2luZyk8L2lzYm4+PGFjY2Vzc2lvbi1udW0+MjQ2OTc3NDU8L2FjY2Vzc2lvbi1udW0+PHVy
bHM+PHJlbGF0ZWQtdXJscz48dXJsPmh0dHA6Ly93d3cubmNiaS5ubG0ubmloLmdvdi9wdWJtZWQv
MjQ2OTc3NDU8L3VybD48L3JlbGF0ZWQtdXJscz48L3VybHM+PGVsZWN0cm9uaWMtcmVzb3VyY2Ut
bnVtPjEwLjMxMDkvMDI4NDE4NlguMjAxNC44OTcwMDE8L2VsZWN0cm9uaWMtcmVzb3VyY2UtbnVt
PjwvcmVjb3JkPjwvQ2l0ZT48L0VuZE5vdGU+AG==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rPr>
      </w:r>
      <w:r w:rsidR="007A5DBC" w:rsidRPr="00BE685C">
        <w:rPr>
          <w:rFonts w:ascii="Book Antiqua" w:hAnsi="Book Antiqua" w:cs="Arial"/>
        </w:rPr>
        <w:fldChar w:fldCharType="end"/>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47</w:t>
      </w:r>
      <w:r w:rsidR="007A5DBC" w:rsidRPr="00BE685C">
        <w:rPr>
          <w:rFonts w:ascii="Book Antiqua" w:hAnsi="Book Antiqua" w:cs="Arial"/>
        </w:rPr>
        <w:fldChar w:fldCharType="end"/>
      </w:r>
      <w:r w:rsidR="007A5DBC" w:rsidRPr="00BE685C">
        <w:rPr>
          <w:rFonts w:ascii="Book Antiqua" w:hAnsi="Book Antiqua" w:cs="Arial"/>
          <w:vertAlign w:val="superscript"/>
        </w:rPr>
        <w:t>]</w:t>
      </w:r>
      <w:r w:rsidR="0054096A" w:rsidRPr="00BE685C">
        <w:rPr>
          <w:rFonts w:ascii="Book Antiqua" w:hAnsi="Book Antiqua" w:cs="Arial"/>
        </w:rPr>
        <w:t>.</w:t>
      </w:r>
      <w:r w:rsidR="00BD4555" w:rsidRPr="00BE685C">
        <w:rPr>
          <w:rFonts w:ascii="Book Antiqua" w:hAnsi="Book Antiqua" w:cs="Arial"/>
        </w:rPr>
        <w:t xml:space="preserve"> </w:t>
      </w:r>
    </w:p>
    <w:p w:rsidR="0054096A" w:rsidRPr="00BE685C" w:rsidRDefault="0056594B" w:rsidP="007A5DBC">
      <w:pPr>
        <w:widowControl w:val="0"/>
        <w:autoSpaceDE w:val="0"/>
        <w:autoSpaceDN w:val="0"/>
        <w:adjustRightInd w:val="0"/>
        <w:snapToGrid w:val="0"/>
        <w:spacing w:line="360" w:lineRule="auto"/>
        <w:ind w:firstLineChars="100" w:firstLine="240"/>
        <w:jc w:val="both"/>
        <w:rPr>
          <w:rFonts w:ascii="Book Antiqua" w:hAnsi="Book Antiqua" w:cs="Arial"/>
          <w:vertAlign w:val="superscript"/>
        </w:rPr>
      </w:pPr>
      <w:r w:rsidRPr="00BE685C">
        <w:rPr>
          <w:rFonts w:ascii="Book Antiqua" w:hAnsi="Book Antiqua" w:cs="Arial"/>
        </w:rPr>
        <w:t xml:space="preserve">VBDS, colitis, and later </w:t>
      </w:r>
      <w:proofErr w:type="spellStart"/>
      <w:r w:rsidRPr="00BE685C">
        <w:rPr>
          <w:rFonts w:ascii="Book Antiqua" w:hAnsi="Book Antiqua" w:cs="Arial"/>
        </w:rPr>
        <w:t>nephrotic</w:t>
      </w:r>
      <w:proofErr w:type="spellEnd"/>
      <w:r w:rsidRPr="00BE685C">
        <w:rPr>
          <w:rFonts w:ascii="Book Antiqua" w:hAnsi="Book Antiqua" w:cs="Arial"/>
        </w:rPr>
        <w:t xml:space="preserve"> syndrome diagnosed in the setting of volume overload and edema, were all believed to be paraneoplastic manifestations of </w:t>
      </w:r>
      <w:r w:rsidR="00653DDA" w:rsidRPr="00BE685C">
        <w:rPr>
          <w:rFonts w:ascii="Book Antiqua" w:hAnsi="Book Antiqua" w:cs="Arial"/>
        </w:rPr>
        <w:t xml:space="preserve">our </w:t>
      </w:r>
      <w:r w:rsidRPr="00BE685C">
        <w:rPr>
          <w:rFonts w:ascii="Book Antiqua" w:hAnsi="Book Antiqua" w:cs="Arial"/>
        </w:rPr>
        <w:t xml:space="preserve">patient’s underlying HL. </w:t>
      </w:r>
      <w:r w:rsidR="00576AD5" w:rsidRPr="00BE685C">
        <w:rPr>
          <w:rFonts w:ascii="Book Antiqua" w:hAnsi="Book Antiqua" w:cs="Arial"/>
        </w:rPr>
        <w:t>B</w:t>
      </w:r>
      <w:r w:rsidR="00B30E2D" w:rsidRPr="00BE685C">
        <w:rPr>
          <w:rFonts w:ascii="Book Antiqua" w:hAnsi="Book Antiqua" w:cs="Arial"/>
        </w:rPr>
        <w:t xml:space="preserve">ased upon the literature </w:t>
      </w:r>
      <w:r w:rsidR="00576AD5" w:rsidRPr="00BE685C">
        <w:rPr>
          <w:rFonts w:ascii="Book Antiqua" w:hAnsi="Book Antiqua" w:cs="Arial"/>
        </w:rPr>
        <w:t xml:space="preserve">review </w:t>
      </w:r>
      <w:r w:rsidR="00B30E2D" w:rsidRPr="00BE685C">
        <w:rPr>
          <w:rFonts w:ascii="Book Antiqua" w:hAnsi="Book Antiqua" w:cs="Arial"/>
        </w:rPr>
        <w:t>and our patient’s presentation</w:t>
      </w:r>
      <w:r w:rsidR="00576AD5" w:rsidRPr="00BE685C">
        <w:rPr>
          <w:rFonts w:ascii="Book Antiqua" w:hAnsi="Book Antiqua" w:cs="Arial"/>
        </w:rPr>
        <w:t>,</w:t>
      </w:r>
      <w:r w:rsidR="00B30E2D" w:rsidRPr="00BE685C">
        <w:rPr>
          <w:rFonts w:ascii="Book Antiqua" w:hAnsi="Book Antiqua" w:cs="Arial"/>
        </w:rPr>
        <w:t xml:space="preserve"> cholestasis </w:t>
      </w:r>
      <w:r w:rsidR="00576AD5" w:rsidRPr="00BE685C">
        <w:rPr>
          <w:rFonts w:ascii="Book Antiqua" w:hAnsi="Book Antiqua" w:cs="Arial"/>
        </w:rPr>
        <w:t>appears to be the</w:t>
      </w:r>
      <w:r w:rsidR="00B30E2D" w:rsidRPr="00BE685C">
        <w:rPr>
          <w:rFonts w:ascii="Book Antiqua" w:hAnsi="Book Antiqua" w:cs="Arial"/>
        </w:rPr>
        <w:t xml:space="preserve"> predominant symptom of HL in patients who were found to have VBDS</w:t>
      </w:r>
      <w:r w:rsidR="007334FB" w:rsidRPr="00BE685C">
        <w:rPr>
          <w:rFonts w:ascii="Book Antiqua" w:hAnsi="Book Antiqua" w:cs="Arial"/>
        </w:rPr>
        <w:t>.</w:t>
      </w:r>
      <w:r w:rsidRPr="00BE685C">
        <w:rPr>
          <w:rFonts w:ascii="Book Antiqua" w:hAnsi="Book Antiqua" w:cs="Arial"/>
        </w:rPr>
        <w:t xml:space="preserve"> This has been previously described by </w:t>
      </w:r>
      <w:proofErr w:type="spellStart"/>
      <w:r w:rsidRPr="00BE685C">
        <w:rPr>
          <w:rFonts w:ascii="Book Antiqua" w:hAnsi="Book Antiqua" w:cs="Arial"/>
        </w:rPr>
        <w:t>Hallen</w:t>
      </w:r>
      <w:proofErr w:type="spellEnd"/>
      <w:r w:rsidRPr="00BE685C">
        <w:rPr>
          <w:rFonts w:ascii="Book Antiqua" w:hAnsi="Book Antiqua" w:cs="Arial"/>
        </w:rPr>
        <w:t xml:space="preserve"> </w:t>
      </w:r>
      <w:r w:rsidR="007A5DBC" w:rsidRPr="00BE685C">
        <w:rPr>
          <w:rFonts w:ascii="Book Antiqua" w:hAnsi="Book Antiqua" w:cs="Arial"/>
          <w:i/>
        </w:rPr>
        <w:t xml:space="preserve">et </w:t>
      </w:r>
      <w:proofErr w:type="gramStart"/>
      <w:r w:rsidR="007A5DBC" w:rsidRPr="00BE685C">
        <w:rPr>
          <w:rFonts w:ascii="Book Antiqua" w:hAnsi="Book Antiqua" w:cs="Arial"/>
          <w:i/>
        </w:rPr>
        <w:t>al</w:t>
      </w:r>
      <w:r w:rsidR="007A5DBC" w:rsidRPr="00BE685C">
        <w:rPr>
          <w:rFonts w:ascii="Book Antiqua" w:hAnsi="Book Antiqua" w:cs="Arial"/>
          <w:vertAlign w:val="superscript"/>
        </w:rPr>
        <w:t>[</w:t>
      </w:r>
      <w:proofErr w:type="gramEnd"/>
      <w:r w:rsidR="007A5DBC" w:rsidRPr="00BE685C">
        <w:rPr>
          <w:rFonts w:ascii="Book Antiqua" w:hAnsi="Book Antiqua" w:cs="Arial"/>
          <w:vertAlign w:val="superscript"/>
        </w:rPr>
        <w:fldChar w:fldCharType="begin">
          <w:fldData xml:space="preserve">PEVuZE5vdGU+PENpdGU+PEF1dGhvcj5IYWxsZW48L0F1dGhvcj48WWVhcj4yMDE0PC9ZZWFyPjxS
ZWNOdW0+NTI8L1JlY051bT48RGlzcGxheVRleHQ+PHN0eWxlIGZhY2U9InN1cGVyc2NyaXB0Ij40
Nzwvc3R5bGU+PC9EaXNwbGF5VGV4dD48cmVjb3JkPjxyZWMtbnVtYmVyPjUyPC9yZWMtbnVtYmVy
Pjxmb3JlaWduLWtleXM+PGtleSBhcHA9IkVOIiBkYi1pZD0iMmV3MHZmc3c1OTl2MmxlczUwZnBl
eHBlZngwdnB6eHR3ZXJzIiB0aW1lc3RhbXA9IjE0NTM1NjQ4ODciPjUyPC9rZXk+PC9mb3JlaWdu
LWtleXM+PHJlZi10eXBlIG5hbWU9IkpvdXJuYWwgQXJ0aWNsZSI+MTc8L3JlZi10eXBlPjxjb250
cmlidXRvcnM+PGF1dGhvcnM+PGF1dGhvcj5IYWxsZW4sIEsuPC9hdXRob3I+PGF1dGhvcj5TYW5n
ZmVsdCwgUC48L2F1dGhvcj48YXV0aG9yPk5pbHNzb24sIFQuPC9hdXRob3I+PGF1dGhvcj5Ob3Jk
Z3JlbiwgSC48L2F1dGhvcj48YXV0aG9yPldhbmRlcnMsIEEuPC9hdXRob3I+PGF1dGhvcj5Nb2xp
biwgRC48L2F1dGhvcj48L2F1dGhvcnM+PC9jb250cmlidXRvcnM+PGF1dGgtYWRkcmVzcz5EZXBh
cnRtZW50IG9mIE9uY29sb2d5LCBDZW50cmFsIEhvc3BpdGFsICwgS2FybHN0YWQgLCBTd2VkZW4u
PC9hdXRoLWFkZHJlc3M+PHRpdGxlcz48dGl0bGU+VmFuaXNoaW5nIGJpbGUgZHVjdC1saWtlIHN5
bmRyb21lIGluIGEgcGF0aWVudCB3aXRoIEhvZGdraW4gbHltcGhvbWEgLSBwYXRob2xvZ2ljYWwg
ZGV2ZWxvcG1lbnQgYW5kIHJlc3RpdHV0aW9uPC90aXRsZT48c2Vjb25kYXJ5LXRpdGxlPkFjdGEg
T25jb2w8L3NlY29uZGFyeS10aXRsZT48YWx0LXRpdGxlPkFjdGEgb25jb2xvZ2ljYTwvYWx0LXRp
dGxlPjwvdGl0bGVzPjxwZXJpb2RpY2FsPjxmdWxsLXRpdGxlPkFjdGEgT25jb2w8L2Z1bGwtdGl0
bGU+PGFiYnItMT5BY3RhIG9uY29sb2dpY2E8L2FiYnItMT48L3BlcmlvZGljYWw+PGFsdC1wZXJp
b2RpY2FsPjxmdWxsLXRpdGxlPkFjdGEgT25jb2w8L2Z1bGwtdGl0bGU+PGFiYnItMT5BY3RhIG9u
Y29sb2dpY2E8L2FiYnItMT48L2FsdC1wZXJpb2RpY2FsPjxwYWdlcz4xMjcxLTU8L3BhZ2VzPjx2
b2x1bWU+NTM8L3ZvbHVtZT48bnVtYmVyPjk8L251bWJlcj48a2V5d29yZHM+PGtleXdvcmQ+QW50
aWJvZGllcywgTW9ub2Nsb25hbCwgTXVyaW5lLURlcml2ZWQvdGhlcmFwZXV0aWMgdXNlPC9rZXl3
b3JkPjxrZXl3b3JkPkFudGluZW9wbGFzdGljIEFnZW50cy90aGVyYXBldXRpYyB1c2U8L2tleXdv
cmQ+PGtleXdvcmQ+QW50aW5lb3BsYXN0aWMgQ29tYmluZWQgQ2hlbW90aGVyYXB5IFByb3RvY29s
cy9hZG1pbmlzdHJhdGlvbiAmYW1wOzwva2V5d29yZD48a2V5d29yZD5kb3NhZ2UvdGhlcmFwZXV0
aWMgdXNlPC9rZXl3b3JkPjxrZXl3b3JkPipCaWxlIER1Y3RzLCBJbnRyYWhlcGF0aWMvcGF0aG9s
b2d5PC9rZXl3b3JkPjxrZXl3b3JkPkJsZW9teWNpbi9hZG1pbmlzdHJhdGlvbiAmYW1wOyBkb3Nh
Z2U8L2tleXdvcmQ+PGtleXdvcmQ+Q2FycmllciBQcm90ZWlucy9hZG1pbmlzdHJhdGlvbiAmYW1w
OyBkb3NhZ2U8L2tleXdvcmQ+PGtleXdvcmQ+Q3ljbG9waG9zcGhhbWlkZS9hZG1pbmlzdHJhdGlv
biAmYW1wOyBkb3NhZ2U8L2tleXdvcmQ+PGtleXdvcmQ+RG94b3J1YmljaW4vYWRtaW5pc3RyYXRp
b24gJmFtcDsgZG9zYWdlPC9rZXl3b3JkPjxrZXl3b3JkPkV0b3Bvc2lkZS9hZG1pbmlzdHJhdGlv
biAmYW1wOyBkb3NhZ2U8L2tleXdvcmQ+PGtleXdvcmQ+SG9kZ2tpbiBEaXNlYXNlLypkcnVnIHRo
ZXJhcHkvcGF0aG9sb2d5PC9rZXl3b3JkPjxrZXl3b3JkPkh1bWFuczwva2V5d29yZD48a2V5d29y
ZD5KYXVuZGljZS9kcnVnIHRoZXJhcHkvKmV0aW9sb2d5PC9rZXl3b3JkPjxrZXl3b3JkPk1hbGU8
L2tleXdvcmQ+PGtleXdvcmQ+TmVvcGxhc20gU3RhZ2luZzwva2V5d29yZD48a2V5d29yZD5QcmVk
bmlzb25lL2FkbWluaXN0cmF0aW9uICZhbXA7IGRvc2FnZTwva2V5d29yZD48a2V5d29yZD5Qcm9j
YXJiYXppbmUvYWRtaW5pc3RyYXRpb24gJmFtcDsgZG9zYWdlPC9rZXl3b3JkPjxrZXl3b3JkPlJp
dHV4aW1hYjwva2V5d29yZD48a2V5d29yZD5TeW5kcm9tZTwva2V5d29yZD48a2V5d29yZD5WaW5j
cmlzdGluZS9hZG1pbmlzdHJhdGlvbiAmYW1wOyBkb3NhZ2U8L2tleXdvcmQ+PC9rZXl3b3Jkcz48
ZGF0ZXM+PHllYXI+MjAxNDwveWVhcj48cHViLWRhdGVzPjxkYXRlPlNlcDwvZGF0ZT48L3B1Yi1k
YXRlcz48L2RhdGVzPjxpc2JuPjE2NTEtMjI2WCAoRWxlY3Ryb25pYykmI3hEOzAyODQtMTg2WCAo
TGlua2luZyk8L2lzYm4+PGFjY2Vzc2lvbi1udW0+MjQ2OTc3NDU8L2FjY2Vzc2lvbi1udW0+PHVy
bHM+PHJlbGF0ZWQtdXJscz48dXJsPmh0dHA6Ly93d3cubmNiaS5ubG0ubmloLmdvdi9wdWJtZWQv
MjQ2OTc3NDU8L3VybD48L3JlbGF0ZWQtdXJscz48L3VybHM+PGVsZWN0cm9uaWMtcmVzb3VyY2Ut
bnVtPjEwLjMxMDkvMDI4NDE4NlguMjAxNC44OTcwMDE8L2VsZWN0cm9uaWMtcmVzb3VyY2UtbnVt
PjwvcmVjb3JkPjwvQ2l0ZT48L0VuZE5vdGU+AG==
</w:fldData>
        </w:fldChar>
      </w:r>
      <w:r w:rsidR="007A5DBC" w:rsidRPr="00BE685C">
        <w:rPr>
          <w:rFonts w:ascii="Book Antiqua" w:hAnsi="Book Antiqua" w:cs="Arial"/>
          <w:vertAlign w:val="superscript"/>
        </w:rPr>
        <w:instrText xml:space="preserve"> ADDIN EN.CITE </w:instrText>
      </w:r>
      <w:r w:rsidR="007A5DBC" w:rsidRPr="00BE685C">
        <w:rPr>
          <w:rFonts w:ascii="Book Antiqua" w:hAnsi="Book Antiqua" w:cs="Arial"/>
          <w:vertAlign w:val="superscript"/>
        </w:rPr>
        <w:fldChar w:fldCharType="begin">
          <w:fldData xml:space="preserve">PEVuZE5vdGU+PENpdGU+PEF1dGhvcj5IYWxsZW48L0F1dGhvcj48WWVhcj4yMDE0PC9ZZWFyPjxS
ZWNOdW0+NTI8L1JlY051bT48RGlzcGxheVRleHQ+PHN0eWxlIGZhY2U9InN1cGVyc2NyaXB0Ij40
Nzwvc3R5bGU+PC9EaXNwbGF5VGV4dD48cmVjb3JkPjxyZWMtbnVtYmVyPjUyPC9yZWMtbnVtYmVy
Pjxmb3JlaWduLWtleXM+PGtleSBhcHA9IkVOIiBkYi1pZD0iMmV3MHZmc3c1OTl2MmxlczUwZnBl
eHBlZngwdnB6eHR3ZXJzIiB0aW1lc3RhbXA9IjE0NTM1NjQ4ODciPjUyPC9rZXk+PC9mb3JlaWdu
LWtleXM+PHJlZi10eXBlIG5hbWU9IkpvdXJuYWwgQXJ0aWNsZSI+MTc8L3JlZi10eXBlPjxjb250
cmlidXRvcnM+PGF1dGhvcnM+PGF1dGhvcj5IYWxsZW4sIEsuPC9hdXRob3I+PGF1dGhvcj5TYW5n
ZmVsdCwgUC48L2F1dGhvcj48YXV0aG9yPk5pbHNzb24sIFQuPC9hdXRob3I+PGF1dGhvcj5Ob3Jk
Z3JlbiwgSC48L2F1dGhvcj48YXV0aG9yPldhbmRlcnMsIEEuPC9hdXRob3I+PGF1dGhvcj5Nb2xp
biwgRC48L2F1dGhvcj48L2F1dGhvcnM+PC9jb250cmlidXRvcnM+PGF1dGgtYWRkcmVzcz5EZXBh
cnRtZW50IG9mIE9uY29sb2d5LCBDZW50cmFsIEhvc3BpdGFsICwgS2FybHN0YWQgLCBTd2VkZW4u
PC9hdXRoLWFkZHJlc3M+PHRpdGxlcz48dGl0bGU+VmFuaXNoaW5nIGJpbGUgZHVjdC1saWtlIHN5
bmRyb21lIGluIGEgcGF0aWVudCB3aXRoIEhvZGdraW4gbHltcGhvbWEgLSBwYXRob2xvZ2ljYWwg
ZGV2ZWxvcG1lbnQgYW5kIHJlc3RpdHV0aW9uPC90aXRsZT48c2Vjb25kYXJ5LXRpdGxlPkFjdGEg
T25jb2w8L3NlY29uZGFyeS10aXRsZT48YWx0LXRpdGxlPkFjdGEgb25jb2xvZ2ljYTwvYWx0LXRp
dGxlPjwvdGl0bGVzPjxwZXJpb2RpY2FsPjxmdWxsLXRpdGxlPkFjdGEgT25jb2w8L2Z1bGwtdGl0
bGU+PGFiYnItMT5BY3RhIG9uY29sb2dpY2E8L2FiYnItMT48L3BlcmlvZGljYWw+PGFsdC1wZXJp
b2RpY2FsPjxmdWxsLXRpdGxlPkFjdGEgT25jb2w8L2Z1bGwtdGl0bGU+PGFiYnItMT5BY3RhIG9u
Y29sb2dpY2E8L2FiYnItMT48L2FsdC1wZXJpb2RpY2FsPjxwYWdlcz4xMjcxLTU8L3BhZ2VzPjx2
b2x1bWU+NTM8L3ZvbHVtZT48bnVtYmVyPjk8L251bWJlcj48a2V5d29yZHM+PGtleXdvcmQ+QW50
aWJvZGllcywgTW9ub2Nsb25hbCwgTXVyaW5lLURlcml2ZWQvdGhlcmFwZXV0aWMgdXNlPC9rZXl3
b3JkPjxrZXl3b3JkPkFudGluZW9wbGFzdGljIEFnZW50cy90aGVyYXBldXRpYyB1c2U8L2tleXdv
cmQ+PGtleXdvcmQ+QW50aW5lb3BsYXN0aWMgQ29tYmluZWQgQ2hlbW90aGVyYXB5IFByb3RvY29s
cy9hZG1pbmlzdHJhdGlvbiAmYW1wOzwva2V5d29yZD48a2V5d29yZD5kb3NhZ2UvdGhlcmFwZXV0
aWMgdXNlPC9rZXl3b3JkPjxrZXl3b3JkPipCaWxlIER1Y3RzLCBJbnRyYWhlcGF0aWMvcGF0aG9s
b2d5PC9rZXl3b3JkPjxrZXl3b3JkPkJsZW9teWNpbi9hZG1pbmlzdHJhdGlvbiAmYW1wOyBkb3Nh
Z2U8L2tleXdvcmQ+PGtleXdvcmQ+Q2FycmllciBQcm90ZWlucy9hZG1pbmlzdHJhdGlvbiAmYW1w
OyBkb3NhZ2U8L2tleXdvcmQ+PGtleXdvcmQ+Q3ljbG9waG9zcGhhbWlkZS9hZG1pbmlzdHJhdGlv
biAmYW1wOyBkb3NhZ2U8L2tleXdvcmQ+PGtleXdvcmQ+RG94b3J1YmljaW4vYWRtaW5pc3RyYXRp
b24gJmFtcDsgZG9zYWdlPC9rZXl3b3JkPjxrZXl3b3JkPkV0b3Bvc2lkZS9hZG1pbmlzdHJhdGlv
biAmYW1wOyBkb3NhZ2U8L2tleXdvcmQ+PGtleXdvcmQ+SG9kZ2tpbiBEaXNlYXNlLypkcnVnIHRo
ZXJhcHkvcGF0aG9sb2d5PC9rZXl3b3JkPjxrZXl3b3JkPkh1bWFuczwva2V5d29yZD48a2V5d29y
ZD5KYXVuZGljZS9kcnVnIHRoZXJhcHkvKmV0aW9sb2d5PC9rZXl3b3JkPjxrZXl3b3JkPk1hbGU8
L2tleXdvcmQ+PGtleXdvcmQ+TmVvcGxhc20gU3RhZ2luZzwva2V5d29yZD48a2V5d29yZD5QcmVk
bmlzb25lL2FkbWluaXN0cmF0aW9uICZhbXA7IGRvc2FnZTwva2V5d29yZD48a2V5d29yZD5Qcm9j
YXJiYXppbmUvYWRtaW5pc3RyYXRpb24gJmFtcDsgZG9zYWdlPC9rZXl3b3JkPjxrZXl3b3JkPlJp
dHV4aW1hYjwva2V5d29yZD48a2V5d29yZD5TeW5kcm9tZTwva2V5d29yZD48a2V5d29yZD5WaW5j
cmlzdGluZS9hZG1pbmlzdHJhdGlvbiAmYW1wOyBkb3NhZ2U8L2tleXdvcmQ+PC9rZXl3b3Jkcz48
ZGF0ZXM+PHllYXI+MjAxNDwveWVhcj48cHViLWRhdGVzPjxkYXRlPlNlcDwvZGF0ZT48L3B1Yi1k
YXRlcz48L2RhdGVzPjxpc2JuPjE2NTEtMjI2WCAoRWxlY3Ryb25pYykmI3hEOzAyODQtMTg2WCAo
TGlua2luZyk8L2lzYm4+PGFjY2Vzc2lvbi1udW0+MjQ2OTc3NDU8L2FjY2Vzc2lvbi1udW0+PHVy
bHM+PHJlbGF0ZWQtdXJscz48dXJsPmh0dHA6Ly93d3cubmNiaS5ubG0ubmloLmdvdi9wdWJtZWQv
MjQ2OTc3NDU8L3VybD48L3JlbGF0ZWQtdXJscz48L3VybHM+PGVsZWN0cm9uaWMtcmVzb3VyY2Ut
bnVtPjEwLjMxMDkvMDI4NDE4NlguMjAxNC44OTcwMDE8L2VsZWN0cm9uaWMtcmVzb3VyY2UtbnVt
PjwvcmVjb3JkPjwvQ2l0ZT48L0VuZE5vdGU+AG==
</w:fldData>
        </w:fldChar>
      </w:r>
      <w:r w:rsidR="007A5DBC" w:rsidRPr="00BE685C">
        <w:rPr>
          <w:rFonts w:ascii="Book Antiqua" w:hAnsi="Book Antiqua" w:cs="Arial"/>
          <w:vertAlign w:val="superscript"/>
        </w:rPr>
        <w:instrText xml:space="preserve"> ADDIN EN.CITE.DATA </w:instrText>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end"/>
      </w:r>
      <w:r w:rsidR="007A5DBC" w:rsidRPr="00BE685C">
        <w:rPr>
          <w:rFonts w:ascii="Book Antiqua" w:hAnsi="Book Antiqua" w:cs="Arial"/>
          <w:vertAlign w:val="superscript"/>
        </w:rPr>
      </w:r>
      <w:r w:rsidR="007A5DBC" w:rsidRPr="00BE685C">
        <w:rPr>
          <w:rFonts w:ascii="Book Antiqua" w:hAnsi="Book Antiqua" w:cs="Arial"/>
          <w:vertAlign w:val="superscript"/>
        </w:rPr>
        <w:fldChar w:fldCharType="separate"/>
      </w:r>
      <w:r w:rsidR="007A5DBC" w:rsidRPr="00BE685C">
        <w:rPr>
          <w:rFonts w:ascii="Book Antiqua" w:hAnsi="Book Antiqua" w:cs="Arial"/>
          <w:noProof/>
          <w:vertAlign w:val="superscript"/>
        </w:rPr>
        <w:t>47</w:t>
      </w:r>
      <w:r w:rsidR="007A5DBC" w:rsidRPr="00BE685C">
        <w:rPr>
          <w:rFonts w:ascii="Book Antiqua" w:hAnsi="Book Antiqua" w:cs="Arial"/>
          <w:vertAlign w:val="superscript"/>
        </w:rPr>
        <w:fldChar w:fldCharType="end"/>
      </w:r>
      <w:r w:rsidR="007A5DBC" w:rsidRPr="00BE685C">
        <w:rPr>
          <w:rFonts w:ascii="Book Antiqua" w:hAnsi="Book Antiqua" w:cs="Arial"/>
          <w:vertAlign w:val="superscript"/>
        </w:rPr>
        <w:t>]</w:t>
      </w:r>
      <w:r w:rsidRPr="00BE685C">
        <w:rPr>
          <w:rFonts w:ascii="Book Antiqua" w:hAnsi="Book Antiqua" w:cs="Arial"/>
        </w:rPr>
        <w:t xml:space="preserve"> who reported on a patient with severe </w:t>
      </w:r>
      <w:proofErr w:type="spellStart"/>
      <w:r w:rsidRPr="00BE685C">
        <w:rPr>
          <w:rFonts w:ascii="Book Antiqua" w:hAnsi="Book Antiqua" w:cs="Arial"/>
        </w:rPr>
        <w:t>hyperbilirubinemia</w:t>
      </w:r>
      <w:proofErr w:type="spellEnd"/>
      <w:r w:rsidRPr="00BE685C">
        <w:rPr>
          <w:rFonts w:ascii="Book Antiqua" w:hAnsi="Book Antiqua" w:cs="Arial"/>
        </w:rPr>
        <w:t xml:space="preserve"> in the setting of VBDS with subsequent diagnosis of HL.</w:t>
      </w:r>
      <w:r w:rsidR="00653DDA" w:rsidRPr="00BE685C">
        <w:rPr>
          <w:rFonts w:ascii="Book Antiqua" w:hAnsi="Book Antiqua" w:cs="Arial"/>
        </w:rPr>
        <w:t xml:space="preserve"> </w:t>
      </w:r>
      <w:r w:rsidR="0054096A" w:rsidRPr="00BE685C">
        <w:rPr>
          <w:rFonts w:ascii="Book Antiqua" w:hAnsi="Book Antiqua" w:cs="Arial"/>
        </w:rPr>
        <w:t xml:space="preserve">Strategies to improve cholestasis such as </w:t>
      </w:r>
      <w:proofErr w:type="spellStart"/>
      <w:r w:rsidR="0054096A" w:rsidRPr="00BE685C">
        <w:rPr>
          <w:rFonts w:ascii="Book Antiqua" w:hAnsi="Book Antiqua" w:cs="Arial"/>
        </w:rPr>
        <w:t>ursodeoxycholic</w:t>
      </w:r>
      <w:proofErr w:type="spellEnd"/>
      <w:r w:rsidR="0054096A" w:rsidRPr="00BE685C">
        <w:rPr>
          <w:rFonts w:ascii="Book Antiqua" w:hAnsi="Book Antiqua" w:cs="Arial"/>
        </w:rPr>
        <w:t xml:space="preserve"> acid and </w:t>
      </w:r>
      <w:proofErr w:type="spellStart"/>
      <w:r w:rsidR="0054096A" w:rsidRPr="00BE685C">
        <w:rPr>
          <w:rFonts w:ascii="Book Antiqua" w:hAnsi="Book Antiqua" w:cs="Arial"/>
        </w:rPr>
        <w:t>cholestyramine</w:t>
      </w:r>
      <w:proofErr w:type="spellEnd"/>
      <w:r w:rsidR="0054096A" w:rsidRPr="00BE685C">
        <w:rPr>
          <w:rFonts w:ascii="Book Antiqua" w:hAnsi="Book Antiqua" w:cs="Arial"/>
        </w:rPr>
        <w:t xml:space="preserve"> may benefit </w:t>
      </w:r>
      <w:r w:rsidR="00052CBD" w:rsidRPr="00BE685C">
        <w:rPr>
          <w:rFonts w:ascii="Book Antiqua" w:hAnsi="Book Antiqua" w:cs="Arial"/>
        </w:rPr>
        <w:t>patient’s</w:t>
      </w:r>
      <w:r w:rsidR="0054096A" w:rsidRPr="00BE685C">
        <w:rPr>
          <w:rFonts w:ascii="Book Antiqua" w:hAnsi="Book Antiqua" w:cs="Arial"/>
        </w:rPr>
        <w:t xml:space="preserve"> </w:t>
      </w:r>
      <w:r w:rsidR="00052CBD" w:rsidRPr="00BE685C">
        <w:rPr>
          <w:rFonts w:ascii="Book Antiqua" w:hAnsi="Book Antiqua" w:cs="Arial"/>
        </w:rPr>
        <w:t xml:space="preserve">symptoms </w:t>
      </w:r>
      <w:r w:rsidR="0054096A" w:rsidRPr="00BE685C">
        <w:rPr>
          <w:rFonts w:ascii="Book Antiqua" w:hAnsi="Book Antiqua" w:cs="Arial"/>
        </w:rPr>
        <w:t>though limited data exists. Other treatment options have been</w:t>
      </w:r>
      <w:r w:rsidR="00052CBD" w:rsidRPr="00BE685C">
        <w:rPr>
          <w:rFonts w:ascii="Book Antiqua" w:hAnsi="Book Antiqua" w:cs="Arial"/>
        </w:rPr>
        <w:t xml:space="preserve"> recommended including rifampin</w:t>
      </w:r>
      <w:r w:rsidR="0054096A" w:rsidRPr="00BE685C">
        <w:rPr>
          <w:rFonts w:ascii="Book Antiqua" w:hAnsi="Book Antiqua" w:cs="Arial"/>
        </w:rPr>
        <w:t xml:space="preserve"> </w:t>
      </w:r>
      <w:r w:rsidR="00052CBD" w:rsidRPr="00BE685C">
        <w:rPr>
          <w:rFonts w:ascii="Book Antiqua" w:hAnsi="Book Antiqua" w:cs="Arial"/>
        </w:rPr>
        <w:t xml:space="preserve">which can improve bilirubin levels </w:t>
      </w:r>
      <w:r w:rsidR="0054096A" w:rsidRPr="00BE685C">
        <w:rPr>
          <w:rFonts w:ascii="Book Antiqua" w:hAnsi="Book Antiqua" w:cs="Arial"/>
        </w:rPr>
        <w:t xml:space="preserve">and symptoms of </w:t>
      </w:r>
      <w:proofErr w:type="spellStart"/>
      <w:r w:rsidR="0054096A" w:rsidRPr="00BE685C">
        <w:rPr>
          <w:rFonts w:ascii="Book Antiqua" w:hAnsi="Book Antiqua" w:cs="Arial"/>
        </w:rPr>
        <w:t>pruritu</w:t>
      </w:r>
      <w:proofErr w:type="spellEnd"/>
      <w:r w:rsidR="007A5DBC" w:rsidRPr="00BE685C">
        <w:rPr>
          <w:rFonts w:ascii="Book Antiqua" w:hAnsi="Book Antiqua" w:cs="Arial"/>
          <w:vertAlign w:val="superscript"/>
        </w:rPr>
        <w:t>[</w:t>
      </w:r>
      <w:r w:rsidR="007A5DBC" w:rsidRPr="00BE685C">
        <w:rPr>
          <w:rFonts w:ascii="Book Antiqua" w:hAnsi="Book Antiqua" w:cs="Arial"/>
          <w:vertAlign w:val="superscript"/>
        </w:rPr>
        <w:fldChar w:fldCharType="begin"/>
      </w:r>
      <w:r w:rsidR="007A5DBC" w:rsidRPr="00BE685C">
        <w:rPr>
          <w:rFonts w:ascii="Book Antiqua" w:hAnsi="Book Antiqua" w:cs="Arial"/>
          <w:vertAlign w:val="superscript"/>
        </w:rPr>
        <w:instrText xml:space="preserve"> ADDIN EN.CITE &lt;EndNote&gt;&lt;Cite&gt;&lt;Author&gt;Kremer&lt;/Author&gt;&lt;Year&gt;2014&lt;/Year&gt;&lt;RecNum&gt;54&lt;/RecNum&gt;&lt;DisplayText&gt;&lt;style face="superscript"&gt;48&lt;/style&gt;&lt;/DisplayText&gt;&lt;record&gt;&lt;rec-number&gt;54&lt;/rec-number&gt;&lt;foreign-keys&gt;&lt;key app="EN" db-id="2ew0vfsw599v2les50fpexpefx0vpzxtwers" timestamp="1453565145"&gt;54&lt;/key&gt;&lt;/foreign-keys&gt;&lt;ref-type name="Journal Article"&gt;17&lt;/ref-type&gt;&lt;contributors&gt;&lt;authors&gt;&lt;author&gt;Kremer, A. E.&lt;/author&gt;&lt;author&gt;Bolier, R.&lt;/author&gt;&lt;author&gt;van Dijk, R.&lt;/author&gt;&lt;author&gt;Oude Elferink, R. P.&lt;/author&gt;&lt;author&gt;Beuers, U.&lt;/author&gt;&lt;/authors&gt;&lt;/contributors&gt;&lt;auth-address&gt;Department of Medicine 1, Friedrich Alexander University of Erlangen-Nuremberg, Erlangen, Germany.&lt;/auth-address&gt;&lt;titles&gt;&lt;title&gt;Advances in pathogenesis and management of pruritus in cholestasis&lt;/title&gt;&lt;secondary-title&gt;Dig Dis&lt;/secondary-title&gt;&lt;alt-title&gt;Digestive diseases&lt;/alt-title&gt;&lt;/titles&gt;&lt;periodical&gt;&lt;full-title&gt;Dig Dis&lt;/full-title&gt;&lt;abbr-1&gt;Digestive diseases&lt;/abbr-1&gt;&lt;/periodical&gt;&lt;alt-periodical&gt;&lt;full-title&gt;Dig Dis&lt;/full-title&gt;&lt;abbr-1&gt;Digestive diseases&lt;/abbr-1&gt;&lt;/alt-periodical&gt;&lt;pages&gt;637-45&lt;/pages&gt;&lt;volume&gt;32&lt;/volume&gt;&lt;number&gt;5&lt;/number&gt;&lt;keywords&gt;&lt;keyword&gt;Cholestasis/*complications&lt;/keyword&gt;&lt;keyword&gt;Clinical Trials as Topic&lt;/keyword&gt;&lt;keyword&gt;Humans&lt;/keyword&gt;&lt;keyword&gt;Models, Biological&lt;/keyword&gt;&lt;keyword&gt;Pruritus/*etiology/*therapy&lt;/keyword&gt;&lt;keyword&gt;Signal Transduction&lt;/keyword&gt;&lt;/keywords&gt;&lt;dates&gt;&lt;year&gt;2014&lt;/year&gt;&lt;/dates&gt;&lt;isbn&gt;1421-9875 (Electronic)&amp;#xD;0257-2753 (Linking)&lt;/isbn&gt;&lt;accession-num&gt;25034299&lt;/accession-num&gt;&lt;urls&gt;&lt;related-urls&gt;&lt;url&gt;http://www.ncbi.nlm.nih.gov/pubmed/25034299&lt;/url&gt;&lt;/related-urls&gt;&lt;/urls&gt;&lt;electronic-resource-num&gt;10.1159/000360518&lt;/electronic-resource-num&gt;&lt;/record&gt;&lt;/Cite&gt;&lt;/EndNote&gt;</w:instrText>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48</w:t>
      </w:r>
      <w:r w:rsidR="007A5DBC" w:rsidRPr="00BE685C">
        <w:rPr>
          <w:rFonts w:ascii="Book Antiqua" w:hAnsi="Book Antiqua" w:cs="Arial"/>
        </w:rPr>
        <w:fldChar w:fldCharType="end"/>
      </w:r>
      <w:r w:rsidR="007A5DBC" w:rsidRPr="00BE685C">
        <w:rPr>
          <w:rFonts w:ascii="Book Antiqua" w:hAnsi="Book Antiqua" w:cs="Arial"/>
          <w:vertAlign w:val="superscript"/>
        </w:rPr>
        <w:t>]</w:t>
      </w:r>
      <w:r w:rsidR="0054096A" w:rsidRPr="00BE685C">
        <w:rPr>
          <w:rFonts w:ascii="Book Antiqua" w:hAnsi="Book Antiqua" w:cs="Arial"/>
        </w:rPr>
        <w:t xml:space="preserve">. </w:t>
      </w:r>
      <w:proofErr w:type="spellStart"/>
      <w:r w:rsidR="0054096A" w:rsidRPr="00BE685C">
        <w:rPr>
          <w:rFonts w:ascii="Book Antiqua" w:hAnsi="Book Antiqua" w:cs="Arial"/>
        </w:rPr>
        <w:t>Hallen</w:t>
      </w:r>
      <w:proofErr w:type="spellEnd"/>
      <w:r w:rsidR="0054096A" w:rsidRPr="00BE685C">
        <w:rPr>
          <w:rFonts w:ascii="Book Antiqua" w:hAnsi="Book Antiqua" w:cs="Arial"/>
        </w:rPr>
        <w:t xml:space="preserve"> </w:t>
      </w:r>
      <w:r w:rsidR="007A5DBC" w:rsidRPr="00BE685C">
        <w:rPr>
          <w:rFonts w:ascii="Book Antiqua" w:hAnsi="Book Antiqua" w:cs="Arial" w:hint="eastAsia"/>
          <w:i/>
          <w:lang w:eastAsia="zh-CN"/>
        </w:rPr>
        <w:t xml:space="preserve">et </w:t>
      </w:r>
      <w:proofErr w:type="gramStart"/>
      <w:r w:rsidR="007A5DBC" w:rsidRPr="00BE685C">
        <w:rPr>
          <w:rFonts w:ascii="Book Antiqua" w:hAnsi="Book Antiqua" w:cs="Arial" w:hint="eastAsia"/>
          <w:i/>
          <w:lang w:eastAsia="zh-CN"/>
        </w:rPr>
        <w:t>al</w:t>
      </w:r>
      <w:r w:rsidR="007A5DBC" w:rsidRPr="00BE685C">
        <w:rPr>
          <w:rFonts w:ascii="Book Antiqua" w:hAnsi="Book Antiqua" w:cs="Arial"/>
          <w:vertAlign w:val="superscript"/>
          <w:lang w:eastAsia="zh-CN"/>
        </w:rPr>
        <w:t>[</w:t>
      </w:r>
      <w:proofErr w:type="gramEnd"/>
      <w:r w:rsidR="0019391A" w:rsidRPr="00BE685C">
        <w:rPr>
          <w:rFonts w:ascii="Book Antiqua" w:hAnsi="Book Antiqua" w:cs="Arial" w:hint="eastAsia"/>
          <w:vertAlign w:val="superscript"/>
          <w:lang w:eastAsia="zh-CN"/>
        </w:rPr>
        <w:t>46</w:t>
      </w:r>
      <w:r w:rsidR="007A5DBC" w:rsidRPr="00BE685C">
        <w:rPr>
          <w:rFonts w:ascii="Book Antiqua" w:hAnsi="Book Antiqua" w:cs="Arial"/>
          <w:vertAlign w:val="superscript"/>
          <w:lang w:eastAsia="zh-CN"/>
        </w:rPr>
        <w:t>]</w:t>
      </w:r>
      <w:r w:rsidR="007A5DBC" w:rsidRPr="00BE685C">
        <w:rPr>
          <w:rFonts w:ascii="Book Antiqua" w:hAnsi="Book Antiqua" w:cs="Arial" w:hint="eastAsia"/>
          <w:lang w:eastAsia="zh-CN"/>
        </w:rPr>
        <w:t xml:space="preserve"> </w:t>
      </w:r>
      <w:r w:rsidR="0054096A" w:rsidRPr="00BE685C">
        <w:rPr>
          <w:rFonts w:ascii="Book Antiqua" w:hAnsi="Book Antiqua" w:cs="Arial"/>
        </w:rPr>
        <w:t>additionally described the use of bilirubin apheresis treatment with an anion exchange adsorbent column for the reduction of bilirubin and bile acids with good symptomatic effect.</w:t>
      </w:r>
    </w:p>
    <w:p w:rsidR="00CD31EF" w:rsidRPr="00BE685C" w:rsidRDefault="0054096A" w:rsidP="007A5DBC">
      <w:pPr>
        <w:widowControl w:val="0"/>
        <w:autoSpaceDE w:val="0"/>
        <w:autoSpaceDN w:val="0"/>
        <w:adjustRightInd w:val="0"/>
        <w:snapToGrid w:val="0"/>
        <w:spacing w:line="360" w:lineRule="auto"/>
        <w:ind w:firstLineChars="100" w:firstLine="240"/>
        <w:jc w:val="both"/>
        <w:rPr>
          <w:rFonts w:ascii="Book Antiqua" w:hAnsi="Book Antiqua" w:cs="Arial"/>
          <w:lang w:eastAsia="zh-CN"/>
        </w:rPr>
      </w:pPr>
      <w:r w:rsidRPr="00BE685C">
        <w:rPr>
          <w:rFonts w:ascii="Book Antiqua" w:hAnsi="Book Antiqua" w:cs="Arial"/>
        </w:rPr>
        <w:t>In summary</w:t>
      </w:r>
      <w:r w:rsidR="00BD4555" w:rsidRPr="00BE685C">
        <w:rPr>
          <w:rFonts w:ascii="Book Antiqua" w:hAnsi="Book Antiqua" w:cs="Arial"/>
        </w:rPr>
        <w:t>,</w:t>
      </w:r>
      <w:r w:rsidRPr="00BE685C">
        <w:rPr>
          <w:rFonts w:ascii="Book Antiqua" w:hAnsi="Book Antiqua" w:cs="Arial"/>
        </w:rPr>
        <w:t xml:space="preserve"> </w:t>
      </w:r>
      <w:r w:rsidR="009E323D" w:rsidRPr="00BE685C">
        <w:rPr>
          <w:rFonts w:ascii="Book Antiqua" w:hAnsi="Book Antiqua" w:cs="Arial"/>
        </w:rPr>
        <w:t xml:space="preserve">this </w:t>
      </w:r>
      <w:r w:rsidRPr="00BE685C">
        <w:rPr>
          <w:rFonts w:ascii="Book Antiqua" w:hAnsi="Book Antiqua" w:cs="Arial"/>
        </w:rPr>
        <w:t xml:space="preserve">case highlights the importance of </w:t>
      </w:r>
      <w:r w:rsidR="00653DDA" w:rsidRPr="00BE685C">
        <w:rPr>
          <w:rFonts w:ascii="Book Antiqua" w:hAnsi="Book Antiqua" w:cs="Arial"/>
        </w:rPr>
        <w:t xml:space="preserve">exercising an exhaustive investigation into all potential causes of VBDS when the diagnosis is made </w:t>
      </w:r>
      <w:r w:rsidRPr="00BE685C">
        <w:rPr>
          <w:rFonts w:ascii="Book Antiqua" w:hAnsi="Book Antiqua" w:cs="Arial"/>
        </w:rPr>
        <w:t>– especially underlying malignancy</w:t>
      </w:r>
      <w:r w:rsidR="007A5DBC" w:rsidRPr="00BE685C">
        <w:rPr>
          <w:rFonts w:ascii="Book Antiqua" w:hAnsi="Book Antiqua" w:cs="Arial"/>
          <w:vertAlign w:val="superscript"/>
        </w:rPr>
        <w:t>[</w:t>
      </w:r>
      <w:r w:rsidR="007A5DBC" w:rsidRPr="00BE685C">
        <w:rPr>
          <w:rFonts w:ascii="Book Antiqua" w:hAnsi="Book Antiqua" w:cs="Arial"/>
          <w:vertAlign w:val="superscript"/>
        </w:rPr>
        <w:fldChar w:fldCharType="begin"/>
      </w:r>
      <w:r w:rsidR="007A5DBC" w:rsidRPr="00BE685C">
        <w:rPr>
          <w:rFonts w:ascii="Book Antiqua" w:hAnsi="Book Antiqua" w:cs="Arial"/>
          <w:vertAlign w:val="superscript"/>
        </w:rPr>
        <w:instrText xml:space="preserve"> ADDIN EN.CITE &lt;EndNote&gt;&lt;Cite&gt;&lt;Author&gt;Bakhit&lt;/Author&gt;&lt;Year&gt;2016&lt;/Year&gt;&lt;RecNum&gt;60&lt;/RecNum&gt;&lt;DisplayText&gt;&lt;style face="superscript"&gt;49&lt;/style&gt;&lt;/DisplayText&gt;&lt;record&gt;&lt;rec-number&gt;60&lt;/rec-number&gt;&lt;foreign-keys&gt;&lt;key app="EN" db-id="2ew0vfsw599v2les50fpexpefx0vpzxtwers" timestamp="1467473108"&gt;60&lt;/key&gt;&lt;/foreign-keys&gt;&lt;ref-type name="Journal Article"&gt;17&lt;/ref-type&gt;&lt;contributors&gt;&lt;authors&gt;&lt;author&gt;Bakhit, M.&lt;/author&gt;&lt;author&gt;McCarty, T. R.&lt;/author&gt;&lt;author&gt;Park, S.&lt;/author&gt;&lt;author&gt;Njei, B.&lt;/author&gt;&lt;author&gt;Cho, M.&lt;/author&gt;&lt;author&gt;Karagozian, R.&lt;/author&gt;&lt;author&gt;Liapakis, A.&lt;/author&gt;&lt;/authors&gt;&lt;/contributors&gt;&lt;auth-address&gt;Departments of *Internal Medicine section signAnatomic Pathology daggerSection of Digestive Diseases, Yale University School of Medicine double daggerInvestigative Medicine Program, Yale Center of Clinical Investigation, New Haven parallelSaint Francis Hospital, Gastroenterology and Hepatology, Hartford, CT.&lt;/auth-address&gt;&lt;titles&gt;&lt;title&gt;Vanishing Bile Duct Syndrome in Hodgkin&amp;apos;s Lymphoma: A Single Center Experience and Clinical Pearls&lt;/title&gt;&lt;secondary-title&gt;J Clin Gastroenterol&lt;/secondary-title&gt;&lt;/titles&gt;&lt;periodical&gt;&lt;full-title&gt;J Clin Gastroenterol&lt;/full-title&gt;&lt;abbr-1&gt;Journal of clinical gastroenterology&lt;/abbr-1&gt;&lt;/periodical&gt;&lt;dates&gt;&lt;year&gt;2016&lt;/year&gt;&lt;pub-dates&gt;&lt;date&gt;May 19&lt;/date&gt;&lt;/pub-dates&gt;&lt;/dates&gt;&lt;isbn&gt;1539-2031 (Electronic)&amp;#xD;0192-0790 (Linking)&lt;/isbn&gt;&lt;accession-num&gt;27203429&lt;/accession-num&gt;&lt;urls&gt;&lt;related-urls&gt;&lt;url&gt;http://www.ncbi.nlm.nih.gov/pubmed/27203429&lt;/url&gt;&lt;/related-urls&gt;&lt;/urls&gt;&lt;electronic-resource-num&gt;10.1097/MCG.0000000000000548&lt;/electronic-resource-num&gt;&lt;/record&gt;&lt;/Cite&gt;&lt;/EndNote&gt;</w:instrText>
      </w:r>
      <w:r w:rsidR="007A5DBC" w:rsidRPr="00BE685C">
        <w:rPr>
          <w:rFonts w:ascii="Book Antiqua" w:hAnsi="Book Antiqua" w:cs="Arial"/>
          <w:vertAlign w:val="superscript"/>
        </w:rPr>
        <w:fldChar w:fldCharType="separate"/>
      </w:r>
      <w:r w:rsidR="007A5DBC" w:rsidRPr="00BE685C">
        <w:rPr>
          <w:rFonts w:ascii="Book Antiqua" w:hAnsi="Book Antiqua" w:cs="Arial"/>
          <w:vertAlign w:val="superscript"/>
        </w:rPr>
        <w:t>49</w:t>
      </w:r>
      <w:r w:rsidR="007A5DBC" w:rsidRPr="00BE685C">
        <w:rPr>
          <w:rFonts w:ascii="Book Antiqua" w:hAnsi="Book Antiqua" w:cs="Arial"/>
        </w:rPr>
        <w:fldChar w:fldCharType="end"/>
      </w:r>
      <w:r w:rsidR="007A5DBC" w:rsidRPr="00BE685C">
        <w:rPr>
          <w:rFonts w:ascii="Book Antiqua" w:hAnsi="Book Antiqua" w:cs="Arial"/>
          <w:vertAlign w:val="superscript"/>
        </w:rPr>
        <w:t>]</w:t>
      </w:r>
      <w:r w:rsidRPr="00BE685C">
        <w:rPr>
          <w:rFonts w:ascii="Book Antiqua" w:hAnsi="Book Antiqua" w:cs="Arial"/>
        </w:rPr>
        <w:t xml:space="preserve">. </w:t>
      </w:r>
      <w:r w:rsidR="001D44DB" w:rsidRPr="00BE685C">
        <w:rPr>
          <w:rFonts w:ascii="Book Antiqua" w:hAnsi="Book Antiqua" w:cs="Arial"/>
        </w:rPr>
        <w:t xml:space="preserve">Based on previous published case presentations, patients do not appear to recover from impaired liver function without achieving a complete remission of HL. This highlights the need for practitioners to be aware of the association of HL with VBDS and evaluate patients with such presentation for underlying malignancy. Early recognition of this association, appropriate laboratory screening, and survey for lymphadenopathy </w:t>
      </w:r>
      <w:r w:rsidR="00653DDA" w:rsidRPr="00BE685C">
        <w:rPr>
          <w:rFonts w:ascii="Book Antiqua" w:hAnsi="Book Antiqua" w:cs="Arial"/>
        </w:rPr>
        <w:t xml:space="preserve">are </w:t>
      </w:r>
      <w:r w:rsidR="001D44DB" w:rsidRPr="00BE685C">
        <w:rPr>
          <w:rFonts w:ascii="Book Antiqua" w:hAnsi="Book Antiqua" w:cs="Arial"/>
        </w:rPr>
        <w:t>c</w:t>
      </w:r>
      <w:r w:rsidRPr="00BE685C">
        <w:rPr>
          <w:rFonts w:ascii="Book Antiqua" w:hAnsi="Book Antiqua" w:cs="Arial"/>
        </w:rPr>
        <w:t xml:space="preserve">ritical to </w:t>
      </w:r>
      <w:r w:rsidR="00653DDA" w:rsidRPr="00BE685C">
        <w:rPr>
          <w:rFonts w:ascii="Book Antiqua" w:hAnsi="Book Antiqua" w:cs="Arial"/>
        </w:rPr>
        <w:t xml:space="preserve">identifying </w:t>
      </w:r>
      <w:r w:rsidR="00653DDA" w:rsidRPr="00BE685C">
        <w:rPr>
          <w:rFonts w:ascii="Book Antiqua" w:hAnsi="Book Antiqua" w:cs="Arial"/>
          <w:bCs/>
        </w:rPr>
        <w:t xml:space="preserve">HL-associated </w:t>
      </w:r>
      <w:proofErr w:type="gramStart"/>
      <w:r w:rsidR="00653DDA" w:rsidRPr="00BE685C">
        <w:rPr>
          <w:rFonts w:ascii="Book Antiqua" w:hAnsi="Book Antiqua" w:cs="Arial"/>
          <w:bCs/>
        </w:rPr>
        <w:t>VBDS</w:t>
      </w:r>
      <w:r w:rsidR="007A5DBC" w:rsidRPr="00BE685C">
        <w:rPr>
          <w:rFonts w:ascii="Book Antiqua" w:hAnsi="Book Antiqua" w:cs="Arial"/>
          <w:bCs/>
          <w:vertAlign w:val="superscript"/>
        </w:rPr>
        <w:t>[</w:t>
      </w:r>
      <w:proofErr w:type="gramEnd"/>
      <w:r w:rsidR="007A5DBC" w:rsidRPr="00BE685C">
        <w:rPr>
          <w:rFonts w:ascii="Book Antiqua" w:hAnsi="Book Antiqua" w:cs="Arial"/>
          <w:bCs/>
          <w:vertAlign w:val="superscript"/>
        </w:rPr>
        <w:fldChar w:fldCharType="begin">
          <w:fldData xml:space="preserve">PEVuZE5vdGU+PENpdGU+PEF1dGhvcj5CYWxsb25vZmY8L0F1dGhvcj48WWVhcj4yMDA4PC9ZZWFy
PjxSZWNOdW0+NDwvUmVjTnVtPjxEaXNwbGF5VGV4dD48c3R5bGUgZmFjZT0ic3VwZXJzY3JpcHQi
PjgsMjk8L3N0eWxlPjwvRGlzcGxheVRleHQ+PHJlY29yZD48cmVjLW51bWJlcj40PC9yZWMtbnVt
YmVyPjxmb3JlaWduLWtleXM+PGtleSBhcHA9IkVOIiBkYi1pZD0iMmV3MHZmc3c1OTl2MmxlczUw
ZnBleHBlZngwdnB6eHR3ZXJzIiB0aW1lc3RhbXA9IjE0MzUzNjU5MzQiPjQ8L2tleT48L2ZvcmVp
Z24ta2V5cz48cmVmLXR5cGUgbmFtZT0iSm91cm5hbCBBcnRpY2xlIj4xNzwvcmVmLXR5cGU+PGNv
bnRyaWJ1dG9ycz48YXV0aG9ycz48YXV0aG9yPkJhbGxvbm9mZiwgQS48L2F1dGhvcj48YXV0aG9y
PkthdmFuYWdoLCBCLjwvYXV0aG9yPjxhdXRob3I+TmFzaCwgUi48L2F1dGhvcj48YXV0aG9yPkRy
YWJraW4sIEguPC9hdXRob3I+PGF1dGhvcj5Ucm90dGVyLCBKLjwvYXV0aG9yPjxhdXRob3I+Q29z
dGEsIEwuPC9hdXRob3I+PGF1dGhvcj5SYWJpbm92aXRjaCwgUi48L2F1dGhvcj48L2F1dGhvcnM+
PC9jb250cmlidXRvcnM+PGF1dGgtYWRkcmVzcz5EZXBhcnRtZW50IG9mIFJhZGlhdGlvbiBPbmNv
bG9neSwgVW5pdmVyc2l0eSBvZiBDb2xvcmFkbywgQ29tcHJlaGVuc2l2ZSBDYW5jZXIgQ2VudGVy
LCBBdXJvcmEsIENPIDgwMDQ1LTA1MTAsIFVTQS4gYXJpLmJhbGxvbm9mZkB1Y2hzYy5lZHU8L2F1
dGgtYWRkcmVzcz48dGl0bGVzPjx0aXRsZT5Ib2Rna2luIGx5bXBob21hLXJlbGF0ZWQgdmFuaXNo
aW5nIGJpbGUgZHVjdCBzeW5kcm9tZSBhbmQgaWRpb3BhdGhpYyBjaG9sZXN0YXNpczogc3RhdGlz
dGljYWwgYW5hbHlzaXMgb2YgYWxsIHB1Ymxpc2hlZCBjYXNlcyBhbmQgbGl0ZXJhdHVyZSByZXZp
ZXc8L3RpdGxlPjxzZWNvbmRhcnktdGl0bGU+QWN0YSBPbmNvbDwvc2Vjb25kYXJ5LXRpdGxlPjxh
bHQtdGl0bGU+QWN0YSBvbmNvbG9naWNhPC9hbHQtdGl0bGU+PC90aXRsZXM+PHBlcmlvZGljYWw+
PGZ1bGwtdGl0bGU+QWN0YSBPbmNvbDwvZnVsbC10aXRsZT48YWJici0xPkFjdGEgb25jb2xvZ2lj
YTwvYWJici0xPjwvcGVyaW9kaWNhbD48YWx0LXBlcmlvZGljYWw+PGZ1bGwtdGl0bGU+QWN0YSBP
bmNvbDwvZnVsbC10aXRsZT48YWJici0xPkFjdGEgb25jb2xvZ2ljYTwvYWJici0xPjwvYWx0LXBl
cmlvZGljYWw+PHBhZ2VzPjk2Mi03MDwvcGFnZXM+PHZvbHVtZT40Nzwvdm9sdW1lPjxudW1iZXI+
NTwvbnVtYmVyPjxrZXl3b3Jkcz48a2V5d29yZD5BZG9sZXNjZW50PC9rZXl3b3JkPjxrZXl3b3Jk
PkFkdWx0PC9rZXl3b3JkPjxrZXl3b3JkPkFnZWQ8L2tleXdvcmQ+PGtleXdvcmQ+QmlsZSBEdWN0
IERpc2Vhc2VzL2RpYWdub3Npcy8qZXRpb2xvZ3kvbW9ydGFsaXR5PC9rZXl3b3JkPjxrZXl3b3Jk
PkJpbGUgRHVjdHMsIEludHJhaGVwYXRpYy8qcGF0aG9sb2d5PC9rZXl3b3JkPjxrZXl3b3JkPkNo
aWxkPC9rZXl3b3JkPjxrZXl3b3JkPkNoaWxkLCBQcmVzY2hvb2w8L2tleXdvcmQ+PGtleXdvcmQ+
Q2hvbGVzdGFzaXMsIEludHJhaGVwYXRpYy9kaWFnbm9zaXMvKmV0aW9sb2d5L21vcnRhbGl0eTwv
a2V5d29yZD48a2V5d29yZD5GZW1hbGU8L2tleXdvcmQ+PGtleXdvcmQ+SG9kZ2tpbiBEaXNlYXNl
Lypjb21wbGljYXRpb25zL21vcnRhbGl0eTwva2V5d29yZD48a2V5d29yZD5IdW1hbnM8L2tleXdv
cmQ+PGtleXdvcmQ+TWFsZTwva2V5d29yZD48a2V5d29yZD5NaWRkbGUgQWdlZDwva2V5d29yZD48
a2V5d29yZD5SZXRyb3NwZWN0aXZlIFN0dWRpZXM8L2tleXdvcmQ+PGtleXdvcmQ+UmlzayBGYWN0
b3JzPC9rZXl3b3JkPjxrZXl3b3JkPlN1cnZpdmFsIEFuYWx5c2lzPC9rZXl3b3JkPjxrZXl3b3Jk
PlN5bmRyb21lPC9rZXl3b3JkPjwva2V5d29yZHM+PGRhdGVzPjx5ZWFyPjIwMDg8L3llYXI+PC9k
YXRlcz48aXNibj4xNjUxLTIyNlggKEVsZWN0cm9uaWMpJiN4RDswMjg0LTE4NlggKExpbmtpbmcp
PC9pc2JuPjxhY2Nlc3Npb24tbnVtPjE3OTA2OTgxPC9hY2Nlc3Npb24tbnVtPjx1cmxzPjxyZWxh
dGVkLXVybHM+PHVybD5odHRwOi8vd3d3Lm5jYmkubmxtLm5paC5nb3YvcHVibWVkLzE3OTA2OTgx
PC91cmw+PC9yZWxhdGVkLXVybHM+PC91cmxzPjxlbGVjdHJvbmljLXJlc291cmNlLW51bT4xMC4x
MDgwLzAyODQxODYwNzAxNjQ0MDc4PC9lbGVjdHJvbmljLXJlc291cmNlLW51bT48L3JlY29yZD48
L0NpdGU+PENpdGU+PEF1dGhvcj5QYXNzPC9BdXRob3I+PFllYXI+MjAwODwvWWVhcj48UmVjTnVt
PjEyPC9SZWNOdW0+PHJlY29yZD48cmVjLW51bWJlcj4xMjwvcmVjLW51bWJlcj48Zm9yZWlnbi1r
ZXlzPjxrZXkgYXBwPSJFTiIgZGItaWQ9IjJldzB2ZnN3NTk5djJsZXM1MGZwZXhwZWZ4MHZwenh0
d2VycyIgdGltZXN0YW1wPSIxNDM1MzY3Mjg0Ij4xMjwva2V5PjwvZm9yZWlnbi1rZXlzPjxyZWYt
dHlwZSBuYW1lPSJKb3VybmFsIEFydGljbGUiPjE3PC9yZWYtdHlwZT48Y29udHJpYnV0b3JzPjxh
dXRob3JzPjxhdXRob3I+UGFzcywgQS4gSy48L2F1dGhvcj48YXV0aG9yPk1jTGluLCBWLiBBLjwv
YXV0aG9yPjxhdXRob3I+UnVzaHRvbiwgSi4gUi48L2F1dGhvcj48YXV0aG9yPktlYXJuZXksIEQu
IEwuPC9hdXRob3I+PGF1dGhvcj5IYXN0aW5ncywgQy4gQS48L2F1dGhvcj48YXV0aG9yPk1hcmdv
bGluLCBKLiBGLjwvYXV0aG9yPjwvYXV0aG9ycz48L2NvbnRyaWJ1dG9ycz48YXV0aC1hZGRyZXNz
PlRleGFzIENoaWxkcmVuJmFwb3M7cyBDYW5jZXIgQ2VudGVyLCBVU0EuIGFrcGFzc0B0eGNjYy5v
cmc8L2F1dGgtYWRkcmVzcz48dGl0bGVzPjx0aXRsZT5WYW5pc2hpbmcgYmlsZSBkdWN0IHN5bmRy
b21lIGFuZCBIb2Rna2luIGRpc2Vhc2U6IGEgY2FzZSBzZXJpZXMgYW5kIHJldmlldyBvZiB0aGUg
bGl0ZXJhdHVyZTwvdGl0bGU+PHNlY29uZGFyeS10aXRsZT5KIFBlZGlhdHIgSGVtYXRvbCBPbmNv
bDwvc2Vjb25kYXJ5LXRpdGxlPjxhbHQtdGl0bGU+Sm91cm5hbCBvZiBwZWRpYXRyaWMgaGVtYXRv
bG9neS9vbmNvbG9neTwvYWx0LXRpdGxlPjwvdGl0bGVzPjxwZXJpb2RpY2FsPjxmdWxsLXRpdGxl
PkogUGVkaWF0ciBIZW1hdG9sIE9uY29sPC9mdWxsLXRpdGxlPjxhYmJyLTE+Sm91cm5hbCBvZiBw
ZWRpYXRyaWMgaGVtYXRvbG9neS9vbmNvbG9neTwvYWJici0xPjwvcGVyaW9kaWNhbD48YWx0LXBl
cmlvZGljYWw+PGZ1bGwtdGl0bGU+SiBQZWRpYXRyIEhlbWF0b2wgT25jb2w8L2Z1bGwtdGl0bGU+
PGFiYnItMT5Kb3VybmFsIG9mIHBlZGlhdHJpYyBoZW1hdG9sb2d5L29uY29sb2d5PC9hYmJyLTE+
PC9hbHQtcGVyaW9kaWNhbD48cGFnZXM+OTc2LTgwPC9wYWdlcz48dm9sdW1lPjMwPC92b2x1bWU+
PG51bWJlcj4xMjwvbnVtYmVyPjxrZXl3b3Jkcz48a2V5d29yZD5BbnRpbmVvcGxhc3RpYyBDb21i
aW5lZCBDaGVtb3RoZXJhcHkgUHJvdG9jb2xzLyp0aGVyYXBldXRpYyB1c2U8L2tleXdvcmQ+PGtl
eXdvcmQ+Qmxlb215Y2luL3RoZXJhcGV1dGljIHVzZTwva2V5d29yZD48a2V5d29yZD5DaGlsZDwv
a2V5d29yZD48a2V5d29yZD5DaG9sZXN0YXNpcy8qZGlhZ25vc2lzL2RydWcgdGhlcmFweTwva2V5
d29yZD48a2V5d29yZD5Db21iaW5lZCBNb2RhbGl0eSBUaGVyYXB5PC9rZXl3b3JkPjxrZXl3b3Jk
PkRveG9ydWJpY2luL3RoZXJhcGV1dGljIHVzZTwva2V5d29yZD48a2V5d29yZD5Ib2Rna2luIERp
c2Vhc2UvKmRpYWdub3Npcy9kcnVnIHRoZXJhcHk8L2tleXdvcmQ+PGtleXdvcmQ+SHVtYW5zPC9r
ZXl3b3JkPjxrZXl3b3JkPk1hbGU8L2tleXdvcmQ+PGtleXdvcmQ+TWVjaGxvcmV0aGFtaW5lL3Ro
ZXJhcGV1dGljIHVzZTwva2V5d29yZD48a2V5d29yZD5QcmVkbmlzb25lL3RoZXJhcGV1dGljIHVz
ZTwva2V5d29yZD48a2V5d29yZD5Qcm9jYXJiYXppbmUvdGhlcmFwZXV0aWMgdXNlPC9rZXl3b3Jk
PjxrZXl3b3JkPlJhZGlvdGhlcmFweSBEb3NhZ2U8L2tleXdvcmQ+PGtleXdvcmQ+UmVtaXNzaW9u
IEluZHVjdGlvbjwva2V5d29yZD48a2V5d29yZD5TeW5kcm9tZTwva2V5d29yZD48a2V5d29yZD5U
cmVhdG1lbnQgT3V0Y29tZTwva2V5d29yZD48a2V5d29yZD5WaW5ibGFzdGluZS90aGVyYXBldXRp
YyB1c2U8L2tleXdvcmQ+PGtleXdvcmQ+VmluY3Jpc3RpbmUvdGhlcmFwZXV0aWMgdXNlPC9rZXl3
b3JkPjwva2V5d29yZHM+PGRhdGVzPjx5ZWFyPjIwMDg8L3llYXI+PHB1Yi1kYXRlcz48ZGF0ZT5E
ZWM8L2RhdGU+PC9wdWItZGF0ZXM+PC9kYXRlcz48aXNibj4xNTM2LTM2NzggKEVsZWN0cm9uaWMp
JiN4RDsxMDc3LTQxMTQgKExpbmtpbmcpPC9pc2JuPjxhY2Nlc3Npb24tbnVtPjE5MTMxNzk2PC9h
Y2Nlc3Npb24tbnVtPjx1cmxzPjxyZWxhdGVkLXVybHM+PHVybD5odHRwOi8vd3d3Lm5jYmkubmxt
Lm5paC5nb3YvcHVibWVkLzE5MTMxNzk2PC91cmw+PC9yZWxhdGVkLXVybHM+PC91cmxzPjxlbGVj
dHJvbmljLXJlc291cmNlLW51bT4xMC4xMDk3L01QSC4wYjAxM2UzMTgxOGIzN2M0PC9lbGVjdHJv
bmljLXJlc291cmNlLW51bT48L3JlY29yZD48L0NpdGU+PC9FbmROb3RlPn==
</w:fldData>
        </w:fldChar>
      </w:r>
      <w:r w:rsidR="007A5DBC" w:rsidRPr="00BE685C">
        <w:rPr>
          <w:rFonts w:ascii="Book Antiqua" w:hAnsi="Book Antiqua" w:cs="Arial"/>
          <w:bCs/>
          <w:vertAlign w:val="superscript"/>
        </w:rPr>
        <w:instrText xml:space="preserve"> ADDIN EN.CITE </w:instrText>
      </w:r>
      <w:r w:rsidR="007A5DBC" w:rsidRPr="00BE685C">
        <w:rPr>
          <w:rFonts w:ascii="Book Antiqua" w:hAnsi="Book Antiqua" w:cs="Arial"/>
          <w:bCs/>
          <w:vertAlign w:val="superscript"/>
        </w:rPr>
        <w:fldChar w:fldCharType="begin">
          <w:fldData xml:space="preserve">PEVuZE5vdGU+PENpdGU+PEF1dGhvcj5CYWxsb25vZmY8L0F1dGhvcj48WWVhcj4yMDA4PC9ZZWFy
PjxSZWNOdW0+NDwvUmVjTnVtPjxEaXNwbGF5VGV4dD48c3R5bGUgZmFjZT0ic3VwZXJzY3JpcHQi
PjgsMjk8L3N0eWxlPjwvRGlzcGxheVRleHQ+PHJlY29yZD48cmVjLW51bWJlcj40PC9yZWMtbnVt
YmVyPjxmb3JlaWduLWtleXM+PGtleSBhcHA9IkVOIiBkYi1pZD0iMmV3MHZmc3c1OTl2MmxlczUw
ZnBleHBlZngwdnB6eHR3ZXJzIiB0aW1lc3RhbXA9IjE0MzUzNjU5MzQiPjQ8L2tleT48L2ZvcmVp
Z24ta2V5cz48cmVmLXR5cGUgbmFtZT0iSm91cm5hbCBBcnRpY2xlIj4xNzwvcmVmLXR5cGU+PGNv
bnRyaWJ1dG9ycz48YXV0aG9ycz48YXV0aG9yPkJhbGxvbm9mZiwgQS48L2F1dGhvcj48YXV0aG9y
PkthdmFuYWdoLCBCLjwvYXV0aG9yPjxhdXRob3I+TmFzaCwgUi48L2F1dGhvcj48YXV0aG9yPkRy
YWJraW4sIEguPC9hdXRob3I+PGF1dGhvcj5Ucm90dGVyLCBKLjwvYXV0aG9yPjxhdXRob3I+Q29z
dGEsIEwuPC9hdXRob3I+PGF1dGhvcj5SYWJpbm92aXRjaCwgUi48L2F1dGhvcj48L2F1dGhvcnM+
PC9jb250cmlidXRvcnM+PGF1dGgtYWRkcmVzcz5EZXBhcnRtZW50IG9mIFJhZGlhdGlvbiBPbmNv
bG9neSwgVW5pdmVyc2l0eSBvZiBDb2xvcmFkbywgQ29tcHJlaGVuc2l2ZSBDYW5jZXIgQ2VudGVy
LCBBdXJvcmEsIENPIDgwMDQ1LTA1MTAsIFVTQS4gYXJpLmJhbGxvbm9mZkB1Y2hzYy5lZHU8L2F1
dGgtYWRkcmVzcz48dGl0bGVzPjx0aXRsZT5Ib2Rna2luIGx5bXBob21hLXJlbGF0ZWQgdmFuaXNo
aW5nIGJpbGUgZHVjdCBzeW5kcm9tZSBhbmQgaWRpb3BhdGhpYyBjaG9sZXN0YXNpczogc3RhdGlz
dGljYWwgYW5hbHlzaXMgb2YgYWxsIHB1Ymxpc2hlZCBjYXNlcyBhbmQgbGl0ZXJhdHVyZSByZXZp
ZXc8L3RpdGxlPjxzZWNvbmRhcnktdGl0bGU+QWN0YSBPbmNvbDwvc2Vjb25kYXJ5LXRpdGxlPjxh
bHQtdGl0bGU+QWN0YSBvbmNvbG9naWNhPC9hbHQtdGl0bGU+PC90aXRsZXM+PHBlcmlvZGljYWw+
PGZ1bGwtdGl0bGU+QWN0YSBPbmNvbDwvZnVsbC10aXRsZT48YWJici0xPkFjdGEgb25jb2xvZ2lj
YTwvYWJici0xPjwvcGVyaW9kaWNhbD48YWx0LXBlcmlvZGljYWw+PGZ1bGwtdGl0bGU+QWN0YSBP
bmNvbDwvZnVsbC10aXRsZT48YWJici0xPkFjdGEgb25jb2xvZ2ljYTwvYWJici0xPjwvYWx0LXBl
cmlvZGljYWw+PHBhZ2VzPjk2Mi03MDwvcGFnZXM+PHZvbHVtZT40Nzwvdm9sdW1lPjxudW1iZXI+
NTwvbnVtYmVyPjxrZXl3b3Jkcz48a2V5d29yZD5BZG9sZXNjZW50PC9rZXl3b3JkPjxrZXl3b3Jk
PkFkdWx0PC9rZXl3b3JkPjxrZXl3b3JkPkFnZWQ8L2tleXdvcmQ+PGtleXdvcmQ+QmlsZSBEdWN0
IERpc2Vhc2VzL2RpYWdub3Npcy8qZXRpb2xvZ3kvbW9ydGFsaXR5PC9rZXl3b3JkPjxrZXl3b3Jk
PkJpbGUgRHVjdHMsIEludHJhaGVwYXRpYy8qcGF0aG9sb2d5PC9rZXl3b3JkPjxrZXl3b3JkPkNo
aWxkPC9rZXl3b3JkPjxrZXl3b3JkPkNoaWxkLCBQcmVzY2hvb2w8L2tleXdvcmQ+PGtleXdvcmQ+
Q2hvbGVzdGFzaXMsIEludHJhaGVwYXRpYy9kaWFnbm9zaXMvKmV0aW9sb2d5L21vcnRhbGl0eTwv
a2V5d29yZD48a2V5d29yZD5GZW1hbGU8L2tleXdvcmQ+PGtleXdvcmQ+SG9kZ2tpbiBEaXNlYXNl
Lypjb21wbGljYXRpb25zL21vcnRhbGl0eTwva2V5d29yZD48a2V5d29yZD5IdW1hbnM8L2tleXdv
cmQ+PGtleXdvcmQ+TWFsZTwva2V5d29yZD48a2V5d29yZD5NaWRkbGUgQWdlZDwva2V5d29yZD48
a2V5d29yZD5SZXRyb3NwZWN0aXZlIFN0dWRpZXM8L2tleXdvcmQ+PGtleXdvcmQ+UmlzayBGYWN0
b3JzPC9rZXl3b3JkPjxrZXl3b3JkPlN1cnZpdmFsIEFuYWx5c2lzPC9rZXl3b3JkPjxrZXl3b3Jk
PlN5bmRyb21lPC9rZXl3b3JkPjwva2V5d29yZHM+PGRhdGVzPjx5ZWFyPjIwMDg8L3llYXI+PC9k
YXRlcz48aXNibj4xNjUxLTIyNlggKEVsZWN0cm9uaWMpJiN4RDswMjg0LTE4NlggKExpbmtpbmcp
PC9pc2JuPjxhY2Nlc3Npb24tbnVtPjE3OTA2OTgxPC9hY2Nlc3Npb24tbnVtPjx1cmxzPjxyZWxh
dGVkLXVybHM+PHVybD5odHRwOi8vd3d3Lm5jYmkubmxtLm5paC5nb3YvcHVibWVkLzE3OTA2OTgx
PC91cmw+PC9yZWxhdGVkLXVybHM+PC91cmxzPjxlbGVjdHJvbmljLXJlc291cmNlLW51bT4xMC4x
MDgwLzAyODQxODYwNzAxNjQ0MDc4PC9lbGVjdHJvbmljLXJlc291cmNlLW51bT48L3JlY29yZD48
L0NpdGU+PENpdGU+PEF1dGhvcj5QYXNzPC9BdXRob3I+PFllYXI+MjAwODwvWWVhcj48UmVjTnVt
PjEyPC9SZWNOdW0+PHJlY29yZD48cmVjLW51bWJlcj4xMjwvcmVjLW51bWJlcj48Zm9yZWlnbi1r
ZXlzPjxrZXkgYXBwPSJFTiIgZGItaWQ9IjJldzB2ZnN3NTk5djJsZXM1MGZwZXhwZWZ4MHZwenh0
d2VycyIgdGltZXN0YW1wPSIxNDM1MzY3Mjg0Ij4xMjwva2V5PjwvZm9yZWlnbi1rZXlzPjxyZWYt
dHlwZSBuYW1lPSJKb3VybmFsIEFydGljbGUiPjE3PC9yZWYtdHlwZT48Y29udHJpYnV0b3JzPjxh
dXRob3JzPjxhdXRob3I+UGFzcywgQS4gSy48L2F1dGhvcj48YXV0aG9yPk1jTGluLCBWLiBBLjwv
YXV0aG9yPjxhdXRob3I+UnVzaHRvbiwgSi4gUi48L2F1dGhvcj48YXV0aG9yPktlYXJuZXksIEQu
IEwuPC9hdXRob3I+PGF1dGhvcj5IYXN0aW5ncywgQy4gQS48L2F1dGhvcj48YXV0aG9yPk1hcmdv
bGluLCBKLiBGLjwvYXV0aG9yPjwvYXV0aG9ycz48L2NvbnRyaWJ1dG9ycz48YXV0aC1hZGRyZXNz
PlRleGFzIENoaWxkcmVuJmFwb3M7cyBDYW5jZXIgQ2VudGVyLCBVU0EuIGFrcGFzc0B0eGNjYy5v
cmc8L2F1dGgtYWRkcmVzcz48dGl0bGVzPjx0aXRsZT5WYW5pc2hpbmcgYmlsZSBkdWN0IHN5bmRy
b21lIGFuZCBIb2Rna2luIGRpc2Vhc2U6IGEgY2FzZSBzZXJpZXMgYW5kIHJldmlldyBvZiB0aGUg
bGl0ZXJhdHVyZTwvdGl0bGU+PHNlY29uZGFyeS10aXRsZT5KIFBlZGlhdHIgSGVtYXRvbCBPbmNv
bDwvc2Vjb25kYXJ5LXRpdGxlPjxhbHQtdGl0bGU+Sm91cm5hbCBvZiBwZWRpYXRyaWMgaGVtYXRv
bG9neS9vbmNvbG9neTwvYWx0LXRpdGxlPjwvdGl0bGVzPjxwZXJpb2RpY2FsPjxmdWxsLXRpdGxl
PkogUGVkaWF0ciBIZW1hdG9sIE9uY29sPC9mdWxsLXRpdGxlPjxhYmJyLTE+Sm91cm5hbCBvZiBw
ZWRpYXRyaWMgaGVtYXRvbG9neS9vbmNvbG9neTwvYWJici0xPjwvcGVyaW9kaWNhbD48YWx0LXBl
cmlvZGljYWw+PGZ1bGwtdGl0bGU+SiBQZWRpYXRyIEhlbWF0b2wgT25jb2w8L2Z1bGwtdGl0bGU+
PGFiYnItMT5Kb3VybmFsIG9mIHBlZGlhdHJpYyBoZW1hdG9sb2d5L29uY29sb2d5PC9hYmJyLTE+
PC9hbHQtcGVyaW9kaWNhbD48cGFnZXM+OTc2LTgwPC9wYWdlcz48dm9sdW1lPjMwPC92b2x1bWU+
PG51bWJlcj4xMjwvbnVtYmVyPjxrZXl3b3Jkcz48a2V5d29yZD5BbnRpbmVvcGxhc3RpYyBDb21i
aW5lZCBDaGVtb3RoZXJhcHkgUHJvdG9jb2xzLyp0aGVyYXBldXRpYyB1c2U8L2tleXdvcmQ+PGtl
eXdvcmQ+Qmxlb215Y2luL3RoZXJhcGV1dGljIHVzZTwva2V5d29yZD48a2V5d29yZD5DaGlsZDwv
a2V5d29yZD48a2V5d29yZD5DaG9sZXN0YXNpcy8qZGlhZ25vc2lzL2RydWcgdGhlcmFweTwva2V5
d29yZD48a2V5d29yZD5Db21iaW5lZCBNb2RhbGl0eSBUaGVyYXB5PC9rZXl3b3JkPjxrZXl3b3Jk
PkRveG9ydWJpY2luL3RoZXJhcGV1dGljIHVzZTwva2V5d29yZD48a2V5d29yZD5Ib2Rna2luIERp
c2Vhc2UvKmRpYWdub3Npcy9kcnVnIHRoZXJhcHk8L2tleXdvcmQ+PGtleXdvcmQ+SHVtYW5zPC9r
ZXl3b3JkPjxrZXl3b3JkPk1hbGU8L2tleXdvcmQ+PGtleXdvcmQ+TWVjaGxvcmV0aGFtaW5lL3Ro
ZXJhcGV1dGljIHVzZTwva2V5d29yZD48a2V5d29yZD5QcmVkbmlzb25lL3RoZXJhcGV1dGljIHVz
ZTwva2V5d29yZD48a2V5d29yZD5Qcm9jYXJiYXppbmUvdGhlcmFwZXV0aWMgdXNlPC9rZXl3b3Jk
PjxrZXl3b3JkPlJhZGlvdGhlcmFweSBEb3NhZ2U8L2tleXdvcmQ+PGtleXdvcmQ+UmVtaXNzaW9u
IEluZHVjdGlvbjwva2V5d29yZD48a2V5d29yZD5TeW5kcm9tZTwva2V5d29yZD48a2V5d29yZD5U
cmVhdG1lbnQgT3V0Y29tZTwva2V5d29yZD48a2V5d29yZD5WaW5ibGFzdGluZS90aGVyYXBldXRp
YyB1c2U8L2tleXdvcmQ+PGtleXdvcmQ+VmluY3Jpc3RpbmUvdGhlcmFwZXV0aWMgdXNlPC9rZXl3
b3JkPjwva2V5d29yZHM+PGRhdGVzPjx5ZWFyPjIwMDg8L3llYXI+PHB1Yi1kYXRlcz48ZGF0ZT5E
ZWM8L2RhdGU+PC9wdWItZGF0ZXM+PC9kYXRlcz48aXNibj4xNTM2LTM2NzggKEVsZWN0cm9uaWMp
JiN4RDsxMDc3LTQxMTQgKExpbmtpbmcpPC9pc2JuPjxhY2Nlc3Npb24tbnVtPjE5MTMxNzk2PC9h
Y2Nlc3Npb24tbnVtPjx1cmxzPjxyZWxhdGVkLXVybHM+PHVybD5odHRwOi8vd3d3Lm5jYmkubmxt
Lm5paC5nb3YvcHVibWVkLzE5MTMxNzk2PC91cmw+PC9yZWxhdGVkLXVybHM+PC91cmxzPjxlbGVj
dHJvbmljLXJlc291cmNlLW51bT4xMC4xMDk3L01QSC4wYjAxM2UzMTgxOGIzN2M0PC9lbGVjdHJv
bmljLXJlc291cmNlLW51bT48L3JlY29yZD48L0NpdGU+PC9FbmROb3RlPn==
</w:fldData>
        </w:fldChar>
      </w:r>
      <w:r w:rsidR="007A5DBC" w:rsidRPr="00BE685C">
        <w:rPr>
          <w:rFonts w:ascii="Book Antiqua" w:hAnsi="Book Antiqua" w:cs="Arial"/>
          <w:bCs/>
          <w:vertAlign w:val="superscript"/>
        </w:rPr>
        <w:instrText xml:space="preserve"> ADDIN EN.CITE.DATA </w:instrText>
      </w:r>
      <w:r w:rsidR="007A5DBC" w:rsidRPr="00BE685C">
        <w:rPr>
          <w:rFonts w:ascii="Book Antiqua" w:hAnsi="Book Antiqua" w:cs="Arial"/>
          <w:bCs/>
        </w:rPr>
      </w:r>
      <w:r w:rsidR="007A5DBC" w:rsidRPr="00BE685C">
        <w:rPr>
          <w:rFonts w:ascii="Book Antiqua" w:hAnsi="Book Antiqua" w:cs="Arial"/>
          <w:bCs/>
        </w:rPr>
        <w:fldChar w:fldCharType="end"/>
      </w:r>
      <w:r w:rsidR="007A5DBC" w:rsidRPr="00BE685C">
        <w:rPr>
          <w:rFonts w:ascii="Book Antiqua" w:hAnsi="Book Antiqua" w:cs="Arial"/>
          <w:bCs/>
          <w:vertAlign w:val="superscript"/>
        </w:rPr>
      </w:r>
      <w:r w:rsidR="007A5DBC" w:rsidRPr="00BE685C">
        <w:rPr>
          <w:rFonts w:ascii="Book Antiqua" w:hAnsi="Book Antiqua" w:cs="Arial"/>
          <w:bCs/>
          <w:vertAlign w:val="superscript"/>
        </w:rPr>
        <w:fldChar w:fldCharType="separate"/>
      </w:r>
      <w:r w:rsidR="007A5DBC" w:rsidRPr="00BE685C">
        <w:rPr>
          <w:rFonts w:ascii="Book Antiqua" w:hAnsi="Book Antiqua" w:cs="Arial"/>
          <w:bCs/>
          <w:vertAlign w:val="superscript"/>
        </w:rPr>
        <w:t>8,29</w:t>
      </w:r>
      <w:r w:rsidR="007A5DBC" w:rsidRPr="00BE685C">
        <w:rPr>
          <w:rFonts w:ascii="Book Antiqua" w:hAnsi="Book Antiqua" w:cs="Arial"/>
          <w:bCs/>
        </w:rPr>
        <w:fldChar w:fldCharType="end"/>
      </w:r>
      <w:r w:rsidR="007A5DBC" w:rsidRPr="00BE685C">
        <w:rPr>
          <w:rFonts w:ascii="Book Antiqua" w:hAnsi="Book Antiqua" w:cs="Arial"/>
          <w:bCs/>
          <w:vertAlign w:val="superscript"/>
        </w:rPr>
        <w:t>]</w:t>
      </w:r>
      <w:r w:rsidR="00653DDA" w:rsidRPr="00BE685C">
        <w:rPr>
          <w:rFonts w:ascii="Book Antiqua" w:hAnsi="Book Antiqua" w:cs="Arial"/>
          <w:bCs/>
        </w:rPr>
        <w:t>.</w:t>
      </w:r>
      <w:r w:rsidR="00653DDA" w:rsidRPr="00BE685C">
        <w:rPr>
          <w:rFonts w:ascii="Book Antiqua" w:hAnsi="Book Antiqua" w:cs="Arial"/>
        </w:rPr>
        <w:t xml:space="preserve"> E</w:t>
      </w:r>
      <w:r w:rsidR="0056594B" w:rsidRPr="00BE685C">
        <w:rPr>
          <w:rFonts w:ascii="Book Antiqua" w:hAnsi="Book Antiqua" w:cs="Arial"/>
        </w:rPr>
        <w:t>arly</w:t>
      </w:r>
      <w:r w:rsidRPr="00BE685C">
        <w:rPr>
          <w:rFonts w:ascii="Book Antiqua" w:hAnsi="Book Antiqua" w:cs="Arial"/>
        </w:rPr>
        <w:t xml:space="preserve"> aggressive treatment and regeneration of </w:t>
      </w:r>
      <w:r w:rsidR="00653DDA" w:rsidRPr="00BE685C">
        <w:rPr>
          <w:rFonts w:ascii="Book Antiqua" w:hAnsi="Book Antiqua" w:cs="Arial"/>
        </w:rPr>
        <w:t xml:space="preserve">the </w:t>
      </w:r>
      <w:r w:rsidRPr="00BE685C">
        <w:rPr>
          <w:rFonts w:ascii="Book Antiqua" w:hAnsi="Book Antiqua" w:cs="Arial"/>
        </w:rPr>
        <w:t>biliary epithelium</w:t>
      </w:r>
      <w:r w:rsidR="00653DDA" w:rsidRPr="00BE685C">
        <w:rPr>
          <w:rFonts w:ascii="Book Antiqua" w:hAnsi="Book Antiqua" w:cs="Arial"/>
        </w:rPr>
        <w:t xml:space="preserve"> are paramount to achieve a successful outcome</w:t>
      </w:r>
      <w:r w:rsidRPr="00BE685C">
        <w:rPr>
          <w:rFonts w:ascii="Book Antiqua" w:hAnsi="Book Antiqua" w:cs="Arial"/>
        </w:rPr>
        <w:t>.</w:t>
      </w:r>
    </w:p>
    <w:p w:rsidR="007A5DBC" w:rsidRPr="00BE685C" w:rsidRDefault="007A5DBC" w:rsidP="007A5DBC">
      <w:pPr>
        <w:widowControl w:val="0"/>
        <w:autoSpaceDE w:val="0"/>
        <w:autoSpaceDN w:val="0"/>
        <w:adjustRightInd w:val="0"/>
        <w:snapToGrid w:val="0"/>
        <w:spacing w:line="360" w:lineRule="auto"/>
        <w:ind w:firstLineChars="100" w:firstLine="240"/>
        <w:jc w:val="both"/>
        <w:rPr>
          <w:rFonts w:ascii="Book Antiqua" w:hAnsi="Book Antiqua" w:cs="Arial"/>
          <w:lang w:eastAsia="zh-CN"/>
        </w:rPr>
      </w:pPr>
    </w:p>
    <w:p w:rsidR="00CD31EF" w:rsidRPr="00BE685C" w:rsidRDefault="007A5DBC" w:rsidP="005D790D">
      <w:pPr>
        <w:widowControl w:val="0"/>
        <w:autoSpaceDE w:val="0"/>
        <w:autoSpaceDN w:val="0"/>
        <w:adjustRightInd w:val="0"/>
        <w:snapToGrid w:val="0"/>
        <w:spacing w:line="360" w:lineRule="auto"/>
        <w:jc w:val="both"/>
        <w:rPr>
          <w:rFonts w:ascii="Book Antiqua" w:hAnsi="Book Antiqua" w:cs="Arial"/>
          <w:b/>
          <w:lang w:eastAsia="zh-CN"/>
        </w:rPr>
      </w:pPr>
      <w:r w:rsidRPr="00BE685C">
        <w:rPr>
          <w:rFonts w:ascii="Book Antiqua" w:hAnsi="Book Antiqua" w:cs="Arial"/>
          <w:b/>
        </w:rPr>
        <w:t>ACKNOWLEDGEMENTS</w:t>
      </w:r>
    </w:p>
    <w:p w:rsidR="00E742C7" w:rsidRPr="00BE685C" w:rsidRDefault="00CD31EF" w:rsidP="00E742C7">
      <w:pPr>
        <w:widowControl w:val="0"/>
        <w:autoSpaceDE w:val="0"/>
        <w:autoSpaceDN w:val="0"/>
        <w:adjustRightInd w:val="0"/>
        <w:snapToGrid w:val="0"/>
        <w:spacing w:line="360" w:lineRule="auto"/>
        <w:jc w:val="both"/>
        <w:rPr>
          <w:rFonts w:ascii="Book Antiqua" w:hAnsi="Book Antiqua" w:cs="Arial"/>
          <w:b/>
          <w:lang w:eastAsia="zh-CN"/>
        </w:rPr>
      </w:pPr>
      <w:r w:rsidRPr="00BE685C">
        <w:rPr>
          <w:rFonts w:ascii="Book Antiqua" w:hAnsi="Book Antiqua" w:cs="Arial"/>
        </w:rPr>
        <w:t xml:space="preserve">The authors have nothing to disclose. </w:t>
      </w:r>
      <w:r w:rsidRPr="00BE685C">
        <w:rPr>
          <w:rFonts w:ascii="Book Antiqua" w:hAnsi="Book Antiqua"/>
        </w:rPr>
        <w:t xml:space="preserve">All authors listed </w:t>
      </w:r>
      <w:r w:rsidRPr="00BE685C">
        <w:rPr>
          <w:rFonts w:ascii="Book Antiqua" w:hAnsi="Book Antiqua" w:cs="Calibri"/>
        </w:rPr>
        <w:t xml:space="preserve">have contributed sufficiently to the project to be included as authors, </w:t>
      </w:r>
      <w:r w:rsidRPr="00BE685C">
        <w:rPr>
          <w:rFonts w:ascii="Book Antiqua" w:hAnsi="Book Antiqua"/>
        </w:rPr>
        <w:t>and all those who are qualified to be authors are listed in the author byline. All authors contributed equally to this manuscript.</w:t>
      </w:r>
    </w:p>
    <w:p w:rsidR="00E742C7" w:rsidRPr="00BE685C" w:rsidRDefault="00E742C7" w:rsidP="00E742C7">
      <w:pPr>
        <w:widowControl w:val="0"/>
        <w:autoSpaceDE w:val="0"/>
        <w:autoSpaceDN w:val="0"/>
        <w:adjustRightInd w:val="0"/>
        <w:snapToGrid w:val="0"/>
        <w:spacing w:line="360" w:lineRule="auto"/>
        <w:jc w:val="both"/>
        <w:rPr>
          <w:rFonts w:ascii="Book Antiqua" w:hAnsi="Book Antiqua" w:cs="Arial"/>
          <w:b/>
          <w:lang w:eastAsia="zh-CN"/>
        </w:rPr>
      </w:pPr>
    </w:p>
    <w:p w:rsidR="00E742C7" w:rsidRPr="00BE685C" w:rsidRDefault="00E742C7" w:rsidP="00E742C7">
      <w:pPr>
        <w:widowControl w:val="0"/>
        <w:autoSpaceDE w:val="0"/>
        <w:autoSpaceDN w:val="0"/>
        <w:adjustRightInd w:val="0"/>
        <w:snapToGrid w:val="0"/>
        <w:spacing w:line="360" w:lineRule="auto"/>
        <w:jc w:val="both"/>
        <w:rPr>
          <w:rFonts w:ascii="Book Antiqua" w:hAnsi="Book Antiqua" w:cs="Arial"/>
          <w:b/>
          <w:lang w:eastAsia="zh-CN"/>
        </w:rPr>
      </w:pPr>
      <w:r w:rsidRPr="00BE685C">
        <w:rPr>
          <w:rFonts w:ascii="Book Antiqua" w:hAnsi="Book Antiqua" w:cs="Arial" w:hint="eastAsia"/>
          <w:b/>
          <w:lang w:eastAsia="zh-CN"/>
        </w:rPr>
        <w:lastRenderedPageBreak/>
        <w:t>COMMENTS</w:t>
      </w:r>
    </w:p>
    <w:p w:rsidR="00E742C7" w:rsidRPr="00BE685C" w:rsidRDefault="00E742C7" w:rsidP="00E742C7">
      <w:pPr>
        <w:widowControl w:val="0"/>
        <w:autoSpaceDE w:val="0"/>
        <w:autoSpaceDN w:val="0"/>
        <w:adjustRightInd w:val="0"/>
        <w:snapToGrid w:val="0"/>
        <w:spacing w:line="360" w:lineRule="auto"/>
        <w:jc w:val="both"/>
        <w:rPr>
          <w:rFonts w:ascii="Book Antiqua" w:hAnsi="Book Antiqua" w:cs="Arial"/>
          <w:b/>
        </w:rPr>
      </w:pPr>
      <w:r w:rsidRPr="00BE685C">
        <w:rPr>
          <w:rFonts w:ascii="Book Antiqua" w:hAnsi="Book Antiqua" w:cs="宋体"/>
          <w:b/>
          <w:bCs/>
          <w:i/>
        </w:rPr>
        <w:t>Case characteristics</w:t>
      </w:r>
    </w:p>
    <w:p w:rsidR="00E742C7" w:rsidRPr="00BE685C" w:rsidRDefault="00E742C7" w:rsidP="00E742C7">
      <w:pPr>
        <w:adjustRightInd w:val="0"/>
        <w:snapToGrid w:val="0"/>
        <w:spacing w:line="360" w:lineRule="auto"/>
        <w:jc w:val="both"/>
        <w:rPr>
          <w:rFonts w:ascii="Book Antiqua" w:hAnsi="Book Antiqua" w:cs="Arial"/>
          <w:lang w:eastAsia="zh-CN"/>
        </w:rPr>
      </w:pPr>
      <w:r w:rsidRPr="00BE685C">
        <w:rPr>
          <w:rFonts w:ascii="Book Antiqua" w:hAnsi="Book Antiqua" w:cs="Arial"/>
        </w:rPr>
        <w:t xml:space="preserve">A 25-year-old man with past medical history significant for depression presented to the hospital with two-weeks of nausea and abdominal discomfort accompanied by loose, blood-tinged stools, and </w:t>
      </w:r>
      <w:proofErr w:type="spellStart"/>
      <w:r w:rsidRPr="00BE685C">
        <w:rPr>
          <w:rFonts w:ascii="Book Antiqua" w:hAnsi="Book Antiqua" w:cs="Arial"/>
        </w:rPr>
        <w:t>tenesmus</w:t>
      </w:r>
      <w:proofErr w:type="spellEnd"/>
      <w:r w:rsidRPr="00BE685C">
        <w:rPr>
          <w:rFonts w:ascii="Book Antiqua" w:hAnsi="Book Antiqua" w:cs="Arial"/>
        </w:rPr>
        <w:t>.</w:t>
      </w:r>
    </w:p>
    <w:p w:rsidR="00E742C7" w:rsidRPr="00BE685C" w:rsidRDefault="00E742C7" w:rsidP="00E742C7">
      <w:pPr>
        <w:adjustRightInd w:val="0"/>
        <w:snapToGrid w:val="0"/>
        <w:spacing w:line="360" w:lineRule="auto"/>
        <w:jc w:val="both"/>
        <w:rPr>
          <w:rFonts w:ascii="Book Antiqua" w:hAnsi="Book Antiqua" w:cs="Arial"/>
          <w:lang w:eastAsia="zh-CN"/>
        </w:rPr>
      </w:pPr>
    </w:p>
    <w:p w:rsidR="00E742C7" w:rsidRPr="00BE685C" w:rsidRDefault="00E742C7" w:rsidP="00E742C7">
      <w:pPr>
        <w:adjustRightInd w:val="0"/>
        <w:snapToGrid w:val="0"/>
        <w:spacing w:line="360" w:lineRule="auto"/>
        <w:jc w:val="both"/>
        <w:rPr>
          <w:rFonts w:ascii="Book Antiqua" w:hAnsi="Book Antiqua" w:cs="Arial"/>
        </w:rPr>
      </w:pPr>
      <w:r w:rsidRPr="00BE685C">
        <w:rPr>
          <w:rFonts w:ascii="Book Antiqua" w:hAnsi="Book Antiqua" w:cs="宋体"/>
          <w:b/>
          <w:bCs/>
          <w:i/>
        </w:rPr>
        <w:t>Clinical diagnosis</w:t>
      </w:r>
    </w:p>
    <w:p w:rsidR="00E742C7" w:rsidRPr="00BE685C" w:rsidRDefault="00E742C7" w:rsidP="00E742C7">
      <w:pPr>
        <w:adjustRightInd w:val="0"/>
        <w:snapToGrid w:val="0"/>
        <w:spacing w:line="360" w:lineRule="auto"/>
        <w:jc w:val="both"/>
        <w:rPr>
          <w:rFonts w:ascii="Book Antiqua" w:hAnsi="Book Antiqua" w:cs="Arial"/>
          <w:lang w:eastAsia="zh-CN"/>
        </w:rPr>
      </w:pPr>
      <w:proofErr w:type="gramStart"/>
      <w:r w:rsidRPr="00BE685C">
        <w:rPr>
          <w:rFonts w:ascii="Book Antiqua" w:hAnsi="Book Antiqua" w:cs="Arial"/>
        </w:rPr>
        <w:t>Jaundice, pruritus, and weight loss</w:t>
      </w:r>
      <w:r w:rsidRPr="00BE685C">
        <w:rPr>
          <w:rFonts w:ascii="Book Antiqua" w:hAnsi="Book Antiqua" w:cs="Arial" w:hint="eastAsia"/>
          <w:lang w:eastAsia="zh-CN"/>
        </w:rPr>
        <w:t>.</w:t>
      </w:r>
      <w:proofErr w:type="gramEnd"/>
    </w:p>
    <w:p w:rsidR="00E742C7" w:rsidRPr="00BE685C" w:rsidRDefault="00E742C7" w:rsidP="00E742C7">
      <w:pPr>
        <w:adjustRightInd w:val="0"/>
        <w:snapToGrid w:val="0"/>
        <w:spacing w:line="360" w:lineRule="auto"/>
        <w:jc w:val="both"/>
        <w:rPr>
          <w:rFonts w:ascii="Book Antiqua" w:hAnsi="Book Antiqua" w:cs="宋体"/>
          <w:lang w:eastAsia="zh-CN"/>
        </w:rPr>
      </w:pPr>
    </w:p>
    <w:p w:rsidR="00E742C7" w:rsidRPr="00BE685C" w:rsidRDefault="00E742C7" w:rsidP="00E742C7">
      <w:pPr>
        <w:adjustRightInd w:val="0"/>
        <w:snapToGrid w:val="0"/>
        <w:spacing w:line="360" w:lineRule="auto"/>
        <w:jc w:val="both"/>
        <w:rPr>
          <w:rFonts w:ascii="Book Antiqua" w:hAnsi="Book Antiqua" w:cs="宋体"/>
        </w:rPr>
      </w:pPr>
      <w:r w:rsidRPr="00BE685C">
        <w:rPr>
          <w:rFonts w:ascii="Book Antiqua" w:hAnsi="Book Antiqua" w:cs="宋体"/>
          <w:b/>
          <w:bCs/>
          <w:i/>
        </w:rPr>
        <w:t>Differential diagnosis</w:t>
      </w:r>
    </w:p>
    <w:p w:rsidR="00E742C7" w:rsidRPr="00BE685C" w:rsidRDefault="00E742C7" w:rsidP="00E742C7">
      <w:pPr>
        <w:adjustRightInd w:val="0"/>
        <w:snapToGrid w:val="0"/>
        <w:spacing w:line="360" w:lineRule="auto"/>
        <w:jc w:val="both"/>
        <w:rPr>
          <w:rFonts w:ascii="Book Antiqua" w:hAnsi="Book Antiqua" w:cs="宋体"/>
          <w:lang w:eastAsia="zh-CN"/>
        </w:rPr>
      </w:pPr>
      <w:proofErr w:type="gramStart"/>
      <w:r w:rsidRPr="00BE685C">
        <w:rPr>
          <w:rFonts w:ascii="Book Antiqua" w:hAnsi="Book Antiqua" w:cs="宋体"/>
        </w:rPr>
        <w:t xml:space="preserve">Primary biliary cholangitis, primary </w:t>
      </w:r>
      <w:proofErr w:type="spellStart"/>
      <w:r w:rsidRPr="00BE685C">
        <w:rPr>
          <w:rFonts w:ascii="Book Antiqua" w:hAnsi="Book Antiqua" w:cs="宋体"/>
        </w:rPr>
        <w:t>sclerosing</w:t>
      </w:r>
      <w:proofErr w:type="spellEnd"/>
      <w:r w:rsidRPr="00BE685C">
        <w:rPr>
          <w:rFonts w:ascii="Book Antiqua" w:hAnsi="Book Antiqua" w:cs="宋体"/>
        </w:rPr>
        <w:t xml:space="preserve"> cholangitis, graft–</w:t>
      </w:r>
      <w:r w:rsidRPr="00BE685C">
        <w:rPr>
          <w:rFonts w:ascii="Book Antiqua" w:hAnsi="Book Antiqua" w:cs="宋体"/>
          <w:i/>
        </w:rPr>
        <w:t>vs</w:t>
      </w:r>
      <w:r w:rsidRPr="00BE685C">
        <w:rPr>
          <w:rFonts w:ascii="Book Antiqua" w:hAnsi="Book Antiqua" w:cs="宋体"/>
        </w:rPr>
        <w:t>-host disease, biliary obstruction due to mass</w:t>
      </w:r>
      <w:r w:rsidRPr="00BE685C">
        <w:rPr>
          <w:rFonts w:ascii="Book Antiqua" w:hAnsi="Book Antiqua" w:cs="宋体" w:hint="eastAsia"/>
          <w:lang w:eastAsia="zh-CN"/>
        </w:rPr>
        <w:t>.</w:t>
      </w:r>
      <w:proofErr w:type="gramEnd"/>
    </w:p>
    <w:p w:rsidR="00E742C7" w:rsidRPr="00BE685C" w:rsidRDefault="00E742C7" w:rsidP="00E742C7">
      <w:pPr>
        <w:adjustRightInd w:val="0"/>
        <w:snapToGrid w:val="0"/>
        <w:spacing w:line="360" w:lineRule="auto"/>
        <w:jc w:val="both"/>
        <w:rPr>
          <w:rFonts w:ascii="Book Antiqua" w:hAnsi="Book Antiqua" w:cs="宋体"/>
          <w:b/>
          <w:bCs/>
          <w:lang w:eastAsia="zh-CN"/>
        </w:rPr>
      </w:pPr>
    </w:p>
    <w:p w:rsidR="00E742C7" w:rsidRPr="00BE685C" w:rsidRDefault="00E742C7" w:rsidP="00E742C7">
      <w:pPr>
        <w:adjustRightInd w:val="0"/>
        <w:snapToGrid w:val="0"/>
        <w:spacing w:line="360" w:lineRule="auto"/>
        <w:jc w:val="both"/>
        <w:rPr>
          <w:rFonts w:ascii="Book Antiqua" w:hAnsi="Book Antiqua" w:cs="宋体"/>
          <w:b/>
          <w:bCs/>
        </w:rPr>
      </w:pPr>
      <w:r w:rsidRPr="00BE685C">
        <w:rPr>
          <w:rFonts w:ascii="Book Antiqua" w:hAnsi="Book Antiqua" w:cs="宋体"/>
          <w:b/>
          <w:bCs/>
          <w:i/>
        </w:rPr>
        <w:t>Laboratory diagnosis</w:t>
      </w:r>
    </w:p>
    <w:p w:rsidR="00E742C7" w:rsidRPr="00BE685C" w:rsidRDefault="00E742C7" w:rsidP="00E742C7">
      <w:pPr>
        <w:adjustRightInd w:val="0"/>
        <w:snapToGrid w:val="0"/>
        <w:spacing w:line="360" w:lineRule="auto"/>
        <w:jc w:val="both"/>
        <w:rPr>
          <w:rFonts w:ascii="Book Antiqua" w:hAnsi="Book Antiqua" w:cs="Arial"/>
          <w:lang w:eastAsia="zh-CN"/>
        </w:rPr>
      </w:pPr>
      <w:r w:rsidRPr="00BE685C">
        <w:rPr>
          <w:rFonts w:ascii="Book Antiqua" w:hAnsi="Book Antiqua" w:cs="宋体"/>
        </w:rPr>
        <w:t xml:space="preserve"> </w:t>
      </w:r>
      <w:r w:rsidRPr="00BE685C">
        <w:rPr>
          <w:rFonts w:ascii="Book Antiqua" w:hAnsi="Book Antiqua" w:cs="Arial"/>
        </w:rPr>
        <w:t>Labs were significant for alkaline phosphatase (ALP) of 818 U/L, total protein of 4.5 g/</w:t>
      </w:r>
      <w:proofErr w:type="spellStart"/>
      <w:r w:rsidRPr="00BE685C">
        <w:rPr>
          <w:rFonts w:ascii="Book Antiqua" w:hAnsi="Book Antiqua" w:cs="Arial"/>
        </w:rPr>
        <w:t>dL</w:t>
      </w:r>
      <w:proofErr w:type="spellEnd"/>
      <w:r w:rsidRPr="00BE685C">
        <w:rPr>
          <w:rFonts w:ascii="Book Antiqua" w:hAnsi="Book Antiqua" w:cs="Arial"/>
        </w:rPr>
        <w:t>, albumin of 2.5 g/</w:t>
      </w:r>
      <w:proofErr w:type="spellStart"/>
      <w:r w:rsidRPr="00BE685C">
        <w:rPr>
          <w:rFonts w:ascii="Book Antiqua" w:hAnsi="Book Antiqua" w:cs="Arial"/>
        </w:rPr>
        <w:t>dL</w:t>
      </w:r>
      <w:proofErr w:type="spellEnd"/>
      <w:r w:rsidRPr="00BE685C">
        <w:rPr>
          <w:rFonts w:ascii="Book Antiqua" w:hAnsi="Book Antiqua" w:cs="Arial"/>
        </w:rPr>
        <w:t>, ALT/AST of 146/144 U/L, total bilirubin/direct bilirubin of 6.2/3.9 mg/</w:t>
      </w:r>
      <w:proofErr w:type="spellStart"/>
      <w:r w:rsidRPr="00BE685C">
        <w:rPr>
          <w:rFonts w:ascii="Book Antiqua" w:hAnsi="Book Antiqua" w:cs="Arial"/>
        </w:rPr>
        <w:t>dL</w:t>
      </w:r>
      <w:proofErr w:type="spellEnd"/>
      <w:r w:rsidRPr="00BE685C">
        <w:rPr>
          <w:rFonts w:ascii="Book Antiqua" w:hAnsi="Book Antiqua" w:cs="Arial"/>
        </w:rPr>
        <w:t>, and INR of 2.23.</w:t>
      </w:r>
    </w:p>
    <w:p w:rsidR="00E742C7" w:rsidRPr="00BE685C" w:rsidRDefault="00E742C7" w:rsidP="00E742C7">
      <w:pPr>
        <w:adjustRightInd w:val="0"/>
        <w:snapToGrid w:val="0"/>
        <w:spacing w:line="360" w:lineRule="auto"/>
        <w:jc w:val="both"/>
        <w:rPr>
          <w:rFonts w:ascii="Book Antiqua" w:hAnsi="Book Antiqua" w:cs="宋体"/>
          <w:lang w:eastAsia="zh-CN"/>
        </w:rPr>
      </w:pPr>
    </w:p>
    <w:p w:rsidR="00E742C7" w:rsidRPr="00BE685C" w:rsidRDefault="00E742C7" w:rsidP="00E742C7">
      <w:pPr>
        <w:adjustRightInd w:val="0"/>
        <w:snapToGrid w:val="0"/>
        <w:spacing w:line="360" w:lineRule="auto"/>
        <w:jc w:val="both"/>
        <w:rPr>
          <w:rFonts w:ascii="Book Antiqua" w:hAnsi="Book Antiqua" w:cs="宋体"/>
        </w:rPr>
      </w:pPr>
      <w:r w:rsidRPr="00BE685C">
        <w:rPr>
          <w:rFonts w:ascii="Book Antiqua" w:hAnsi="Book Antiqua" w:cs="宋体"/>
          <w:b/>
          <w:bCs/>
          <w:i/>
        </w:rPr>
        <w:t>Imaging diagnosis</w:t>
      </w:r>
    </w:p>
    <w:p w:rsidR="00E742C7" w:rsidRPr="00BE685C" w:rsidRDefault="00E742C7" w:rsidP="00E742C7">
      <w:pPr>
        <w:adjustRightInd w:val="0"/>
        <w:snapToGrid w:val="0"/>
        <w:spacing w:line="360" w:lineRule="auto"/>
        <w:jc w:val="both"/>
        <w:rPr>
          <w:rFonts w:ascii="Book Antiqua" w:hAnsi="Book Antiqua" w:cs="Arial"/>
          <w:lang w:eastAsia="zh-CN"/>
        </w:rPr>
      </w:pPr>
      <w:r w:rsidRPr="00BE685C">
        <w:rPr>
          <w:rFonts w:ascii="Book Antiqua" w:hAnsi="Book Antiqua" w:cs="Arial"/>
        </w:rPr>
        <w:t xml:space="preserve">CT chest revealed a soft tissue density mass in the left </w:t>
      </w:r>
      <w:proofErr w:type="spellStart"/>
      <w:r w:rsidRPr="00BE685C">
        <w:rPr>
          <w:rFonts w:ascii="Book Antiqua" w:hAnsi="Book Antiqua" w:cs="Arial"/>
        </w:rPr>
        <w:t>hilar</w:t>
      </w:r>
      <w:proofErr w:type="spellEnd"/>
      <w:r w:rsidRPr="00BE685C">
        <w:rPr>
          <w:rFonts w:ascii="Book Antiqua" w:hAnsi="Book Antiqua" w:cs="Arial"/>
        </w:rPr>
        <w:t xml:space="preserve"> region. </w:t>
      </w:r>
    </w:p>
    <w:p w:rsidR="00E742C7" w:rsidRPr="00BE685C" w:rsidRDefault="00E742C7" w:rsidP="00E742C7">
      <w:pPr>
        <w:adjustRightInd w:val="0"/>
        <w:snapToGrid w:val="0"/>
        <w:spacing w:line="360" w:lineRule="auto"/>
        <w:jc w:val="both"/>
        <w:rPr>
          <w:rFonts w:ascii="Book Antiqua" w:hAnsi="Book Antiqua" w:cs="Arial"/>
          <w:lang w:eastAsia="zh-CN"/>
        </w:rPr>
      </w:pPr>
    </w:p>
    <w:p w:rsidR="00E742C7" w:rsidRPr="00BE685C" w:rsidRDefault="00E742C7" w:rsidP="00E742C7">
      <w:pPr>
        <w:adjustRightInd w:val="0"/>
        <w:snapToGrid w:val="0"/>
        <w:spacing w:line="360" w:lineRule="auto"/>
        <w:jc w:val="both"/>
        <w:rPr>
          <w:rFonts w:ascii="Book Antiqua" w:hAnsi="Book Antiqua" w:cs="Arial"/>
        </w:rPr>
      </w:pPr>
      <w:r w:rsidRPr="00BE685C">
        <w:rPr>
          <w:rFonts w:ascii="Book Antiqua" w:hAnsi="Book Antiqua" w:cs="宋体"/>
          <w:b/>
          <w:bCs/>
          <w:i/>
        </w:rPr>
        <w:t>Pathological diagnosis</w:t>
      </w:r>
    </w:p>
    <w:p w:rsidR="00E742C7" w:rsidRPr="00BE685C" w:rsidRDefault="00E742C7" w:rsidP="00E742C7">
      <w:pPr>
        <w:adjustRightInd w:val="0"/>
        <w:snapToGrid w:val="0"/>
        <w:spacing w:line="360" w:lineRule="auto"/>
        <w:jc w:val="both"/>
        <w:rPr>
          <w:rFonts w:ascii="Book Antiqua" w:hAnsi="Book Antiqua" w:cs="Arial"/>
          <w:lang w:eastAsia="zh-CN"/>
        </w:rPr>
      </w:pPr>
      <w:proofErr w:type="spellStart"/>
      <w:proofErr w:type="gramStart"/>
      <w:r w:rsidRPr="00BE685C">
        <w:rPr>
          <w:rFonts w:ascii="Book Antiqua" w:hAnsi="Book Antiqua" w:cs="Arial"/>
        </w:rPr>
        <w:t>Cholestatic</w:t>
      </w:r>
      <w:proofErr w:type="spellEnd"/>
      <w:r w:rsidRPr="00BE685C">
        <w:rPr>
          <w:rFonts w:ascii="Book Antiqua" w:hAnsi="Book Antiqua" w:cs="Arial"/>
        </w:rPr>
        <w:t xml:space="preserve"> hepatitis with </w:t>
      </w:r>
      <w:proofErr w:type="spellStart"/>
      <w:r w:rsidRPr="00BE685C">
        <w:rPr>
          <w:rFonts w:ascii="Book Antiqua" w:hAnsi="Book Antiqua" w:cs="Arial"/>
        </w:rPr>
        <w:t>ductopenia</w:t>
      </w:r>
      <w:proofErr w:type="spellEnd"/>
      <w:r w:rsidRPr="00BE685C">
        <w:rPr>
          <w:rFonts w:ascii="Book Antiqua" w:hAnsi="Book Antiqua" w:cs="Arial"/>
        </w:rPr>
        <w:t xml:space="preserve"> and classical stage IIB Hodgkin’s lymphoma.</w:t>
      </w:r>
      <w:proofErr w:type="gramEnd"/>
      <w:r w:rsidRPr="00BE685C">
        <w:rPr>
          <w:rFonts w:ascii="Book Antiqua" w:hAnsi="Book Antiqua" w:cs="Arial"/>
        </w:rPr>
        <w:t xml:space="preserve"> </w:t>
      </w:r>
    </w:p>
    <w:p w:rsidR="00E742C7" w:rsidRPr="00BE685C" w:rsidRDefault="00E742C7" w:rsidP="00E742C7">
      <w:pPr>
        <w:adjustRightInd w:val="0"/>
        <w:snapToGrid w:val="0"/>
        <w:spacing w:line="360" w:lineRule="auto"/>
        <w:jc w:val="both"/>
        <w:rPr>
          <w:rFonts w:ascii="Book Antiqua" w:hAnsi="Book Antiqua" w:cs="Arial"/>
          <w:lang w:eastAsia="zh-CN"/>
        </w:rPr>
      </w:pPr>
    </w:p>
    <w:p w:rsidR="00E742C7" w:rsidRPr="00BE685C" w:rsidRDefault="00E742C7" w:rsidP="00E742C7">
      <w:pPr>
        <w:adjustRightInd w:val="0"/>
        <w:snapToGrid w:val="0"/>
        <w:spacing w:line="360" w:lineRule="auto"/>
        <w:jc w:val="both"/>
        <w:rPr>
          <w:rFonts w:ascii="Book Antiqua" w:hAnsi="Book Antiqua" w:cs="Arial"/>
        </w:rPr>
      </w:pPr>
      <w:r w:rsidRPr="00BE685C">
        <w:rPr>
          <w:rFonts w:ascii="Book Antiqua" w:hAnsi="Book Antiqua" w:cs="宋体"/>
          <w:b/>
          <w:bCs/>
          <w:i/>
        </w:rPr>
        <w:t>Treatment</w:t>
      </w:r>
    </w:p>
    <w:p w:rsidR="00E742C7" w:rsidRPr="00BE685C" w:rsidRDefault="00E742C7" w:rsidP="00E742C7">
      <w:pPr>
        <w:adjustRightInd w:val="0"/>
        <w:snapToGrid w:val="0"/>
        <w:spacing w:line="360" w:lineRule="auto"/>
        <w:jc w:val="both"/>
        <w:rPr>
          <w:rFonts w:ascii="Book Antiqua" w:hAnsi="Book Antiqua" w:cs="Arial"/>
          <w:lang w:eastAsia="zh-CN"/>
        </w:rPr>
      </w:pPr>
      <w:r w:rsidRPr="00BE685C">
        <w:rPr>
          <w:rFonts w:ascii="Book Antiqua" w:hAnsi="Book Antiqua" w:cs="Arial"/>
        </w:rPr>
        <w:t>Nitrogen mustard and high dose corticosteroids combined with radiation therapy.</w:t>
      </w:r>
      <w:r w:rsidR="006B31C0">
        <w:rPr>
          <w:rFonts w:ascii="Book Antiqua" w:hAnsi="Book Antiqua" w:cs="Arial"/>
        </w:rPr>
        <w:t xml:space="preserve"> </w:t>
      </w:r>
    </w:p>
    <w:p w:rsidR="00E742C7" w:rsidRPr="00BE685C" w:rsidRDefault="00E742C7" w:rsidP="00E742C7">
      <w:pPr>
        <w:adjustRightInd w:val="0"/>
        <w:snapToGrid w:val="0"/>
        <w:spacing w:line="360" w:lineRule="auto"/>
        <w:jc w:val="both"/>
        <w:rPr>
          <w:rFonts w:ascii="Book Antiqua" w:hAnsi="Book Antiqua" w:cs="Arial"/>
          <w:lang w:eastAsia="zh-CN"/>
        </w:rPr>
      </w:pPr>
    </w:p>
    <w:p w:rsidR="00E742C7" w:rsidRPr="00BE685C" w:rsidRDefault="00E742C7" w:rsidP="00E742C7">
      <w:pPr>
        <w:adjustRightInd w:val="0"/>
        <w:snapToGrid w:val="0"/>
        <w:spacing w:line="360" w:lineRule="auto"/>
        <w:jc w:val="both"/>
        <w:rPr>
          <w:rFonts w:ascii="Book Antiqua" w:hAnsi="Book Antiqua" w:cs="Arial"/>
        </w:rPr>
      </w:pPr>
      <w:r w:rsidRPr="00BE685C">
        <w:rPr>
          <w:rFonts w:ascii="Book Antiqua" w:hAnsi="Book Antiqua" w:cs="宋体"/>
          <w:b/>
          <w:bCs/>
          <w:i/>
        </w:rPr>
        <w:t>Related reports</w:t>
      </w:r>
    </w:p>
    <w:p w:rsidR="00E742C7" w:rsidRPr="00BE685C" w:rsidRDefault="00E742C7" w:rsidP="00E742C7">
      <w:pPr>
        <w:adjustRightInd w:val="0"/>
        <w:snapToGrid w:val="0"/>
        <w:spacing w:line="360" w:lineRule="auto"/>
        <w:jc w:val="both"/>
        <w:rPr>
          <w:rFonts w:ascii="Book Antiqua" w:hAnsi="Book Antiqua" w:cs="宋体"/>
          <w:lang w:eastAsia="zh-CN"/>
        </w:rPr>
      </w:pPr>
      <w:r w:rsidRPr="00BE685C">
        <w:rPr>
          <w:rFonts w:ascii="Book Antiqua" w:hAnsi="Book Antiqua"/>
        </w:rPr>
        <w:lastRenderedPageBreak/>
        <w:t xml:space="preserve">Vanishing bile duct syndrome (VBDS) is a rare disease defined by the loss of intrahepatic bile ducts leading to </w:t>
      </w:r>
      <w:proofErr w:type="spellStart"/>
      <w:r w:rsidRPr="00BE685C">
        <w:rPr>
          <w:rFonts w:ascii="Book Antiqua" w:hAnsi="Book Antiqua"/>
        </w:rPr>
        <w:t>ductopenia</w:t>
      </w:r>
      <w:proofErr w:type="spellEnd"/>
      <w:r w:rsidRPr="00BE685C">
        <w:rPr>
          <w:rFonts w:ascii="Book Antiqua" w:hAnsi="Book Antiqua"/>
        </w:rPr>
        <w:t xml:space="preserve"> and cholestasis. Early recognition of potential underlying VBDS associated malignancy is critical.</w:t>
      </w:r>
      <w:r w:rsidRPr="00BE685C">
        <w:rPr>
          <w:rFonts w:ascii="Book Antiqua" w:hAnsi="Book Antiqua" w:cs="宋体"/>
        </w:rPr>
        <w:t xml:space="preserve"> </w:t>
      </w:r>
    </w:p>
    <w:p w:rsidR="00E742C7" w:rsidRPr="00BE685C" w:rsidRDefault="00E742C7" w:rsidP="00E742C7">
      <w:pPr>
        <w:adjustRightInd w:val="0"/>
        <w:snapToGrid w:val="0"/>
        <w:spacing w:line="360" w:lineRule="auto"/>
        <w:jc w:val="both"/>
        <w:rPr>
          <w:rFonts w:ascii="Book Antiqua" w:hAnsi="Book Antiqua" w:cs="宋体"/>
          <w:lang w:eastAsia="zh-CN"/>
        </w:rPr>
      </w:pPr>
    </w:p>
    <w:p w:rsidR="00E742C7" w:rsidRPr="00BE685C" w:rsidRDefault="00E742C7" w:rsidP="00E742C7">
      <w:pPr>
        <w:adjustRightInd w:val="0"/>
        <w:snapToGrid w:val="0"/>
        <w:spacing w:line="360" w:lineRule="auto"/>
        <w:jc w:val="both"/>
        <w:rPr>
          <w:rFonts w:ascii="Book Antiqua" w:hAnsi="Book Antiqua" w:cs="宋体"/>
        </w:rPr>
      </w:pPr>
      <w:r w:rsidRPr="00BE685C">
        <w:rPr>
          <w:rFonts w:ascii="Book Antiqua" w:hAnsi="Book Antiqua" w:cs="宋体"/>
          <w:b/>
          <w:bCs/>
          <w:i/>
        </w:rPr>
        <w:t xml:space="preserve">Term explanation </w:t>
      </w:r>
    </w:p>
    <w:p w:rsidR="00E742C7" w:rsidRPr="00BE685C" w:rsidRDefault="00E742C7" w:rsidP="00E742C7">
      <w:pPr>
        <w:adjustRightInd w:val="0"/>
        <w:snapToGrid w:val="0"/>
        <w:spacing w:line="360" w:lineRule="auto"/>
        <w:jc w:val="both"/>
        <w:rPr>
          <w:rFonts w:ascii="Book Antiqua" w:hAnsi="Book Antiqua" w:cs="宋体"/>
          <w:lang w:eastAsia="zh-CN"/>
        </w:rPr>
      </w:pPr>
      <w:r w:rsidRPr="00BE685C">
        <w:rPr>
          <w:rFonts w:ascii="Book Antiqua" w:hAnsi="Book Antiqua" w:cs="Arial"/>
          <w:bCs/>
        </w:rPr>
        <w:t>VBDS</w:t>
      </w:r>
      <w:r w:rsidRPr="00BE685C">
        <w:rPr>
          <w:rFonts w:ascii="Book Antiqua" w:hAnsi="Book Antiqua" w:cs="Arial"/>
          <w:b/>
          <w:bCs/>
        </w:rPr>
        <w:t xml:space="preserve"> </w:t>
      </w:r>
      <w:r w:rsidRPr="00BE685C">
        <w:rPr>
          <w:rFonts w:ascii="Book Antiqua" w:hAnsi="Book Antiqua" w:cs="Arial"/>
        </w:rPr>
        <w:t>refers to a group of acquired disorders associated with progressive destruction and disappearance of the intra-hepatic bile ducts leading to cholestasis.</w:t>
      </w:r>
      <w:r w:rsidRPr="00BE685C">
        <w:rPr>
          <w:rFonts w:ascii="Book Antiqua" w:hAnsi="Book Antiqua" w:cs="宋体"/>
        </w:rPr>
        <w:t xml:space="preserve"> </w:t>
      </w:r>
    </w:p>
    <w:p w:rsidR="00E742C7" w:rsidRPr="00BE685C" w:rsidRDefault="00E742C7" w:rsidP="00E742C7">
      <w:pPr>
        <w:adjustRightInd w:val="0"/>
        <w:snapToGrid w:val="0"/>
        <w:spacing w:line="360" w:lineRule="auto"/>
        <w:jc w:val="both"/>
        <w:rPr>
          <w:rFonts w:ascii="Book Antiqua" w:hAnsi="Book Antiqua" w:cs="宋体"/>
          <w:lang w:eastAsia="zh-CN"/>
        </w:rPr>
      </w:pPr>
    </w:p>
    <w:p w:rsidR="00E742C7" w:rsidRPr="00BE685C" w:rsidRDefault="00E742C7" w:rsidP="00E742C7">
      <w:pPr>
        <w:adjustRightInd w:val="0"/>
        <w:snapToGrid w:val="0"/>
        <w:spacing w:line="360" w:lineRule="auto"/>
        <w:jc w:val="both"/>
        <w:rPr>
          <w:rFonts w:ascii="Book Antiqua" w:hAnsi="Book Antiqua" w:cs="宋体"/>
        </w:rPr>
      </w:pPr>
      <w:r w:rsidRPr="00BE685C">
        <w:rPr>
          <w:rFonts w:ascii="Book Antiqua" w:hAnsi="Book Antiqua" w:cs="宋体"/>
          <w:b/>
          <w:bCs/>
          <w:i/>
        </w:rPr>
        <w:t>Experiences and lessons</w:t>
      </w:r>
    </w:p>
    <w:p w:rsidR="00E742C7" w:rsidRPr="00BE685C" w:rsidRDefault="00E742C7" w:rsidP="00E742C7">
      <w:pPr>
        <w:adjustRightInd w:val="0"/>
        <w:snapToGrid w:val="0"/>
        <w:spacing w:line="360" w:lineRule="auto"/>
        <w:jc w:val="both"/>
        <w:rPr>
          <w:rFonts w:ascii="Book Antiqua" w:hAnsi="Book Antiqua"/>
          <w:lang w:eastAsia="zh-CN"/>
        </w:rPr>
      </w:pPr>
      <w:r w:rsidRPr="00BE685C">
        <w:rPr>
          <w:rFonts w:ascii="Book Antiqua" w:hAnsi="Book Antiqua" w:cs="宋体"/>
        </w:rPr>
        <w:t>E</w:t>
      </w:r>
      <w:r w:rsidRPr="00BE685C">
        <w:rPr>
          <w:rFonts w:ascii="Book Antiqua" w:hAnsi="Book Antiqua"/>
        </w:rPr>
        <w:t>arly recognition of underlying HL-related VBDS, early aggressive treatment, cholestasis management, and liver transplantation evaluation are paramount to achieve successful outcomes in patients with HL-related VBDS.</w:t>
      </w:r>
    </w:p>
    <w:p w:rsidR="00E742C7" w:rsidRPr="00BE685C" w:rsidRDefault="00E742C7" w:rsidP="00E742C7">
      <w:pPr>
        <w:adjustRightInd w:val="0"/>
        <w:snapToGrid w:val="0"/>
        <w:spacing w:line="360" w:lineRule="auto"/>
        <w:jc w:val="both"/>
        <w:rPr>
          <w:rFonts w:ascii="Book Antiqua" w:hAnsi="Book Antiqua" w:cs="宋体"/>
          <w:b/>
          <w:bCs/>
          <w:lang w:eastAsia="zh-CN"/>
        </w:rPr>
      </w:pPr>
    </w:p>
    <w:p w:rsidR="00E742C7" w:rsidRPr="00BE685C" w:rsidRDefault="00E742C7" w:rsidP="00E742C7">
      <w:pPr>
        <w:adjustRightInd w:val="0"/>
        <w:snapToGrid w:val="0"/>
        <w:spacing w:line="360" w:lineRule="auto"/>
        <w:jc w:val="both"/>
        <w:rPr>
          <w:rFonts w:ascii="Book Antiqua" w:hAnsi="Book Antiqua" w:cs="宋体"/>
          <w:b/>
          <w:bCs/>
        </w:rPr>
      </w:pPr>
      <w:r w:rsidRPr="00BE685C">
        <w:rPr>
          <w:rFonts w:ascii="Book Antiqua" w:hAnsi="Book Antiqua" w:cs="宋体"/>
          <w:b/>
          <w:bCs/>
          <w:i/>
        </w:rPr>
        <w:t>Pee</w:t>
      </w:r>
      <w:r w:rsidRPr="00BE685C">
        <w:rPr>
          <w:rFonts w:ascii="Book Antiqua" w:hAnsi="Book Antiqua" w:cs="宋体" w:hint="eastAsia"/>
          <w:b/>
          <w:bCs/>
          <w:i/>
          <w:lang w:eastAsia="zh-CN"/>
        </w:rPr>
        <w:t>-</w:t>
      </w:r>
      <w:r w:rsidRPr="00BE685C">
        <w:rPr>
          <w:rFonts w:ascii="Book Antiqua" w:hAnsi="Book Antiqua" w:cs="宋体"/>
          <w:b/>
          <w:bCs/>
          <w:i/>
        </w:rPr>
        <w:t>review</w:t>
      </w:r>
    </w:p>
    <w:p w:rsidR="00E742C7" w:rsidRPr="00BE685C" w:rsidRDefault="00E742C7" w:rsidP="00E742C7">
      <w:pPr>
        <w:adjustRightInd w:val="0"/>
        <w:snapToGrid w:val="0"/>
        <w:spacing w:line="360" w:lineRule="auto"/>
        <w:jc w:val="both"/>
        <w:rPr>
          <w:rFonts w:ascii="Book Antiqua" w:hAnsi="Book Antiqua" w:cs="宋体"/>
          <w:lang w:eastAsia="zh-CN"/>
        </w:rPr>
      </w:pPr>
      <w:r w:rsidRPr="00BE685C">
        <w:rPr>
          <w:rFonts w:ascii="Book Antiqua" w:hAnsi="Book Antiqua" w:cs="宋体"/>
        </w:rPr>
        <w:t>The paper is well-written</w:t>
      </w:r>
      <w:r w:rsidRPr="00BE685C">
        <w:rPr>
          <w:rFonts w:ascii="Book Antiqua" w:hAnsi="Book Antiqua" w:cs="宋体" w:hint="eastAsia"/>
          <w:lang w:eastAsia="zh-CN"/>
        </w:rPr>
        <w:t>.</w:t>
      </w:r>
    </w:p>
    <w:p w:rsidR="00E742C7" w:rsidRPr="00BE685C" w:rsidRDefault="00E742C7">
      <w:pPr>
        <w:spacing w:after="200" w:line="276" w:lineRule="auto"/>
        <w:rPr>
          <w:rFonts w:ascii="Book Antiqua" w:hAnsi="Book Antiqua" w:cs="宋体"/>
          <w:lang w:eastAsia="zh-CN"/>
        </w:rPr>
      </w:pPr>
      <w:r w:rsidRPr="00BE685C">
        <w:rPr>
          <w:rFonts w:ascii="Book Antiqua" w:hAnsi="Book Antiqua" w:cs="宋体"/>
          <w:lang w:eastAsia="zh-CN"/>
        </w:rPr>
        <w:br w:type="page"/>
      </w:r>
    </w:p>
    <w:p w:rsidR="003355BC" w:rsidRPr="00BE685C" w:rsidRDefault="00E742C7" w:rsidP="005D790D">
      <w:pPr>
        <w:widowControl w:val="0"/>
        <w:autoSpaceDE w:val="0"/>
        <w:autoSpaceDN w:val="0"/>
        <w:adjustRightInd w:val="0"/>
        <w:snapToGrid w:val="0"/>
        <w:spacing w:line="360" w:lineRule="auto"/>
        <w:jc w:val="both"/>
        <w:rPr>
          <w:rFonts w:ascii="Book Antiqua" w:hAnsi="Book Antiqua" w:cs="Arial"/>
          <w:b/>
          <w:lang w:eastAsia="zh-CN"/>
        </w:rPr>
      </w:pPr>
      <w:r w:rsidRPr="00BE685C">
        <w:rPr>
          <w:rFonts w:ascii="Book Antiqua" w:hAnsi="Book Antiqua" w:cs="Arial" w:hint="eastAsia"/>
          <w:b/>
          <w:lang w:eastAsia="zh-CN"/>
        </w:rPr>
        <w:lastRenderedPageBreak/>
        <w:t>REFERENCES</w:t>
      </w:r>
    </w:p>
    <w:bookmarkStart w:id="340" w:name="OLE_LINK3381"/>
    <w:p w:rsidR="00196BE6" w:rsidRPr="006420EE" w:rsidRDefault="00B30E2D" w:rsidP="00196BE6">
      <w:pPr>
        <w:spacing w:line="360" w:lineRule="auto"/>
        <w:jc w:val="both"/>
        <w:rPr>
          <w:rFonts w:ascii="Book Antiqua" w:eastAsia="宋体" w:hAnsi="Book Antiqua" w:cs="宋体"/>
        </w:rPr>
      </w:pPr>
      <w:r w:rsidRPr="00BE685C">
        <w:rPr>
          <w:rFonts w:ascii="Book Antiqua" w:hAnsi="Book Antiqua" w:cs="Arial"/>
        </w:rPr>
        <w:fldChar w:fldCharType="begin"/>
      </w:r>
      <w:r w:rsidR="003355BC" w:rsidRPr="00BE685C">
        <w:rPr>
          <w:rFonts w:ascii="Book Antiqua" w:hAnsi="Book Antiqua" w:cs="Arial"/>
        </w:rPr>
        <w:instrText xml:space="preserve"> ADDIN EN.REFLIST </w:instrText>
      </w:r>
      <w:r w:rsidRPr="00BE685C">
        <w:rPr>
          <w:rFonts w:ascii="Book Antiqua" w:hAnsi="Book Antiqua" w:cs="Arial"/>
        </w:rPr>
        <w:fldChar w:fldCharType="separate"/>
      </w:r>
      <w:bookmarkStart w:id="341" w:name="OLE_LINK3433"/>
      <w:r w:rsidR="00196BE6" w:rsidRPr="006420EE">
        <w:rPr>
          <w:rFonts w:ascii="Book Antiqua" w:eastAsia="宋体" w:hAnsi="Book Antiqua" w:cs="宋体"/>
        </w:rPr>
        <w:t xml:space="preserve">1 </w:t>
      </w:r>
      <w:r w:rsidR="00196BE6" w:rsidRPr="006420EE">
        <w:rPr>
          <w:rFonts w:ascii="Book Antiqua" w:eastAsia="宋体" w:hAnsi="Book Antiqua" w:cs="宋体"/>
          <w:b/>
          <w:bCs/>
        </w:rPr>
        <w:t>Nakanuma Y</w:t>
      </w:r>
      <w:r w:rsidR="00196BE6" w:rsidRPr="006420EE">
        <w:rPr>
          <w:rFonts w:ascii="Book Antiqua" w:eastAsia="宋体" w:hAnsi="Book Antiqua" w:cs="宋体"/>
        </w:rPr>
        <w:t xml:space="preserve">, Tsuneyama K, Harada K. Pathology and pathogenesis of intrahepatic bile duct loss. </w:t>
      </w:r>
      <w:r w:rsidR="00196BE6" w:rsidRPr="006420EE">
        <w:rPr>
          <w:rFonts w:ascii="Book Antiqua" w:eastAsia="宋体" w:hAnsi="Book Antiqua" w:cs="宋体"/>
          <w:i/>
          <w:iCs/>
        </w:rPr>
        <w:t>J Hepatobiliary Pancreat Surg</w:t>
      </w:r>
      <w:r w:rsidR="00196BE6" w:rsidRPr="006420EE">
        <w:rPr>
          <w:rFonts w:ascii="Book Antiqua" w:eastAsia="宋体" w:hAnsi="Book Antiqua" w:cs="宋体"/>
        </w:rPr>
        <w:t xml:space="preserve"> 2001; </w:t>
      </w:r>
      <w:r w:rsidR="00196BE6" w:rsidRPr="006420EE">
        <w:rPr>
          <w:rFonts w:ascii="Book Antiqua" w:eastAsia="宋体" w:hAnsi="Book Antiqua" w:cs="宋体"/>
          <w:b/>
          <w:bCs/>
        </w:rPr>
        <w:t>8</w:t>
      </w:r>
      <w:r w:rsidR="00196BE6" w:rsidRPr="006420EE">
        <w:rPr>
          <w:rFonts w:ascii="Book Antiqua" w:eastAsia="宋体" w:hAnsi="Book Antiqua" w:cs="宋体"/>
        </w:rPr>
        <w:t>: 303-315 [PMID: 11521175 DOI: 10.1007/s005340170002]</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 </w:t>
      </w:r>
      <w:r w:rsidRPr="006420EE">
        <w:rPr>
          <w:rFonts w:ascii="Book Antiqua" w:eastAsia="宋体" w:hAnsi="Book Antiqua" w:cs="宋体"/>
          <w:b/>
          <w:bCs/>
        </w:rPr>
        <w:t>Reau NS</w:t>
      </w:r>
      <w:r w:rsidRPr="006420EE">
        <w:rPr>
          <w:rFonts w:ascii="Book Antiqua" w:eastAsia="宋体" w:hAnsi="Book Antiqua" w:cs="宋体"/>
        </w:rPr>
        <w:t xml:space="preserve">, Jensen DM. Vanishing bile duct syndrome. </w:t>
      </w:r>
      <w:r w:rsidRPr="006420EE">
        <w:rPr>
          <w:rFonts w:ascii="Book Antiqua" w:eastAsia="宋体" w:hAnsi="Book Antiqua" w:cs="宋体"/>
          <w:i/>
          <w:iCs/>
        </w:rPr>
        <w:t>Clin Liver Dis</w:t>
      </w:r>
      <w:r w:rsidRPr="006420EE">
        <w:rPr>
          <w:rFonts w:ascii="Book Antiqua" w:eastAsia="宋体" w:hAnsi="Book Antiqua" w:cs="宋体"/>
        </w:rPr>
        <w:t xml:space="preserve"> 2008; </w:t>
      </w:r>
      <w:r w:rsidRPr="006420EE">
        <w:rPr>
          <w:rFonts w:ascii="Book Antiqua" w:eastAsia="宋体" w:hAnsi="Book Antiqua" w:cs="宋体"/>
          <w:b/>
          <w:bCs/>
        </w:rPr>
        <w:t>12</w:t>
      </w:r>
      <w:r w:rsidRPr="006420EE">
        <w:rPr>
          <w:rFonts w:ascii="Book Antiqua" w:eastAsia="宋体" w:hAnsi="Book Antiqua" w:cs="宋体"/>
        </w:rPr>
        <w:t>: 203-17, x [PMID: 18242505 DOI: 10.1016/j.cld.2007.11.007]</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3 </w:t>
      </w:r>
      <w:r w:rsidRPr="006420EE">
        <w:rPr>
          <w:rFonts w:ascii="Book Antiqua" w:eastAsia="宋体" w:hAnsi="Book Antiqua" w:cs="宋体"/>
          <w:b/>
          <w:bCs/>
        </w:rPr>
        <w:t>Wong KM</w:t>
      </w:r>
      <w:r w:rsidRPr="006420EE">
        <w:rPr>
          <w:rFonts w:ascii="Book Antiqua" w:eastAsia="宋体" w:hAnsi="Book Antiqua" w:cs="宋体"/>
        </w:rPr>
        <w:t xml:space="preserve">, Chang CS, Wu CC, Yin HL. Hodgkin's lymphoma-related vanishing bile duct syndrome: a case report and literature review. </w:t>
      </w:r>
      <w:r w:rsidRPr="006420EE">
        <w:rPr>
          <w:rFonts w:ascii="Book Antiqua" w:eastAsia="宋体" w:hAnsi="Book Antiqua" w:cs="宋体"/>
          <w:i/>
          <w:iCs/>
        </w:rPr>
        <w:t>Kaohsiung J Med Sci</w:t>
      </w:r>
      <w:r w:rsidRPr="006420EE">
        <w:rPr>
          <w:rFonts w:ascii="Book Antiqua" w:eastAsia="宋体" w:hAnsi="Book Antiqua" w:cs="宋体"/>
        </w:rPr>
        <w:t xml:space="preserve"> 2013; </w:t>
      </w:r>
      <w:r w:rsidRPr="006420EE">
        <w:rPr>
          <w:rFonts w:ascii="Book Antiqua" w:eastAsia="宋体" w:hAnsi="Book Antiqua" w:cs="宋体"/>
          <w:b/>
          <w:bCs/>
        </w:rPr>
        <w:t>29</w:t>
      </w:r>
      <w:r w:rsidRPr="006420EE">
        <w:rPr>
          <w:rFonts w:ascii="Book Antiqua" w:eastAsia="宋体" w:hAnsi="Book Antiqua" w:cs="宋体"/>
        </w:rPr>
        <w:t>: 636-641 [PMID: 24183359 DOI: 10.1016/j.kjms.2013.05.002]</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4 </w:t>
      </w:r>
      <w:r w:rsidRPr="006420EE">
        <w:rPr>
          <w:rFonts w:ascii="Book Antiqua" w:eastAsia="宋体" w:hAnsi="Book Antiqua" w:cs="宋体"/>
          <w:b/>
          <w:bCs/>
        </w:rPr>
        <w:t>Hubscher SG</w:t>
      </w:r>
      <w:r w:rsidRPr="006420EE">
        <w:rPr>
          <w:rFonts w:ascii="Book Antiqua" w:eastAsia="宋体" w:hAnsi="Book Antiqua" w:cs="宋体"/>
        </w:rPr>
        <w:t xml:space="preserve">, Lumley MA, Elias E. Vanishing bile duct syndrome: a possible mechanism for intrahepatic cholestasis in Hodgkin's lymphoma. </w:t>
      </w:r>
      <w:r w:rsidRPr="006420EE">
        <w:rPr>
          <w:rFonts w:ascii="Book Antiqua" w:eastAsia="宋体" w:hAnsi="Book Antiqua" w:cs="宋体"/>
          <w:i/>
          <w:iCs/>
        </w:rPr>
        <w:t>Hepatology</w:t>
      </w:r>
      <w:r w:rsidRPr="006420EE">
        <w:rPr>
          <w:rFonts w:ascii="Book Antiqua" w:eastAsia="宋体" w:hAnsi="Book Antiqua" w:cs="宋体"/>
        </w:rPr>
        <w:t xml:space="preserve"> 1993; </w:t>
      </w:r>
      <w:r w:rsidRPr="006420EE">
        <w:rPr>
          <w:rFonts w:ascii="Book Antiqua" w:eastAsia="宋体" w:hAnsi="Book Antiqua" w:cs="宋体"/>
          <w:b/>
          <w:bCs/>
        </w:rPr>
        <w:t>17</w:t>
      </w:r>
      <w:r w:rsidRPr="006420EE">
        <w:rPr>
          <w:rFonts w:ascii="Book Antiqua" w:eastAsia="宋体" w:hAnsi="Book Antiqua" w:cs="宋体"/>
        </w:rPr>
        <w:t>: 70-77 [PMID: 7678577 DOI: 10.1002/hep.1840170114]</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5 </w:t>
      </w:r>
      <w:r w:rsidRPr="006420EE">
        <w:rPr>
          <w:rFonts w:ascii="Book Antiqua" w:eastAsia="宋体" w:hAnsi="Book Antiqua" w:cs="宋体"/>
          <w:b/>
          <w:bCs/>
        </w:rPr>
        <w:t>Rota Scalabrini D</w:t>
      </w:r>
      <w:r w:rsidRPr="006420EE">
        <w:rPr>
          <w:rFonts w:ascii="Book Antiqua" w:eastAsia="宋体" w:hAnsi="Book Antiqua" w:cs="宋体"/>
        </w:rPr>
        <w:t xml:space="preserve">, Caravelli D, Carnevale Schianca F, D'Ambrosio L, Tolomeo F, Boccone P, Manca A, De Rosa G, Nuzzo A, Aglietta M, Grignani G. Complete remission of paraneoplastic vanishing bile duct syndrome after the successful treatment of Hodgkin's lymphoma: a case report and review of the literature. </w:t>
      </w:r>
      <w:r w:rsidRPr="006420EE">
        <w:rPr>
          <w:rFonts w:ascii="Book Antiqua" w:eastAsia="宋体" w:hAnsi="Book Antiqua" w:cs="宋体"/>
          <w:i/>
          <w:iCs/>
        </w:rPr>
        <w:t>BMC Res Notes</w:t>
      </w:r>
      <w:r w:rsidRPr="006420EE">
        <w:rPr>
          <w:rFonts w:ascii="Book Antiqua" w:eastAsia="宋体" w:hAnsi="Book Antiqua" w:cs="宋体"/>
        </w:rPr>
        <w:t xml:space="preserve"> 2014; </w:t>
      </w:r>
      <w:r w:rsidRPr="006420EE">
        <w:rPr>
          <w:rFonts w:ascii="Book Antiqua" w:eastAsia="宋体" w:hAnsi="Book Antiqua" w:cs="宋体"/>
          <w:b/>
          <w:bCs/>
        </w:rPr>
        <w:t>7</w:t>
      </w:r>
      <w:r w:rsidRPr="006420EE">
        <w:rPr>
          <w:rFonts w:ascii="Book Antiqua" w:eastAsia="宋体" w:hAnsi="Book Antiqua" w:cs="宋体"/>
        </w:rPr>
        <w:t>: 529 [PMID: 25125318 DOI: 10.1186/1756-0500-7-529]</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6 </w:t>
      </w:r>
      <w:r w:rsidRPr="006420EE">
        <w:rPr>
          <w:rFonts w:ascii="Book Antiqua" w:eastAsia="宋体" w:hAnsi="Book Antiqua" w:cs="宋体"/>
          <w:b/>
          <w:bCs/>
        </w:rPr>
        <w:t>Aleem A</w:t>
      </w:r>
      <w:r w:rsidRPr="006420EE">
        <w:rPr>
          <w:rFonts w:ascii="Book Antiqua" w:eastAsia="宋体" w:hAnsi="Book Antiqua" w:cs="宋体"/>
        </w:rPr>
        <w:t xml:space="preserve">, Al-Katari M, Alsaleh K, AlSwat K, Al-Sheikh A. Vanishing bile duct syndrome in a Hodgkin's lymphoma patient with fatal outcome despite lymphoma remission. </w:t>
      </w:r>
      <w:r w:rsidRPr="006420EE">
        <w:rPr>
          <w:rFonts w:ascii="Book Antiqua" w:eastAsia="宋体" w:hAnsi="Book Antiqua" w:cs="宋体"/>
          <w:i/>
          <w:iCs/>
        </w:rPr>
        <w:t>Saudi J Gastroenterol</w:t>
      </w:r>
      <w:r w:rsidRPr="006420EE">
        <w:rPr>
          <w:rFonts w:ascii="Book Antiqua" w:eastAsia="宋体" w:hAnsi="Book Antiqua" w:cs="宋体"/>
        </w:rPr>
        <w:t xml:space="preserve"> </w:t>
      </w:r>
      <w:r w:rsidRPr="00BE685C">
        <w:rPr>
          <w:rFonts w:ascii="Book Antiqua" w:eastAsia="宋体" w:hAnsi="Book Antiqua" w:cs="宋体" w:hint="eastAsia"/>
        </w:rPr>
        <w:t>2013</w:t>
      </w:r>
      <w:r w:rsidRPr="006420EE">
        <w:rPr>
          <w:rFonts w:ascii="Book Antiqua" w:eastAsia="宋体" w:hAnsi="Book Antiqua" w:cs="宋体"/>
        </w:rPr>
        <w:t xml:space="preserve">; </w:t>
      </w:r>
      <w:r w:rsidRPr="006420EE">
        <w:rPr>
          <w:rFonts w:ascii="Book Antiqua" w:eastAsia="宋体" w:hAnsi="Book Antiqua" w:cs="宋体"/>
          <w:b/>
          <w:bCs/>
        </w:rPr>
        <w:t>19</w:t>
      </w:r>
      <w:r w:rsidRPr="006420EE">
        <w:rPr>
          <w:rFonts w:ascii="Book Antiqua" w:eastAsia="宋体" w:hAnsi="Book Antiqua" w:cs="宋体"/>
        </w:rPr>
        <w:t>: 286-289 [PMID: 24195983 DOI: 10.4103/1319-3767.121037]</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7 </w:t>
      </w:r>
      <w:r w:rsidRPr="006420EE">
        <w:rPr>
          <w:rFonts w:ascii="Book Antiqua" w:eastAsia="宋体" w:hAnsi="Book Antiqua" w:cs="宋体"/>
          <w:b/>
          <w:bCs/>
        </w:rPr>
        <w:t>Allory Y</w:t>
      </w:r>
      <w:r w:rsidRPr="006420EE">
        <w:rPr>
          <w:rFonts w:ascii="Book Antiqua" w:eastAsia="宋体" w:hAnsi="Book Antiqua" w:cs="宋体"/>
        </w:rPr>
        <w:t xml:space="preserve">, Métreau J, Zafrani E. [Paraneoplastic vanishing bile duct syndrome in a case of Hodgkin's disease]. </w:t>
      </w:r>
      <w:r w:rsidRPr="006420EE">
        <w:rPr>
          <w:rFonts w:ascii="Book Antiqua" w:eastAsia="宋体" w:hAnsi="Book Antiqua" w:cs="宋体"/>
          <w:i/>
          <w:iCs/>
        </w:rPr>
        <w:t>Ann Pathol</w:t>
      </w:r>
      <w:r w:rsidRPr="006420EE">
        <w:rPr>
          <w:rFonts w:ascii="Book Antiqua" w:eastAsia="宋体" w:hAnsi="Book Antiqua" w:cs="宋体"/>
        </w:rPr>
        <w:t xml:space="preserve"> 2000; </w:t>
      </w:r>
      <w:r w:rsidRPr="006420EE">
        <w:rPr>
          <w:rFonts w:ascii="Book Antiqua" w:eastAsia="宋体" w:hAnsi="Book Antiqua" w:cs="宋体"/>
          <w:b/>
          <w:bCs/>
        </w:rPr>
        <w:t>20</w:t>
      </w:r>
      <w:r w:rsidRPr="006420EE">
        <w:rPr>
          <w:rFonts w:ascii="Book Antiqua" w:eastAsia="宋体" w:hAnsi="Book Antiqua" w:cs="宋体"/>
        </w:rPr>
        <w:t>: 52-55 [PMID: 10648987]</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8 </w:t>
      </w:r>
      <w:r w:rsidRPr="006420EE">
        <w:rPr>
          <w:rFonts w:ascii="Book Antiqua" w:eastAsia="宋体" w:hAnsi="Book Antiqua" w:cs="宋体"/>
          <w:b/>
          <w:bCs/>
        </w:rPr>
        <w:t>Ballonoff A</w:t>
      </w:r>
      <w:r w:rsidRPr="006420EE">
        <w:rPr>
          <w:rFonts w:ascii="Book Antiqua" w:eastAsia="宋体" w:hAnsi="Book Antiqua" w:cs="宋体"/>
        </w:rPr>
        <w:t xml:space="preserve">, Kavanagh B, Nash R, Drabkin H, Trotter J, Costa L, Rabinovitch R. Hodgkin lymphoma-related vanishing bile duct syndrome and idiopathic cholestasis: statistical analysis of all published cases and literature review. </w:t>
      </w:r>
      <w:r w:rsidRPr="006420EE">
        <w:rPr>
          <w:rFonts w:ascii="Book Antiqua" w:eastAsia="宋体" w:hAnsi="Book Antiqua" w:cs="宋体"/>
          <w:i/>
          <w:iCs/>
        </w:rPr>
        <w:t>Acta Oncol</w:t>
      </w:r>
      <w:r w:rsidRPr="006420EE">
        <w:rPr>
          <w:rFonts w:ascii="Book Antiqua" w:eastAsia="宋体" w:hAnsi="Book Antiqua" w:cs="宋体"/>
        </w:rPr>
        <w:t xml:space="preserve"> 2008; </w:t>
      </w:r>
      <w:r w:rsidRPr="006420EE">
        <w:rPr>
          <w:rFonts w:ascii="Book Antiqua" w:eastAsia="宋体" w:hAnsi="Book Antiqua" w:cs="宋体"/>
          <w:b/>
          <w:bCs/>
        </w:rPr>
        <w:t>47</w:t>
      </w:r>
      <w:r w:rsidRPr="006420EE">
        <w:rPr>
          <w:rFonts w:ascii="Book Antiqua" w:eastAsia="宋体" w:hAnsi="Book Antiqua" w:cs="宋体"/>
        </w:rPr>
        <w:t>: 962-970 [PMID: 17906981 DOI: 10.1080/02841860701644078]</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lastRenderedPageBreak/>
        <w:t xml:space="preserve">9 </w:t>
      </w:r>
      <w:r w:rsidRPr="006420EE">
        <w:rPr>
          <w:rFonts w:ascii="Book Antiqua" w:eastAsia="宋体" w:hAnsi="Book Antiqua" w:cs="宋体"/>
          <w:b/>
          <w:bCs/>
        </w:rPr>
        <w:t>Barta SK</w:t>
      </w:r>
      <w:r w:rsidRPr="006420EE">
        <w:rPr>
          <w:rFonts w:ascii="Book Antiqua" w:eastAsia="宋体" w:hAnsi="Book Antiqua" w:cs="宋体"/>
        </w:rPr>
        <w:t xml:space="preserve">, Yahalom J, Shia J, Hamlin PA. Idiopathic cholestasis as a paraneoplastic phenomenon in Hodgkin's lymphoma. </w:t>
      </w:r>
      <w:r w:rsidRPr="006420EE">
        <w:rPr>
          <w:rFonts w:ascii="Book Antiqua" w:eastAsia="宋体" w:hAnsi="Book Antiqua" w:cs="宋体"/>
          <w:i/>
          <w:iCs/>
        </w:rPr>
        <w:t>Clin Lymphoma Myeloma</w:t>
      </w:r>
      <w:r w:rsidRPr="006420EE">
        <w:rPr>
          <w:rFonts w:ascii="Book Antiqua" w:eastAsia="宋体" w:hAnsi="Book Antiqua" w:cs="宋体"/>
        </w:rPr>
        <w:t xml:space="preserve"> 2006; </w:t>
      </w:r>
      <w:r w:rsidRPr="006420EE">
        <w:rPr>
          <w:rFonts w:ascii="Book Antiqua" w:eastAsia="宋体" w:hAnsi="Book Antiqua" w:cs="宋体"/>
          <w:b/>
          <w:bCs/>
        </w:rPr>
        <w:t>7</w:t>
      </w:r>
      <w:r w:rsidRPr="006420EE">
        <w:rPr>
          <w:rFonts w:ascii="Book Antiqua" w:eastAsia="宋体" w:hAnsi="Book Antiqua" w:cs="宋体"/>
        </w:rPr>
        <w:t>: 77-82 [PMID: 16879775 DOI: 10.3816/CLM.2006.n.044]</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10 </w:t>
      </w:r>
      <w:r w:rsidRPr="006420EE">
        <w:rPr>
          <w:rFonts w:ascii="Book Antiqua" w:eastAsia="宋体" w:hAnsi="Book Antiqua" w:cs="宋体"/>
          <w:b/>
          <w:bCs/>
        </w:rPr>
        <w:t>Birrer MJ</w:t>
      </w:r>
      <w:r w:rsidRPr="006420EE">
        <w:rPr>
          <w:rFonts w:ascii="Book Antiqua" w:eastAsia="宋体" w:hAnsi="Book Antiqua" w:cs="宋体"/>
        </w:rPr>
        <w:t xml:space="preserve">, Young RC. Differential diagnosis of jaundice in lymphoma patients. </w:t>
      </w:r>
      <w:r w:rsidRPr="006420EE">
        <w:rPr>
          <w:rFonts w:ascii="Book Antiqua" w:eastAsia="宋体" w:hAnsi="Book Antiqua" w:cs="宋体"/>
          <w:i/>
          <w:iCs/>
        </w:rPr>
        <w:t>Semin Liver Dis</w:t>
      </w:r>
      <w:r w:rsidRPr="006420EE">
        <w:rPr>
          <w:rFonts w:ascii="Book Antiqua" w:eastAsia="宋体" w:hAnsi="Book Antiqua" w:cs="宋体"/>
        </w:rPr>
        <w:t xml:space="preserve"> 1987; </w:t>
      </w:r>
      <w:r w:rsidRPr="006420EE">
        <w:rPr>
          <w:rFonts w:ascii="Book Antiqua" w:eastAsia="宋体" w:hAnsi="Book Antiqua" w:cs="宋体"/>
          <w:b/>
          <w:bCs/>
        </w:rPr>
        <w:t>7</w:t>
      </w:r>
      <w:r w:rsidRPr="006420EE">
        <w:rPr>
          <w:rFonts w:ascii="Book Antiqua" w:eastAsia="宋体" w:hAnsi="Book Antiqua" w:cs="宋体"/>
        </w:rPr>
        <w:t>: 269-277 [PMID: 3317863 DOI: 10.1055/s-2008-1040582]</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11 </w:t>
      </w:r>
      <w:r w:rsidRPr="00BE685C">
        <w:rPr>
          <w:rFonts w:ascii="Book Antiqua" w:eastAsia="宋体" w:hAnsi="Book Antiqua" w:cs="宋体"/>
          <w:b/>
          <w:bCs/>
        </w:rPr>
        <w:t xml:space="preserve">Bouroncle </w:t>
      </w:r>
      <w:r w:rsidRPr="006420EE">
        <w:rPr>
          <w:rFonts w:ascii="Book Antiqua" w:eastAsia="宋体" w:hAnsi="Book Antiqua" w:cs="宋体"/>
          <w:b/>
          <w:bCs/>
        </w:rPr>
        <w:t>BA</w:t>
      </w:r>
      <w:r w:rsidRPr="006420EE">
        <w:rPr>
          <w:rFonts w:ascii="Book Antiqua" w:eastAsia="宋体" w:hAnsi="Book Antiqua" w:cs="宋体"/>
        </w:rPr>
        <w:t xml:space="preserve">, </w:t>
      </w:r>
      <w:r w:rsidRPr="00BE685C">
        <w:rPr>
          <w:rFonts w:ascii="Book Antiqua" w:eastAsia="宋体" w:hAnsi="Book Antiqua" w:cs="宋体"/>
        </w:rPr>
        <w:t xml:space="preserve">Old </w:t>
      </w:r>
      <w:r w:rsidRPr="006420EE">
        <w:rPr>
          <w:rFonts w:ascii="Book Antiqua" w:eastAsia="宋体" w:hAnsi="Book Antiqua" w:cs="宋体"/>
        </w:rPr>
        <w:t xml:space="preserve">JW, </w:t>
      </w:r>
      <w:r w:rsidRPr="00BE685C">
        <w:rPr>
          <w:rFonts w:ascii="Book Antiqua" w:eastAsia="宋体" w:hAnsi="Book Antiqua" w:cs="宋体"/>
        </w:rPr>
        <w:t xml:space="preserve">Vazques </w:t>
      </w:r>
      <w:r w:rsidRPr="006420EE">
        <w:rPr>
          <w:rFonts w:ascii="Book Antiqua" w:eastAsia="宋体" w:hAnsi="Book Antiqua" w:cs="宋体"/>
        </w:rPr>
        <w:t xml:space="preserve">AG. Pathogenesis of jaundice in Hodgkin's disease. </w:t>
      </w:r>
      <w:r w:rsidRPr="006420EE">
        <w:rPr>
          <w:rFonts w:ascii="Book Antiqua" w:eastAsia="宋体" w:hAnsi="Book Antiqua" w:cs="宋体"/>
          <w:i/>
          <w:iCs/>
        </w:rPr>
        <w:t>Arch Intern Med</w:t>
      </w:r>
      <w:r w:rsidRPr="006420EE">
        <w:rPr>
          <w:rFonts w:ascii="Book Antiqua" w:eastAsia="宋体" w:hAnsi="Book Antiqua" w:cs="宋体"/>
        </w:rPr>
        <w:t xml:space="preserve"> 1962; </w:t>
      </w:r>
      <w:r w:rsidRPr="006420EE">
        <w:rPr>
          <w:rFonts w:ascii="Book Antiqua" w:eastAsia="宋体" w:hAnsi="Book Antiqua" w:cs="宋体"/>
          <w:b/>
          <w:bCs/>
        </w:rPr>
        <w:t>110</w:t>
      </w:r>
      <w:r w:rsidRPr="006420EE">
        <w:rPr>
          <w:rFonts w:ascii="Book Antiqua" w:eastAsia="宋体" w:hAnsi="Book Antiqua" w:cs="宋体"/>
        </w:rPr>
        <w:t>: 872-883 [PMID: 14014505 DOI: 10.1001/archinte.1962.03620240054009]</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12 </w:t>
      </w:r>
      <w:r w:rsidRPr="006420EE">
        <w:rPr>
          <w:rFonts w:ascii="Book Antiqua" w:eastAsia="宋体" w:hAnsi="Book Antiqua" w:cs="宋体"/>
          <w:b/>
          <w:bCs/>
        </w:rPr>
        <w:t>Córdoba Iturriagagoitia A</w:t>
      </w:r>
      <w:r w:rsidRPr="006420EE">
        <w:rPr>
          <w:rFonts w:ascii="Book Antiqua" w:eastAsia="宋体" w:hAnsi="Book Antiqua" w:cs="宋体"/>
        </w:rPr>
        <w:t xml:space="preserve">, Iñarrairaegui Bastarrica M, Pérez de Equiza E, Zozaya Urmeneta JM, Martínez-Peñuela JM, Beloqui Pérez R. [Ductal regeneration in vanishing bile duct syndrome in Hodgkin's lymphoma]. </w:t>
      </w:r>
      <w:r w:rsidRPr="006420EE">
        <w:rPr>
          <w:rFonts w:ascii="Book Antiqua" w:eastAsia="宋体" w:hAnsi="Book Antiqua" w:cs="宋体"/>
          <w:i/>
          <w:iCs/>
        </w:rPr>
        <w:t>Gastroenterol Hepatol</w:t>
      </w:r>
      <w:r w:rsidRPr="006420EE">
        <w:rPr>
          <w:rFonts w:ascii="Book Antiqua" w:eastAsia="宋体" w:hAnsi="Book Antiqua" w:cs="宋体"/>
        </w:rPr>
        <w:t xml:space="preserve"> 2005; </w:t>
      </w:r>
      <w:r w:rsidRPr="006420EE">
        <w:rPr>
          <w:rFonts w:ascii="Book Antiqua" w:eastAsia="宋体" w:hAnsi="Book Antiqua" w:cs="宋体"/>
          <w:b/>
          <w:bCs/>
        </w:rPr>
        <w:t>28</w:t>
      </w:r>
      <w:r w:rsidRPr="006420EE">
        <w:rPr>
          <w:rFonts w:ascii="Book Antiqua" w:eastAsia="宋体" w:hAnsi="Book Antiqua" w:cs="宋体"/>
        </w:rPr>
        <w:t>: 275-278 [PMID: 15871809 DOI: 10.1157/13074061]</w:t>
      </w:r>
    </w:p>
    <w:p w:rsidR="00196BE6" w:rsidRPr="006420EE" w:rsidRDefault="00196BE6" w:rsidP="00196BE6">
      <w:pPr>
        <w:spacing w:line="360" w:lineRule="auto"/>
        <w:jc w:val="both"/>
        <w:rPr>
          <w:rFonts w:ascii="Book Antiqua" w:eastAsia="宋体" w:hAnsi="Book Antiqua" w:cs="宋体"/>
          <w:lang w:val="es-ES_tradnl"/>
        </w:rPr>
      </w:pPr>
      <w:r w:rsidRPr="006420EE">
        <w:rPr>
          <w:rFonts w:ascii="Book Antiqua" w:eastAsia="宋体" w:hAnsi="Book Antiqua" w:cs="宋体"/>
        </w:rPr>
        <w:t xml:space="preserve">13 </w:t>
      </w:r>
      <w:r w:rsidRPr="006420EE">
        <w:rPr>
          <w:rFonts w:ascii="Book Antiqua" w:eastAsia="宋体" w:hAnsi="Book Antiqua" w:cs="宋体"/>
          <w:b/>
          <w:bCs/>
        </w:rPr>
        <w:t>Crosbie OM</w:t>
      </w:r>
      <w:r w:rsidRPr="006420EE">
        <w:rPr>
          <w:rFonts w:ascii="Book Antiqua" w:eastAsia="宋体" w:hAnsi="Book Antiqua" w:cs="宋体"/>
        </w:rPr>
        <w:t xml:space="preserve">, Crown JP, Nolan NP, Murray R, Hegarty JE. Resolution of paraneoplastic bile duct paucity following successful treatment of Hodgkin's disease. </w:t>
      </w:r>
      <w:r w:rsidRPr="006420EE">
        <w:rPr>
          <w:rFonts w:ascii="Book Antiqua" w:eastAsia="宋体" w:hAnsi="Book Antiqua" w:cs="宋体"/>
          <w:i/>
          <w:iCs/>
          <w:lang w:val="es-ES_tradnl"/>
        </w:rPr>
        <w:t>Hepatology</w:t>
      </w:r>
      <w:r w:rsidRPr="006420EE">
        <w:rPr>
          <w:rFonts w:ascii="Book Antiqua" w:eastAsia="宋体" w:hAnsi="Book Antiqua" w:cs="宋体"/>
          <w:lang w:val="es-ES_tradnl"/>
        </w:rPr>
        <w:t xml:space="preserve"> 1997; </w:t>
      </w:r>
      <w:r w:rsidRPr="006420EE">
        <w:rPr>
          <w:rFonts w:ascii="Book Antiqua" w:eastAsia="宋体" w:hAnsi="Book Antiqua" w:cs="宋体"/>
          <w:b/>
          <w:bCs/>
          <w:lang w:val="es-ES_tradnl"/>
        </w:rPr>
        <w:t>26</w:t>
      </w:r>
      <w:r w:rsidRPr="006420EE">
        <w:rPr>
          <w:rFonts w:ascii="Book Antiqua" w:eastAsia="宋体" w:hAnsi="Book Antiqua" w:cs="宋体"/>
          <w:lang w:val="es-ES_tradnl"/>
        </w:rPr>
        <w:t>: 5-8 [PMID: 9214445 DOI: 10.1002/hep.510260101]</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lang w:val="es-ES_tradnl"/>
        </w:rPr>
        <w:t xml:space="preserve">14 </w:t>
      </w:r>
      <w:r w:rsidRPr="006420EE">
        <w:rPr>
          <w:rFonts w:ascii="Book Antiqua" w:eastAsia="宋体" w:hAnsi="Book Antiqua" w:cs="宋体"/>
          <w:b/>
          <w:bCs/>
          <w:lang w:val="es-ES_tradnl"/>
        </w:rPr>
        <w:t>de Medeiros BC</w:t>
      </w:r>
      <w:r w:rsidRPr="006420EE">
        <w:rPr>
          <w:rFonts w:ascii="Book Antiqua" w:eastAsia="宋体" w:hAnsi="Book Antiqua" w:cs="宋体"/>
          <w:lang w:val="es-ES_tradnl"/>
        </w:rPr>
        <w:t xml:space="preserve">, Lacerda MA, Telles JE, da Silva JA, de Medeiros CR. </w:t>
      </w:r>
      <w:r w:rsidRPr="006420EE">
        <w:rPr>
          <w:rFonts w:ascii="Book Antiqua" w:eastAsia="宋体" w:hAnsi="Book Antiqua" w:cs="宋体"/>
        </w:rPr>
        <w:t xml:space="preserve">Cholestasis secondary to Hodgkin's disease: report of 2 cases of vanishing bile duct syndrome. </w:t>
      </w:r>
      <w:r w:rsidRPr="006420EE">
        <w:rPr>
          <w:rFonts w:ascii="Book Antiqua" w:eastAsia="宋体" w:hAnsi="Book Antiqua" w:cs="宋体"/>
          <w:i/>
          <w:iCs/>
        </w:rPr>
        <w:t>Haematologica</w:t>
      </w:r>
      <w:r w:rsidRPr="006420EE">
        <w:rPr>
          <w:rFonts w:ascii="Book Antiqua" w:eastAsia="宋体" w:hAnsi="Book Antiqua" w:cs="宋体"/>
        </w:rPr>
        <w:t xml:space="preserve"> 1998; </w:t>
      </w:r>
      <w:r w:rsidRPr="006420EE">
        <w:rPr>
          <w:rFonts w:ascii="Book Antiqua" w:eastAsia="宋体" w:hAnsi="Book Antiqua" w:cs="宋体"/>
          <w:b/>
          <w:bCs/>
        </w:rPr>
        <w:t>83</w:t>
      </w:r>
      <w:r w:rsidRPr="006420EE">
        <w:rPr>
          <w:rFonts w:ascii="Book Antiqua" w:eastAsia="宋体" w:hAnsi="Book Antiqua" w:cs="宋体"/>
        </w:rPr>
        <w:t>: 1038-1040 [PMID: 9864926]</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15 </w:t>
      </w:r>
      <w:r w:rsidRPr="006420EE">
        <w:rPr>
          <w:rFonts w:ascii="Book Antiqua" w:eastAsia="宋体" w:hAnsi="Book Antiqua" w:cs="宋体"/>
          <w:b/>
          <w:bCs/>
        </w:rPr>
        <w:t>DeBenedet AT</w:t>
      </w:r>
      <w:r w:rsidRPr="006420EE">
        <w:rPr>
          <w:rFonts w:ascii="Book Antiqua" w:eastAsia="宋体" w:hAnsi="Book Antiqua" w:cs="宋体"/>
        </w:rPr>
        <w:t xml:space="preserve">, Berg CL, Enfield KB, Woodford RL, Bennett AK, Northup PG. A case of vanishing bile duct syndrome and IBD secondary to Hodgkin's lymphoma. </w:t>
      </w:r>
      <w:r w:rsidRPr="006420EE">
        <w:rPr>
          <w:rFonts w:ascii="Book Antiqua" w:eastAsia="宋体" w:hAnsi="Book Antiqua" w:cs="宋体"/>
          <w:i/>
          <w:iCs/>
        </w:rPr>
        <w:t>Nat Clin Pract Gastroenterol Hepatol</w:t>
      </w:r>
      <w:r w:rsidRPr="006420EE">
        <w:rPr>
          <w:rFonts w:ascii="Book Antiqua" w:eastAsia="宋体" w:hAnsi="Book Antiqua" w:cs="宋体"/>
        </w:rPr>
        <w:t xml:space="preserve"> 2008; </w:t>
      </w:r>
      <w:r w:rsidRPr="006420EE">
        <w:rPr>
          <w:rFonts w:ascii="Book Antiqua" w:eastAsia="宋体" w:hAnsi="Book Antiqua" w:cs="宋体"/>
          <w:b/>
          <w:bCs/>
        </w:rPr>
        <w:t>5</w:t>
      </w:r>
      <w:r w:rsidRPr="006420EE">
        <w:rPr>
          <w:rFonts w:ascii="Book Antiqua" w:eastAsia="宋体" w:hAnsi="Book Antiqua" w:cs="宋体"/>
        </w:rPr>
        <w:t>: 49-53 [PMID: 18174907 DOI: 10.1038/ncpgasthep1001]</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16 </w:t>
      </w:r>
      <w:r w:rsidRPr="006420EE">
        <w:rPr>
          <w:rFonts w:ascii="Book Antiqua" w:eastAsia="宋体" w:hAnsi="Book Antiqua" w:cs="宋体"/>
          <w:b/>
        </w:rPr>
        <w:t>Dourakis SP</w:t>
      </w:r>
      <w:r w:rsidRPr="006420EE">
        <w:rPr>
          <w:rFonts w:ascii="Book Antiqua" w:eastAsia="宋体" w:hAnsi="Book Antiqua" w:cs="宋体"/>
        </w:rPr>
        <w:t>, Tzemanakis E, Deutsch M, Kafiri G, Hadziyannis SJ. Fulminant hepatic failure as a presenting paraneoplastic manifestation of Hodgkin's disease</w:t>
      </w:r>
      <w:r w:rsidRPr="006420EE">
        <w:rPr>
          <w:rFonts w:ascii="Book Antiqua" w:eastAsia="宋体" w:hAnsi="Book Antiqua" w:cs="宋体"/>
          <w:i/>
        </w:rPr>
        <w:t xml:space="preserve">. </w:t>
      </w:r>
      <w:bookmarkStart w:id="342" w:name="OLE_LINK3393"/>
      <w:r w:rsidRPr="00BE685C">
        <w:rPr>
          <w:rFonts w:ascii="Book Antiqua" w:eastAsia="宋体" w:hAnsi="Book Antiqua" w:cs="宋体"/>
          <w:i/>
        </w:rPr>
        <w:t>Eur J Gastroenterol Hepatol</w:t>
      </w:r>
      <w:r w:rsidRPr="00BE685C">
        <w:rPr>
          <w:rFonts w:ascii="Book Antiqua" w:eastAsia="宋体" w:hAnsi="Book Antiqua" w:cs="宋体"/>
        </w:rPr>
        <w:t xml:space="preserve"> 1999; </w:t>
      </w:r>
      <w:r w:rsidRPr="00BE685C">
        <w:rPr>
          <w:rFonts w:ascii="Book Antiqua" w:eastAsia="宋体" w:hAnsi="Book Antiqua" w:cs="宋体"/>
          <w:b/>
        </w:rPr>
        <w:t>11</w:t>
      </w:r>
      <w:r w:rsidRPr="00BE685C">
        <w:rPr>
          <w:rFonts w:ascii="Book Antiqua" w:eastAsia="宋体" w:hAnsi="Book Antiqua" w:cs="宋体"/>
        </w:rPr>
        <w:t>: 1055-</w:t>
      </w:r>
      <w:r w:rsidRPr="00BE685C">
        <w:rPr>
          <w:rFonts w:ascii="Book Antiqua" w:eastAsia="宋体" w:hAnsi="Book Antiqua" w:cs="宋体" w:hint="eastAsia"/>
        </w:rPr>
        <w:t>105</w:t>
      </w:r>
      <w:r w:rsidRPr="00BE685C">
        <w:rPr>
          <w:rFonts w:ascii="Book Antiqua" w:eastAsia="宋体" w:hAnsi="Book Antiqua" w:cs="宋体"/>
        </w:rPr>
        <w:t>8</w:t>
      </w:r>
      <w:bookmarkEnd w:id="342"/>
      <w:r w:rsidRPr="006420EE">
        <w:rPr>
          <w:rFonts w:ascii="Book Antiqua" w:eastAsia="宋体" w:hAnsi="Book Antiqua" w:cs="宋体"/>
        </w:rPr>
        <w:t xml:space="preserve"> [</w:t>
      </w:r>
      <w:r w:rsidRPr="00BE685C">
        <w:rPr>
          <w:rFonts w:ascii="Book Antiqua" w:eastAsia="宋体" w:hAnsi="Book Antiqua" w:cs="宋体"/>
        </w:rPr>
        <w:t>PMID: 10503847</w:t>
      </w:r>
      <w:r w:rsidRPr="00BE685C">
        <w:rPr>
          <w:rFonts w:ascii="Book Antiqua" w:eastAsia="宋体" w:hAnsi="Book Antiqua" w:cs="宋体" w:hint="eastAsia"/>
        </w:rPr>
        <w:t xml:space="preserve"> </w:t>
      </w:r>
      <w:r w:rsidRPr="00BE685C">
        <w:rPr>
          <w:rFonts w:ascii="Book Antiqua" w:eastAsia="宋体" w:hAnsi="Book Antiqua" w:cs="宋体"/>
        </w:rPr>
        <w:t>DOI</w:t>
      </w:r>
      <w:r w:rsidRPr="006420EE">
        <w:rPr>
          <w:rFonts w:ascii="Book Antiqua" w:eastAsia="宋体" w:hAnsi="Book Antiqua" w:cs="宋体"/>
        </w:rPr>
        <w:t>: 10.1097/00042737-199909000-00019]</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17 </w:t>
      </w:r>
      <w:r w:rsidRPr="006420EE">
        <w:rPr>
          <w:rFonts w:ascii="Book Antiqua" w:eastAsia="宋体" w:hAnsi="Book Antiqua" w:cs="宋体"/>
          <w:b/>
          <w:bCs/>
        </w:rPr>
        <w:t>Gottrand F</w:t>
      </w:r>
      <w:r w:rsidRPr="006420EE">
        <w:rPr>
          <w:rFonts w:ascii="Book Antiqua" w:eastAsia="宋体" w:hAnsi="Book Antiqua" w:cs="宋体"/>
        </w:rPr>
        <w:t xml:space="preserve">, Cullu F, Mazingue F, Nelken B, Lecomte-Houcke M, Farriaux JP. Intrahepatic cholestasis related to vanishing bile duct syndrome in Hodgkin's disease. </w:t>
      </w:r>
      <w:r w:rsidRPr="006420EE">
        <w:rPr>
          <w:rFonts w:ascii="Book Antiqua" w:eastAsia="宋体" w:hAnsi="Book Antiqua" w:cs="宋体"/>
          <w:i/>
          <w:iCs/>
        </w:rPr>
        <w:t xml:space="preserve">J </w:t>
      </w:r>
      <w:r w:rsidRPr="006420EE">
        <w:rPr>
          <w:rFonts w:ascii="Book Antiqua" w:eastAsia="宋体" w:hAnsi="Book Antiqua" w:cs="宋体"/>
          <w:i/>
          <w:iCs/>
        </w:rPr>
        <w:lastRenderedPageBreak/>
        <w:t>Pediatr Gastroenterol Nutr</w:t>
      </w:r>
      <w:r w:rsidRPr="006420EE">
        <w:rPr>
          <w:rFonts w:ascii="Book Antiqua" w:eastAsia="宋体" w:hAnsi="Book Antiqua" w:cs="宋体"/>
        </w:rPr>
        <w:t xml:space="preserve"> 1997; </w:t>
      </w:r>
      <w:r w:rsidRPr="006420EE">
        <w:rPr>
          <w:rFonts w:ascii="Book Antiqua" w:eastAsia="宋体" w:hAnsi="Book Antiqua" w:cs="宋体"/>
          <w:b/>
          <w:bCs/>
        </w:rPr>
        <w:t>24</w:t>
      </w:r>
      <w:r w:rsidRPr="006420EE">
        <w:rPr>
          <w:rFonts w:ascii="Book Antiqua" w:eastAsia="宋体" w:hAnsi="Book Antiqua" w:cs="宋体"/>
        </w:rPr>
        <w:t>: 430-433 [PMID: 9144127 DOI: 10.1097/00005176-199704000-00013]</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18 </w:t>
      </w:r>
      <w:r w:rsidRPr="006420EE">
        <w:rPr>
          <w:rFonts w:ascii="Book Antiqua" w:eastAsia="宋体" w:hAnsi="Book Antiqua" w:cs="宋体"/>
          <w:b/>
          <w:bCs/>
        </w:rPr>
        <w:t>Groth CG</w:t>
      </w:r>
      <w:r w:rsidRPr="006420EE">
        <w:rPr>
          <w:rFonts w:ascii="Book Antiqua" w:eastAsia="宋体" w:hAnsi="Book Antiqua" w:cs="宋体"/>
        </w:rPr>
        <w:t xml:space="preserve">, Hellström K, Hofvendahl S, Nordenstam H, Wengle B. Diagnosis of malignant lymphoma at laparotomy disclosing intrahepatic cholestasis. </w:t>
      </w:r>
      <w:r w:rsidRPr="006420EE">
        <w:rPr>
          <w:rFonts w:ascii="Book Antiqua" w:eastAsia="宋体" w:hAnsi="Book Antiqua" w:cs="宋体"/>
          <w:i/>
          <w:iCs/>
        </w:rPr>
        <w:t>Acta Chir Scand</w:t>
      </w:r>
      <w:r w:rsidRPr="006420EE">
        <w:rPr>
          <w:rFonts w:ascii="Book Antiqua" w:eastAsia="宋体" w:hAnsi="Book Antiqua" w:cs="宋体"/>
        </w:rPr>
        <w:t xml:space="preserve"> 1972; </w:t>
      </w:r>
      <w:r w:rsidRPr="006420EE">
        <w:rPr>
          <w:rFonts w:ascii="Book Antiqua" w:eastAsia="宋体" w:hAnsi="Book Antiqua" w:cs="宋体"/>
          <w:b/>
          <w:bCs/>
        </w:rPr>
        <w:t>138</w:t>
      </w:r>
      <w:r w:rsidRPr="006420EE">
        <w:rPr>
          <w:rFonts w:ascii="Book Antiqua" w:eastAsia="宋体" w:hAnsi="Book Antiqua" w:cs="宋体"/>
        </w:rPr>
        <w:t>: 186-189 [PMID: 4556480]</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19 </w:t>
      </w:r>
      <w:r w:rsidRPr="006420EE">
        <w:rPr>
          <w:rFonts w:ascii="Book Antiqua" w:eastAsia="宋体" w:hAnsi="Book Antiqua" w:cs="宋体"/>
          <w:b/>
          <w:bCs/>
        </w:rPr>
        <w:t>Guliter S</w:t>
      </w:r>
      <w:r w:rsidRPr="006420EE">
        <w:rPr>
          <w:rFonts w:ascii="Book Antiqua" w:eastAsia="宋体" w:hAnsi="Book Antiqua" w:cs="宋体"/>
        </w:rPr>
        <w:t xml:space="preserve">, Erdem O, Isik M, Yamac K, Uluoglu O. Cholestatic liver disease with ductopenia (vanishing bile duct syndrome) in Hodgkin's disease: report of a case. </w:t>
      </w:r>
      <w:r w:rsidRPr="006420EE">
        <w:rPr>
          <w:rFonts w:ascii="Book Antiqua" w:eastAsia="宋体" w:hAnsi="Book Antiqua" w:cs="宋体"/>
          <w:i/>
          <w:iCs/>
        </w:rPr>
        <w:t>Tumori</w:t>
      </w:r>
      <w:r w:rsidRPr="006420EE">
        <w:rPr>
          <w:rFonts w:ascii="Book Antiqua" w:eastAsia="宋体" w:hAnsi="Book Antiqua" w:cs="宋体"/>
        </w:rPr>
        <w:t xml:space="preserve"> </w:t>
      </w:r>
      <w:r w:rsidRPr="00BE685C">
        <w:rPr>
          <w:rFonts w:ascii="Book Antiqua" w:eastAsia="宋体" w:hAnsi="Book Antiqua" w:cs="宋体" w:hint="eastAsia"/>
        </w:rPr>
        <w:t>2004</w:t>
      </w:r>
      <w:r w:rsidRPr="006420EE">
        <w:rPr>
          <w:rFonts w:ascii="Book Antiqua" w:eastAsia="宋体" w:hAnsi="Book Antiqua" w:cs="宋体"/>
        </w:rPr>
        <w:t xml:space="preserve">; </w:t>
      </w:r>
      <w:r w:rsidRPr="006420EE">
        <w:rPr>
          <w:rFonts w:ascii="Book Antiqua" w:eastAsia="宋体" w:hAnsi="Book Antiqua" w:cs="宋体"/>
          <w:b/>
          <w:bCs/>
        </w:rPr>
        <w:t>90</w:t>
      </w:r>
      <w:r w:rsidRPr="006420EE">
        <w:rPr>
          <w:rFonts w:ascii="Book Antiqua" w:eastAsia="宋体" w:hAnsi="Book Antiqua" w:cs="宋体"/>
        </w:rPr>
        <w:t>: 517-520 [PMID: 15656342]</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20 </w:t>
      </w:r>
      <w:r w:rsidRPr="006420EE">
        <w:rPr>
          <w:rFonts w:ascii="Book Antiqua" w:eastAsia="宋体" w:hAnsi="Book Antiqua" w:cs="宋体"/>
          <w:b/>
          <w:bCs/>
        </w:rPr>
        <w:t>Han WS</w:t>
      </w:r>
      <w:r w:rsidRPr="006420EE">
        <w:rPr>
          <w:rFonts w:ascii="Book Antiqua" w:eastAsia="宋体" w:hAnsi="Book Antiqua" w:cs="宋体"/>
        </w:rPr>
        <w:t xml:space="preserve">, Jung ES, Kim YH, Kim CH, Park SC, Lee JY, Chang YJ, Yeon JE, Byun KS, Lee CH. [Spontaneous resolution of vanishing bile duct syndrome in Hodgkin's lymphoma]. </w:t>
      </w:r>
      <w:r w:rsidRPr="006420EE">
        <w:rPr>
          <w:rFonts w:ascii="Book Antiqua" w:eastAsia="宋体" w:hAnsi="Book Antiqua" w:cs="宋体"/>
          <w:i/>
          <w:iCs/>
        </w:rPr>
        <w:t>Korean J Hepatol</w:t>
      </w:r>
      <w:r w:rsidRPr="006420EE">
        <w:rPr>
          <w:rFonts w:ascii="Book Antiqua" w:eastAsia="宋体" w:hAnsi="Book Antiqua" w:cs="宋体"/>
        </w:rPr>
        <w:t xml:space="preserve"> 2005; </w:t>
      </w:r>
      <w:r w:rsidRPr="006420EE">
        <w:rPr>
          <w:rFonts w:ascii="Book Antiqua" w:eastAsia="宋体" w:hAnsi="Book Antiqua" w:cs="宋体"/>
          <w:b/>
          <w:bCs/>
        </w:rPr>
        <w:t>11</w:t>
      </w:r>
      <w:r w:rsidRPr="006420EE">
        <w:rPr>
          <w:rFonts w:ascii="Book Antiqua" w:eastAsia="宋体" w:hAnsi="Book Antiqua" w:cs="宋体"/>
        </w:rPr>
        <w:t>: 164-168 [PMID: 15980675]</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21 </w:t>
      </w:r>
      <w:r w:rsidRPr="006420EE">
        <w:rPr>
          <w:rFonts w:ascii="Book Antiqua" w:eastAsia="宋体" w:hAnsi="Book Antiqua" w:cs="宋体"/>
          <w:b/>
          <w:bCs/>
        </w:rPr>
        <w:t>Jansen PL</w:t>
      </w:r>
      <w:r w:rsidRPr="006420EE">
        <w:rPr>
          <w:rFonts w:ascii="Book Antiqua" w:eastAsia="宋体" w:hAnsi="Book Antiqua" w:cs="宋体"/>
        </w:rPr>
        <w:t xml:space="preserve">, van der Lelie H. Intrahepatic cholestasis and biliary cirrhosis associated with extrahepatic Hodgkin's disease. </w:t>
      </w:r>
      <w:r w:rsidRPr="006420EE">
        <w:rPr>
          <w:rFonts w:ascii="Book Antiqua" w:eastAsia="宋体" w:hAnsi="Book Antiqua" w:cs="宋体"/>
          <w:i/>
          <w:iCs/>
        </w:rPr>
        <w:t>Neth J Med</w:t>
      </w:r>
      <w:r w:rsidRPr="006420EE">
        <w:rPr>
          <w:rFonts w:ascii="Book Antiqua" w:eastAsia="宋体" w:hAnsi="Book Antiqua" w:cs="宋体"/>
        </w:rPr>
        <w:t xml:space="preserve"> 1994; </w:t>
      </w:r>
      <w:r w:rsidRPr="006420EE">
        <w:rPr>
          <w:rFonts w:ascii="Book Antiqua" w:eastAsia="宋体" w:hAnsi="Book Antiqua" w:cs="宋体"/>
          <w:b/>
          <w:bCs/>
        </w:rPr>
        <w:t>44</w:t>
      </w:r>
      <w:r w:rsidRPr="006420EE">
        <w:rPr>
          <w:rFonts w:ascii="Book Antiqua" w:eastAsia="宋体" w:hAnsi="Book Antiqua" w:cs="宋体"/>
        </w:rPr>
        <w:t>: 99-102 [PMID: 8202211]</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22 </w:t>
      </w:r>
      <w:r w:rsidRPr="00BE685C">
        <w:rPr>
          <w:rFonts w:ascii="Book Antiqua" w:eastAsia="宋体" w:hAnsi="Book Antiqua" w:cs="宋体"/>
          <w:b/>
          <w:bCs/>
        </w:rPr>
        <w:t xml:space="preserve">Juniper </w:t>
      </w:r>
      <w:r w:rsidRPr="006420EE">
        <w:rPr>
          <w:rFonts w:ascii="Book Antiqua" w:eastAsia="宋体" w:hAnsi="Book Antiqua" w:cs="宋体"/>
          <w:b/>
          <w:bCs/>
        </w:rPr>
        <w:t>K</w:t>
      </w:r>
      <w:r w:rsidRPr="006420EE">
        <w:rPr>
          <w:rFonts w:ascii="Book Antiqua" w:eastAsia="宋体" w:hAnsi="Book Antiqua" w:cs="宋体"/>
        </w:rPr>
        <w:t xml:space="preserve">. Prolonged severe obstructive jaundice in Hodgkin's disease. </w:t>
      </w:r>
      <w:r w:rsidRPr="006420EE">
        <w:rPr>
          <w:rFonts w:ascii="Book Antiqua" w:eastAsia="宋体" w:hAnsi="Book Antiqua" w:cs="宋体"/>
          <w:i/>
          <w:iCs/>
        </w:rPr>
        <w:t>Gastroenterology</w:t>
      </w:r>
      <w:r w:rsidRPr="006420EE">
        <w:rPr>
          <w:rFonts w:ascii="Book Antiqua" w:eastAsia="宋体" w:hAnsi="Book Antiqua" w:cs="宋体"/>
        </w:rPr>
        <w:t xml:space="preserve"> 1963; </w:t>
      </w:r>
      <w:r w:rsidRPr="006420EE">
        <w:rPr>
          <w:rFonts w:ascii="Book Antiqua" w:eastAsia="宋体" w:hAnsi="Book Antiqua" w:cs="宋体"/>
          <w:b/>
          <w:bCs/>
        </w:rPr>
        <w:t>44</w:t>
      </w:r>
      <w:r w:rsidRPr="006420EE">
        <w:rPr>
          <w:rFonts w:ascii="Book Antiqua" w:eastAsia="宋体" w:hAnsi="Book Antiqua" w:cs="宋体"/>
        </w:rPr>
        <w:t>: 199-204 [PMID: 13958086]</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23 </w:t>
      </w:r>
      <w:r w:rsidRPr="006420EE">
        <w:rPr>
          <w:rFonts w:ascii="Book Antiqua" w:eastAsia="宋体" w:hAnsi="Book Antiqua" w:cs="宋体"/>
          <w:b/>
          <w:bCs/>
        </w:rPr>
        <w:t>Kömürcü S</w:t>
      </w:r>
      <w:r w:rsidRPr="006420EE">
        <w:rPr>
          <w:rFonts w:ascii="Book Antiqua" w:eastAsia="宋体" w:hAnsi="Book Antiqua" w:cs="宋体"/>
        </w:rPr>
        <w:t xml:space="preserve">, Ozet A, Altundag MK, Arpaci F, Oztürk B, Celasun B, Tezcan Y. Vanishing bile duct syndrome occurring after high-dose chemotherapy and autologous peripheral stem cell transplantation in a patient with Hodgkin's disease. </w:t>
      </w:r>
      <w:r w:rsidRPr="006420EE">
        <w:rPr>
          <w:rFonts w:ascii="Book Antiqua" w:eastAsia="宋体" w:hAnsi="Book Antiqua" w:cs="宋体"/>
          <w:i/>
          <w:iCs/>
        </w:rPr>
        <w:t>Ann Hematol</w:t>
      </w:r>
      <w:r w:rsidRPr="006420EE">
        <w:rPr>
          <w:rFonts w:ascii="Book Antiqua" w:eastAsia="宋体" w:hAnsi="Book Antiqua" w:cs="宋体"/>
        </w:rPr>
        <w:t xml:space="preserve"> 2002; </w:t>
      </w:r>
      <w:r w:rsidRPr="006420EE">
        <w:rPr>
          <w:rFonts w:ascii="Book Antiqua" w:eastAsia="宋体" w:hAnsi="Book Antiqua" w:cs="宋体"/>
          <w:b/>
          <w:bCs/>
        </w:rPr>
        <w:t>81</w:t>
      </w:r>
      <w:r w:rsidRPr="006420EE">
        <w:rPr>
          <w:rFonts w:ascii="Book Antiqua" w:eastAsia="宋体" w:hAnsi="Book Antiqua" w:cs="宋体"/>
        </w:rPr>
        <w:t>: 57-58 [PMID: 11807639 DOI: 10.1007/s00277-001-0406-7]</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24 </w:t>
      </w:r>
      <w:r w:rsidRPr="006420EE">
        <w:rPr>
          <w:rFonts w:ascii="Book Antiqua" w:eastAsia="宋体" w:hAnsi="Book Antiqua" w:cs="宋体"/>
          <w:b/>
          <w:bCs/>
        </w:rPr>
        <w:t>Leeuwenburgh I</w:t>
      </w:r>
      <w:r w:rsidRPr="006420EE">
        <w:rPr>
          <w:rFonts w:ascii="Book Antiqua" w:eastAsia="宋体" w:hAnsi="Book Antiqua" w:cs="宋体"/>
        </w:rPr>
        <w:t xml:space="preserve">, Lugtenburg EP, van Buuren HR, Zondervan PE, de Man RA. Severe jaundice, due to vanishing bile duct syndrome, as presenting symptom of Hodgkin's lymphoma, fully reversible after chemotherapy. </w:t>
      </w:r>
      <w:r w:rsidRPr="006420EE">
        <w:rPr>
          <w:rFonts w:ascii="Book Antiqua" w:eastAsia="宋体" w:hAnsi="Book Antiqua" w:cs="宋体"/>
          <w:i/>
          <w:iCs/>
        </w:rPr>
        <w:t>Eur J Gastroenterol Hepatol</w:t>
      </w:r>
      <w:r w:rsidRPr="006420EE">
        <w:rPr>
          <w:rFonts w:ascii="Book Antiqua" w:eastAsia="宋体" w:hAnsi="Book Antiqua" w:cs="宋体"/>
        </w:rPr>
        <w:t xml:space="preserve"> 2008; </w:t>
      </w:r>
      <w:r w:rsidRPr="006420EE">
        <w:rPr>
          <w:rFonts w:ascii="Book Antiqua" w:eastAsia="宋体" w:hAnsi="Book Antiqua" w:cs="宋体"/>
          <w:b/>
          <w:bCs/>
        </w:rPr>
        <w:t>20</w:t>
      </w:r>
      <w:r w:rsidRPr="006420EE">
        <w:rPr>
          <w:rFonts w:ascii="Book Antiqua" w:eastAsia="宋体" w:hAnsi="Book Antiqua" w:cs="宋体"/>
        </w:rPr>
        <w:t>: 145-147 [PMID: 18188038 DOI: 10.1097/MEG.0b013e3282b9e6c2]</w:t>
      </w:r>
    </w:p>
    <w:p w:rsidR="00196BE6" w:rsidRPr="006420EE" w:rsidRDefault="00196BE6" w:rsidP="00196BE6">
      <w:pPr>
        <w:spacing w:line="360" w:lineRule="auto"/>
        <w:jc w:val="both"/>
        <w:rPr>
          <w:rFonts w:ascii="Book Antiqua" w:eastAsia="宋体" w:hAnsi="Book Antiqua" w:cs="宋体"/>
        </w:rPr>
      </w:pPr>
      <w:r w:rsidRPr="00BE685C">
        <w:rPr>
          <w:rFonts w:ascii="Book Antiqua" w:eastAsia="宋体" w:hAnsi="Book Antiqua" w:cs="宋体"/>
        </w:rPr>
        <w:t>25</w:t>
      </w:r>
      <w:r w:rsidRPr="006420EE">
        <w:rPr>
          <w:rFonts w:ascii="Book Antiqua" w:eastAsia="宋体" w:hAnsi="Book Antiqua" w:cs="宋体"/>
        </w:rPr>
        <w:t xml:space="preserve"> </w:t>
      </w:r>
      <w:r w:rsidRPr="006420EE">
        <w:rPr>
          <w:rFonts w:ascii="Book Antiqua" w:eastAsia="宋体" w:hAnsi="Book Antiqua" w:cs="宋体"/>
          <w:b/>
        </w:rPr>
        <w:t>Liangpunsakul S</w:t>
      </w:r>
      <w:r w:rsidRPr="006420EE">
        <w:rPr>
          <w:rFonts w:ascii="Book Antiqua" w:eastAsia="宋体" w:hAnsi="Book Antiqua" w:cs="宋体"/>
        </w:rPr>
        <w:t xml:space="preserve">, Kwo P, Koukoulis GK. Hodgkin's disease presenting as cholestatic hepatitis with prominent ductal injury. </w:t>
      </w:r>
      <w:bookmarkStart w:id="343" w:name="OLE_LINK3394"/>
      <w:r w:rsidRPr="00BE685C">
        <w:rPr>
          <w:rFonts w:ascii="Book Antiqua" w:eastAsia="宋体" w:hAnsi="Book Antiqua" w:cs="宋体"/>
          <w:i/>
        </w:rPr>
        <w:t xml:space="preserve">Eur J Gastroenterol Hepatol </w:t>
      </w:r>
      <w:r w:rsidRPr="00BE685C">
        <w:rPr>
          <w:rFonts w:ascii="Book Antiqua" w:eastAsia="宋体" w:hAnsi="Book Antiqua" w:cs="宋体"/>
        </w:rPr>
        <w:t xml:space="preserve">2002; </w:t>
      </w:r>
      <w:r w:rsidRPr="00BE685C">
        <w:rPr>
          <w:rFonts w:ascii="Book Antiqua" w:eastAsia="宋体" w:hAnsi="Book Antiqua" w:cs="宋体"/>
          <w:b/>
        </w:rPr>
        <w:t>14</w:t>
      </w:r>
      <w:r w:rsidRPr="00BE685C">
        <w:rPr>
          <w:rFonts w:ascii="Book Antiqua" w:eastAsia="宋体" w:hAnsi="Book Antiqua" w:cs="宋体"/>
        </w:rPr>
        <w:t>: 323-</w:t>
      </w:r>
      <w:r w:rsidRPr="00BE685C">
        <w:rPr>
          <w:rFonts w:ascii="Book Antiqua" w:eastAsia="宋体" w:hAnsi="Book Antiqua" w:cs="宋体" w:hint="eastAsia"/>
        </w:rPr>
        <w:t>32</w:t>
      </w:r>
      <w:r w:rsidRPr="00BE685C">
        <w:rPr>
          <w:rFonts w:ascii="Book Antiqua" w:eastAsia="宋体" w:hAnsi="Book Antiqua" w:cs="宋体"/>
        </w:rPr>
        <w:t>7</w:t>
      </w:r>
      <w:bookmarkEnd w:id="343"/>
      <w:r w:rsidRPr="006420EE">
        <w:rPr>
          <w:rFonts w:ascii="Book Antiqua" w:eastAsia="宋体" w:hAnsi="Book Antiqua" w:cs="宋体"/>
        </w:rPr>
        <w:t xml:space="preserve"> [</w:t>
      </w:r>
      <w:r w:rsidRPr="00BE685C">
        <w:rPr>
          <w:rFonts w:ascii="Book Antiqua" w:eastAsia="宋体" w:hAnsi="Book Antiqua" w:cs="宋体"/>
        </w:rPr>
        <w:t>PMID: 11953700</w:t>
      </w:r>
      <w:r w:rsidRPr="00BE685C">
        <w:rPr>
          <w:rFonts w:ascii="Book Antiqua" w:eastAsia="宋体" w:hAnsi="Book Antiqua" w:cs="宋体" w:hint="eastAsia"/>
        </w:rPr>
        <w:t xml:space="preserve"> </w:t>
      </w:r>
      <w:r w:rsidRPr="00BE685C">
        <w:rPr>
          <w:rFonts w:ascii="Book Antiqua" w:eastAsia="宋体" w:hAnsi="Book Antiqua" w:cs="宋体"/>
        </w:rPr>
        <w:t>DOI</w:t>
      </w:r>
      <w:r w:rsidRPr="006420EE">
        <w:rPr>
          <w:rFonts w:ascii="Book Antiqua" w:eastAsia="宋体" w:hAnsi="Book Antiqua" w:cs="宋体"/>
        </w:rPr>
        <w:t>: 10.1097/00042737-200203000-00019]</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26 </w:t>
      </w:r>
      <w:r w:rsidRPr="006420EE">
        <w:rPr>
          <w:rFonts w:ascii="Book Antiqua" w:eastAsia="宋体" w:hAnsi="Book Antiqua" w:cs="宋体"/>
          <w:b/>
          <w:bCs/>
        </w:rPr>
        <w:t>Lieberman DA</w:t>
      </w:r>
      <w:r w:rsidRPr="006420EE">
        <w:rPr>
          <w:rFonts w:ascii="Book Antiqua" w:eastAsia="宋体" w:hAnsi="Book Antiqua" w:cs="宋体"/>
        </w:rPr>
        <w:t xml:space="preserve">. Intrahepatic cholestasis due to Hodgkin's disease. An elusive diagnosis. </w:t>
      </w:r>
      <w:r w:rsidRPr="006420EE">
        <w:rPr>
          <w:rFonts w:ascii="Book Antiqua" w:eastAsia="宋体" w:hAnsi="Book Antiqua" w:cs="宋体"/>
          <w:i/>
          <w:iCs/>
        </w:rPr>
        <w:t>J Clin Gastroenterol</w:t>
      </w:r>
      <w:r w:rsidRPr="006420EE">
        <w:rPr>
          <w:rFonts w:ascii="Book Antiqua" w:eastAsia="宋体" w:hAnsi="Book Antiqua" w:cs="宋体"/>
        </w:rPr>
        <w:t xml:space="preserve"> 1986; </w:t>
      </w:r>
      <w:r w:rsidRPr="006420EE">
        <w:rPr>
          <w:rFonts w:ascii="Book Antiqua" w:eastAsia="宋体" w:hAnsi="Book Antiqua" w:cs="宋体"/>
          <w:b/>
          <w:bCs/>
        </w:rPr>
        <w:t>8</w:t>
      </w:r>
      <w:r w:rsidRPr="006420EE">
        <w:rPr>
          <w:rFonts w:ascii="Book Antiqua" w:eastAsia="宋体" w:hAnsi="Book Antiqua" w:cs="宋体"/>
        </w:rPr>
        <w:t>: 304-307 [PMID: 3734366 DOI: 10.1097/00004836-198606000-00022]</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lastRenderedPageBreak/>
        <w:t xml:space="preserve">27 </w:t>
      </w:r>
      <w:r w:rsidRPr="006420EE">
        <w:rPr>
          <w:rFonts w:ascii="Book Antiqua" w:eastAsia="宋体" w:hAnsi="Book Antiqua" w:cs="宋体"/>
          <w:b/>
          <w:bCs/>
        </w:rPr>
        <w:t>Nader K</w:t>
      </w:r>
      <w:r w:rsidRPr="006420EE">
        <w:rPr>
          <w:rFonts w:ascii="Book Antiqua" w:eastAsia="宋体" w:hAnsi="Book Antiqua" w:cs="宋体"/>
        </w:rPr>
        <w:t xml:space="preserve">, Mok S, Kalra A, Harb A, Schwarting R, Ferber A. Vanishing bile duct syndrome as a manifestation of Hodgkin's lymphoma: a case report and review of the literature. </w:t>
      </w:r>
      <w:r w:rsidRPr="006420EE">
        <w:rPr>
          <w:rFonts w:ascii="Book Antiqua" w:eastAsia="宋体" w:hAnsi="Book Antiqua" w:cs="宋体"/>
          <w:i/>
          <w:iCs/>
        </w:rPr>
        <w:t>Tumori</w:t>
      </w:r>
      <w:r w:rsidRPr="006420EE">
        <w:rPr>
          <w:rFonts w:ascii="Book Antiqua" w:eastAsia="宋体" w:hAnsi="Book Antiqua" w:cs="宋体"/>
        </w:rPr>
        <w:t xml:space="preserve"> </w:t>
      </w:r>
      <w:r w:rsidRPr="00BE685C">
        <w:rPr>
          <w:rFonts w:ascii="Book Antiqua" w:eastAsia="宋体" w:hAnsi="Book Antiqua" w:cs="宋体" w:hint="eastAsia"/>
        </w:rPr>
        <w:t>2013</w:t>
      </w:r>
      <w:r w:rsidRPr="006420EE">
        <w:rPr>
          <w:rFonts w:ascii="Book Antiqua" w:eastAsia="宋体" w:hAnsi="Book Antiqua" w:cs="宋体"/>
        </w:rPr>
        <w:t xml:space="preserve">; </w:t>
      </w:r>
      <w:r w:rsidRPr="006420EE">
        <w:rPr>
          <w:rFonts w:ascii="Book Antiqua" w:eastAsia="宋体" w:hAnsi="Book Antiqua" w:cs="宋体"/>
          <w:b/>
          <w:bCs/>
        </w:rPr>
        <w:t>99</w:t>
      </w:r>
      <w:r w:rsidRPr="006420EE">
        <w:rPr>
          <w:rFonts w:ascii="Book Antiqua" w:eastAsia="宋体" w:hAnsi="Book Antiqua" w:cs="宋体"/>
        </w:rPr>
        <w:t>: e164-e168 [PMID: 24326854]</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28 </w:t>
      </w:r>
      <w:r w:rsidRPr="006420EE">
        <w:rPr>
          <w:rFonts w:ascii="Book Antiqua" w:eastAsia="宋体" w:hAnsi="Book Antiqua" w:cs="宋体"/>
          <w:b/>
          <w:bCs/>
        </w:rPr>
        <w:t>Ozkan A</w:t>
      </w:r>
      <w:r w:rsidRPr="006420EE">
        <w:rPr>
          <w:rFonts w:ascii="Book Antiqua" w:eastAsia="宋体" w:hAnsi="Book Antiqua" w:cs="宋体"/>
        </w:rPr>
        <w:t xml:space="preserve">, Yoruk A, Celkan T, Apak H, Yildiz I, Ozbay G. The vanishing bile duct syndrome in a child with Hodgkin disease. </w:t>
      </w:r>
      <w:r w:rsidRPr="006420EE">
        <w:rPr>
          <w:rFonts w:ascii="Book Antiqua" w:eastAsia="宋体" w:hAnsi="Book Antiqua" w:cs="宋体"/>
          <w:i/>
          <w:iCs/>
        </w:rPr>
        <w:t>Med Pediatr Oncol</w:t>
      </w:r>
      <w:r w:rsidRPr="006420EE">
        <w:rPr>
          <w:rFonts w:ascii="Book Antiqua" w:eastAsia="宋体" w:hAnsi="Book Antiqua" w:cs="宋体"/>
        </w:rPr>
        <w:t xml:space="preserve"> 2001; </w:t>
      </w:r>
      <w:r w:rsidRPr="006420EE">
        <w:rPr>
          <w:rFonts w:ascii="Book Antiqua" w:eastAsia="宋体" w:hAnsi="Book Antiqua" w:cs="宋体"/>
          <w:b/>
          <w:bCs/>
        </w:rPr>
        <w:t>36</w:t>
      </w:r>
      <w:r w:rsidRPr="006420EE">
        <w:rPr>
          <w:rFonts w:ascii="Book Antiqua" w:eastAsia="宋体" w:hAnsi="Book Antiqua" w:cs="宋体"/>
        </w:rPr>
        <w:t>: 398-399 [PMID: 11241447 DOI: 10.1002/mpo.1096]</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29 </w:t>
      </w:r>
      <w:r w:rsidRPr="006420EE">
        <w:rPr>
          <w:rFonts w:ascii="Book Antiqua" w:eastAsia="宋体" w:hAnsi="Book Antiqua" w:cs="宋体"/>
          <w:b/>
          <w:bCs/>
        </w:rPr>
        <w:t>Pass AK</w:t>
      </w:r>
      <w:r w:rsidRPr="006420EE">
        <w:rPr>
          <w:rFonts w:ascii="Book Antiqua" w:eastAsia="宋体" w:hAnsi="Book Antiqua" w:cs="宋体"/>
        </w:rPr>
        <w:t xml:space="preserve">, McLin VA, Rushton JR, Kearney DL, Hastings CA, Margolin JF. Vanishing bile duct syndrome and Hodgkin disease: a case series and review of the literature. </w:t>
      </w:r>
      <w:r w:rsidRPr="006420EE">
        <w:rPr>
          <w:rFonts w:ascii="Book Antiqua" w:eastAsia="宋体" w:hAnsi="Book Antiqua" w:cs="宋体"/>
          <w:i/>
          <w:iCs/>
        </w:rPr>
        <w:t>J Pediatr Hematol Oncol</w:t>
      </w:r>
      <w:r w:rsidRPr="006420EE">
        <w:rPr>
          <w:rFonts w:ascii="Book Antiqua" w:eastAsia="宋体" w:hAnsi="Book Antiqua" w:cs="宋体"/>
        </w:rPr>
        <w:t xml:space="preserve"> 2008; </w:t>
      </w:r>
      <w:r w:rsidRPr="006420EE">
        <w:rPr>
          <w:rFonts w:ascii="Book Antiqua" w:eastAsia="宋体" w:hAnsi="Book Antiqua" w:cs="宋体"/>
          <w:b/>
          <w:bCs/>
        </w:rPr>
        <w:t>30</w:t>
      </w:r>
      <w:r w:rsidRPr="006420EE">
        <w:rPr>
          <w:rFonts w:ascii="Book Antiqua" w:eastAsia="宋体" w:hAnsi="Book Antiqua" w:cs="宋体"/>
        </w:rPr>
        <w:t>: 976-980 [PMID: 19131796 DOI: 10.1097/MPH.0b013e31818b37c4]</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30 </w:t>
      </w:r>
      <w:r w:rsidRPr="006420EE">
        <w:rPr>
          <w:rFonts w:ascii="Book Antiqua" w:eastAsia="宋体" w:hAnsi="Book Antiqua" w:cs="宋体"/>
          <w:b/>
          <w:bCs/>
        </w:rPr>
        <w:t>Perera DR</w:t>
      </w:r>
      <w:r w:rsidRPr="006420EE">
        <w:rPr>
          <w:rFonts w:ascii="Book Antiqua" w:eastAsia="宋体" w:hAnsi="Book Antiqua" w:cs="宋体"/>
        </w:rPr>
        <w:t xml:space="preserve">, Greene ML, Fenster LF. Cholestasis associated with extrabiliary Hodgkin's disease. Report of three cases and review of four others. </w:t>
      </w:r>
      <w:r w:rsidRPr="006420EE">
        <w:rPr>
          <w:rFonts w:ascii="Book Antiqua" w:eastAsia="宋体" w:hAnsi="Book Antiqua" w:cs="宋体"/>
          <w:i/>
          <w:iCs/>
        </w:rPr>
        <w:t>Gastroenterology</w:t>
      </w:r>
      <w:r w:rsidRPr="006420EE">
        <w:rPr>
          <w:rFonts w:ascii="Book Antiqua" w:eastAsia="宋体" w:hAnsi="Book Antiqua" w:cs="宋体"/>
        </w:rPr>
        <w:t xml:space="preserve"> 1974; </w:t>
      </w:r>
      <w:r w:rsidRPr="006420EE">
        <w:rPr>
          <w:rFonts w:ascii="Book Antiqua" w:eastAsia="宋体" w:hAnsi="Book Antiqua" w:cs="宋体"/>
          <w:b/>
          <w:bCs/>
        </w:rPr>
        <w:t>67</w:t>
      </w:r>
      <w:r w:rsidRPr="006420EE">
        <w:rPr>
          <w:rFonts w:ascii="Book Antiqua" w:eastAsia="宋体" w:hAnsi="Book Antiqua" w:cs="宋体"/>
        </w:rPr>
        <w:t>: 680-685 [PMID: 4412423]</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 xml:space="preserve">31 </w:t>
      </w:r>
      <w:r w:rsidRPr="006420EE">
        <w:rPr>
          <w:rFonts w:ascii="Book Antiqua" w:eastAsia="宋体" w:hAnsi="Book Antiqua" w:cs="宋体"/>
          <w:b/>
          <w:bCs/>
        </w:rPr>
        <w:t>Piken EP</w:t>
      </w:r>
      <w:r w:rsidRPr="006420EE">
        <w:rPr>
          <w:rFonts w:ascii="Book Antiqua" w:eastAsia="宋体" w:hAnsi="Book Antiqua" w:cs="宋体"/>
        </w:rPr>
        <w:t xml:space="preserve">, Abraham GE, Hepner GW. Investigation of a patient with Hodgkin's disease and cholestasis. </w:t>
      </w:r>
      <w:r w:rsidRPr="006420EE">
        <w:rPr>
          <w:rFonts w:ascii="Book Antiqua" w:eastAsia="宋体" w:hAnsi="Book Antiqua" w:cs="宋体"/>
          <w:i/>
          <w:iCs/>
        </w:rPr>
        <w:t>Gastroenterology</w:t>
      </w:r>
      <w:r w:rsidRPr="006420EE">
        <w:rPr>
          <w:rFonts w:ascii="Book Antiqua" w:eastAsia="宋体" w:hAnsi="Book Antiqua" w:cs="宋体"/>
        </w:rPr>
        <w:t xml:space="preserve"> 1979; </w:t>
      </w:r>
      <w:r w:rsidRPr="006420EE">
        <w:rPr>
          <w:rFonts w:ascii="Book Antiqua" w:eastAsia="宋体" w:hAnsi="Book Antiqua" w:cs="宋体"/>
          <w:b/>
          <w:bCs/>
        </w:rPr>
        <w:t>77</w:t>
      </w:r>
      <w:r w:rsidRPr="006420EE">
        <w:rPr>
          <w:rFonts w:ascii="Book Antiqua" w:eastAsia="宋体" w:hAnsi="Book Antiqua" w:cs="宋体"/>
        </w:rPr>
        <w:t>: 145-147 [PMID: 447013]</w:t>
      </w:r>
    </w:p>
    <w:p w:rsidR="00196BE6" w:rsidRPr="006420EE" w:rsidRDefault="00196BE6" w:rsidP="00196BE6">
      <w:pPr>
        <w:spacing w:line="360" w:lineRule="auto"/>
        <w:jc w:val="both"/>
        <w:rPr>
          <w:rFonts w:ascii="Book Antiqua" w:eastAsia="宋体" w:hAnsi="Book Antiqua" w:cs="宋体"/>
        </w:rPr>
      </w:pPr>
      <w:r w:rsidRPr="00BE685C">
        <w:rPr>
          <w:rFonts w:ascii="Book Antiqua" w:eastAsia="宋体" w:hAnsi="Book Antiqua" w:cs="宋体"/>
        </w:rPr>
        <w:t xml:space="preserve">32 </w:t>
      </w:r>
      <w:r w:rsidRPr="006420EE">
        <w:rPr>
          <w:rFonts w:ascii="Book Antiqua" w:eastAsia="宋体" w:hAnsi="Book Antiqua" w:cs="宋体"/>
          <w:b/>
        </w:rPr>
        <w:t>Ripoll C</w:t>
      </w:r>
      <w:r w:rsidRPr="006420EE">
        <w:rPr>
          <w:rFonts w:ascii="Book Antiqua" w:eastAsia="宋体" w:hAnsi="Book Antiqua" w:cs="宋体"/>
        </w:rPr>
        <w:t>, Carretero L, Sabin P, Al</w:t>
      </w:r>
      <w:r w:rsidRPr="00BE685C">
        <w:rPr>
          <w:rFonts w:ascii="Book Antiqua" w:eastAsia="宋体" w:hAnsi="Book Antiqua" w:cs="宋体"/>
        </w:rPr>
        <w:t xml:space="preserve">varez E, Marrupe D, Banares R. </w:t>
      </w:r>
      <w:r w:rsidRPr="006420EE">
        <w:rPr>
          <w:rFonts w:ascii="Book Antiqua" w:eastAsia="宋体" w:hAnsi="Book Antiqua" w:cs="宋体"/>
        </w:rPr>
        <w:t xml:space="preserve">Idiopathic cholestasis associated with progressive ductopenia in two </w:t>
      </w:r>
      <w:r w:rsidRPr="00BE685C">
        <w:rPr>
          <w:rFonts w:ascii="Book Antiqua" w:eastAsia="宋体" w:hAnsi="Book Antiqua" w:cs="宋体"/>
        </w:rPr>
        <w:t>patients with hodgkin's disease</w:t>
      </w:r>
      <w:r w:rsidRPr="006420EE">
        <w:rPr>
          <w:rFonts w:ascii="Book Antiqua" w:eastAsia="宋体" w:hAnsi="Book Antiqua" w:cs="宋体"/>
        </w:rPr>
        <w:t>.</w:t>
      </w:r>
      <w:bookmarkStart w:id="344" w:name="OLE_LINK3395"/>
      <w:r w:rsidRPr="006420EE">
        <w:rPr>
          <w:rFonts w:ascii="Book Antiqua" w:eastAsia="宋体" w:hAnsi="Book Antiqua" w:cs="宋体"/>
        </w:rPr>
        <w:t xml:space="preserve"> </w:t>
      </w:r>
      <w:r w:rsidRPr="00BE685C">
        <w:rPr>
          <w:rFonts w:ascii="Book Antiqua" w:eastAsia="宋体" w:hAnsi="Book Antiqua" w:cs="宋体"/>
          <w:i/>
        </w:rPr>
        <w:t>Gastroenterol Hepatol</w:t>
      </w:r>
      <w:r w:rsidRPr="006420EE">
        <w:rPr>
          <w:rFonts w:ascii="Book Antiqua" w:eastAsia="宋体" w:hAnsi="Book Antiqua" w:cs="宋体"/>
        </w:rPr>
        <w:t xml:space="preserve"> 2002; </w:t>
      </w:r>
      <w:r w:rsidRPr="006420EE">
        <w:rPr>
          <w:rFonts w:ascii="Book Antiqua" w:eastAsia="宋体" w:hAnsi="Book Antiqua" w:cs="宋体"/>
          <w:b/>
        </w:rPr>
        <w:t>25</w:t>
      </w:r>
      <w:r w:rsidRPr="006420EE">
        <w:rPr>
          <w:rFonts w:ascii="Book Antiqua" w:eastAsia="宋体" w:hAnsi="Book Antiqua" w:cs="宋体"/>
        </w:rPr>
        <w:t>: 313-</w:t>
      </w:r>
      <w:r w:rsidRPr="00BE685C">
        <w:rPr>
          <w:rFonts w:ascii="Book Antiqua" w:eastAsia="宋体" w:hAnsi="Book Antiqua" w:cs="宋体" w:hint="eastAsia"/>
        </w:rPr>
        <w:t>31</w:t>
      </w:r>
      <w:r w:rsidRPr="006420EE">
        <w:rPr>
          <w:rFonts w:ascii="Book Antiqua" w:eastAsia="宋体" w:hAnsi="Book Antiqua" w:cs="宋体"/>
        </w:rPr>
        <w:t>5</w:t>
      </w:r>
      <w:bookmarkEnd w:id="344"/>
      <w:r w:rsidRPr="006420EE">
        <w:rPr>
          <w:rFonts w:ascii="Book Antiqua" w:eastAsia="宋体" w:hAnsi="Book Antiqua" w:cs="宋体"/>
        </w:rPr>
        <w:t xml:space="preserve"> [</w:t>
      </w:r>
      <w:r w:rsidRPr="00BE685C">
        <w:rPr>
          <w:rFonts w:ascii="Book Antiqua" w:eastAsia="宋体" w:hAnsi="Book Antiqua" w:cs="宋体"/>
        </w:rPr>
        <w:t>PMID: 11985802</w:t>
      </w:r>
      <w:r w:rsidRPr="00BE685C">
        <w:rPr>
          <w:rFonts w:ascii="Book Antiqua" w:eastAsia="宋体" w:hAnsi="Book Antiqua" w:cs="宋体" w:hint="eastAsia"/>
        </w:rPr>
        <w:t xml:space="preserve"> </w:t>
      </w:r>
      <w:r w:rsidRPr="00BE685C">
        <w:rPr>
          <w:rFonts w:ascii="Book Antiqua" w:eastAsia="宋体" w:hAnsi="Book Antiqua" w:cs="宋体"/>
        </w:rPr>
        <w:t>DOI</w:t>
      </w:r>
      <w:r w:rsidRPr="006420EE">
        <w:rPr>
          <w:rFonts w:ascii="Book Antiqua" w:eastAsia="宋体" w:hAnsi="Book Antiqua" w:cs="宋体"/>
        </w:rPr>
        <w:t>: 10.1016/S0210-5705(02)79026-2]</w:t>
      </w:r>
    </w:p>
    <w:p w:rsidR="00196BE6" w:rsidRPr="006420EE" w:rsidRDefault="00196BE6" w:rsidP="00196BE6">
      <w:pPr>
        <w:spacing w:line="360" w:lineRule="auto"/>
        <w:jc w:val="both"/>
        <w:rPr>
          <w:rFonts w:ascii="Book Antiqua" w:eastAsia="宋体" w:hAnsi="Book Antiqua" w:cs="宋体"/>
        </w:rPr>
      </w:pPr>
      <w:r w:rsidRPr="00BE685C">
        <w:rPr>
          <w:rFonts w:ascii="Book Antiqua" w:eastAsia="宋体" w:hAnsi="Book Antiqua" w:cs="宋体"/>
        </w:rPr>
        <w:t xml:space="preserve">33 </w:t>
      </w:r>
      <w:r w:rsidRPr="006420EE">
        <w:rPr>
          <w:rFonts w:ascii="Book Antiqua" w:eastAsia="宋体" w:hAnsi="Book Antiqua" w:cs="宋体"/>
          <w:b/>
        </w:rPr>
        <w:t>Rossini MS</w:t>
      </w:r>
      <w:r w:rsidRPr="006420EE">
        <w:rPr>
          <w:rFonts w:ascii="Book Antiqua" w:eastAsia="宋体" w:hAnsi="Book Antiqua" w:cs="宋体"/>
        </w:rPr>
        <w:t xml:space="preserve">, Lorand-Metze I, Oliveira GB, Souza CA. Vanishing bile duct syndrome in Hodgkin's disease: case report. </w:t>
      </w:r>
      <w:bookmarkStart w:id="345" w:name="OLE_LINK3396"/>
      <w:bookmarkStart w:id="346" w:name="OLE_LINK3397"/>
      <w:r w:rsidRPr="00BE685C">
        <w:rPr>
          <w:rFonts w:ascii="Book Antiqua" w:eastAsia="宋体" w:hAnsi="Book Antiqua" w:cs="宋体"/>
          <w:i/>
        </w:rPr>
        <w:t>Sao Paulo Med J</w:t>
      </w:r>
      <w:r w:rsidRPr="006420EE">
        <w:rPr>
          <w:rFonts w:ascii="Book Antiqua" w:eastAsia="宋体" w:hAnsi="Book Antiqua" w:cs="宋体"/>
        </w:rPr>
        <w:t xml:space="preserve"> 2000; </w:t>
      </w:r>
      <w:r w:rsidRPr="006420EE">
        <w:rPr>
          <w:rFonts w:ascii="Book Antiqua" w:eastAsia="宋体" w:hAnsi="Book Antiqua" w:cs="宋体"/>
          <w:b/>
        </w:rPr>
        <w:t>118</w:t>
      </w:r>
      <w:r w:rsidRPr="006420EE">
        <w:rPr>
          <w:rFonts w:ascii="Book Antiqua" w:eastAsia="宋体" w:hAnsi="Book Antiqua" w:cs="宋体"/>
        </w:rPr>
        <w:t>: 154-</w:t>
      </w:r>
      <w:r w:rsidRPr="00BE685C">
        <w:rPr>
          <w:rFonts w:ascii="Book Antiqua" w:eastAsia="宋体" w:hAnsi="Book Antiqua" w:cs="宋体" w:hint="eastAsia"/>
        </w:rPr>
        <w:t>15</w:t>
      </w:r>
      <w:r w:rsidRPr="006420EE">
        <w:rPr>
          <w:rFonts w:ascii="Book Antiqua" w:eastAsia="宋体" w:hAnsi="Book Antiqua" w:cs="宋体"/>
        </w:rPr>
        <w:t>7</w:t>
      </w:r>
      <w:bookmarkEnd w:id="345"/>
      <w:bookmarkEnd w:id="346"/>
      <w:r w:rsidRPr="006420EE">
        <w:rPr>
          <w:rFonts w:ascii="Book Antiqua" w:eastAsia="宋体" w:hAnsi="Book Antiqua" w:cs="宋体"/>
        </w:rPr>
        <w:t xml:space="preserve"> [</w:t>
      </w:r>
      <w:r w:rsidRPr="00BE685C">
        <w:rPr>
          <w:rFonts w:ascii="Book Antiqua" w:eastAsia="宋体" w:hAnsi="Book Antiqua" w:cs="宋体"/>
        </w:rPr>
        <w:t>PMID: 11018850</w:t>
      </w:r>
      <w:r w:rsidRPr="00BE685C">
        <w:rPr>
          <w:rFonts w:ascii="Book Antiqua" w:eastAsia="宋体" w:hAnsi="Book Antiqua" w:cs="宋体" w:hint="eastAsia"/>
        </w:rPr>
        <w:t xml:space="preserve"> </w:t>
      </w:r>
      <w:r w:rsidRPr="00BE685C">
        <w:rPr>
          <w:rFonts w:ascii="Book Antiqua" w:eastAsia="宋体" w:hAnsi="Book Antiqua" w:cs="宋体"/>
        </w:rPr>
        <w:t>DOI</w:t>
      </w:r>
      <w:r w:rsidRPr="006420EE">
        <w:rPr>
          <w:rFonts w:ascii="Book Antiqua" w:eastAsia="宋体" w:hAnsi="Book Antiqua" w:cs="宋体"/>
        </w:rPr>
        <w:t>: 10.1590/s1516-31802000000500008]</w:t>
      </w:r>
    </w:p>
    <w:p w:rsidR="00196BE6" w:rsidRPr="00BE685C" w:rsidRDefault="00196BE6" w:rsidP="00196BE6">
      <w:pPr>
        <w:pStyle w:val="EndNoteBibliography"/>
        <w:adjustRightInd w:val="0"/>
        <w:snapToGrid w:val="0"/>
        <w:spacing w:line="360" w:lineRule="auto"/>
        <w:jc w:val="both"/>
        <w:rPr>
          <w:rFonts w:ascii="Book Antiqua" w:hAnsi="Book Antiqua"/>
          <w:noProof/>
        </w:rPr>
      </w:pPr>
      <w:r w:rsidRPr="00BE685C">
        <w:rPr>
          <w:rFonts w:ascii="Book Antiqua" w:eastAsia="宋体" w:hAnsi="Book Antiqua" w:cs="宋体" w:hint="eastAsia"/>
        </w:rPr>
        <w:t>3</w:t>
      </w:r>
      <w:r w:rsidRPr="00BE685C">
        <w:rPr>
          <w:rFonts w:ascii="Book Antiqua" w:eastAsia="宋体" w:hAnsi="Book Antiqua" w:cs="宋体" w:hint="eastAsia"/>
          <w:lang w:eastAsia="zh-CN"/>
        </w:rPr>
        <w:t>4</w:t>
      </w:r>
      <w:r w:rsidRPr="00BE685C">
        <w:rPr>
          <w:rFonts w:ascii="Book Antiqua" w:eastAsia="宋体" w:hAnsi="Book Antiqua" w:cs="宋体" w:hint="eastAsia"/>
        </w:rPr>
        <w:t xml:space="preserve"> </w:t>
      </w:r>
      <w:r w:rsidRPr="00BE685C">
        <w:rPr>
          <w:rFonts w:ascii="Book Antiqua" w:hAnsi="Book Antiqua"/>
          <w:b/>
          <w:noProof/>
        </w:rPr>
        <w:t>Schmitt A</w:t>
      </w:r>
      <w:r w:rsidRPr="00BE685C">
        <w:rPr>
          <w:rFonts w:ascii="Book Antiqua" w:hAnsi="Book Antiqua"/>
          <w:noProof/>
        </w:rPr>
        <w:t xml:space="preserve">, Gilden DJ, Saint S, Moseley RH. Clinical problem-solving. Empirically incorrect. </w:t>
      </w:r>
      <w:r w:rsidRPr="00BE685C">
        <w:rPr>
          <w:rFonts w:ascii="Book Antiqua" w:hAnsi="Book Antiqua"/>
          <w:i/>
          <w:noProof/>
        </w:rPr>
        <w:t>N Engl J Med</w:t>
      </w:r>
      <w:r w:rsidR="006B31C0">
        <w:rPr>
          <w:rFonts w:ascii="Book Antiqua" w:hAnsi="Book Antiqua"/>
          <w:i/>
          <w:noProof/>
        </w:rPr>
        <w:t xml:space="preserve"> </w:t>
      </w:r>
      <w:r w:rsidRPr="00BE685C">
        <w:rPr>
          <w:rFonts w:ascii="Book Antiqua" w:hAnsi="Book Antiqua"/>
          <w:noProof/>
        </w:rPr>
        <w:t>2006;</w:t>
      </w:r>
      <w:r w:rsidRPr="00BE685C">
        <w:rPr>
          <w:rFonts w:ascii="Book Antiqua" w:hAnsi="Book Antiqua" w:hint="eastAsia"/>
          <w:noProof/>
          <w:lang w:eastAsia="zh-CN"/>
        </w:rPr>
        <w:t xml:space="preserve"> </w:t>
      </w:r>
      <w:r w:rsidRPr="00BE685C">
        <w:rPr>
          <w:rFonts w:ascii="Book Antiqua" w:hAnsi="Book Antiqua"/>
          <w:b/>
          <w:noProof/>
        </w:rPr>
        <w:t>354</w:t>
      </w:r>
      <w:r w:rsidRPr="00BE685C">
        <w:rPr>
          <w:rFonts w:ascii="Book Antiqua" w:hAnsi="Book Antiqua"/>
          <w:noProof/>
        </w:rPr>
        <w:t>:</w:t>
      </w:r>
      <w:r w:rsidRPr="00BE685C">
        <w:rPr>
          <w:rFonts w:ascii="Book Antiqua" w:hAnsi="Book Antiqua" w:hint="eastAsia"/>
          <w:noProof/>
          <w:lang w:eastAsia="zh-CN"/>
        </w:rPr>
        <w:t xml:space="preserve"> 5</w:t>
      </w:r>
      <w:r w:rsidRPr="00BE685C">
        <w:rPr>
          <w:rFonts w:ascii="Book Antiqua" w:hAnsi="Book Antiqua"/>
          <w:noProof/>
        </w:rPr>
        <w:t>09-</w:t>
      </w:r>
      <w:r w:rsidRPr="00BE685C">
        <w:rPr>
          <w:rFonts w:ascii="Book Antiqua" w:hAnsi="Book Antiqua" w:hint="eastAsia"/>
          <w:noProof/>
          <w:lang w:eastAsia="zh-CN"/>
        </w:rPr>
        <w:t>5</w:t>
      </w:r>
      <w:r w:rsidRPr="00BE685C">
        <w:rPr>
          <w:rFonts w:ascii="Book Antiqua" w:hAnsi="Book Antiqua"/>
          <w:noProof/>
        </w:rPr>
        <w:t>14</w:t>
      </w:r>
      <w:r w:rsidRPr="00BE685C">
        <w:rPr>
          <w:rFonts w:ascii="Book Antiqua" w:hAnsi="Book Antiqua" w:hint="eastAsia"/>
          <w:noProof/>
          <w:lang w:eastAsia="zh-CN"/>
        </w:rPr>
        <w:t xml:space="preserve"> </w:t>
      </w:r>
      <w:r w:rsidRPr="00BE685C">
        <w:rPr>
          <w:rFonts w:ascii="Book Antiqua" w:hAnsi="Book Antiqua"/>
          <w:noProof/>
        </w:rPr>
        <w:t>[</w:t>
      </w:r>
      <w:r w:rsidRPr="00BE685C">
        <w:rPr>
          <w:rFonts w:ascii="Book Antiqua" w:eastAsia="Times New Roman" w:hAnsi="Book Antiqua" w:cs="Times New Roman"/>
        </w:rPr>
        <w:t>PMID:</w:t>
      </w:r>
      <w:r w:rsidRPr="00BE685C">
        <w:rPr>
          <w:rFonts w:ascii="Book Antiqua" w:hAnsi="Book Antiqua" w:cs="Times New Roman" w:hint="eastAsia"/>
          <w:lang w:eastAsia="zh-CN"/>
        </w:rPr>
        <w:t xml:space="preserve"> </w:t>
      </w:r>
      <w:bookmarkStart w:id="347" w:name="OLE_LINK3398"/>
      <w:bookmarkStart w:id="348" w:name="OLE_LINK3399"/>
      <w:proofErr w:type="gramStart"/>
      <w:r w:rsidRPr="00BE685C">
        <w:rPr>
          <w:rFonts w:ascii="Book Antiqua" w:eastAsia="Times New Roman" w:hAnsi="Book Antiqua" w:cs="Times New Roman"/>
        </w:rPr>
        <w:t xml:space="preserve">16452563 </w:t>
      </w:r>
      <w:bookmarkEnd w:id="347"/>
      <w:bookmarkEnd w:id="348"/>
      <w:proofErr w:type="gramEnd"/>
      <w:r w:rsidRPr="00BE685C">
        <w:rPr>
          <w:rFonts w:ascii="Book Antiqua" w:hAnsi="Book Antiqua"/>
        </w:rPr>
        <w:fldChar w:fldCharType="begin"/>
      </w:r>
      <w:r w:rsidRPr="00BE685C">
        <w:rPr>
          <w:rFonts w:ascii="Book Antiqua" w:hAnsi="Book Antiqua"/>
        </w:rPr>
        <w:instrText>HYPERLINK "http://dx.doi.org/10.1056/NEJMcps051762" \t "_blank"</w:instrText>
      </w:r>
      <w:r w:rsidRPr="00BE685C">
        <w:rPr>
          <w:rFonts w:ascii="Book Antiqua" w:hAnsi="Book Antiqua"/>
        </w:rPr>
        <w:fldChar w:fldCharType="separate"/>
      </w:r>
      <w:r w:rsidRPr="00BE685C">
        <w:rPr>
          <w:rFonts w:ascii="Book Antiqua" w:eastAsia="Times New Roman" w:hAnsi="Book Antiqua" w:cs="Times New Roman"/>
        </w:rPr>
        <w:t>DOI:10.1056/NEJMcps051762</w:t>
      </w:r>
      <w:r w:rsidRPr="00BE685C">
        <w:rPr>
          <w:rFonts w:ascii="Book Antiqua" w:hAnsi="Book Antiqua"/>
        </w:rPr>
        <w:fldChar w:fldCharType="end"/>
      </w:r>
      <w:r w:rsidRPr="00BE685C">
        <w:rPr>
          <w:rFonts w:ascii="Book Antiqua" w:eastAsia="Times New Roman" w:hAnsi="Book Antiqua" w:cs="Times New Roman"/>
        </w:rPr>
        <w:t>]</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3</w:t>
      </w:r>
      <w:r w:rsidRPr="00BE685C">
        <w:rPr>
          <w:rFonts w:ascii="Book Antiqua" w:eastAsia="宋体" w:hAnsi="Book Antiqua" w:cs="宋体" w:hint="eastAsia"/>
        </w:rPr>
        <w:t>5</w:t>
      </w:r>
      <w:r w:rsidRPr="006420EE">
        <w:rPr>
          <w:rFonts w:ascii="Book Antiqua" w:eastAsia="宋体" w:hAnsi="Book Antiqua" w:cs="宋体"/>
        </w:rPr>
        <w:t xml:space="preserve"> </w:t>
      </w:r>
      <w:r w:rsidRPr="006420EE">
        <w:rPr>
          <w:rFonts w:ascii="Book Antiqua" w:eastAsia="宋体" w:hAnsi="Book Antiqua" w:cs="宋体"/>
          <w:b/>
          <w:bCs/>
        </w:rPr>
        <w:t>Trewby PN</w:t>
      </w:r>
      <w:r w:rsidRPr="006420EE">
        <w:rPr>
          <w:rFonts w:ascii="Book Antiqua" w:eastAsia="宋体" w:hAnsi="Book Antiqua" w:cs="宋体"/>
        </w:rPr>
        <w:t xml:space="preserve">, Portmann B, Brinkley DM, Williams R. Liver disease as presenting manifestation of Hodgkin's disease. </w:t>
      </w:r>
      <w:r w:rsidRPr="006420EE">
        <w:rPr>
          <w:rFonts w:ascii="Book Antiqua" w:eastAsia="宋体" w:hAnsi="Book Antiqua" w:cs="宋体"/>
          <w:i/>
          <w:iCs/>
        </w:rPr>
        <w:t>Q J Med</w:t>
      </w:r>
      <w:r w:rsidRPr="006420EE">
        <w:rPr>
          <w:rFonts w:ascii="Book Antiqua" w:eastAsia="宋体" w:hAnsi="Book Antiqua" w:cs="宋体"/>
        </w:rPr>
        <w:t xml:space="preserve"> 1979; </w:t>
      </w:r>
      <w:r w:rsidRPr="006420EE">
        <w:rPr>
          <w:rFonts w:ascii="Book Antiqua" w:eastAsia="宋体" w:hAnsi="Book Antiqua" w:cs="宋体"/>
          <w:b/>
          <w:bCs/>
        </w:rPr>
        <w:t>48</w:t>
      </w:r>
      <w:r w:rsidRPr="006420EE">
        <w:rPr>
          <w:rFonts w:ascii="Book Antiqua" w:eastAsia="宋体" w:hAnsi="Book Antiqua" w:cs="宋体"/>
        </w:rPr>
        <w:t>: 137-150 [PMID: 482587]</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3</w:t>
      </w:r>
      <w:r w:rsidRPr="00BE685C">
        <w:rPr>
          <w:rFonts w:ascii="Book Antiqua" w:eastAsia="宋体" w:hAnsi="Book Antiqua" w:cs="宋体" w:hint="eastAsia"/>
        </w:rPr>
        <w:t>6</w:t>
      </w:r>
      <w:r w:rsidRPr="006420EE">
        <w:rPr>
          <w:rFonts w:ascii="Book Antiqua" w:eastAsia="宋体" w:hAnsi="Book Antiqua" w:cs="宋体"/>
        </w:rPr>
        <w:t xml:space="preserve"> </w:t>
      </w:r>
      <w:r w:rsidRPr="006420EE">
        <w:rPr>
          <w:rFonts w:ascii="Book Antiqua" w:eastAsia="宋体" w:hAnsi="Book Antiqua" w:cs="宋体"/>
          <w:b/>
          <w:bCs/>
        </w:rPr>
        <w:t>Umit H</w:t>
      </w:r>
      <w:r w:rsidRPr="006420EE">
        <w:rPr>
          <w:rFonts w:ascii="Book Antiqua" w:eastAsia="宋体" w:hAnsi="Book Antiqua" w:cs="宋体"/>
        </w:rPr>
        <w:t xml:space="preserve">, Unsal G, Tezel A, Soylu AR, Pamuk GE, Turgut B, Demir M, Tucer D, Ermantas N, Cevikbas U. Vanishing bile duct syndrome in a patient with Hodgkin's </w:t>
      </w:r>
      <w:r w:rsidRPr="006420EE">
        <w:rPr>
          <w:rFonts w:ascii="Book Antiqua" w:eastAsia="宋体" w:hAnsi="Book Antiqua" w:cs="宋体"/>
        </w:rPr>
        <w:lastRenderedPageBreak/>
        <w:t xml:space="preserve">lymphoma and asymptomatic hepatitis B virus infection. </w:t>
      </w:r>
      <w:r w:rsidRPr="006420EE">
        <w:rPr>
          <w:rFonts w:ascii="Book Antiqua" w:eastAsia="宋体" w:hAnsi="Book Antiqua" w:cs="宋体"/>
          <w:i/>
          <w:iCs/>
        </w:rPr>
        <w:t>Acta Gastroenterol Belg</w:t>
      </w:r>
      <w:r w:rsidRPr="006420EE">
        <w:rPr>
          <w:rFonts w:ascii="Book Antiqua" w:eastAsia="宋体" w:hAnsi="Book Antiqua" w:cs="宋体"/>
        </w:rPr>
        <w:t xml:space="preserve"> </w:t>
      </w:r>
      <w:r w:rsidRPr="00BE685C">
        <w:rPr>
          <w:rFonts w:ascii="Book Antiqua" w:eastAsia="宋体" w:hAnsi="Book Antiqua" w:cs="宋体" w:hint="eastAsia"/>
        </w:rPr>
        <w:t>2009</w:t>
      </w:r>
      <w:r w:rsidRPr="006420EE">
        <w:rPr>
          <w:rFonts w:ascii="Book Antiqua" w:eastAsia="宋体" w:hAnsi="Book Antiqua" w:cs="宋体"/>
        </w:rPr>
        <w:t xml:space="preserve">; </w:t>
      </w:r>
      <w:r w:rsidRPr="006420EE">
        <w:rPr>
          <w:rFonts w:ascii="Book Antiqua" w:eastAsia="宋体" w:hAnsi="Book Antiqua" w:cs="宋体"/>
          <w:b/>
          <w:bCs/>
        </w:rPr>
        <w:t>72</w:t>
      </w:r>
      <w:r w:rsidRPr="006420EE">
        <w:rPr>
          <w:rFonts w:ascii="Book Antiqua" w:eastAsia="宋体" w:hAnsi="Book Antiqua" w:cs="宋体"/>
        </w:rPr>
        <w:t>: 277-278 [PMID: 19637792]</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3</w:t>
      </w:r>
      <w:r w:rsidRPr="00BE685C">
        <w:rPr>
          <w:rFonts w:ascii="Book Antiqua" w:eastAsia="宋体" w:hAnsi="Book Antiqua" w:cs="宋体" w:hint="eastAsia"/>
        </w:rPr>
        <w:t>7</w:t>
      </w:r>
      <w:r w:rsidRPr="006420EE">
        <w:rPr>
          <w:rFonts w:ascii="Book Antiqua" w:eastAsia="宋体" w:hAnsi="Book Antiqua" w:cs="宋体"/>
        </w:rPr>
        <w:t xml:space="preserve"> </w:t>
      </w:r>
      <w:r w:rsidRPr="006420EE">
        <w:rPr>
          <w:rFonts w:ascii="Book Antiqua" w:eastAsia="宋体" w:hAnsi="Book Antiqua" w:cs="宋体"/>
          <w:b/>
          <w:bCs/>
        </w:rPr>
        <w:t>Warner AS</w:t>
      </w:r>
      <w:r w:rsidRPr="006420EE">
        <w:rPr>
          <w:rFonts w:ascii="Book Antiqua" w:eastAsia="宋体" w:hAnsi="Book Antiqua" w:cs="宋体"/>
        </w:rPr>
        <w:t xml:space="preserve">, Whitcomb FF. Extrahepatic Hodgkin's disease and cholestasis. </w:t>
      </w:r>
      <w:r w:rsidRPr="006420EE">
        <w:rPr>
          <w:rFonts w:ascii="Book Antiqua" w:eastAsia="宋体" w:hAnsi="Book Antiqua" w:cs="宋体"/>
          <w:i/>
          <w:iCs/>
        </w:rPr>
        <w:t>Am J Gastroenterol</w:t>
      </w:r>
      <w:r w:rsidRPr="006420EE">
        <w:rPr>
          <w:rFonts w:ascii="Book Antiqua" w:eastAsia="宋体" w:hAnsi="Book Antiqua" w:cs="宋体"/>
        </w:rPr>
        <w:t xml:space="preserve"> 1994; </w:t>
      </w:r>
      <w:r w:rsidRPr="006420EE">
        <w:rPr>
          <w:rFonts w:ascii="Book Antiqua" w:eastAsia="宋体" w:hAnsi="Book Antiqua" w:cs="宋体"/>
          <w:b/>
          <w:bCs/>
        </w:rPr>
        <w:t>89</w:t>
      </w:r>
      <w:r w:rsidRPr="006420EE">
        <w:rPr>
          <w:rFonts w:ascii="Book Antiqua" w:eastAsia="宋体" w:hAnsi="Book Antiqua" w:cs="宋体"/>
        </w:rPr>
        <w:t>: 940-941 [PMID: 8198110]</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3</w:t>
      </w:r>
      <w:r w:rsidRPr="00BE685C">
        <w:rPr>
          <w:rFonts w:ascii="Book Antiqua" w:eastAsia="宋体" w:hAnsi="Book Antiqua" w:cs="宋体" w:hint="eastAsia"/>
        </w:rPr>
        <w:t>8</w:t>
      </w:r>
      <w:r w:rsidRPr="006420EE">
        <w:rPr>
          <w:rFonts w:ascii="Book Antiqua" w:eastAsia="宋体" w:hAnsi="Book Antiqua" w:cs="宋体"/>
        </w:rPr>
        <w:t xml:space="preserve"> </w:t>
      </w:r>
      <w:r w:rsidRPr="006420EE">
        <w:rPr>
          <w:rFonts w:ascii="Book Antiqua" w:eastAsia="宋体" w:hAnsi="Book Antiqua" w:cs="宋体"/>
          <w:b/>
          <w:bCs/>
        </w:rPr>
        <w:t>Yalçin S</w:t>
      </w:r>
      <w:r w:rsidRPr="006420EE">
        <w:rPr>
          <w:rFonts w:ascii="Book Antiqua" w:eastAsia="宋体" w:hAnsi="Book Antiqua" w:cs="宋体"/>
        </w:rPr>
        <w:t xml:space="preserve">, Kars A, Sökmensüer C, Atahan L. Extrahepatic Hodgkin's disease with intrahepatic cholestasis: report of two cases. </w:t>
      </w:r>
      <w:r w:rsidRPr="006420EE">
        <w:rPr>
          <w:rFonts w:ascii="Book Antiqua" w:eastAsia="宋体" w:hAnsi="Book Antiqua" w:cs="宋体"/>
          <w:i/>
          <w:iCs/>
        </w:rPr>
        <w:t>Oncology</w:t>
      </w:r>
      <w:r w:rsidRPr="006420EE">
        <w:rPr>
          <w:rFonts w:ascii="Book Antiqua" w:eastAsia="宋体" w:hAnsi="Book Antiqua" w:cs="宋体"/>
        </w:rPr>
        <w:t xml:space="preserve"> 1999; </w:t>
      </w:r>
      <w:r w:rsidRPr="006420EE">
        <w:rPr>
          <w:rFonts w:ascii="Book Antiqua" w:eastAsia="宋体" w:hAnsi="Book Antiqua" w:cs="宋体"/>
          <w:b/>
          <w:bCs/>
        </w:rPr>
        <w:t>57</w:t>
      </w:r>
      <w:r w:rsidRPr="006420EE">
        <w:rPr>
          <w:rFonts w:ascii="Book Antiqua" w:eastAsia="宋体" w:hAnsi="Book Antiqua" w:cs="宋体"/>
        </w:rPr>
        <w:t>: 83-85 [PMID: 10394130 DOI: 10.1159/000012005]</w:t>
      </w:r>
    </w:p>
    <w:p w:rsidR="00196BE6" w:rsidRPr="006420EE" w:rsidRDefault="00196BE6" w:rsidP="00196BE6">
      <w:pPr>
        <w:spacing w:line="360" w:lineRule="auto"/>
        <w:jc w:val="both"/>
        <w:rPr>
          <w:rFonts w:ascii="Book Antiqua" w:eastAsia="宋体" w:hAnsi="Book Antiqua" w:cs="宋体"/>
        </w:rPr>
      </w:pPr>
      <w:r w:rsidRPr="00BE685C">
        <w:rPr>
          <w:rFonts w:ascii="Book Antiqua" w:eastAsia="宋体" w:hAnsi="Book Antiqua" w:cs="宋体" w:hint="eastAsia"/>
        </w:rPr>
        <w:t>39</w:t>
      </w:r>
      <w:r w:rsidRPr="006420EE">
        <w:rPr>
          <w:rFonts w:ascii="Book Antiqua" w:eastAsia="宋体" w:hAnsi="Book Antiqua" w:cs="宋体"/>
        </w:rPr>
        <w:t xml:space="preserve"> </w:t>
      </w:r>
      <w:r w:rsidRPr="006420EE">
        <w:rPr>
          <w:rFonts w:ascii="Book Antiqua" w:eastAsia="宋体" w:hAnsi="Book Antiqua" w:cs="宋体"/>
          <w:b/>
          <w:bCs/>
        </w:rPr>
        <w:t>Yusuf MA</w:t>
      </w:r>
      <w:r w:rsidRPr="006420EE">
        <w:rPr>
          <w:rFonts w:ascii="Book Antiqua" w:eastAsia="宋体" w:hAnsi="Book Antiqua" w:cs="宋体"/>
        </w:rPr>
        <w:t xml:space="preserve">, Elias E, Hübscher SG. Jaundice caused by the vanishing bile duct syndrome in a child with Hodgkin lymphoma. </w:t>
      </w:r>
      <w:r w:rsidRPr="006420EE">
        <w:rPr>
          <w:rFonts w:ascii="Book Antiqua" w:eastAsia="宋体" w:hAnsi="Book Antiqua" w:cs="宋体"/>
          <w:i/>
          <w:iCs/>
        </w:rPr>
        <w:t>J Pediatr Hematol Oncol</w:t>
      </w:r>
      <w:r w:rsidRPr="006420EE">
        <w:rPr>
          <w:rFonts w:ascii="Book Antiqua" w:eastAsia="宋体" w:hAnsi="Book Antiqua" w:cs="宋体"/>
        </w:rPr>
        <w:t xml:space="preserve"> </w:t>
      </w:r>
      <w:r w:rsidRPr="00BE685C">
        <w:rPr>
          <w:rFonts w:ascii="Book Antiqua" w:eastAsia="宋体" w:hAnsi="Book Antiqua" w:cs="宋体" w:hint="eastAsia"/>
        </w:rPr>
        <w:t>2000</w:t>
      </w:r>
      <w:r w:rsidRPr="006420EE">
        <w:rPr>
          <w:rFonts w:ascii="Book Antiqua" w:eastAsia="宋体" w:hAnsi="Book Antiqua" w:cs="宋体"/>
        </w:rPr>
        <w:t xml:space="preserve">; </w:t>
      </w:r>
      <w:r w:rsidRPr="006420EE">
        <w:rPr>
          <w:rFonts w:ascii="Book Antiqua" w:eastAsia="宋体" w:hAnsi="Book Antiqua" w:cs="宋体"/>
          <w:b/>
          <w:bCs/>
        </w:rPr>
        <w:t>22</w:t>
      </w:r>
      <w:r w:rsidRPr="006420EE">
        <w:rPr>
          <w:rFonts w:ascii="Book Antiqua" w:eastAsia="宋体" w:hAnsi="Book Antiqua" w:cs="宋体"/>
        </w:rPr>
        <w:t>: 154-157 [PMID: 10779030 DOI: 10.1097/00043426-200003000-00014]</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4</w:t>
      </w:r>
      <w:r w:rsidRPr="00BE685C">
        <w:rPr>
          <w:rFonts w:ascii="Book Antiqua" w:eastAsia="宋体" w:hAnsi="Book Antiqua" w:cs="宋体" w:hint="eastAsia"/>
        </w:rPr>
        <w:t>0</w:t>
      </w:r>
      <w:r w:rsidRPr="006420EE">
        <w:rPr>
          <w:rFonts w:ascii="Book Antiqua" w:eastAsia="宋体" w:hAnsi="Book Antiqua" w:cs="宋体"/>
        </w:rPr>
        <w:t xml:space="preserve"> </w:t>
      </w:r>
      <w:r w:rsidRPr="006420EE">
        <w:rPr>
          <w:rFonts w:ascii="Book Antiqua" w:eastAsia="宋体" w:hAnsi="Book Antiqua" w:cs="宋体"/>
          <w:b/>
          <w:bCs/>
        </w:rPr>
        <w:t>Strazzabosco M</w:t>
      </w:r>
      <w:r w:rsidRPr="006420EE">
        <w:rPr>
          <w:rFonts w:ascii="Book Antiqua" w:eastAsia="宋体" w:hAnsi="Book Antiqua" w:cs="宋体"/>
        </w:rPr>
        <w:t xml:space="preserve">, Fabris L, Spirli C. Pathophysiology of cholangiopathies. </w:t>
      </w:r>
      <w:r w:rsidRPr="006420EE">
        <w:rPr>
          <w:rFonts w:ascii="Book Antiqua" w:eastAsia="宋体" w:hAnsi="Book Antiqua" w:cs="宋体"/>
          <w:i/>
          <w:iCs/>
        </w:rPr>
        <w:t>J Clin Gastroenterol</w:t>
      </w:r>
      <w:r w:rsidRPr="006420EE">
        <w:rPr>
          <w:rFonts w:ascii="Book Antiqua" w:eastAsia="宋体" w:hAnsi="Book Antiqua" w:cs="宋体"/>
        </w:rPr>
        <w:t xml:space="preserve"> 2005; </w:t>
      </w:r>
      <w:r w:rsidRPr="006420EE">
        <w:rPr>
          <w:rFonts w:ascii="Book Antiqua" w:eastAsia="宋体" w:hAnsi="Book Antiqua" w:cs="宋体"/>
          <w:b/>
          <w:bCs/>
        </w:rPr>
        <w:t>39</w:t>
      </w:r>
      <w:r w:rsidRPr="006420EE">
        <w:rPr>
          <w:rFonts w:ascii="Book Antiqua" w:eastAsia="宋体" w:hAnsi="Book Antiqua" w:cs="宋体"/>
        </w:rPr>
        <w:t>: S90-S102 [PMID: 15758666 DOI: 10.</w:t>
      </w:r>
      <w:r w:rsidRPr="00BE685C">
        <w:rPr>
          <w:rFonts w:ascii="Book Antiqua" w:eastAsia="宋体" w:hAnsi="Book Antiqua" w:cs="宋体"/>
        </w:rPr>
        <w:t>1097/01.mcg.0000155549.29643.ad</w:t>
      </w:r>
      <w:r w:rsidRPr="006420EE">
        <w:rPr>
          <w:rFonts w:ascii="Book Antiqua" w:eastAsia="宋体" w:hAnsi="Book Antiqua" w:cs="宋体"/>
        </w:rPr>
        <w:t>]</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4</w:t>
      </w:r>
      <w:r w:rsidRPr="00BE685C">
        <w:rPr>
          <w:rFonts w:ascii="Book Antiqua" w:eastAsia="宋体" w:hAnsi="Book Antiqua" w:cs="宋体" w:hint="eastAsia"/>
        </w:rPr>
        <w:t>1</w:t>
      </w:r>
      <w:r w:rsidRPr="006420EE">
        <w:rPr>
          <w:rFonts w:ascii="Book Antiqua" w:eastAsia="宋体" w:hAnsi="Book Antiqua" w:cs="宋体"/>
        </w:rPr>
        <w:t xml:space="preserve"> </w:t>
      </w:r>
      <w:r w:rsidRPr="006420EE">
        <w:rPr>
          <w:rFonts w:ascii="Book Antiqua" w:eastAsia="宋体" w:hAnsi="Book Antiqua" w:cs="宋体"/>
          <w:b/>
          <w:bCs/>
        </w:rPr>
        <w:t>Woolf GM</w:t>
      </w:r>
      <w:r w:rsidRPr="006420EE">
        <w:rPr>
          <w:rFonts w:ascii="Book Antiqua" w:eastAsia="宋体" w:hAnsi="Book Antiqua" w:cs="宋体"/>
        </w:rPr>
        <w:t xml:space="preserve">, Vierling JM. Disappearing intrahepatic bile ducts: the syndromes and their mechanisms. </w:t>
      </w:r>
      <w:r w:rsidRPr="006420EE">
        <w:rPr>
          <w:rFonts w:ascii="Book Antiqua" w:eastAsia="宋体" w:hAnsi="Book Antiqua" w:cs="宋体"/>
          <w:i/>
          <w:iCs/>
        </w:rPr>
        <w:t>Semin Liver Dis</w:t>
      </w:r>
      <w:r w:rsidRPr="006420EE">
        <w:rPr>
          <w:rFonts w:ascii="Book Antiqua" w:eastAsia="宋体" w:hAnsi="Book Antiqua" w:cs="宋体"/>
        </w:rPr>
        <w:t xml:space="preserve"> 1993; </w:t>
      </w:r>
      <w:r w:rsidRPr="006420EE">
        <w:rPr>
          <w:rFonts w:ascii="Book Antiqua" w:eastAsia="宋体" w:hAnsi="Book Antiqua" w:cs="宋体"/>
          <w:b/>
          <w:bCs/>
        </w:rPr>
        <w:t>13</w:t>
      </w:r>
      <w:r w:rsidRPr="006420EE">
        <w:rPr>
          <w:rFonts w:ascii="Book Antiqua" w:eastAsia="宋体" w:hAnsi="Book Antiqua" w:cs="宋体"/>
        </w:rPr>
        <w:t>: 261-275 [PMID: 8235716 DOI: 10.1055/s-2007-1007354]</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4</w:t>
      </w:r>
      <w:r w:rsidRPr="00BE685C">
        <w:rPr>
          <w:rFonts w:ascii="Book Antiqua" w:eastAsia="宋体" w:hAnsi="Book Antiqua" w:cs="宋体" w:hint="eastAsia"/>
        </w:rPr>
        <w:t>2</w:t>
      </w:r>
      <w:r w:rsidRPr="006420EE">
        <w:rPr>
          <w:rFonts w:ascii="Book Antiqua" w:eastAsia="宋体" w:hAnsi="Book Antiqua" w:cs="宋体"/>
        </w:rPr>
        <w:t xml:space="preserve"> </w:t>
      </w:r>
      <w:r w:rsidRPr="006420EE">
        <w:rPr>
          <w:rFonts w:ascii="Book Antiqua" w:eastAsia="宋体" w:hAnsi="Book Antiqua" w:cs="宋体"/>
          <w:b/>
        </w:rPr>
        <w:t>Vierling JM</w:t>
      </w:r>
      <w:r w:rsidRPr="006420EE">
        <w:rPr>
          <w:rFonts w:ascii="Book Antiqua" w:eastAsia="宋体" w:hAnsi="Book Antiqua" w:cs="宋体"/>
        </w:rPr>
        <w:t xml:space="preserve">, Howell CD. Disappearing bile ducts: immunologic mechanisms. </w:t>
      </w:r>
      <w:bookmarkStart w:id="349" w:name="OLE_LINK3400"/>
      <w:bookmarkStart w:id="350" w:name="OLE_LINK3401"/>
      <w:r w:rsidRPr="00BE685C">
        <w:rPr>
          <w:rFonts w:ascii="Book Antiqua" w:eastAsia="宋体" w:hAnsi="Book Antiqua" w:cs="宋体"/>
          <w:i/>
        </w:rPr>
        <w:t>Hosp Pract (Off Ed)</w:t>
      </w:r>
      <w:r w:rsidRPr="00BE685C">
        <w:rPr>
          <w:rFonts w:ascii="Book Antiqua" w:eastAsia="宋体" w:hAnsi="Book Antiqua" w:cs="宋体"/>
        </w:rPr>
        <w:t xml:space="preserve"> 1990; </w:t>
      </w:r>
      <w:r w:rsidRPr="00BE685C">
        <w:rPr>
          <w:rFonts w:ascii="Book Antiqua" w:eastAsia="宋体" w:hAnsi="Book Antiqua" w:cs="宋体"/>
          <w:b/>
        </w:rPr>
        <w:t>25</w:t>
      </w:r>
      <w:r w:rsidRPr="00BE685C">
        <w:rPr>
          <w:rFonts w:ascii="Book Antiqua" w:eastAsia="宋体" w:hAnsi="Book Antiqua" w:cs="宋体"/>
        </w:rPr>
        <w:t>: 141-</w:t>
      </w:r>
      <w:r w:rsidRPr="00BE685C">
        <w:rPr>
          <w:rFonts w:ascii="Book Antiqua" w:eastAsia="宋体" w:hAnsi="Book Antiqua" w:cs="宋体" w:hint="eastAsia"/>
        </w:rPr>
        <w:t>1</w:t>
      </w:r>
      <w:r w:rsidRPr="00BE685C">
        <w:rPr>
          <w:rFonts w:ascii="Book Antiqua" w:eastAsia="宋体" w:hAnsi="Book Antiqua" w:cs="宋体"/>
        </w:rPr>
        <w:t>50</w:t>
      </w:r>
      <w:bookmarkEnd w:id="349"/>
      <w:bookmarkEnd w:id="350"/>
      <w:r w:rsidRPr="006420EE">
        <w:rPr>
          <w:rFonts w:ascii="Book Antiqua" w:eastAsia="宋体" w:hAnsi="Book Antiqua" w:cs="宋体"/>
        </w:rPr>
        <w:t xml:space="preserve"> [</w:t>
      </w:r>
      <w:r w:rsidRPr="00BE685C">
        <w:rPr>
          <w:rFonts w:ascii="Book Antiqua" w:eastAsia="宋体" w:hAnsi="Book Antiqua" w:cs="宋体"/>
        </w:rPr>
        <w:t>PMID: 2115531</w:t>
      </w:r>
      <w:r w:rsidRPr="00BE685C">
        <w:rPr>
          <w:rFonts w:ascii="Book Antiqua" w:eastAsia="宋体" w:hAnsi="Book Antiqua" w:cs="宋体" w:hint="eastAsia"/>
        </w:rPr>
        <w:t xml:space="preserve"> </w:t>
      </w:r>
      <w:r w:rsidRPr="00BE685C">
        <w:rPr>
          <w:rFonts w:ascii="Book Antiqua" w:eastAsia="宋体" w:hAnsi="Book Antiqua" w:cs="宋体"/>
        </w:rPr>
        <w:t>DOI</w:t>
      </w:r>
      <w:r w:rsidRPr="006420EE">
        <w:rPr>
          <w:rFonts w:ascii="Book Antiqua" w:eastAsia="宋体" w:hAnsi="Book Antiqua" w:cs="宋体"/>
        </w:rPr>
        <w:t>: 10.1080/21548331.1990.11703976]</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4</w:t>
      </w:r>
      <w:r w:rsidRPr="00BE685C">
        <w:rPr>
          <w:rFonts w:ascii="Book Antiqua" w:eastAsia="宋体" w:hAnsi="Book Antiqua" w:cs="宋体" w:hint="eastAsia"/>
        </w:rPr>
        <w:t xml:space="preserve">3 </w:t>
      </w:r>
      <w:r w:rsidRPr="006420EE">
        <w:rPr>
          <w:rFonts w:ascii="Book Antiqua" w:eastAsia="宋体" w:hAnsi="Book Antiqua" w:cs="宋体"/>
          <w:b/>
        </w:rPr>
        <w:t>Adams DH</w:t>
      </w:r>
      <w:r w:rsidRPr="006420EE">
        <w:rPr>
          <w:rFonts w:ascii="Book Antiqua" w:eastAsia="宋体" w:hAnsi="Book Antiqua" w:cs="宋体"/>
        </w:rPr>
        <w:t xml:space="preserve">, Hubscher SG, Shaw J, Rothlein R, Neuberger JM. Intercellular adhesion molecule 1 on liver allografts during rejection. </w:t>
      </w:r>
      <w:bookmarkStart w:id="351" w:name="OLE_LINK3402"/>
      <w:r w:rsidRPr="006420EE">
        <w:rPr>
          <w:rFonts w:ascii="Book Antiqua" w:eastAsia="宋体" w:hAnsi="Book Antiqua" w:cs="宋体"/>
          <w:i/>
        </w:rPr>
        <w:t>Lancet</w:t>
      </w:r>
      <w:r w:rsidRPr="006420EE">
        <w:rPr>
          <w:rFonts w:ascii="Book Antiqua" w:eastAsia="宋体" w:hAnsi="Book Antiqua" w:cs="宋体"/>
        </w:rPr>
        <w:t xml:space="preserve"> 1989; </w:t>
      </w:r>
      <w:r w:rsidRPr="006420EE">
        <w:rPr>
          <w:rFonts w:ascii="Book Antiqua" w:eastAsia="宋体" w:hAnsi="Book Antiqua" w:cs="宋体"/>
          <w:b/>
        </w:rPr>
        <w:t>2</w:t>
      </w:r>
      <w:r w:rsidRPr="006420EE">
        <w:rPr>
          <w:rFonts w:ascii="Book Antiqua" w:eastAsia="宋体" w:hAnsi="Book Antiqua" w:cs="宋体"/>
        </w:rPr>
        <w:t>: 1122-</w:t>
      </w:r>
      <w:r w:rsidRPr="00BE685C">
        <w:rPr>
          <w:rFonts w:ascii="Book Antiqua" w:eastAsia="宋体" w:hAnsi="Book Antiqua" w:cs="宋体" w:hint="eastAsia"/>
        </w:rPr>
        <w:t>112</w:t>
      </w:r>
      <w:r w:rsidRPr="006420EE">
        <w:rPr>
          <w:rFonts w:ascii="Book Antiqua" w:eastAsia="宋体" w:hAnsi="Book Antiqua" w:cs="宋体"/>
        </w:rPr>
        <w:t xml:space="preserve">5 </w:t>
      </w:r>
      <w:bookmarkEnd w:id="351"/>
      <w:r w:rsidRPr="006420EE">
        <w:rPr>
          <w:rFonts w:ascii="Book Antiqua" w:eastAsia="宋体" w:hAnsi="Book Antiqua" w:cs="宋体"/>
        </w:rPr>
        <w:t>[</w:t>
      </w:r>
      <w:r w:rsidRPr="00BE685C">
        <w:rPr>
          <w:rFonts w:ascii="Book Antiqua" w:eastAsia="宋体" w:hAnsi="Book Antiqua" w:cs="宋体"/>
        </w:rPr>
        <w:t>PMID: 2572848</w:t>
      </w:r>
      <w:r w:rsidRPr="00BE685C">
        <w:rPr>
          <w:rFonts w:ascii="Book Antiqua" w:eastAsia="宋体" w:hAnsi="Book Antiqua" w:cs="宋体" w:hint="eastAsia"/>
        </w:rPr>
        <w:t xml:space="preserve"> </w:t>
      </w:r>
      <w:r w:rsidRPr="00BE685C">
        <w:rPr>
          <w:rFonts w:ascii="Book Antiqua" w:eastAsia="宋体" w:hAnsi="Book Antiqua" w:cs="宋体"/>
        </w:rPr>
        <w:t>DOI</w:t>
      </w:r>
      <w:r w:rsidRPr="006420EE">
        <w:rPr>
          <w:rFonts w:ascii="Book Antiqua" w:eastAsia="宋体" w:hAnsi="Book Antiqua" w:cs="宋体"/>
        </w:rPr>
        <w:t>: 10.1016/S0140-6736(89)91489-X]</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4</w:t>
      </w:r>
      <w:r w:rsidRPr="00BE685C">
        <w:rPr>
          <w:rFonts w:ascii="Book Antiqua" w:eastAsia="宋体" w:hAnsi="Book Antiqua" w:cs="宋体" w:hint="eastAsia"/>
        </w:rPr>
        <w:t>4</w:t>
      </w:r>
      <w:r w:rsidRPr="006420EE">
        <w:rPr>
          <w:rFonts w:ascii="Book Antiqua" w:eastAsia="宋体" w:hAnsi="Book Antiqua" w:cs="宋体"/>
        </w:rPr>
        <w:t xml:space="preserve"> </w:t>
      </w:r>
      <w:r w:rsidRPr="006420EE">
        <w:rPr>
          <w:rFonts w:ascii="Book Antiqua" w:eastAsia="宋体" w:hAnsi="Book Antiqua" w:cs="宋体"/>
          <w:b/>
          <w:bCs/>
        </w:rPr>
        <w:t>Maeda LS</w:t>
      </w:r>
      <w:r w:rsidRPr="006420EE">
        <w:rPr>
          <w:rFonts w:ascii="Book Antiqua" w:eastAsia="宋体" w:hAnsi="Book Antiqua" w:cs="宋体"/>
        </w:rPr>
        <w:t xml:space="preserve">, Advani RH. The emerging role for rituximab in the treatment of nodular lymphocyte predominant Hodgkin lymphoma. </w:t>
      </w:r>
      <w:r w:rsidRPr="006420EE">
        <w:rPr>
          <w:rFonts w:ascii="Book Antiqua" w:eastAsia="宋体" w:hAnsi="Book Antiqua" w:cs="宋体"/>
          <w:i/>
          <w:iCs/>
        </w:rPr>
        <w:t>Curr Opin Oncol</w:t>
      </w:r>
      <w:r w:rsidRPr="006420EE">
        <w:rPr>
          <w:rFonts w:ascii="Book Antiqua" w:eastAsia="宋体" w:hAnsi="Book Antiqua" w:cs="宋体"/>
        </w:rPr>
        <w:t xml:space="preserve"> 2009; </w:t>
      </w:r>
      <w:r w:rsidRPr="006420EE">
        <w:rPr>
          <w:rFonts w:ascii="Book Antiqua" w:eastAsia="宋体" w:hAnsi="Book Antiqua" w:cs="宋体"/>
          <w:b/>
          <w:bCs/>
        </w:rPr>
        <w:t>21</w:t>
      </w:r>
      <w:r w:rsidRPr="006420EE">
        <w:rPr>
          <w:rFonts w:ascii="Book Antiqua" w:eastAsia="宋体" w:hAnsi="Book Antiqua" w:cs="宋体"/>
        </w:rPr>
        <w:t>: 397-400 [PMID: 19606035 DOI: 10.1097/CCO.0b013e32832f3ca3]</w:t>
      </w:r>
    </w:p>
    <w:p w:rsidR="00196BE6" w:rsidRPr="006420EE" w:rsidRDefault="00196BE6" w:rsidP="00196BE6">
      <w:pPr>
        <w:spacing w:line="360" w:lineRule="auto"/>
        <w:jc w:val="both"/>
        <w:rPr>
          <w:rFonts w:ascii="Book Antiqua" w:eastAsia="宋体" w:hAnsi="Book Antiqua" w:cs="宋体"/>
        </w:rPr>
      </w:pPr>
      <w:r w:rsidRPr="0030568D">
        <w:rPr>
          <w:rFonts w:ascii="Book Antiqua" w:eastAsia="宋体" w:hAnsi="Book Antiqua" w:cs="宋体"/>
        </w:rPr>
        <w:t>4</w:t>
      </w:r>
      <w:r w:rsidRPr="0030568D">
        <w:rPr>
          <w:rFonts w:ascii="Book Antiqua" w:eastAsia="宋体" w:hAnsi="Book Antiqua" w:cs="宋体" w:hint="eastAsia"/>
        </w:rPr>
        <w:t>5</w:t>
      </w:r>
      <w:r w:rsidRPr="0030568D">
        <w:rPr>
          <w:rFonts w:ascii="Book Antiqua" w:eastAsia="宋体" w:hAnsi="Book Antiqua" w:cs="宋体"/>
        </w:rPr>
        <w:t xml:space="preserve"> </w:t>
      </w:r>
      <w:r w:rsidRPr="0030568D">
        <w:rPr>
          <w:rFonts w:ascii="Book Antiqua" w:eastAsia="宋体" w:hAnsi="Book Antiqua" w:cs="宋体"/>
          <w:b/>
          <w:bCs/>
        </w:rPr>
        <w:t>Saini KS</w:t>
      </w:r>
      <w:r w:rsidRPr="0030568D">
        <w:rPr>
          <w:rFonts w:ascii="Book Antiqua" w:eastAsia="宋体" w:hAnsi="Book Antiqua" w:cs="宋体"/>
        </w:rPr>
        <w:t xml:space="preserve">, Azim HA, Cocorocchio E, Vanazzi A, Saini ML, Raviele PR, Pruneri G, Peccatori FA. </w:t>
      </w:r>
      <w:r w:rsidRPr="006420EE">
        <w:rPr>
          <w:rFonts w:ascii="Book Antiqua" w:eastAsia="宋体" w:hAnsi="Book Antiqua" w:cs="宋体"/>
        </w:rPr>
        <w:t xml:space="preserve">Rituximab in Hodgkin lymphoma: is the target always a hit? </w:t>
      </w:r>
      <w:r w:rsidRPr="006420EE">
        <w:rPr>
          <w:rFonts w:ascii="Book Antiqua" w:eastAsia="宋体" w:hAnsi="Book Antiqua" w:cs="宋体"/>
          <w:i/>
          <w:iCs/>
        </w:rPr>
        <w:t>Cancer Treat Rev</w:t>
      </w:r>
      <w:r w:rsidRPr="006420EE">
        <w:rPr>
          <w:rFonts w:ascii="Book Antiqua" w:eastAsia="宋体" w:hAnsi="Book Antiqua" w:cs="宋体"/>
        </w:rPr>
        <w:t xml:space="preserve"> 2011; </w:t>
      </w:r>
      <w:r w:rsidRPr="006420EE">
        <w:rPr>
          <w:rFonts w:ascii="Book Antiqua" w:eastAsia="宋体" w:hAnsi="Book Antiqua" w:cs="宋体"/>
          <w:b/>
          <w:bCs/>
        </w:rPr>
        <w:t>37</w:t>
      </w:r>
      <w:r w:rsidRPr="006420EE">
        <w:rPr>
          <w:rFonts w:ascii="Book Antiqua" w:eastAsia="宋体" w:hAnsi="Book Antiqua" w:cs="宋体"/>
        </w:rPr>
        <w:t>: 385-390 [PMID: 21183282 DOI: 10.1016/j.ctrv.2010.11.005]</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4</w:t>
      </w:r>
      <w:r w:rsidRPr="00BE685C">
        <w:rPr>
          <w:rFonts w:ascii="Book Antiqua" w:eastAsia="宋体" w:hAnsi="Book Antiqua" w:cs="宋体" w:hint="eastAsia"/>
        </w:rPr>
        <w:t>6</w:t>
      </w:r>
      <w:r w:rsidRPr="006420EE">
        <w:rPr>
          <w:rFonts w:ascii="Book Antiqua" w:eastAsia="宋体" w:hAnsi="Book Antiqua" w:cs="宋体"/>
        </w:rPr>
        <w:t xml:space="preserve"> </w:t>
      </w:r>
      <w:r w:rsidRPr="006420EE">
        <w:rPr>
          <w:rFonts w:ascii="Book Antiqua" w:eastAsia="宋体" w:hAnsi="Book Antiqua" w:cs="宋体"/>
          <w:b/>
          <w:bCs/>
        </w:rPr>
        <w:t>Hallén K</w:t>
      </w:r>
      <w:r w:rsidRPr="006420EE">
        <w:rPr>
          <w:rFonts w:ascii="Book Antiqua" w:eastAsia="宋体" w:hAnsi="Book Antiqua" w:cs="宋体"/>
        </w:rPr>
        <w:t xml:space="preserve">, Sangfelt P, Nilsson T, Nordgren H, Wanders A, Molin D. Vanishing bile duct-like syndrome in a patient with Hodgkin lymphoma - pathological development </w:t>
      </w:r>
      <w:r w:rsidRPr="006420EE">
        <w:rPr>
          <w:rFonts w:ascii="Book Antiqua" w:eastAsia="宋体" w:hAnsi="Book Antiqua" w:cs="宋体"/>
        </w:rPr>
        <w:lastRenderedPageBreak/>
        <w:t xml:space="preserve">and restitution. </w:t>
      </w:r>
      <w:r w:rsidRPr="006420EE">
        <w:rPr>
          <w:rFonts w:ascii="Book Antiqua" w:eastAsia="宋体" w:hAnsi="Book Antiqua" w:cs="宋体"/>
          <w:i/>
          <w:iCs/>
        </w:rPr>
        <w:t>Acta Oncol</w:t>
      </w:r>
      <w:r w:rsidRPr="006420EE">
        <w:rPr>
          <w:rFonts w:ascii="Book Antiqua" w:eastAsia="宋体" w:hAnsi="Book Antiqua" w:cs="宋体"/>
        </w:rPr>
        <w:t xml:space="preserve"> 2014; </w:t>
      </w:r>
      <w:r w:rsidRPr="006420EE">
        <w:rPr>
          <w:rFonts w:ascii="Book Antiqua" w:eastAsia="宋体" w:hAnsi="Book Antiqua" w:cs="宋体"/>
          <w:b/>
          <w:bCs/>
        </w:rPr>
        <w:t>53</w:t>
      </w:r>
      <w:r w:rsidRPr="006420EE">
        <w:rPr>
          <w:rFonts w:ascii="Book Antiqua" w:eastAsia="宋体" w:hAnsi="Book Antiqua" w:cs="宋体"/>
        </w:rPr>
        <w:t>: 1271-1275 [PMID: 24697745 DOI: 10.3109/0284186X.2014.897001]</w:t>
      </w:r>
    </w:p>
    <w:p w:rsidR="00196BE6" w:rsidRPr="006420EE" w:rsidRDefault="00196BE6" w:rsidP="00196BE6">
      <w:pPr>
        <w:spacing w:line="360" w:lineRule="auto"/>
        <w:jc w:val="both"/>
        <w:rPr>
          <w:rFonts w:ascii="Book Antiqua" w:eastAsia="宋体" w:hAnsi="Book Antiqua" w:cs="宋体"/>
        </w:rPr>
      </w:pPr>
      <w:r w:rsidRPr="006420EE">
        <w:rPr>
          <w:rFonts w:ascii="Book Antiqua" w:eastAsia="宋体" w:hAnsi="Book Antiqua" w:cs="宋体"/>
        </w:rPr>
        <w:t>4</w:t>
      </w:r>
      <w:r w:rsidRPr="00BE685C">
        <w:rPr>
          <w:rFonts w:ascii="Book Antiqua" w:eastAsia="宋体" w:hAnsi="Book Antiqua" w:cs="宋体" w:hint="eastAsia"/>
        </w:rPr>
        <w:t>7</w:t>
      </w:r>
      <w:r w:rsidRPr="006420EE">
        <w:rPr>
          <w:rFonts w:ascii="Book Antiqua" w:eastAsia="宋体" w:hAnsi="Book Antiqua" w:cs="宋体"/>
        </w:rPr>
        <w:t xml:space="preserve"> </w:t>
      </w:r>
      <w:r w:rsidRPr="006420EE">
        <w:rPr>
          <w:rFonts w:ascii="Book Antiqua" w:eastAsia="宋体" w:hAnsi="Book Antiqua" w:cs="宋体"/>
          <w:b/>
          <w:bCs/>
        </w:rPr>
        <w:t>Kremer AE</w:t>
      </w:r>
      <w:r w:rsidRPr="006420EE">
        <w:rPr>
          <w:rFonts w:ascii="Book Antiqua" w:eastAsia="宋体" w:hAnsi="Book Antiqua" w:cs="宋体"/>
        </w:rPr>
        <w:t xml:space="preserve">, Bolier R, van Dijk R, Oude Elferink RP, Beuers U. Advances in pathogenesis and management of pruritus in cholestasis. </w:t>
      </w:r>
      <w:r w:rsidRPr="006420EE">
        <w:rPr>
          <w:rFonts w:ascii="Book Antiqua" w:eastAsia="宋体" w:hAnsi="Book Antiqua" w:cs="宋体"/>
          <w:i/>
          <w:iCs/>
        </w:rPr>
        <w:t>Dig Dis</w:t>
      </w:r>
      <w:r w:rsidRPr="006420EE">
        <w:rPr>
          <w:rFonts w:ascii="Book Antiqua" w:eastAsia="宋体" w:hAnsi="Book Antiqua" w:cs="宋体"/>
        </w:rPr>
        <w:t xml:space="preserve"> 2014; </w:t>
      </w:r>
      <w:r w:rsidRPr="006420EE">
        <w:rPr>
          <w:rFonts w:ascii="Book Antiqua" w:eastAsia="宋体" w:hAnsi="Book Antiqua" w:cs="宋体"/>
          <w:b/>
          <w:bCs/>
        </w:rPr>
        <w:t>32</w:t>
      </w:r>
      <w:r w:rsidRPr="006420EE">
        <w:rPr>
          <w:rFonts w:ascii="Book Antiqua" w:eastAsia="宋体" w:hAnsi="Book Antiqua" w:cs="宋体"/>
        </w:rPr>
        <w:t>: 637-645 [PMID: 25034299 DOI: 10.1159/000360518]</w:t>
      </w:r>
    </w:p>
    <w:p w:rsidR="00196BE6" w:rsidRPr="00BE685C" w:rsidRDefault="00196BE6" w:rsidP="00196BE6">
      <w:pPr>
        <w:spacing w:line="360" w:lineRule="auto"/>
        <w:rPr>
          <w:rFonts w:ascii="Book Antiqua" w:eastAsia="宋体" w:hAnsi="Book Antiqua" w:cs="宋体"/>
          <w:bCs/>
        </w:rPr>
      </w:pPr>
      <w:bookmarkStart w:id="352" w:name="OLE_LINK3390"/>
      <w:r w:rsidRPr="006420EE">
        <w:rPr>
          <w:rFonts w:ascii="Book Antiqua" w:eastAsia="宋体" w:hAnsi="Book Antiqua" w:cs="宋体"/>
        </w:rPr>
        <w:t>4</w:t>
      </w:r>
      <w:r w:rsidRPr="00BE685C">
        <w:rPr>
          <w:rFonts w:ascii="Book Antiqua" w:eastAsia="宋体" w:hAnsi="Book Antiqua" w:cs="宋体" w:hint="eastAsia"/>
        </w:rPr>
        <w:t>8</w:t>
      </w:r>
      <w:r w:rsidRPr="006420EE">
        <w:rPr>
          <w:rFonts w:ascii="Book Antiqua" w:eastAsia="宋体" w:hAnsi="Book Antiqua" w:cs="宋体"/>
        </w:rPr>
        <w:t xml:space="preserve"> </w:t>
      </w:r>
      <w:bookmarkEnd w:id="352"/>
      <w:r w:rsidRPr="00BE685C">
        <w:rPr>
          <w:rFonts w:ascii="Book Antiqua" w:eastAsia="宋体" w:hAnsi="Book Antiqua" w:cs="宋体"/>
          <w:b/>
        </w:rPr>
        <w:t>Bakhit M</w:t>
      </w:r>
      <w:r w:rsidRPr="00BE685C">
        <w:rPr>
          <w:rFonts w:ascii="Book Antiqua" w:eastAsia="宋体" w:hAnsi="Book Antiqua" w:cs="宋体"/>
        </w:rPr>
        <w:t>, McCarty TR, Park S</w:t>
      </w:r>
      <w:r w:rsidRPr="00BE685C">
        <w:rPr>
          <w:rFonts w:ascii="Book Antiqua" w:eastAsia="宋体" w:hAnsi="Book Antiqua" w:cs="宋体" w:hint="eastAsia"/>
        </w:rPr>
        <w:t>,</w:t>
      </w:r>
      <w:r w:rsidRPr="00BE685C">
        <w:t xml:space="preserve"> </w:t>
      </w:r>
      <w:r w:rsidRPr="00BE685C">
        <w:rPr>
          <w:rFonts w:ascii="Book Antiqua" w:eastAsia="宋体" w:hAnsi="Book Antiqua" w:cs="宋体"/>
        </w:rPr>
        <w:t xml:space="preserve">Njei B, Cho M, Karagozian R, Liapakis A. </w:t>
      </w:r>
      <w:r w:rsidRPr="00BE685C">
        <w:rPr>
          <w:rFonts w:ascii="Book Antiqua" w:eastAsia="宋体" w:hAnsi="Book Antiqua" w:cs="宋体"/>
          <w:bCs/>
        </w:rPr>
        <w:t xml:space="preserve">Vanishing Bile Duct Syndrome in Hodgkin's Lymphoma: A Single Center Experience and Clinical Pearls. </w:t>
      </w:r>
      <w:r w:rsidRPr="00BE685C">
        <w:rPr>
          <w:rFonts w:ascii="Book Antiqua" w:eastAsia="宋体" w:hAnsi="Book Antiqua" w:cs="宋体"/>
          <w:bCs/>
          <w:i/>
          <w:iCs/>
        </w:rPr>
        <w:t>J Clin Gastroenterol</w:t>
      </w:r>
      <w:r w:rsidRPr="00BE685C">
        <w:rPr>
          <w:rFonts w:ascii="Book Antiqua" w:eastAsia="宋体" w:hAnsi="Book Antiqua" w:cs="宋体"/>
          <w:bCs/>
        </w:rPr>
        <w:t xml:space="preserve"> 2016</w:t>
      </w:r>
      <w:r w:rsidRPr="00BE685C">
        <w:rPr>
          <w:rFonts w:ascii="Book Antiqua" w:eastAsia="宋体" w:hAnsi="Book Antiqua" w:cs="宋体" w:hint="eastAsia"/>
          <w:bCs/>
        </w:rPr>
        <w:t xml:space="preserve"> May 19</w:t>
      </w:r>
      <w:r w:rsidRPr="00BE685C">
        <w:rPr>
          <w:rFonts w:ascii="Book Antiqua" w:eastAsia="宋体" w:hAnsi="Book Antiqua" w:cs="宋体"/>
          <w:bCs/>
        </w:rPr>
        <w:t>; Epub ahead of print [PMID: 27203429]</w:t>
      </w:r>
    </w:p>
    <w:p w:rsidR="00C52DAD" w:rsidRPr="00BE685C" w:rsidRDefault="00C52DAD" w:rsidP="00C52DAD">
      <w:pPr>
        <w:wordWrap w:val="0"/>
        <w:spacing w:line="360" w:lineRule="auto"/>
        <w:ind w:left="361" w:hangingChars="150" w:hanging="361"/>
        <w:jc w:val="right"/>
        <w:rPr>
          <w:rFonts w:ascii="Book Antiqua" w:hAnsi="Book Antiqua"/>
        </w:rPr>
      </w:pPr>
      <w:bookmarkStart w:id="353" w:name="OLE_LINK51"/>
      <w:bookmarkStart w:id="354" w:name="OLE_LINK75"/>
      <w:bookmarkStart w:id="355" w:name="OLE_LINK120"/>
      <w:bookmarkStart w:id="356" w:name="OLE_LINK148"/>
      <w:bookmarkStart w:id="357" w:name="OLE_LINK72"/>
      <w:bookmarkStart w:id="358" w:name="OLE_LINK112"/>
      <w:bookmarkStart w:id="359" w:name="OLE_LINK320"/>
      <w:bookmarkStart w:id="360" w:name="OLE_LINK387"/>
      <w:bookmarkStart w:id="361" w:name="OLE_LINK183"/>
      <w:bookmarkStart w:id="362" w:name="OLE_LINK254"/>
      <w:bookmarkStart w:id="363" w:name="OLE_LINK149"/>
      <w:bookmarkStart w:id="364" w:name="OLE_LINK225"/>
      <w:bookmarkStart w:id="365" w:name="OLE_LINK207"/>
      <w:bookmarkStart w:id="366" w:name="OLE_LINK226"/>
      <w:bookmarkStart w:id="367" w:name="OLE_LINK212"/>
      <w:bookmarkStart w:id="368" w:name="OLE_LINK250"/>
      <w:bookmarkStart w:id="369" w:name="OLE_LINK281"/>
      <w:bookmarkStart w:id="370" w:name="OLE_LINK240"/>
      <w:bookmarkStart w:id="371" w:name="OLE_LINK282"/>
      <w:bookmarkStart w:id="372" w:name="OLE_LINK313"/>
      <w:bookmarkStart w:id="373" w:name="OLE_LINK304"/>
      <w:bookmarkStart w:id="374" w:name="OLE_LINK321"/>
      <w:bookmarkStart w:id="375" w:name="OLE_LINK385"/>
      <w:bookmarkStart w:id="376" w:name="OLE_LINK400"/>
      <w:bookmarkStart w:id="377" w:name="OLE_LINK346"/>
      <w:bookmarkStart w:id="378" w:name="OLE_LINK371"/>
      <w:bookmarkStart w:id="379" w:name="OLE_LINK334"/>
      <w:bookmarkStart w:id="380" w:name="OLE_LINK1830"/>
      <w:bookmarkStart w:id="381" w:name="OLE_LINK457"/>
      <w:bookmarkStart w:id="382" w:name="OLE_LINK288"/>
      <w:bookmarkStart w:id="383" w:name="OLE_LINK384"/>
      <w:bookmarkStart w:id="384" w:name="OLE_LINK379"/>
      <w:bookmarkStart w:id="385" w:name="OLE_LINK303"/>
      <w:bookmarkStart w:id="386" w:name="OLE_LINK450"/>
      <w:bookmarkStart w:id="387" w:name="OLE_LINK489"/>
      <w:bookmarkStart w:id="388" w:name="OLE_LINK535"/>
      <w:bookmarkStart w:id="389" w:name="OLE_LINK648"/>
      <w:bookmarkStart w:id="390" w:name="OLE_LINK686"/>
      <w:bookmarkStart w:id="391" w:name="OLE_LINK430"/>
      <w:bookmarkStart w:id="392" w:name="OLE_LINK471"/>
      <w:bookmarkStart w:id="393" w:name="OLE_LINK462"/>
      <w:bookmarkStart w:id="394" w:name="OLE_LINK519"/>
      <w:bookmarkStart w:id="395" w:name="OLE_LINK575"/>
      <w:bookmarkStart w:id="396" w:name="OLE_LINK491"/>
      <w:bookmarkStart w:id="397" w:name="OLE_LINK532"/>
      <w:bookmarkStart w:id="398" w:name="OLE_LINK572"/>
      <w:bookmarkStart w:id="399" w:name="OLE_LINK574"/>
      <w:bookmarkStart w:id="400" w:name="OLE_LINK480"/>
      <w:bookmarkStart w:id="401" w:name="OLE_LINK567"/>
      <w:bookmarkStart w:id="402" w:name="OLE_LINK2700"/>
      <w:bookmarkStart w:id="403" w:name="OLE_LINK639"/>
      <w:bookmarkStart w:id="404" w:name="OLE_LINK688"/>
      <w:bookmarkStart w:id="405" w:name="OLE_LINK722"/>
      <w:bookmarkStart w:id="406" w:name="OLE_LINK542"/>
      <w:bookmarkStart w:id="407" w:name="OLE_LINK589"/>
      <w:bookmarkStart w:id="408" w:name="OLE_LINK640"/>
      <w:bookmarkStart w:id="409" w:name="OLE_LINK714"/>
      <w:bookmarkStart w:id="410" w:name="OLE_LINK593"/>
      <w:bookmarkStart w:id="411" w:name="OLE_LINK716"/>
      <w:bookmarkStart w:id="412" w:name="OLE_LINK770"/>
      <w:bookmarkStart w:id="413" w:name="OLE_LINK801"/>
      <w:bookmarkStart w:id="414" w:name="OLE_LINK660"/>
      <w:bookmarkStart w:id="415" w:name="OLE_LINK739"/>
      <w:bookmarkStart w:id="416" w:name="OLE_LINK781"/>
      <w:bookmarkStart w:id="417" w:name="OLE_LINK833"/>
      <w:bookmarkStart w:id="418" w:name="OLE_LINK642"/>
      <w:bookmarkStart w:id="419" w:name="OLE_LINK718"/>
      <w:bookmarkStart w:id="420" w:name="OLE_LINK700"/>
      <w:bookmarkStart w:id="421" w:name="OLE_LINK792"/>
      <w:bookmarkStart w:id="422" w:name="OLE_LINK2882"/>
      <w:bookmarkStart w:id="423" w:name="OLE_LINK836"/>
      <w:bookmarkStart w:id="424" w:name="OLE_LINK889"/>
      <w:bookmarkStart w:id="425" w:name="OLE_LINK782"/>
      <w:bookmarkStart w:id="426" w:name="OLE_LINK826"/>
      <w:bookmarkStart w:id="427" w:name="OLE_LINK865"/>
      <w:bookmarkStart w:id="428" w:name="OLE_LINK2898"/>
      <w:bookmarkStart w:id="429" w:name="OLE_LINK856"/>
      <w:bookmarkStart w:id="430" w:name="OLE_LINK908"/>
      <w:bookmarkStart w:id="431" w:name="OLE_LINK980"/>
      <w:bookmarkStart w:id="432" w:name="OLE_LINK1018"/>
      <w:bookmarkStart w:id="433" w:name="OLE_LINK1049"/>
      <w:bookmarkStart w:id="434" w:name="OLE_LINK1076"/>
      <w:bookmarkStart w:id="435" w:name="OLE_LINK1106"/>
      <w:bookmarkStart w:id="436" w:name="OLE_LINK891"/>
      <w:bookmarkStart w:id="437" w:name="OLE_LINK943"/>
      <w:bookmarkStart w:id="438" w:name="OLE_LINK981"/>
      <w:bookmarkStart w:id="439" w:name="OLE_LINK1030"/>
      <w:bookmarkStart w:id="440" w:name="OLE_LINK847"/>
      <w:bookmarkStart w:id="441" w:name="OLE_LINK909"/>
      <w:bookmarkStart w:id="442" w:name="OLE_LINK898"/>
      <w:bookmarkStart w:id="443" w:name="OLE_LINK906"/>
      <w:bookmarkStart w:id="444" w:name="OLE_LINK992"/>
      <w:bookmarkStart w:id="445" w:name="OLE_LINK993"/>
      <w:bookmarkStart w:id="446" w:name="OLE_LINK1052"/>
      <w:bookmarkStart w:id="447" w:name="OLE_LINK946"/>
      <w:bookmarkStart w:id="448" w:name="OLE_LINK911"/>
      <w:bookmarkStart w:id="449" w:name="OLE_LINK930"/>
      <w:bookmarkStart w:id="450" w:name="OLE_LINK1059"/>
      <w:bookmarkStart w:id="451" w:name="OLE_LINK1137"/>
      <w:bookmarkStart w:id="452" w:name="OLE_LINK1167"/>
      <w:bookmarkStart w:id="453" w:name="OLE_LINK1200"/>
      <w:bookmarkStart w:id="454" w:name="OLE_LINK1241"/>
      <w:bookmarkStart w:id="455" w:name="OLE_LINK1288"/>
      <w:bookmarkStart w:id="456" w:name="OLE_LINK1056"/>
      <w:bookmarkStart w:id="457" w:name="OLE_LINK1158"/>
      <w:bookmarkStart w:id="458" w:name="OLE_LINK1169"/>
      <w:bookmarkStart w:id="459" w:name="OLE_LINK1060"/>
      <w:bookmarkStart w:id="460" w:name="OLE_LINK1185"/>
      <w:bookmarkStart w:id="461" w:name="OLE_LINK1172"/>
      <w:bookmarkStart w:id="462" w:name="OLE_LINK1176"/>
      <w:bookmarkStart w:id="463" w:name="OLE_LINK1373"/>
      <w:bookmarkStart w:id="464" w:name="OLE_LINK1410"/>
      <w:bookmarkStart w:id="465" w:name="OLE_LINK1448"/>
      <w:bookmarkStart w:id="466" w:name="OLE_LINK1492"/>
      <w:bookmarkStart w:id="467" w:name="OLE_LINK1530"/>
      <w:bookmarkStart w:id="468" w:name="OLE_LINK1585"/>
      <w:bookmarkStart w:id="469" w:name="OLE_LINK1622"/>
      <w:bookmarkStart w:id="470" w:name="OLE_LINK1661"/>
      <w:bookmarkStart w:id="471" w:name="OLE_LINK1691"/>
      <w:bookmarkStart w:id="472" w:name="OLE_LINK1349"/>
      <w:bookmarkStart w:id="473" w:name="OLE_LINK1343"/>
      <w:bookmarkStart w:id="474" w:name="OLE_LINK1462"/>
      <w:bookmarkStart w:id="475" w:name="OLE_LINK1531"/>
      <w:bookmarkStart w:id="476" w:name="OLE_LINK1344"/>
      <w:bookmarkStart w:id="477" w:name="OLE_LINK1384"/>
      <w:bookmarkStart w:id="478" w:name="OLE_LINK1457"/>
      <w:bookmarkStart w:id="479" w:name="OLE_LINK1591"/>
      <w:bookmarkStart w:id="480" w:name="OLE_LINK1370"/>
      <w:bookmarkStart w:id="481" w:name="OLE_LINK1443"/>
      <w:bookmarkStart w:id="482" w:name="OLE_LINK1472"/>
      <w:bookmarkStart w:id="483" w:name="OLE_LINK1503"/>
      <w:bookmarkStart w:id="484" w:name="OLE_LINK1390"/>
      <w:bookmarkStart w:id="485" w:name="OLE_LINK1490"/>
      <w:bookmarkStart w:id="486" w:name="OLE_LINK1576"/>
      <w:bookmarkStart w:id="487" w:name="OLE_LINK1618"/>
      <w:bookmarkStart w:id="488" w:name="OLE_LINK1650"/>
      <w:bookmarkStart w:id="489" w:name="OLE_LINK1721"/>
      <w:bookmarkStart w:id="490" w:name="OLE_LINK1565"/>
      <w:bookmarkStart w:id="491" w:name="OLE_LINK1619"/>
      <w:bookmarkStart w:id="492" w:name="OLE_LINK1671"/>
      <w:bookmarkStart w:id="493" w:name="OLE_LINK1716"/>
      <w:bookmarkStart w:id="494" w:name="OLE_LINK1761"/>
      <w:bookmarkStart w:id="495" w:name="OLE_LINK1586"/>
      <w:bookmarkStart w:id="496" w:name="OLE_LINK1593"/>
      <w:bookmarkStart w:id="497" w:name="OLE_LINK1630"/>
      <w:bookmarkStart w:id="498" w:name="OLE_LINK1699"/>
      <w:bookmarkStart w:id="499" w:name="OLE_LINK1736"/>
      <w:bookmarkStart w:id="500" w:name="OLE_LINK1792"/>
      <w:bookmarkStart w:id="501" w:name="OLE_LINK1825"/>
      <w:bookmarkStart w:id="502" w:name="OLE_LINK1865"/>
      <w:bookmarkStart w:id="503" w:name="OLE_LINK1692"/>
      <w:bookmarkStart w:id="504" w:name="OLE_LINK1808"/>
      <w:bookmarkStart w:id="505" w:name="OLE_LINK1862"/>
      <w:bookmarkStart w:id="506" w:name="OLE_LINK1859"/>
      <w:bookmarkStart w:id="507" w:name="OLE_LINK1901"/>
      <w:bookmarkStart w:id="508" w:name="OLE_LINK1841"/>
      <w:bookmarkStart w:id="509" w:name="OLE_LINK1879"/>
      <w:bookmarkStart w:id="510" w:name="OLE_LINK1916"/>
      <w:bookmarkStart w:id="511" w:name="OLE_LINK1960"/>
      <w:bookmarkStart w:id="512" w:name="OLE_LINK1834"/>
      <w:bookmarkStart w:id="513" w:name="OLE_LINK2027"/>
      <w:bookmarkStart w:id="514" w:name="OLE_LINK2056"/>
      <w:bookmarkStart w:id="515" w:name="OLE_LINK1870"/>
      <w:bookmarkStart w:id="516" w:name="OLE_LINK1883"/>
      <w:bookmarkStart w:id="517" w:name="OLE_LINK1890"/>
      <w:bookmarkStart w:id="518" w:name="OLE_LINK1922"/>
      <w:bookmarkStart w:id="519" w:name="OLE_LINK1943"/>
      <w:bookmarkStart w:id="520" w:name="OLE_LINK1970"/>
      <w:bookmarkStart w:id="521" w:name="OLE_LINK1983"/>
      <w:bookmarkStart w:id="522" w:name="OLE_LINK2031"/>
      <w:bookmarkStart w:id="523" w:name="OLE_LINK2066"/>
      <w:bookmarkStart w:id="524" w:name="OLE_LINK2094"/>
      <w:bookmarkStart w:id="525" w:name="OLE_LINK2136"/>
      <w:bookmarkStart w:id="526" w:name="OLE_LINK2192"/>
      <w:bookmarkStart w:id="527" w:name="OLE_LINK1984"/>
      <w:bookmarkStart w:id="528" w:name="OLE_LINK2040"/>
      <w:bookmarkStart w:id="529" w:name="OLE_LINK2087"/>
      <w:bookmarkStart w:id="530" w:name="OLE_LINK2131"/>
      <w:bookmarkStart w:id="531" w:name="OLE_LINK2167"/>
      <w:bookmarkStart w:id="532" w:name="OLE_LINK2211"/>
      <w:bookmarkStart w:id="533" w:name="OLE_LINK2265"/>
      <w:bookmarkStart w:id="534" w:name="OLE_LINK2274"/>
      <w:bookmarkStart w:id="535" w:name="OLE_LINK2071"/>
      <w:bookmarkStart w:id="536" w:name="OLE_LINK3320"/>
      <w:bookmarkStart w:id="537" w:name="OLE_LINK3374"/>
      <w:bookmarkStart w:id="538" w:name="OLE_LINK3410"/>
      <w:bookmarkStart w:id="539" w:name="OLE_LINK1997"/>
      <w:bookmarkStart w:id="540" w:name="OLE_LINK2043"/>
      <w:bookmarkStart w:id="541" w:name="OLE_LINK2133"/>
      <w:bookmarkStart w:id="542" w:name="OLE_LINK2181"/>
      <w:bookmarkStart w:id="543" w:name="OLE_LINK2101"/>
      <w:bookmarkStart w:id="544" w:name="OLE_LINK2128"/>
      <w:bookmarkStart w:id="545" w:name="OLE_LINK3357"/>
      <w:bookmarkStart w:id="546" w:name="OLE_LINK2139"/>
      <w:bookmarkStart w:id="547" w:name="OLE_LINK2219"/>
      <w:bookmarkStart w:id="548" w:name="OLE_LINK2248"/>
      <w:bookmarkStart w:id="549" w:name="OLE_LINK2281"/>
      <w:bookmarkStart w:id="550" w:name="OLE_LINK2294"/>
      <w:bookmarkStart w:id="551" w:name="OLE_LINK2395"/>
      <w:bookmarkStart w:id="552" w:name="OLE_LINK2148"/>
      <w:bookmarkStart w:id="553" w:name="OLE_LINK2354"/>
      <w:bookmarkStart w:id="554" w:name="OLE_LINK2273"/>
      <w:bookmarkStart w:id="555" w:name="OLE_LINK2314"/>
      <w:bookmarkStart w:id="556" w:name="OLE_LINK2240"/>
      <w:bookmarkStart w:id="557" w:name="OLE_LINK2290"/>
      <w:bookmarkStart w:id="558" w:name="OLE_LINK2330"/>
      <w:bookmarkStart w:id="559" w:name="OLE_LINK2402"/>
      <w:bookmarkStart w:id="560" w:name="OLE_LINK2432"/>
      <w:bookmarkStart w:id="561" w:name="OLE_LINK2336"/>
      <w:bookmarkStart w:id="562" w:name="OLE_LINK2369"/>
      <w:bookmarkStart w:id="563" w:name="OLE_LINK2427"/>
      <w:bookmarkStart w:id="564" w:name="OLE_LINK2410"/>
      <w:bookmarkStart w:id="565" w:name="OLE_LINK2445"/>
      <w:bookmarkStart w:id="566" w:name="OLE_LINK2370"/>
      <w:bookmarkStart w:id="567" w:name="OLE_LINK2474"/>
      <w:bookmarkStart w:id="568" w:name="OLE_LINK2382"/>
      <w:bookmarkStart w:id="569" w:name="OLE_LINK2476"/>
      <w:bookmarkStart w:id="570" w:name="OLE_LINK2471"/>
      <w:bookmarkStart w:id="571" w:name="OLE_LINK2483"/>
      <w:bookmarkStart w:id="572" w:name="OLE_LINK2511"/>
      <w:bookmarkStart w:id="573" w:name="OLE_LINK2583"/>
      <w:bookmarkStart w:id="574" w:name="OLE_LINK2615"/>
      <w:bookmarkStart w:id="575" w:name="OLE_LINK2528"/>
      <w:bookmarkStart w:id="576" w:name="OLE_LINK2537"/>
      <w:bookmarkStart w:id="577" w:name="OLE_LINK2550"/>
      <w:bookmarkStart w:id="578" w:name="OLE_LINK2594"/>
      <w:bookmarkStart w:id="579" w:name="OLE_LINK2589"/>
      <w:bookmarkStart w:id="580" w:name="OLE_LINK2648"/>
      <w:bookmarkStart w:id="581" w:name="OLE_LINK2669"/>
      <w:bookmarkStart w:id="582" w:name="OLE_LINK2567"/>
      <w:bookmarkStart w:id="583" w:name="OLE_LINK2593"/>
      <w:bookmarkStart w:id="584" w:name="OLE_LINK2629"/>
      <w:bookmarkStart w:id="585" w:name="OLE_LINK2678"/>
      <w:bookmarkStart w:id="586" w:name="OLE_LINK2703"/>
      <w:bookmarkStart w:id="587" w:name="OLE_LINK2739"/>
      <w:bookmarkStart w:id="588" w:name="OLE_LINK2757"/>
      <w:bookmarkStart w:id="589" w:name="OLE_LINK3464"/>
      <w:bookmarkStart w:id="590" w:name="OLE_LINK3508"/>
      <w:bookmarkStart w:id="591" w:name="OLE_LINK2779"/>
      <w:bookmarkStart w:id="592" w:name="OLE_LINK2724"/>
      <w:bookmarkStart w:id="593" w:name="OLE_LINK2733"/>
      <w:bookmarkStart w:id="594" w:name="OLE_LINK2744"/>
      <w:bookmarkStart w:id="595" w:name="OLE_LINK2777"/>
      <w:bookmarkStart w:id="596" w:name="OLE_LINK2858"/>
      <w:bookmarkStart w:id="597" w:name="OLE_LINK2834"/>
      <w:bookmarkStart w:id="598" w:name="OLE_LINK2864"/>
      <w:bookmarkStart w:id="599" w:name="OLE_LINK3467"/>
      <w:bookmarkStart w:id="600" w:name="OLE_LINK2846"/>
      <w:bookmarkStart w:id="601" w:name="OLE_LINK2893"/>
      <w:bookmarkStart w:id="602" w:name="OLE_LINK2837"/>
      <w:bookmarkStart w:id="603" w:name="OLE_LINK2853"/>
      <w:bookmarkStart w:id="604" w:name="OLE_LINK2889"/>
      <w:bookmarkStart w:id="605" w:name="OLE_LINK2915"/>
      <w:bookmarkStart w:id="606" w:name="OLE_LINK2938"/>
      <w:bookmarkStart w:id="607" w:name="OLE_LINK2920"/>
      <w:bookmarkStart w:id="608" w:name="OLE_LINK2954"/>
      <w:bookmarkStart w:id="609" w:name="OLE_LINK2986"/>
      <w:bookmarkStart w:id="610" w:name="OLE_LINK3031"/>
      <w:bookmarkStart w:id="611" w:name="OLE_LINK3506"/>
      <w:bookmarkStart w:id="612" w:name="OLE_LINK2953"/>
      <w:bookmarkStart w:id="613" w:name="OLE_LINK2972"/>
      <w:bookmarkStart w:id="614" w:name="OLE_LINK3020"/>
      <w:bookmarkStart w:id="615" w:name="OLE_LINK3067"/>
      <w:bookmarkStart w:id="616" w:name="OLE_LINK3108"/>
      <w:bookmarkStart w:id="617" w:name="OLE_LINK3135"/>
      <w:bookmarkStart w:id="618" w:name="OLE_LINK3015"/>
      <w:bookmarkStart w:id="619" w:name="OLE_LINK3032"/>
      <w:bookmarkStart w:id="620" w:name="OLE_LINK3039"/>
      <w:bookmarkStart w:id="621" w:name="OLE_LINK3059"/>
      <w:bookmarkStart w:id="622" w:name="OLE_LINK3065"/>
      <w:bookmarkStart w:id="623" w:name="OLE_LINK3071"/>
      <w:bookmarkStart w:id="624" w:name="OLE_LINK3089"/>
      <w:bookmarkStart w:id="625" w:name="OLE_LINK3114"/>
      <w:bookmarkStart w:id="626" w:name="OLE_LINK3142"/>
      <w:bookmarkStart w:id="627" w:name="OLE_LINK3118"/>
      <w:bookmarkStart w:id="628" w:name="OLE_LINK3160"/>
      <w:bookmarkStart w:id="629" w:name="OLE_LINK3192"/>
      <w:bookmarkStart w:id="630" w:name="OLE_LINK3186"/>
      <w:bookmarkStart w:id="631" w:name="OLE_LINK3184"/>
      <w:bookmarkStart w:id="632" w:name="OLE_LINK3218"/>
      <w:bookmarkStart w:id="633" w:name="OLE_LINK3167"/>
      <w:bookmarkStart w:id="634" w:name="OLE_LINK3219"/>
      <w:bookmarkStart w:id="635" w:name="OLE_LINK3248"/>
      <w:bookmarkStart w:id="636" w:name="OLE_LINK3187"/>
      <w:bookmarkStart w:id="637" w:name="OLE_LINK3245"/>
      <w:bookmarkStart w:id="638" w:name="OLE_LINK3254"/>
      <w:bookmarkStart w:id="639" w:name="OLE_LINK3249"/>
      <w:bookmarkStart w:id="640" w:name="OLE_LINK3263"/>
      <w:bookmarkStart w:id="641" w:name="OLE_LINK3281"/>
      <w:bookmarkStart w:id="642" w:name="OLE_LINK3290"/>
      <w:bookmarkStart w:id="643" w:name="OLE_LINK3325"/>
      <w:bookmarkEnd w:id="341"/>
      <w:r w:rsidRPr="00BE685C">
        <w:rPr>
          <w:rFonts w:ascii="Book Antiqua" w:hAnsi="Book Antiqua"/>
          <w:b/>
          <w:bCs/>
        </w:rPr>
        <w:t>P-Reviewer:</w:t>
      </w:r>
      <w:r w:rsidRPr="00BE685C">
        <w:rPr>
          <w:rFonts w:ascii="Book Antiqua" w:hAnsi="Book Antiqua"/>
          <w:bCs/>
        </w:rPr>
        <w:t xml:space="preserve"> </w:t>
      </w:r>
      <w:proofErr w:type="spellStart"/>
      <w:r w:rsidRPr="00BE685C">
        <w:rPr>
          <w:rFonts w:ascii="Book Antiqua" w:hAnsi="Book Antiqua"/>
          <w:bCs/>
        </w:rPr>
        <w:t>Lennerz</w:t>
      </w:r>
      <w:proofErr w:type="spellEnd"/>
      <w:r w:rsidRPr="00BE685C">
        <w:rPr>
          <w:rFonts w:ascii="Book Antiqua" w:hAnsi="Book Antiqua" w:hint="eastAsia"/>
          <w:bCs/>
          <w:lang w:eastAsia="zh-CN"/>
        </w:rPr>
        <w:t xml:space="preserve"> </w:t>
      </w:r>
      <w:r w:rsidRPr="00BE685C">
        <w:rPr>
          <w:rFonts w:ascii="Book Antiqua" w:hAnsi="Book Antiqua"/>
          <w:bCs/>
        </w:rPr>
        <w:t>JKM</w:t>
      </w:r>
      <w:r w:rsidRPr="00BE685C">
        <w:rPr>
          <w:rFonts w:ascii="Book Antiqua" w:hAnsi="Book Antiqua" w:hint="eastAsia"/>
          <w:bCs/>
          <w:lang w:eastAsia="zh-CN"/>
        </w:rPr>
        <w:t xml:space="preserve">, </w:t>
      </w:r>
      <w:r w:rsidRPr="00BE685C">
        <w:rPr>
          <w:rFonts w:ascii="Book Antiqua" w:hAnsi="Book Antiqua"/>
          <w:bCs/>
        </w:rPr>
        <w:t>Yoshida</w:t>
      </w:r>
      <w:r w:rsidRPr="00BE685C">
        <w:rPr>
          <w:rFonts w:ascii="Book Antiqua" w:hAnsi="Book Antiqua" w:hint="eastAsia"/>
          <w:bCs/>
          <w:lang w:eastAsia="zh-CN"/>
        </w:rPr>
        <w:t xml:space="preserve"> </w:t>
      </w:r>
      <w:r w:rsidRPr="00BE685C">
        <w:rPr>
          <w:rFonts w:ascii="Book Antiqua" w:hAnsi="Book Antiqua"/>
          <w:bCs/>
        </w:rPr>
        <w:t>M</w:t>
      </w:r>
      <w:proofErr w:type="gramStart"/>
      <w:r w:rsidR="00D05EA3">
        <w:rPr>
          <w:rFonts w:ascii="Book Antiqua" w:hAnsi="Book Antiqua" w:hint="eastAsia"/>
          <w:bCs/>
          <w:lang w:eastAsia="zh-CN"/>
        </w:rPr>
        <w:t xml:space="preserve">,  </w:t>
      </w:r>
      <w:r w:rsidR="00D05EA3" w:rsidRPr="00D05EA3">
        <w:rPr>
          <w:rFonts w:ascii="Book Antiqua" w:hAnsi="Book Antiqua"/>
          <w:bCs/>
          <w:lang w:eastAsia="zh-CN"/>
        </w:rPr>
        <w:t>Garcia</w:t>
      </w:r>
      <w:proofErr w:type="gramEnd"/>
      <w:r w:rsidR="00D05EA3" w:rsidRPr="00D05EA3">
        <w:rPr>
          <w:rFonts w:ascii="Book Antiqua" w:hAnsi="Book Antiqua"/>
          <w:bCs/>
          <w:lang w:eastAsia="zh-CN"/>
        </w:rPr>
        <w:t>-</w:t>
      </w:r>
      <w:proofErr w:type="spellStart"/>
      <w:r w:rsidR="00D05EA3" w:rsidRPr="00D05EA3">
        <w:rPr>
          <w:rFonts w:ascii="Book Antiqua" w:hAnsi="Book Antiqua"/>
          <w:bCs/>
          <w:lang w:eastAsia="zh-CN"/>
        </w:rPr>
        <w:t>Olmo</w:t>
      </w:r>
      <w:proofErr w:type="spellEnd"/>
      <w:r w:rsidR="00D05EA3">
        <w:rPr>
          <w:rFonts w:ascii="Book Antiqua" w:hAnsi="Book Antiqua" w:hint="eastAsia"/>
          <w:bCs/>
          <w:lang w:eastAsia="zh-CN"/>
        </w:rPr>
        <w:t xml:space="preserve"> D</w:t>
      </w:r>
      <w:r w:rsidRPr="00BE685C">
        <w:rPr>
          <w:rFonts w:ascii="Book Antiqua" w:hAnsi="Book Antiqua"/>
          <w:bCs/>
        </w:rPr>
        <w:t xml:space="preserve"> </w:t>
      </w:r>
      <w:r w:rsidRPr="00BE685C">
        <w:rPr>
          <w:rFonts w:ascii="Book Antiqua" w:hAnsi="Book Antiqua"/>
          <w:b/>
          <w:bCs/>
        </w:rPr>
        <w:t>S-Editor:</w:t>
      </w:r>
      <w:r w:rsidRPr="00BE685C">
        <w:rPr>
          <w:rFonts w:ascii="Book Antiqua" w:hAnsi="Book Antiqua"/>
        </w:rPr>
        <w:t xml:space="preserve"> </w:t>
      </w:r>
      <w:r w:rsidRPr="00BE685C">
        <w:rPr>
          <w:rFonts w:ascii="Book Antiqua" w:hAnsi="Book Antiqua" w:hint="eastAsia"/>
        </w:rPr>
        <w:t>Yu J</w:t>
      </w:r>
      <w:r w:rsidRPr="00BE685C">
        <w:rPr>
          <w:rFonts w:ascii="Book Antiqua" w:hAnsi="Book Antiqua"/>
        </w:rPr>
        <w:t xml:space="preserve"> </w:t>
      </w:r>
      <w:r w:rsidRPr="00BE685C">
        <w:rPr>
          <w:rFonts w:ascii="Book Antiqua" w:hAnsi="Book Antiqua"/>
          <w:b/>
          <w:bCs/>
        </w:rPr>
        <w:t>L-Editor:</w:t>
      </w:r>
      <w:r w:rsidR="006B31C0">
        <w:rPr>
          <w:rFonts w:ascii="Book Antiqua" w:hAnsi="Book Antiqua"/>
        </w:rPr>
        <w:t xml:space="preserve"> </w:t>
      </w:r>
      <w:r w:rsidRPr="00BE685C">
        <w:rPr>
          <w:rFonts w:ascii="Book Antiqua" w:hAnsi="Book Antiqua"/>
          <w:b/>
          <w:bCs/>
        </w:rPr>
        <w:t>E-Editor:</w:t>
      </w:r>
    </w:p>
    <w:p w:rsidR="001765DB" w:rsidRDefault="001765DB" w:rsidP="004C431A">
      <w:pPr>
        <w:adjustRightInd w:val="0"/>
        <w:snapToGrid w:val="0"/>
        <w:spacing w:line="360" w:lineRule="auto"/>
        <w:rPr>
          <w:rFonts w:ascii="Book Antiqua" w:hAnsi="Book Antiqua"/>
          <w:b/>
          <w:color w:val="000000"/>
          <w:lang w:eastAsia="zh-CN"/>
        </w:rPr>
      </w:pPr>
      <w:bookmarkStart w:id="644" w:name="OLE_LINK3503"/>
      <w:bookmarkStart w:id="645" w:name="OLE_LINK3504"/>
      <w:bookmarkStart w:id="646" w:name="OLE_LINK3509"/>
      <w:bookmarkStart w:id="647" w:name="OLE_LINK3510"/>
      <w:bookmarkStart w:id="648" w:name="OLE_LINK3388"/>
      <w:bookmarkStart w:id="649" w:name="OLE_LINK3421"/>
      <w:bookmarkStart w:id="650" w:name="_GoBack"/>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bookmarkEnd w:id="650"/>
    <w:p w:rsidR="004C431A" w:rsidRPr="008E0DB1" w:rsidRDefault="004C431A" w:rsidP="004C431A">
      <w:pPr>
        <w:adjustRightInd w:val="0"/>
        <w:snapToGrid w:val="0"/>
        <w:spacing w:line="360" w:lineRule="auto"/>
        <w:rPr>
          <w:rFonts w:ascii="Book Antiqua" w:hAnsi="Book Antiqua"/>
          <w:color w:val="000000"/>
        </w:rPr>
      </w:pPr>
      <w:r w:rsidRPr="008E0DB1">
        <w:rPr>
          <w:rFonts w:ascii="Book Antiqua" w:hAnsi="Book Antiqua"/>
          <w:b/>
          <w:color w:val="000000"/>
        </w:rPr>
        <w:t xml:space="preserve">Specialty </w:t>
      </w:r>
      <w:r w:rsidR="003A3CE5" w:rsidRPr="008E0DB1">
        <w:rPr>
          <w:rFonts w:ascii="Book Antiqua" w:hAnsi="Book Antiqua"/>
          <w:b/>
          <w:color w:val="000000"/>
        </w:rPr>
        <w:t>type</w:t>
      </w:r>
      <w:r w:rsidRPr="008E0DB1">
        <w:rPr>
          <w:rFonts w:ascii="Book Antiqua" w:hAnsi="Book Antiqua"/>
          <w:b/>
          <w:color w:val="000000"/>
        </w:rPr>
        <w:t xml:space="preserve">: </w:t>
      </w:r>
      <w:r w:rsidRPr="008E0DB1">
        <w:rPr>
          <w:rFonts w:ascii="Book Antiqua" w:hAnsi="Book Antiqua"/>
          <w:color w:val="000000"/>
        </w:rPr>
        <w:t xml:space="preserve">Gastroenterology and </w:t>
      </w:r>
      <w:proofErr w:type="spellStart"/>
      <w:r w:rsidR="003A3CE5" w:rsidRPr="008E0DB1">
        <w:rPr>
          <w:rFonts w:ascii="Book Antiqua" w:hAnsi="Book Antiqua"/>
          <w:color w:val="000000"/>
        </w:rPr>
        <w:t>hepatology</w:t>
      </w:r>
      <w:proofErr w:type="spellEnd"/>
    </w:p>
    <w:p w:rsidR="004C431A" w:rsidRPr="008E0DB1" w:rsidRDefault="004C431A" w:rsidP="004C431A">
      <w:pPr>
        <w:adjustRightInd w:val="0"/>
        <w:snapToGrid w:val="0"/>
        <w:spacing w:line="360" w:lineRule="auto"/>
        <w:rPr>
          <w:rFonts w:ascii="Book Antiqua" w:hAnsi="Book Antiqua"/>
          <w:color w:val="000000"/>
          <w:lang w:eastAsia="zh-CN"/>
        </w:rPr>
      </w:pPr>
      <w:r w:rsidRPr="008E0DB1">
        <w:rPr>
          <w:rFonts w:ascii="Book Antiqua" w:hAnsi="Book Antiqua"/>
          <w:b/>
          <w:color w:val="000000"/>
        </w:rPr>
        <w:t xml:space="preserve">Country of </w:t>
      </w:r>
      <w:r w:rsidR="003A3CE5" w:rsidRPr="008E0DB1">
        <w:rPr>
          <w:rFonts w:ascii="Book Antiqua" w:hAnsi="Book Antiqua"/>
          <w:b/>
          <w:color w:val="000000"/>
        </w:rPr>
        <w:t>origin</w:t>
      </w:r>
      <w:r w:rsidRPr="008E0DB1">
        <w:rPr>
          <w:rFonts w:ascii="Book Antiqua" w:hAnsi="Book Antiqua"/>
          <w:b/>
          <w:color w:val="000000"/>
        </w:rPr>
        <w:t xml:space="preserve">: </w:t>
      </w:r>
      <w:r>
        <w:rPr>
          <w:rFonts w:ascii="Book Antiqua" w:hAnsi="Book Antiqua" w:hint="eastAsia"/>
          <w:color w:val="000000"/>
          <w:lang w:eastAsia="zh-CN"/>
        </w:rPr>
        <w:t>United States</w:t>
      </w:r>
    </w:p>
    <w:bookmarkEnd w:id="644"/>
    <w:bookmarkEnd w:id="645"/>
    <w:bookmarkEnd w:id="646"/>
    <w:bookmarkEnd w:id="647"/>
    <w:p w:rsidR="004C431A" w:rsidRPr="001153D1" w:rsidRDefault="004C431A" w:rsidP="004C431A">
      <w:pPr>
        <w:shd w:val="clear" w:color="auto" w:fill="FFFFFF"/>
        <w:spacing w:line="360" w:lineRule="auto"/>
        <w:rPr>
          <w:rFonts w:ascii="Book Antiqua" w:hAnsi="Book Antiqua" w:cs="Helvetica"/>
          <w:b/>
          <w:color w:val="000000"/>
        </w:rPr>
      </w:pPr>
      <w:r w:rsidRPr="001153D1">
        <w:rPr>
          <w:rFonts w:ascii="Book Antiqua" w:hAnsi="Book Antiqua" w:cs="Helvetica"/>
          <w:b/>
          <w:color w:val="000000"/>
        </w:rPr>
        <w:t>Peer-</w:t>
      </w:r>
      <w:r w:rsidR="003A3CE5" w:rsidRPr="001153D1">
        <w:rPr>
          <w:rFonts w:ascii="Book Antiqua" w:hAnsi="Book Antiqua" w:cs="Helvetica"/>
          <w:b/>
          <w:color w:val="000000"/>
        </w:rPr>
        <w:t>review report classification</w:t>
      </w:r>
    </w:p>
    <w:p w:rsidR="004C431A" w:rsidRDefault="004C431A" w:rsidP="004C431A">
      <w:pPr>
        <w:shd w:val="clear" w:color="auto" w:fill="FFFFFF"/>
        <w:spacing w:line="360" w:lineRule="auto"/>
        <w:rPr>
          <w:rFonts w:ascii="Book Antiqua" w:hAnsi="Book Antiqua" w:cs="Helvetica"/>
          <w:color w:val="000000"/>
          <w:lang w:eastAsia="zh-CN"/>
        </w:rPr>
      </w:pPr>
      <w:r>
        <w:rPr>
          <w:rFonts w:ascii="Book Antiqua" w:hAnsi="Book Antiqua" w:cs="Helvetica"/>
          <w:color w:val="000000"/>
        </w:rPr>
        <w:t xml:space="preserve">Grade A (Excellent): </w:t>
      </w:r>
      <w:r>
        <w:rPr>
          <w:rFonts w:ascii="Book Antiqua" w:hAnsi="Book Antiqua" w:cs="Helvetica" w:hint="eastAsia"/>
          <w:color w:val="000000"/>
          <w:lang w:eastAsia="zh-CN"/>
        </w:rPr>
        <w:t>0</w:t>
      </w:r>
    </w:p>
    <w:p w:rsidR="004C431A" w:rsidRDefault="004C431A" w:rsidP="004C431A">
      <w:pPr>
        <w:shd w:val="clear" w:color="auto" w:fill="FFFFFF"/>
        <w:spacing w:line="360" w:lineRule="auto"/>
        <w:rPr>
          <w:rFonts w:ascii="Book Antiqua" w:hAnsi="Book Antiqua" w:cs="Helvetica"/>
          <w:color w:val="000000"/>
          <w:lang w:eastAsia="zh-CN"/>
        </w:rPr>
      </w:pPr>
      <w:r>
        <w:rPr>
          <w:rFonts w:ascii="Book Antiqua" w:hAnsi="Book Antiqua" w:cs="Helvetica"/>
          <w:color w:val="000000"/>
        </w:rPr>
        <w:t xml:space="preserve">Grade B (Very good): </w:t>
      </w:r>
      <w:r>
        <w:rPr>
          <w:rFonts w:ascii="Book Antiqua" w:hAnsi="Book Antiqua" w:cs="Helvetica" w:hint="eastAsia"/>
          <w:color w:val="000000"/>
          <w:lang w:eastAsia="zh-CN"/>
        </w:rPr>
        <w:t>B, B</w:t>
      </w:r>
    </w:p>
    <w:p w:rsidR="004C431A" w:rsidRDefault="004C431A" w:rsidP="004C431A">
      <w:pPr>
        <w:shd w:val="clear" w:color="auto" w:fill="FFFFFF"/>
        <w:spacing w:line="360" w:lineRule="auto"/>
        <w:rPr>
          <w:rFonts w:ascii="Book Antiqua" w:hAnsi="Book Antiqua" w:cs="Helvetica"/>
          <w:color w:val="000000"/>
          <w:lang w:eastAsia="zh-CN"/>
        </w:rPr>
      </w:pPr>
      <w:r>
        <w:rPr>
          <w:rFonts w:ascii="Book Antiqua" w:hAnsi="Book Antiqua" w:cs="Helvetica"/>
          <w:color w:val="000000"/>
        </w:rPr>
        <w:t xml:space="preserve">Grade C (Good): </w:t>
      </w:r>
      <w:r>
        <w:rPr>
          <w:rFonts w:ascii="Book Antiqua" w:hAnsi="Book Antiqua" w:cs="Helvetica" w:hint="eastAsia"/>
          <w:color w:val="000000"/>
          <w:lang w:eastAsia="zh-CN"/>
        </w:rPr>
        <w:t>C</w:t>
      </w:r>
    </w:p>
    <w:p w:rsidR="004C431A" w:rsidRDefault="004C431A" w:rsidP="004C431A">
      <w:pPr>
        <w:shd w:val="clear" w:color="auto" w:fill="FFFFFF"/>
        <w:spacing w:line="360" w:lineRule="auto"/>
        <w:rPr>
          <w:rFonts w:ascii="Book Antiqua" w:hAnsi="Book Antiqua" w:cs="Helvetica"/>
          <w:color w:val="000000"/>
          <w:lang w:eastAsia="en-US"/>
        </w:rPr>
      </w:pPr>
      <w:r>
        <w:rPr>
          <w:rFonts w:ascii="Book Antiqua" w:hAnsi="Book Antiqua" w:cs="Helvetica"/>
          <w:color w:val="000000"/>
        </w:rPr>
        <w:t>Grade D (Fair): 0</w:t>
      </w:r>
    </w:p>
    <w:p w:rsidR="004C431A" w:rsidRDefault="004C431A" w:rsidP="004C431A">
      <w:pPr>
        <w:shd w:val="clear" w:color="auto" w:fill="FFFFFF"/>
        <w:spacing w:line="360" w:lineRule="auto"/>
        <w:rPr>
          <w:rFonts w:ascii="Calibri" w:hAnsi="Calibri" w:cs="Times New Roman"/>
          <w:color w:val="000000"/>
          <w:sz w:val="22"/>
        </w:rPr>
      </w:pPr>
      <w:r>
        <w:rPr>
          <w:rFonts w:ascii="Book Antiqua" w:hAnsi="Book Antiqua" w:cs="Helvetica"/>
          <w:color w:val="000000"/>
        </w:rPr>
        <w:t>Grade E (Poor): 0</w:t>
      </w:r>
    </w:p>
    <w:bookmarkEnd w:id="648"/>
    <w:bookmarkEnd w:id="649"/>
    <w:p w:rsidR="00C52DAD" w:rsidRPr="00BE685C" w:rsidRDefault="00C52DAD">
      <w:pPr>
        <w:spacing w:after="200" w:line="276" w:lineRule="auto"/>
        <w:rPr>
          <w:rFonts w:ascii="Book Antiqua" w:hAnsi="Book Antiqua"/>
          <w:noProof/>
        </w:rPr>
      </w:pPr>
      <w:r w:rsidRPr="00BE685C">
        <w:rPr>
          <w:rFonts w:ascii="Book Antiqua" w:hAnsi="Book Antiqua"/>
          <w:noProof/>
        </w:rPr>
        <w:br w:type="page"/>
      </w:r>
    </w:p>
    <w:p w:rsidR="00C52DAD" w:rsidRDefault="00C52DAD" w:rsidP="00C52DAD">
      <w:pPr>
        <w:widowControl w:val="0"/>
        <w:autoSpaceDE w:val="0"/>
        <w:autoSpaceDN w:val="0"/>
        <w:adjustRightInd w:val="0"/>
        <w:snapToGrid w:val="0"/>
        <w:spacing w:line="360" w:lineRule="auto"/>
        <w:jc w:val="both"/>
        <w:rPr>
          <w:rFonts w:ascii="Book Antiqua" w:hAnsi="Book Antiqua" w:cs="Arial"/>
          <w:lang w:eastAsia="zh-CN"/>
        </w:rPr>
      </w:pPr>
      <w:r w:rsidRPr="00BE685C">
        <w:rPr>
          <w:rFonts w:ascii="Book Antiqua" w:hAnsi="Book Antiqua" w:cs="Arial"/>
          <w:noProof/>
          <w:lang w:eastAsia="zh-CN"/>
        </w:rPr>
        <w:lastRenderedPageBreak/>
        <w:drawing>
          <wp:inline distT="0" distB="0" distL="0" distR="0" wp14:anchorId="782D3432" wp14:editId="79385088">
            <wp:extent cx="5829300" cy="4353527"/>
            <wp:effectExtent l="25400" t="0" r="0" b="0"/>
            <wp:docPr id="4" name="Picture 1" descr=":600dpi: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dpi:Figure1.tif"/>
                    <pic:cNvPicPr>
                      <a:picLocks noChangeAspect="1" noChangeArrowheads="1"/>
                    </pic:cNvPicPr>
                  </pic:nvPicPr>
                  <pic:blipFill>
                    <a:blip r:embed="rId8"/>
                    <a:srcRect/>
                    <a:stretch>
                      <a:fillRect/>
                    </a:stretch>
                  </pic:blipFill>
                  <pic:spPr bwMode="auto">
                    <a:xfrm>
                      <a:off x="0" y="0"/>
                      <a:ext cx="5829300" cy="4353527"/>
                    </a:xfrm>
                    <a:prstGeom prst="rect">
                      <a:avLst/>
                    </a:prstGeom>
                    <a:noFill/>
                    <a:ln w="9525">
                      <a:noFill/>
                      <a:miter lim="800000"/>
                      <a:headEnd/>
                      <a:tailEnd/>
                    </a:ln>
                  </pic:spPr>
                </pic:pic>
              </a:graphicData>
            </a:graphic>
          </wp:inline>
        </w:drawing>
      </w:r>
    </w:p>
    <w:p w:rsidR="00090EFA" w:rsidRDefault="00090EFA" w:rsidP="00C52DAD">
      <w:pPr>
        <w:widowControl w:val="0"/>
        <w:autoSpaceDE w:val="0"/>
        <w:autoSpaceDN w:val="0"/>
        <w:adjustRightInd w:val="0"/>
        <w:snapToGrid w:val="0"/>
        <w:spacing w:line="360" w:lineRule="auto"/>
        <w:jc w:val="both"/>
        <w:rPr>
          <w:rFonts w:ascii="Book Antiqua" w:hAnsi="Book Antiqua" w:cs="Arial"/>
          <w:lang w:eastAsia="zh-CN"/>
        </w:rPr>
      </w:pPr>
      <w:r>
        <w:rPr>
          <w:rFonts w:ascii="Book Antiqua" w:hAnsi="Book Antiqua" w:cs="Arial" w:hint="eastAsia"/>
          <w:lang w:eastAsia="zh-CN"/>
        </w:rPr>
        <w:t>A</w:t>
      </w:r>
    </w:p>
    <w:p w:rsidR="00090EFA" w:rsidRPr="00BE685C" w:rsidRDefault="00090EFA" w:rsidP="00C52DAD">
      <w:pPr>
        <w:widowControl w:val="0"/>
        <w:autoSpaceDE w:val="0"/>
        <w:autoSpaceDN w:val="0"/>
        <w:adjustRightInd w:val="0"/>
        <w:snapToGrid w:val="0"/>
        <w:spacing w:line="360" w:lineRule="auto"/>
        <w:jc w:val="both"/>
        <w:rPr>
          <w:rFonts w:ascii="Book Antiqua" w:hAnsi="Book Antiqua" w:cs="Arial"/>
          <w:lang w:eastAsia="zh-CN"/>
        </w:rPr>
      </w:pPr>
    </w:p>
    <w:p w:rsidR="00C52DAD" w:rsidRPr="00BE685C" w:rsidRDefault="00C52DAD" w:rsidP="00C52DAD">
      <w:pPr>
        <w:widowControl w:val="0"/>
        <w:autoSpaceDE w:val="0"/>
        <w:autoSpaceDN w:val="0"/>
        <w:adjustRightInd w:val="0"/>
        <w:snapToGrid w:val="0"/>
        <w:spacing w:line="360" w:lineRule="auto"/>
        <w:jc w:val="both"/>
        <w:rPr>
          <w:rFonts w:ascii="Book Antiqua" w:hAnsi="Book Antiqua" w:cs="Arial"/>
        </w:rPr>
      </w:pPr>
    </w:p>
    <w:p w:rsidR="00C52DAD" w:rsidRPr="00BE685C" w:rsidRDefault="00C52DAD" w:rsidP="00C52DAD">
      <w:pPr>
        <w:adjustRightInd w:val="0"/>
        <w:snapToGrid w:val="0"/>
        <w:spacing w:line="360" w:lineRule="auto"/>
        <w:jc w:val="both"/>
        <w:rPr>
          <w:rFonts w:ascii="Book Antiqua" w:hAnsi="Book Antiqua" w:cs="Arial"/>
          <w:b/>
        </w:rPr>
      </w:pPr>
      <w:r w:rsidRPr="00BE685C">
        <w:rPr>
          <w:rFonts w:ascii="Book Antiqua" w:hAnsi="Book Antiqua" w:cs="Arial"/>
          <w:b/>
        </w:rPr>
        <w:br w:type="page"/>
      </w:r>
    </w:p>
    <w:p w:rsidR="00C52DAD" w:rsidRPr="00BE685C" w:rsidRDefault="00C52DAD" w:rsidP="00C52DAD">
      <w:pPr>
        <w:widowControl w:val="0"/>
        <w:autoSpaceDE w:val="0"/>
        <w:autoSpaceDN w:val="0"/>
        <w:adjustRightInd w:val="0"/>
        <w:snapToGrid w:val="0"/>
        <w:spacing w:line="360" w:lineRule="auto"/>
        <w:jc w:val="both"/>
        <w:rPr>
          <w:rFonts w:ascii="Book Antiqua" w:hAnsi="Book Antiqua" w:cs="Arial"/>
        </w:rPr>
      </w:pPr>
      <w:r w:rsidRPr="00BE685C">
        <w:rPr>
          <w:rFonts w:ascii="Book Antiqua" w:hAnsi="Book Antiqua" w:cs="Arial"/>
          <w:noProof/>
          <w:lang w:eastAsia="zh-CN"/>
        </w:rPr>
        <w:lastRenderedPageBreak/>
        <w:drawing>
          <wp:inline distT="0" distB="0" distL="0" distR="0" wp14:anchorId="007660AE" wp14:editId="58679CA5">
            <wp:extent cx="5892800" cy="4457374"/>
            <wp:effectExtent l="25400" t="0" r="0" b="0"/>
            <wp:docPr id="5" name="Picture 2" descr=":600dpi: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0dpi:Figure2.tif"/>
                    <pic:cNvPicPr>
                      <a:picLocks noChangeAspect="1" noChangeArrowheads="1"/>
                    </pic:cNvPicPr>
                  </pic:nvPicPr>
                  <pic:blipFill>
                    <a:blip r:embed="rId9"/>
                    <a:srcRect/>
                    <a:stretch>
                      <a:fillRect/>
                    </a:stretch>
                  </pic:blipFill>
                  <pic:spPr bwMode="auto">
                    <a:xfrm>
                      <a:off x="0" y="0"/>
                      <a:ext cx="5892800" cy="4457374"/>
                    </a:xfrm>
                    <a:prstGeom prst="rect">
                      <a:avLst/>
                    </a:prstGeom>
                    <a:noFill/>
                    <a:ln w="9525">
                      <a:noFill/>
                      <a:miter lim="800000"/>
                      <a:headEnd/>
                      <a:tailEnd/>
                    </a:ln>
                  </pic:spPr>
                </pic:pic>
              </a:graphicData>
            </a:graphic>
          </wp:inline>
        </w:drawing>
      </w:r>
    </w:p>
    <w:p w:rsidR="00090EFA" w:rsidRDefault="00090EFA" w:rsidP="00C52DAD">
      <w:pPr>
        <w:adjustRightInd w:val="0"/>
        <w:snapToGrid w:val="0"/>
        <w:spacing w:line="360" w:lineRule="auto"/>
        <w:jc w:val="both"/>
        <w:rPr>
          <w:rFonts w:ascii="Book Antiqua" w:hAnsi="Book Antiqua" w:cs="Arial"/>
          <w:b/>
          <w:lang w:eastAsia="zh-CN"/>
        </w:rPr>
      </w:pPr>
      <w:r>
        <w:rPr>
          <w:rFonts w:ascii="Book Antiqua" w:hAnsi="Book Antiqua" w:cs="Arial" w:hint="eastAsia"/>
          <w:b/>
          <w:lang w:eastAsia="zh-CN"/>
        </w:rPr>
        <w:t>B</w:t>
      </w:r>
    </w:p>
    <w:p w:rsidR="00090EFA" w:rsidRDefault="00090EFA" w:rsidP="00C52DAD">
      <w:pPr>
        <w:adjustRightInd w:val="0"/>
        <w:snapToGrid w:val="0"/>
        <w:spacing w:line="360" w:lineRule="auto"/>
        <w:jc w:val="both"/>
        <w:rPr>
          <w:rFonts w:ascii="Book Antiqua" w:hAnsi="Book Antiqua" w:cs="Arial"/>
          <w:b/>
          <w:lang w:eastAsia="zh-CN"/>
        </w:rPr>
      </w:pPr>
    </w:p>
    <w:p w:rsidR="00090EFA" w:rsidRDefault="00090EFA" w:rsidP="00C52DAD">
      <w:pPr>
        <w:adjustRightInd w:val="0"/>
        <w:snapToGrid w:val="0"/>
        <w:spacing w:line="360" w:lineRule="auto"/>
        <w:jc w:val="both"/>
        <w:rPr>
          <w:rFonts w:ascii="Book Antiqua" w:hAnsi="Book Antiqua" w:cs="Arial"/>
          <w:b/>
          <w:lang w:eastAsia="zh-CN"/>
        </w:rPr>
      </w:pPr>
    </w:p>
    <w:p w:rsidR="00C52DAD" w:rsidRPr="00BE685C" w:rsidRDefault="00C52DAD" w:rsidP="00C52DAD">
      <w:pPr>
        <w:adjustRightInd w:val="0"/>
        <w:snapToGrid w:val="0"/>
        <w:spacing w:line="360" w:lineRule="auto"/>
        <w:jc w:val="both"/>
        <w:rPr>
          <w:rFonts w:ascii="Book Antiqua" w:hAnsi="Book Antiqua" w:cs="Arial"/>
          <w:b/>
        </w:rPr>
      </w:pPr>
      <w:r w:rsidRPr="00BE685C">
        <w:rPr>
          <w:rFonts w:ascii="Book Antiqua" w:hAnsi="Book Antiqua" w:cs="Arial"/>
          <w:b/>
        </w:rPr>
        <w:br w:type="page"/>
      </w:r>
    </w:p>
    <w:p w:rsidR="00C52DAD" w:rsidRPr="00BE685C" w:rsidRDefault="00C52DAD" w:rsidP="00C52DAD">
      <w:pPr>
        <w:widowControl w:val="0"/>
        <w:autoSpaceDE w:val="0"/>
        <w:autoSpaceDN w:val="0"/>
        <w:adjustRightInd w:val="0"/>
        <w:snapToGrid w:val="0"/>
        <w:spacing w:line="360" w:lineRule="auto"/>
        <w:jc w:val="both"/>
        <w:rPr>
          <w:rFonts w:ascii="Book Antiqua" w:hAnsi="Book Antiqua" w:cs="Arial"/>
        </w:rPr>
      </w:pPr>
      <w:r w:rsidRPr="00BE685C">
        <w:rPr>
          <w:rFonts w:ascii="Book Antiqua" w:hAnsi="Book Antiqua" w:cs="Arial"/>
          <w:noProof/>
          <w:lang w:eastAsia="zh-CN"/>
        </w:rPr>
        <w:lastRenderedPageBreak/>
        <w:drawing>
          <wp:inline distT="0" distB="0" distL="0" distR="0" wp14:anchorId="19F150F1" wp14:editId="59BAFB2D">
            <wp:extent cx="5909442" cy="4394200"/>
            <wp:effectExtent l="25400" t="0" r="8758" b="0"/>
            <wp:docPr id="6" name="Picture 3" descr=":600dpi: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0dpi:Figure3.tif"/>
                    <pic:cNvPicPr>
                      <a:picLocks noChangeAspect="1" noChangeArrowheads="1"/>
                    </pic:cNvPicPr>
                  </pic:nvPicPr>
                  <pic:blipFill>
                    <a:blip r:embed="rId10"/>
                    <a:srcRect/>
                    <a:stretch>
                      <a:fillRect/>
                    </a:stretch>
                  </pic:blipFill>
                  <pic:spPr bwMode="auto">
                    <a:xfrm>
                      <a:off x="0" y="0"/>
                      <a:ext cx="5909442" cy="4394200"/>
                    </a:xfrm>
                    <a:prstGeom prst="rect">
                      <a:avLst/>
                    </a:prstGeom>
                    <a:noFill/>
                    <a:ln w="9525">
                      <a:noFill/>
                      <a:miter lim="800000"/>
                      <a:headEnd/>
                      <a:tailEnd/>
                    </a:ln>
                  </pic:spPr>
                </pic:pic>
              </a:graphicData>
            </a:graphic>
          </wp:inline>
        </w:drawing>
      </w:r>
    </w:p>
    <w:p w:rsidR="00090EFA" w:rsidRDefault="00090EFA" w:rsidP="00C52DAD">
      <w:pPr>
        <w:adjustRightInd w:val="0"/>
        <w:snapToGrid w:val="0"/>
        <w:spacing w:line="360" w:lineRule="auto"/>
        <w:jc w:val="both"/>
        <w:rPr>
          <w:rFonts w:ascii="Book Antiqua" w:hAnsi="Book Antiqua"/>
          <w:b/>
          <w:lang w:eastAsia="zh-CN"/>
        </w:rPr>
      </w:pPr>
      <w:r>
        <w:rPr>
          <w:rFonts w:ascii="Book Antiqua" w:hAnsi="Book Antiqua" w:hint="eastAsia"/>
          <w:b/>
          <w:lang w:eastAsia="zh-CN"/>
        </w:rPr>
        <w:t>C</w:t>
      </w:r>
    </w:p>
    <w:p w:rsidR="00090EFA" w:rsidRPr="00090EFA" w:rsidRDefault="00090EFA" w:rsidP="00090EFA">
      <w:pPr>
        <w:widowControl w:val="0"/>
        <w:autoSpaceDE w:val="0"/>
        <w:autoSpaceDN w:val="0"/>
        <w:adjustRightInd w:val="0"/>
        <w:snapToGrid w:val="0"/>
        <w:spacing w:line="360" w:lineRule="auto"/>
        <w:jc w:val="both"/>
        <w:rPr>
          <w:rFonts w:ascii="Book Antiqua" w:hAnsi="Book Antiqua" w:cs="Arial"/>
          <w:lang w:eastAsia="zh-CN"/>
        </w:rPr>
      </w:pPr>
      <w:r w:rsidRPr="00090EFA">
        <w:rPr>
          <w:rFonts w:ascii="Book Antiqua" w:hAnsi="Book Antiqua" w:cs="Arial"/>
          <w:b/>
        </w:rPr>
        <w:t>Figure 1</w:t>
      </w:r>
      <w:r w:rsidRPr="00090EFA">
        <w:rPr>
          <w:rFonts w:ascii="Book Antiqua" w:hAnsi="Book Antiqua" w:cs="Arial" w:hint="eastAsia"/>
          <w:b/>
          <w:lang w:eastAsia="zh-CN"/>
        </w:rPr>
        <w:t xml:space="preserve"> </w:t>
      </w:r>
      <w:r w:rsidRPr="00090EFA">
        <w:rPr>
          <w:rFonts w:ascii="Book Antiqua" w:hAnsi="Book Antiqua" w:cs="Arial"/>
          <w:b/>
        </w:rPr>
        <w:t>Liver biopsy</w:t>
      </w:r>
      <w:r w:rsidRPr="00090EFA">
        <w:rPr>
          <w:rFonts w:ascii="Book Antiqua" w:hAnsi="Book Antiqua" w:cs="Arial" w:hint="eastAsia"/>
          <w:b/>
          <w:lang w:eastAsia="zh-CN"/>
        </w:rPr>
        <w:t>.</w:t>
      </w:r>
      <w:r w:rsidRPr="00090EFA">
        <w:rPr>
          <w:rFonts w:ascii="Book Antiqua" w:hAnsi="Book Antiqua" w:cs="Arial"/>
          <w:b/>
        </w:rPr>
        <w:t xml:space="preserve"> </w:t>
      </w:r>
      <w:r>
        <w:rPr>
          <w:rFonts w:ascii="Book Antiqua" w:hAnsi="Book Antiqua" w:cs="Arial" w:hint="eastAsia"/>
          <w:b/>
          <w:lang w:eastAsia="zh-CN"/>
        </w:rPr>
        <w:t xml:space="preserve"> </w:t>
      </w:r>
      <w:r w:rsidRPr="00090EFA">
        <w:rPr>
          <w:rFonts w:ascii="Book Antiqua" w:hAnsi="Book Antiqua" w:cs="Arial" w:hint="eastAsia"/>
          <w:lang w:eastAsia="zh-CN"/>
        </w:rPr>
        <w:t xml:space="preserve">A: </w:t>
      </w:r>
      <w:r w:rsidRPr="00090EFA">
        <w:rPr>
          <w:rFonts w:ascii="Book Antiqua" w:hAnsi="Book Antiqua" w:cs="Arial"/>
        </w:rPr>
        <w:t>The lobular parenchyma has marked cholestasis (arrow) with a zone 3 accentuation, associated with occasional feathery hepatocyte degeneration (arrowhead) and mild inflammation</w:t>
      </w:r>
      <w:r w:rsidRPr="00090EFA">
        <w:rPr>
          <w:rFonts w:ascii="Book Antiqua" w:hAnsi="Book Antiqua" w:cs="Arial" w:hint="eastAsia"/>
          <w:lang w:eastAsia="zh-CN"/>
        </w:rPr>
        <w:t xml:space="preserve">; B: </w:t>
      </w:r>
      <w:r w:rsidRPr="00090EFA">
        <w:rPr>
          <w:rFonts w:ascii="Book Antiqua" w:hAnsi="Book Antiqua" w:cs="Arial"/>
        </w:rPr>
        <w:t>Portal tract with portal vein (arrow) and two branches of hepatic arterioles (arrowheads) with missing bile duct</w:t>
      </w:r>
      <w:r>
        <w:rPr>
          <w:rFonts w:ascii="Book Antiqua" w:hAnsi="Book Antiqua" w:cs="Arial" w:hint="eastAsia"/>
          <w:lang w:eastAsia="zh-CN"/>
        </w:rPr>
        <w:t>;</w:t>
      </w:r>
      <w:r w:rsidRPr="00BE685C">
        <w:rPr>
          <w:rFonts w:ascii="Book Antiqua" w:hAnsi="Book Antiqua"/>
          <w:b/>
        </w:rPr>
        <w:t xml:space="preserve"> </w:t>
      </w:r>
      <w:r w:rsidRPr="00090EFA">
        <w:rPr>
          <w:rFonts w:ascii="Book Antiqua" w:hAnsi="Book Antiqua" w:hint="eastAsia"/>
          <w:lang w:eastAsia="zh-CN"/>
        </w:rPr>
        <w:t xml:space="preserve">C: </w:t>
      </w:r>
      <w:r w:rsidRPr="00090EFA">
        <w:rPr>
          <w:rFonts w:ascii="Book Antiqua" w:hAnsi="Book Antiqua"/>
        </w:rPr>
        <w:t>Ito cell lipidosis (arrowheads) were also seen</w:t>
      </w:r>
      <w:r w:rsidRPr="00090EFA">
        <w:rPr>
          <w:rFonts w:ascii="Book Antiqua" w:hAnsi="Book Antiqua" w:hint="eastAsia"/>
          <w:lang w:eastAsia="zh-CN"/>
        </w:rPr>
        <w:t>.</w:t>
      </w:r>
      <w:r w:rsidRPr="00090EFA">
        <w:rPr>
          <w:rFonts w:ascii="Book Antiqua" w:hAnsi="Book Antiqua"/>
        </w:rPr>
        <w:t xml:space="preserve"> </w:t>
      </w:r>
      <w:r w:rsidRPr="00090EFA">
        <w:rPr>
          <w:rFonts w:ascii="Book Antiqua" w:hAnsi="Book Antiqua" w:cs="Arial"/>
        </w:rPr>
        <w:t xml:space="preserve"> Hematoxylin-eosin</w:t>
      </w:r>
      <w:r w:rsidRPr="00090EFA">
        <w:rPr>
          <w:rFonts w:ascii="Book Antiqua" w:hAnsi="Book Antiqua" w:cs="Arial" w:hint="eastAsia"/>
          <w:lang w:eastAsia="zh-CN"/>
        </w:rPr>
        <w:t xml:space="preserve"> staining, </w:t>
      </w:r>
      <w:r w:rsidRPr="00090EFA">
        <w:rPr>
          <w:rFonts w:ascii="Book Antiqua" w:hAnsi="Book Antiqua" w:cs="Arial"/>
        </w:rPr>
        <w:t xml:space="preserve"> magnification</w:t>
      </w:r>
      <w:r w:rsidRPr="00090EFA">
        <w:rPr>
          <w:rFonts w:ascii="Book Antiqua" w:hAnsi="Book Antiqua" w:cs="Arial" w:hint="eastAsia"/>
          <w:lang w:eastAsia="zh-CN"/>
        </w:rPr>
        <w:t xml:space="preserve"> </w:t>
      </w:r>
      <w:r w:rsidRPr="00090EFA">
        <w:rPr>
          <w:rFonts w:ascii="Times New Roman" w:hAnsi="Times New Roman" w:cs="Times New Roman"/>
          <w:lang w:eastAsia="zh-CN"/>
        </w:rPr>
        <w:t>×</w:t>
      </w:r>
      <w:r w:rsidRPr="00090EFA">
        <w:rPr>
          <w:rFonts w:ascii="Book Antiqua" w:hAnsi="Book Antiqua" w:cs="Arial" w:hint="eastAsia"/>
          <w:lang w:eastAsia="zh-CN"/>
        </w:rPr>
        <w:t xml:space="preserve"> 200</w:t>
      </w:r>
      <w:r w:rsidRPr="00090EFA">
        <w:rPr>
          <w:rFonts w:ascii="Book Antiqua" w:hAnsi="Book Antiqua" w:cs="Arial"/>
        </w:rPr>
        <w:t xml:space="preserve">. </w:t>
      </w:r>
    </w:p>
    <w:p w:rsidR="00040F49" w:rsidRPr="00BE685C" w:rsidRDefault="00040F49" w:rsidP="005D790D">
      <w:pPr>
        <w:pStyle w:val="EndNoteBibliography"/>
        <w:adjustRightInd w:val="0"/>
        <w:snapToGrid w:val="0"/>
        <w:spacing w:line="360" w:lineRule="auto"/>
        <w:jc w:val="both"/>
        <w:rPr>
          <w:rFonts w:ascii="Book Antiqua" w:hAnsi="Book Antiqua"/>
          <w:noProof/>
        </w:rPr>
      </w:pPr>
    </w:p>
    <w:p w:rsidR="003355BC" w:rsidRPr="00BE685C" w:rsidRDefault="00B30E2D" w:rsidP="005D790D">
      <w:pPr>
        <w:widowControl w:val="0"/>
        <w:autoSpaceDE w:val="0"/>
        <w:autoSpaceDN w:val="0"/>
        <w:adjustRightInd w:val="0"/>
        <w:snapToGrid w:val="0"/>
        <w:spacing w:line="360" w:lineRule="auto"/>
        <w:jc w:val="both"/>
        <w:rPr>
          <w:rFonts w:ascii="Book Antiqua" w:hAnsi="Book Antiqua" w:cs="Arial"/>
        </w:rPr>
      </w:pPr>
      <w:r w:rsidRPr="00BE685C">
        <w:rPr>
          <w:rFonts w:ascii="Book Antiqua" w:hAnsi="Book Antiqua" w:cs="Arial"/>
        </w:rPr>
        <w:fldChar w:fldCharType="end"/>
      </w:r>
      <w:bookmarkEnd w:id="340"/>
    </w:p>
    <w:p w:rsidR="00CF002B" w:rsidRPr="00BE685C" w:rsidRDefault="00A35EFC" w:rsidP="005D790D">
      <w:pPr>
        <w:adjustRightInd w:val="0"/>
        <w:snapToGrid w:val="0"/>
        <w:spacing w:line="360" w:lineRule="auto"/>
        <w:jc w:val="both"/>
        <w:rPr>
          <w:rFonts w:ascii="Book Antiqua" w:hAnsi="Book Antiqua" w:cs="Arial"/>
          <w:lang w:eastAsia="zh-CN"/>
        </w:rPr>
      </w:pPr>
      <w:r w:rsidRPr="00BE685C">
        <w:rPr>
          <w:rFonts w:ascii="Book Antiqua" w:hAnsi="Book Antiqua" w:cs="Arial"/>
          <w:b/>
        </w:rPr>
        <w:br w:type="page"/>
      </w:r>
      <w:r w:rsidR="0019391A" w:rsidRPr="00BE685C">
        <w:rPr>
          <w:rFonts w:ascii="Book Antiqua" w:hAnsi="Book Antiqua" w:cs="Arial"/>
          <w:b/>
        </w:rPr>
        <w:lastRenderedPageBreak/>
        <w:t>Table 1</w:t>
      </w:r>
      <w:r w:rsidR="0019391A" w:rsidRPr="00BE685C">
        <w:rPr>
          <w:rFonts w:ascii="Book Antiqua" w:hAnsi="Book Antiqua" w:cs="Arial" w:hint="eastAsia"/>
          <w:b/>
          <w:lang w:eastAsia="zh-CN"/>
        </w:rPr>
        <w:t xml:space="preserve"> </w:t>
      </w:r>
      <w:r w:rsidR="0019391A" w:rsidRPr="00BE685C">
        <w:rPr>
          <w:rFonts w:ascii="Book Antiqua" w:hAnsi="Book Antiqua" w:cs="Arial"/>
          <w:b/>
          <w:lang w:eastAsia="zh-CN"/>
        </w:rPr>
        <w:t>Causes of vanishing bile duct syndrome</w:t>
      </w:r>
      <w:r w:rsidR="0019391A" w:rsidRPr="00BE685C">
        <w:rPr>
          <w:rFonts w:ascii="Book Antiqua" w:hAnsi="Book Antiqua" w:cs="Arial" w:hint="eastAsia"/>
          <w:b/>
          <w:vertAlign w:val="superscript"/>
          <w:lang w:eastAsia="zh-CN"/>
        </w:rPr>
        <w:t>1</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7926"/>
      </w:tblGrid>
      <w:tr w:rsidR="008162DF" w:rsidRPr="00BE685C" w:rsidTr="0019391A">
        <w:tc>
          <w:tcPr>
            <w:tcW w:w="1650" w:type="dxa"/>
            <w:tcBorders>
              <w:top w:val="single" w:sz="4" w:space="0" w:color="auto"/>
            </w:tcBorders>
          </w:tcPr>
          <w:p w:rsidR="00CF002B" w:rsidRPr="00BE685C" w:rsidRDefault="00B30E2D" w:rsidP="0019391A">
            <w:pPr>
              <w:adjustRightInd w:val="0"/>
              <w:snapToGrid w:val="0"/>
              <w:spacing w:line="360" w:lineRule="auto"/>
              <w:rPr>
                <w:rFonts w:ascii="Book Antiqua" w:hAnsi="Book Antiqua"/>
                <w:shd w:val="clear" w:color="auto" w:fill="E4E4E4"/>
              </w:rPr>
            </w:pPr>
            <w:r w:rsidRPr="00BE685C">
              <w:rPr>
                <w:rFonts w:ascii="Book Antiqua" w:hAnsi="Book Antiqua"/>
                <w:shd w:val="clear" w:color="auto" w:fill="E4E4E4"/>
              </w:rPr>
              <w:t>Medications</w:t>
            </w:r>
          </w:p>
        </w:tc>
        <w:tc>
          <w:tcPr>
            <w:tcW w:w="7926" w:type="dxa"/>
            <w:tcBorders>
              <w:top w:val="single" w:sz="4" w:space="0" w:color="auto"/>
            </w:tcBorders>
          </w:tcPr>
          <w:p w:rsidR="00CF002B" w:rsidRPr="00BE685C" w:rsidRDefault="00CF002B" w:rsidP="0019391A">
            <w:pPr>
              <w:adjustRightInd w:val="0"/>
              <w:snapToGrid w:val="0"/>
              <w:spacing w:line="360" w:lineRule="auto"/>
              <w:jc w:val="center"/>
              <w:rPr>
                <w:rFonts w:ascii="Book Antiqua" w:hAnsi="Book Antiqua"/>
                <w:shd w:val="clear" w:color="auto" w:fill="E4E4E4"/>
              </w:rPr>
            </w:pPr>
            <w:r w:rsidRPr="00BE685C">
              <w:rPr>
                <w:rFonts w:ascii="Book Antiqua" w:hAnsi="Book Antiqua"/>
                <w:shd w:val="clear" w:color="auto" w:fill="E4E4E4"/>
              </w:rPr>
              <w:t>Non-FDA approved weight loss supplements</w:t>
            </w:r>
            <w:r w:rsidR="00B30E2D" w:rsidRPr="00BE685C">
              <w:rPr>
                <w:rFonts w:ascii="Book Antiqua" w:hAnsi="Book Antiqua"/>
                <w:shd w:val="clear" w:color="auto" w:fill="E4E4E4"/>
              </w:rPr>
              <w:t xml:space="preserve">, sertraline, </w:t>
            </w:r>
            <w:proofErr w:type="spellStart"/>
            <w:r w:rsidR="00B30E2D" w:rsidRPr="00BE685C">
              <w:rPr>
                <w:rFonts w:ascii="Book Antiqua" w:hAnsi="Book Antiqua"/>
                <w:shd w:val="clear" w:color="auto" w:fill="E4E4E4"/>
              </w:rPr>
              <w:t>temozolomide</w:t>
            </w:r>
            <w:proofErr w:type="spellEnd"/>
            <w:r w:rsidR="00B30E2D" w:rsidRPr="00BE685C">
              <w:rPr>
                <w:rFonts w:ascii="Book Antiqua" w:hAnsi="Book Antiqua"/>
                <w:shd w:val="clear" w:color="auto" w:fill="E4E4E4"/>
              </w:rPr>
              <w:t xml:space="preserve">, </w:t>
            </w:r>
            <w:proofErr w:type="spellStart"/>
            <w:r w:rsidR="00B30E2D" w:rsidRPr="00BE685C">
              <w:rPr>
                <w:rFonts w:ascii="Book Antiqua" w:hAnsi="Book Antiqua"/>
                <w:shd w:val="clear" w:color="auto" w:fill="E4E4E4"/>
              </w:rPr>
              <w:t>oxcarbazepine</w:t>
            </w:r>
            <w:proofErr w:type="spellEnd"/>
            <w:r w:rsidR="00B30E2D" w:rsidRPr="00BE685C">
              <w:rPr>
                <w:rFonts w:ascii="Book Antiqua" w:hAnsi="Book Antiqua"/>
                <w:shd w:val="clear" w:color="auto" w:fill="E4E4E4"/>
              </w:rPr>
              <w:t xml:space="preserve">, </w:t>
            </w:r>
            <w:proofErr w:type="spellStart"/>
            <w:r w:rsidR="00B30E2D" w:rsidRPr="00BE685C">
              <w:rPr>
                <w:rFonts w:ascii="Book Antiqua" w:hAnsi="Book Antiqua"/>
                <w:shd w:val="clear" w:color="auto" w:fill="E4E4E4"/>
              </w:rPr>
              <w:t>levofloxacin,ibuprofen</w:t>
            </w:r>
            <w:proofErr w:type="spellEnd"/>
            <w:r w:rsidR="00B30E2D" w:rsidRPr="00BE685C">
              <w:rPr>
                <w:rFonts w:ascii="Book Antiqua" w:hAnsi="Book Antiqua"/>
                <w:shd w:val="clear" w:color="auto" w:fill="E4E4E4"/>
              </w:rPr>
              <w:t>,</w:t>
            </w:r>
            <w:r w:rsidRPr="00BE685C">
              <w:rPr>
                <w:rFonts w:ascii="Book Antiqua" w:hAnsi="Book Antiqua"/>
                <w:shd w:val="clear" w:color="auto" w:fill="E4E4E4"/>
              </w:rPr>
              <w:t xml:space="preserve"> </w:t>
            </w:r>
            <w:proofErr w:type="spellStart"/>
            <w:r w:rsidRPr="00BE685C">
              <w:rPr>
                <w:rFonts w:ascii="Book Antiqua" w:hAnsi="Book Antiqua"/>
                <w:shd w:val="clear" w:color="auto" w:fill="E4E4E4"/>
              </w:rPr>
              <w:t>sulfamethoxaxzole</w:t>
            </w:r>
            <w:proofErr w:type="spellEnd"/>
            <w:r w:rsidRPr="00BE685C">
              <w:rPr>
                <w:rFonts w:ascii="Book Antiqua" w:hAnsi="Book Antiqua"/>
                <w:shd w:val="clear" w:color="auto" w:fill="E4E4E4"/>
              </w:rPr>
              <w:t>-trimethoprim</w:t>
            </w:r>
            <w:r w:rsidR="00B30E2D" w:rsidRPr="00BE685C">
              <w:rPr>
                <w:rFonts w:ascii="Book Antiqua" w:hAnsi="Book Antiqua"/>
                <w:shd w:val="clear" w:color="auto" w:fill="E4E4E4"/>
              </w:rPr>
              <w:t xml:space="preserve">, </w:t>
            </w:r>
            <w:proofErr w:type="spellStart"/>
            <w:r w:rsidR="00B30E2D" w:rsidRPr="00BE685C">
              <w:rPr>
                <w:rFonts w:ascii="Book Antiqua" w:hAnsi="Book Antiqua"/>
                <w:shd w:val="clear" w:color="auto" w:fill="E4E4E4"/>
              </w:rPr>
              <w:t>meropenom</w:t>
            </w:r>
            <w:proofErr w:type="spellEnd"/>
            <w:r w:rsidR="00B30E2D" w:rsidRPr="00BE685C">
              <w:rPr>
                <w:rFonts w:ascii="Book Antiqua" w:hAnsi="Book Antiqua"/>
                <w:shd w:val="clear" w:color="auto" w:fill="E4E4E4"/>
              </w:rPr>
              <w:t xml:space="preserve">, lamotrigine , </w:t>
            </w:r>
            <w:proofErr w:type="spellStart"/>
            <w:r w:rsidR="00B30E2D" w:rsidRPr="00BE685C">
              <w:rPr>
                <w:rFonts w:ascii="Book Antiqua" w:hAnsi="Book Antiqua"/>
                <w:shd w:val="clear" w:color="auto" w:fill="E4E4E4"/>
              </w:rPr>
              <w:t>valproic</w:t>
            </w:r>
            <w:proofErr w:type="spellEnd"/>
            <w:r w:rsidR="00B30E2D" w:rsidRPr="00BE685C">
              <w:rPr>
                <w:rFonts w:ascii="Book Antiqua" w:hAnsi="Book Antiqua"/>
                <w:shd w:val="clear" w:color="auto" w:fill="E4E4E4"/>
              </w:rPr>
              <w:t xml:space="preserve"> acid, azithromycin, </w:t>
            </w:r>
            <w:proofErr w:type="spellStart"/>
            <w:r w:rsidR="00B30E2D" w:rsidRPr="00BE685C">
              <w:rPr>
                <w:rFonts w:ascii="Book Antiqua" w:hAnsi="Book Antiqua"/>
                <w:shd w:val="clear" w:color="auto" w:fill="E4E4E4"/>
              </w:rPr>
              <w:t>moxifloxacin</w:t>
            </w:r>
            <w:proofErr w:type="spellEnd"/>
            <w:r w:rsidR="00B30E2D" w:rsidRPr="00BE685C">
              <w:rPr>
                <w:rFonts w:ascii="Book Antiqua" w:hAnsi="Book Antiqua"/>
                <w:shd w:val="clear" w:color="auto" w:fill="E4E4E4"/>
              </w:rPr>
              <w:t>, chlorpromazine, carbamazepine</w:t>
            </w:r>
            <w:r w:rsidRPr="00BE685C">
              <w:rPr>
                <w:rFonts w:ascii="Book Antiqua" w:hAnsi="Book Antiqua"/>
                <w:shd w:val="clear" w:color="auto" w:fill="E4E4E4"/>
              </w:rPr>
              <w:t xml:space="preserve">, interferon, </w:t>
            </w:r>
            <w:proofErr w:type="spellStart"/>
            <w:r w:rsidRPr="00BE685C">
              <w:rPr>
                <w:rFonts w:ascii="Book Antiqua" w:hAnsi="Book Antiqua"/>
                <w:shd w:val="clear" w:color="auto" w:fill="E4E4E4"/>
              </w:rPr>
              <w:t>m</w:t>
            </w:r>
            <w:r w:rsidR="00B30E2D" w:rsidRPr="00BE685C">
              <w:rPr>
                <w:rFonts w:ascii="Book Antiqua" w:hAnsi="Book Antiqua"/>
                <w:shd w:val="clear" w:color="auto" w:fill="E4E4E4"/>
              </w:rPr>
              <w:t>ycophenolate</w:t>
            </w:r>
            <w:proofErr w:type="spellEnd"/>
            <w:r w:rsidR="00B30E2D" w:rsidRPr="00BE685C">
              <w:rPr>
                <w:rFonts w:ascii="Book Antiqua" w:hAnsi="Book Antiqua"/>
                <w:shd w:val="clear" w:color="auto" w:fill="E4E4E4"/>
              </w:rPr>
              <w:t xml:space="preserve"> </w:t>
            </w:r>
            <w:proofErr w:type="spellStart"/>
            <w:r w:rsidR="00B30E2D" w:rsidRPr="00BE685C">
              <w:rPr>
                <w:rFonts w:ascii="Book Antiqua" w:hAnsi="Book Antiqua"/>
                <w:shd w:val="clear" w:color="auto" w:fill="E4E4E4"/>
              </w:rPr>
              <w:t>mofetil</w:t>
            </w:r>
            <w:proofErr w:type="spellEnd"/>
            <w:r w:rsidR="00B30E2D" w:rsidRPr="00BE685C">
              <w:rPr>
                <w:rFonts w:ascii="Book Antiqua" w:hAnsi="Book Antiqua"/>
                <w:shd w:val="clear" w:color="auto" w:fill="E4E4E4"/>
              </w:rPr>
              <w:t>, anabolic steroids, allopurinol</w:t>
            </w:r>
          </w:p>
        </w:tc>
      </w:tr>
      <w:tr w:rsidR="008162DF" w:rsidRPr="00BE685C" w:rsidTr="0019391A">
        <w:tc>
          <w:tcPr>
            <w:tcW w:w="1650" w:type="dxa"/>
          </w:tcPr>
          <w:p w:rsidR="00CF002B" w:rsidRPr="00BE685C" w:rsidRDefault="00B30E2D" w:rsidP="0019391A">
            <w:pPr>
              <w:adjustRightInd w:val="0"/>
              <w:snapToGrid w:val="0"/>
              <w:spacing w:line="360" w:lineRule="auto"/>
              <w:rPr>
                <w:rFonts w:ascii="Book Antiqua" w:hAnsi="Book Antiqua"/>
                <w:shd w:val="clear" w:color="auto" w:fill="E4E4E4"/>
              </w:rPr>
            </w:pPr>
            <w:r w:rsidRPr="00BE685C">
              <w:rPr>
                <w:rFonts w:ascii="Book Antiqua" w:hAnsi="Book Antiqua"/>
                <w:shd w:val="clear" w:color="auto" w:fill="E4E4E4"/>
              </w:rPr>
              <w:t>Infections</w:t>
            </w:r>
          </w:p>
        </w:tc>
        <w:tc>
          <w:tcPr>
            <w:tcW w:w="7926" w:type="dxa"/>
          </w:tcPr>
          <w:p w:rsidR="00CF002B" w:rsidRPr="00BE685C" w:rsidRDefault="00CF002B" w:rsidP="0019391A">
            <w:pPr>
              <w:adjustRightInd w:val="0"/>
              <w:snapToGrid w:val="0"/>
              <w:spacing w:line="360" w:lineRule="auto"/>
              <w:jc w:val="center"/>
              <w:rPr>
                <w:rFonts w:ascii="Book Antiqua" w:hAnsi="Book Antiqua"/>
                <w:shd w:val="clear" w:color="auto" w:fill="E4E4E4"/>
              </w:rPr>
            </w:pPr>
            <w:r w:rsidRPr="00BE685C">
              <w:rPr>
                <w:rFonts w:ascii="Book Antiqua" w:hAnsi="Book Antiqua"/>
                <w:shd w:val="clear" w:color="auto" w:fill="E4E4E4"/>
              </w:rPr>
              <w:t>Human immunodeficiency virus (HIV)</w:t>
            </w:r>
            <w:r w:rsidR="00B30E2D" w:rsidRPr="00BE685C">
              <w:rPr>
                <w:rFonts w:ascii="Book Antiqua" w:hAnsi="Book Antiqua"/>
                <w:shd w:val="clear" w:color="auto" w:fill="E4E4E4"/>
              </w:rPr>
              <w:t xml:space="preserve">, </w:t>
            </w:r>
            <w:r w:rsidRPr="00BE685C">
              <w:rPr>
                <w:rFonts w:ascii="Book Antiqua" w:hAnsi="Book Antiqua"/>
                <w:shd w:val="clear" w:color="auto" w:fill="E4E4E4"/>
              </w:rPr>
              <w:t>cytomegalovirus (CMV)</w:t>
            </w:r>
            <w:r w:rsidR="00B30E2D" w:rsidRPr="00BE685C">
              <w:rPr>
                <w:rFonts w:ascii="Book Antiqua" w:hAnsi="Book Antiqua"/>
                <w:shd w:val="clear" w:color="auto" w:fill="E4E4E4"/>
              </w:rPr>
              <w:t xml:space="preserve">, </w:t>
            </w:r>
            <w:r w:rsidRPr="00BE685C">
              <w:rPr>
                <w:rFonts w:ascii="Book Antiqua" w:hAnsi="Book Antiqua"/>
                <w:shd w:val="clear" w:color="auto" w:fill="E4E4E4"/>
              </w:rPr>
              <w:t>Epstein-Barr virus (EBV)</w:t>
            </w:r>
            <w:r w:rsidR="00B30E2D" w:rsidRPr="00BE685C">
              <w:rPr>
                <w:rFonts w:ascii="Book Antiqua" w:hAnsi="Book Antiqua"/>
                <w:shd w:val="clear" w:color="auto" w:fill="E4E4E4"/>
              </w:rPr>
              <w:t xml:space="preserve">, cryptosporidium, </w:t>
            </w:r>
            <w:proofErr w:type="spellStart"/>
            <w:r w:rsidR="00B30E2D" w:rsidRPr="00BE685C">
              <w:rPr>
                <w:rFonts w:ascii="Book Antiqua" w:hAnsi="Book Antiqua"/>
                <w:shd w:val="clear" w:color="auto" w:fill="E4E4E4"/>
              </w:rPr>
              <w:t>reovirus</w:t>
            </w:r>
            <w:proofErr w:type="spellEnd"/>
            <w:r w:rsidR="00B30E2D" w:rsidRPr="00BE685C">
              <w:rPr>
                <w:rFonts w:ascii="Book Antiqua" w:hAnsi="Book Antiqua"/>
                <w:shd w:val="clear" w:color="auto" w:fill="E4E4E4"/>
              </w:rPr>
              <w:t xml:space="preserve"> type 3</w:t>
            </w:r>
          </w:p>
        </w:tc>
      </w:tr>
      <w:tr w:rsidR="008162DF" w:rsidRPr="00BE685C" w:rsidTr="0019391A">
        <w:tc>
          <w:tcPr>
            <w:tcW w:w="1650" w:type="dxa"/>
          </w:tcPr>
          <w:p w:rsidR="00CF002B" w:rsidRPr="00BE685C" w:rsidRDefault="00B30E2D" w:rsidP="0019391A">
            <w:pPr>
              <w:adjustRightInd w:val="0"/>
              <w:snapToGrid w:val="0"/>
              <w:spacing w:line="360" w:lineRule="auto"/>
              <w:rPr>
                <w:rFonts w:ascii="Book Antiqua" w:hAnsi="Book Antiqua"/>
                <w:shd w:val="clear" w:color="auto" w:fill="E4E4E4"/>
              </w:rPr>
            </w:pPr>
            <w:r w:rsidRPr="00BE685C">
              <w:rPr>
                <w:rFonts w:ascii="Book Antiqua" w:hAnsi="Book Antiqua"/>
                <w:shd w:val="clear" w:color="auto" w:fill="E4E4E4"/>
              </w:rPr>
              <w:t>Malignancy</w:t>
            </w:r>
          </w:p>
        </w:tc>
        <w:tc>
          <w:tcPr>
            <w:tcW w:w="7926" w:type="dxa"/>
          </w:tcPr>
          <w:p w:rsidR="00CF002B" w:rsidRPr="00BE685C" w:rsidRDefault="00CF002B" w:rsidP="0019391A">
            <w:pPr>
              <w:adjustRightInd w:val="0"/>
              <w:snapToGrid w:val="0"/>
              <w:spacing w:line="360" w:lineRule="auto"/>
              <w:jc w:val="center"/>
              <w:rPr>
                <w:rFonts w:ascii="Book Antiqua" w:hAnsi="Book Antiqua"/>
                <w:shd w:val="clear" w:color="auto" w:fill="E4E4E4"/>
              </w:rPr>
            </w:pPr>
            <w:r w:rsidRPr="00BE685C">
              <w:rPr>
                <w:rFonts w:ascii="Book Antiqua" w:hAnsi="Book Antiqua"/>
                <w:shd w:val="clear" w:color="auto" w:fill="E4E4E4"/>
              </w:rPr>
              <w:t>Lymphoma (B-cell, T</w:t>
            </w:r>
            <w:r w:rsidR="00B30E2D" w:rsidRPr="00BE685C">
              <w:rPr>
                <w:rFonts w:ascii="Book Antiqua" w:hAnsi="Book Antiqua"/>
                <w:shd w:val="clear" w:color="auto" w:fill="E4E4E4"/>
              </w:rPr>
              <w:t>-cell rich B-cell, Hodgkin’s</w:t>
            </w:r>
            <w:r w:rsidRPr="00BE685C">
              <w:rPr>
                <w:rFonts w:ascii="Book Antiqua" w:hAnsi="Book Antiqua"/>
                <w:shd w:val="clear" w:color="auto" w:fill="E4E4E4"/>
              </w:rPr>
              <w:t>, non</w:t>
            </w:r>
            <w:r w:rsidR="00B30E2D" w:rsidRPr="00BE685C">
              <w:rPr>
                <w:rFonts w:ascii="Book Antiqua" w:hAnsi="Book Antiqua"/>
                <w:shd w:val="clear" w:color="auto" w:fill="E4E4E4"/>
              </w:rPr>
              <w:t>–Hodgkin’s, and anaplastic large cell)</w:t>
            </w:r>
          </w:p>
        </w:tc>
      </w:tr>
      <w:tr w:rsidR="008162DF" w:rsidRPr="00BE685C" w:rsidTr="0019391A">
        <w:tc>
          <w:tcPr>
            <w:tcW w:w="1650" w:type="dxa"/>
            <w:tcBorders>
              <w:bottom w:val="single" w:sz="4" w:space="0" w:color="auto"/>
            </w:tcBorders>
          </w:tcPr>
          <w:p w:rsidR="00CF002B" w:rsidRPr="00BE685C" w:rsidRDefault="00B30E2D" w:rsidP="0019391A">
            <w:pPr>
              <w:adjustRightInd w:val="0"/>
              <w:snapToGrid w:val="0"/>
              <w:spacing w:line="360" w:lineRule="auto"/>
              <w:rPr>
                <w:rFonts w:ascii="Book Antiqua" w:hAnsi="Book Antiqua"/>
                <w:shd w:val="clear" w:color="auto" w:fill="E4E4E4"/>
              </w:rPr>
            </w:pPr>
            <w:r w:rsidRPr="00BE685C">
              <w:rPr>
                <w:rFonts w:ascii="Book Antiqua" w:hAnsi="Book Antiqua"/>
                <w:shd w:val="clear" w:color="auto" w:fill="E4E4E4"/>
              </w:rPr>
              <w:t>Immunologic</w:t>
            </w:r>
          </w:p>
        </w:tc>
        <w:tc>
          <w:tcPr>
            <w:tcW w:w="7926" w:type="dxa"/>
            <w:tcBorders>
              <w:bottom w:val="single" w:sz="4" w:space="0" w:color="auto"/>
            </w:tcBorders>
          </w:tcPr>
          <w:p w:rsidR="00CF002B" w:rsidRPr="00BE685C" w:rsidRDefault="00CF002B" w:rsidP="0019391A">
            <w:pPr>
              <w:adjustRightInd w:val="0"/>
              <w:snapToGrid w:val="0"/>
              <w:spacing w:line="360" w:lineRule="auto"/>
              <w:jc w:val="center"/>
              <w:rPr>
                <w:rFonts w:ascii="Book Antiqua" w:hAnsi="Book Antiqua"/>
                <w:shd w:val="clear" w:color="auto" w:fill="E4E4E4"/>
              </w:rPr>
            </w:pPr>
            <w:r w:rsidRPr="00BE685C">
              <w:rPr>
                <w:rFonts w:ascii="Book Antiqua" w:hAnsi="Book Antiqua"/>
                <w:shd w:val="clear" w:color="auto" w:fill="E4E4E4"/>
              </w:rPr>
              <w:t>Primary biliary cholangitis</w:t>
            </w:r>
            <w:r w:rsidR="00B30E2D" w:rsidRPr="00BE685C">
              <w:rPr>
                <w:rFonts w:ascii="Book Antiqua" w:hAnsi="Book Antiqua"/>
                <w:shd w:val="clear" w:color="auto" w:fill="E4E4E4"/>
              </w:rPr>
              <w:t xml:space="preserve">, </w:t>
            </w:r>
            <w:r w:rsidRPr="00BE685C">
              <w:rPr>
                <w:rFonts w:ascii="Book Antiqua" w:hAnsi="Book Antiqua"/>
                <w:shd w:val="clear" w:color="auto" w:fill="E4E4E4"/>
              </w:rPr>
              <w:t xml:space="preserve">primary </w:t>
            </w:r>
            <w:proofErr w:type="spellStart"/>
            <w:r w:rsidRPr="00BE685C">
              <w:rPr>
                <w:rFonts w:ascii="Book Antiqua" w:hAnsi="Book Antiqua"/>
                <w:shd w:val="clear" w:color="auto" w:fill="E4E4E4"/>
              </w:rPr>
              <w:t>sclerosing</w:t>
            </w:r>
            <w:proofErr w:type="spellEnd"/>
            <w:r w:rsidRPr="00BE685C">
              <w:rPr>
                <w:rFonts w:ascii="Book Antiqua" w:hAnsi="Book Antiqua"/>
                <w:shd w:val="clear" w:color="auto" w:fill="E4E4E4"/>
              </w:rPr>
              <w:t xml:space="preserve"> cholangitis, s</w:t>
            </w:r>
            <w:r w:rsidR="00B30E2D" w:rsidRPr="00BE685C">
              <w:rPr>
                <w:rFonts w:ascii="Book Antiqua" w:hAnsi="Book Antiqua"/>
                <w:shd w:val="clear" w:color="auto" w:fill="E4E4E4"/>
              </w:rPr>
              <w:t>arcoidosis</w:t>
            </w:r>
            <w:r w:rsidRPr="00BE685C">
              <w:rPr>
                <w:rFonts w:ascii="Book Antiqua" w:hAnsi="Book Antiqua"/>
                <w:shd w:val="clear" w:color="auto" w:fill="E4E4E4"/>
              </w:rPr>
              <w:t>, chronic graft vs host disease</w:t>
            </w:r>
          </w:p>
        </w:tc>
      </w:tr>
    </w:tbl>
    <w:p w:rsidR="00CF002B" w:rsidRPr="00BE685C" w:rsidRDefault="0019391A" w:rsidP="005D790D">
      <w:pPr>
        <w:adjustRightInd w:val="0"/>
        <w:snapToGrid w:val="0"/>
        <w:spacing w:line="360" w:lineRule="auto"/>
        <w:jc w:val="both"/>
        <w:rPr>
          <w:rFonts w:ascii="Book Antiqua" w:hAnsi="Book Antiqua"/>
          <w:shd w:val="clear" w:color="auto" w:fill="E4E4E4"/>
          <w:lang w:eastAsia="zh-CN"/>
        </w:rPr>
      </w:pPr>
      <w:proofErr w:type="gramStart"/>
      <w:r w:rsidRPr="00BE685C">
        <w:rPr>
          <w:rFonts w:ascii="Book Antiqua" w:hAnsi="Book Antiqua" w:hint="eastAsia"/>
          <w:shd w:val="clear" w:color="auto" w:fill="E4E4E4"/>
          <w:vertAlign w:val="superscript"/>
          <w:lang w:eastAsia="zh-CN"/>
        </w:rPr>
        <w:t>1</w:t>
      </w:r>
      <w:r w:rsidR="00CF002B" w:rsidRPr="00BE685C">
        <w:rPr>
          <w:rFonts w:ascii="Book Antiqua" w:hAnsi="Book Antiqua"/>
          <w:shd w:val="clear" w:color="auto" w:fill="E4E4E4"/>
        </w:rPr>
        <w:t>N</w:t>
      </w:r>
      <w:r w:rsidR="00B30E2D" w:rsidRPr="00BE685C">
        <w:rPr>
          <w:rFonts w:ascii="Book Antiqua" w:hAnsi="Book Antiqua"/>
          <w:shd w:val="clear" w:color="auto" w:fill="E4E4E4"/>
        </w:rPr>
        <w:t>ot a comprehensive list</w:t>
      </w:r>
      <w:r w:rsidRPr="00BE685C">
        <w:rPr>
          <w:rFonts w:ascii="Book Antiqua" w:hAnsi="Book Antiqua" w:hint="eastAsia"/>
          <w:shd w:val="clear" w:color="auto" w:fill="E4E4E4"/>
          <w:lang w:eastAsia="zh-CN"/>
        </w:rPr>
        <w:t>.</w:t>
      </w:r>
      <w:proofErr w:type="gramEnd"/>
    </w:p>
    <w:p w:rsidR="00CF002B" w:rsidRPr="00BE685C" w:rsidRDefault="00CF002B" w:rsidP="005D790D">
      <w:pPr>
        <w:adjustRightInd w:val="0"/>
        <w:snapToGrid w:val="0"/>
        <w:spacing w:line="360" w:lineRule="auto"/>
        <w:jc w:val="both"/>
        <w:rPr>
          <w:rFonts w:ascii="Book Antiqua" w:hAnsi="Book Antiqua" w:cs="Arial"/>
          <w:b/>
        </w:rPr>
      </w:pPr>
    </w:p>
    <w:p w:rsidR="00CF002B" w:rsidRPr="00BE685C" w:rsidRDefault="00CF002B" w:rsidP="005D790D">
      <w:pPr>
        <w:adjustRightInd w:val="0"/>
        <w:snapToGrid w:val="0"/>
        <w:spacing w:line="360" w:lineRule="auto"/>
        <w:jc w:val="both"/>
        <w:rPr>
          <w:rFonts w:ascii="Book Antiqua" w:hAnsi="Book Antiqua" w:cs="Arial"/>
          <w:b/>
        </w:rPr>
      </w:pPr>
    </w:p>
    <w:p w:rsidR="0019391A" w:rsidRPr="00BE685C" w:rsidRDefault="0019391A">
      <w:pPr>
        <w:spacing w:after="200" w:line="276" w:lineRule="auto"/>
        <w:rPr>
          <w:rFonts w:ascii="Book Antiqua" w:hAnsi="Book Antiqua" w:cs="Arial"/>
          <w:b/>
        </w:rPr>
      </w:pPr>
      <w:r w:rsidRPr="00BE685C">
        <w:rPr>
          <w:rFonts w:ascii="Book Antiqua" w:hAnsi="Book Antiqua" w:cs="Arial"/>
          <w:b/>
        </w:rPr>
        <w:br w:type="page"/>
      </w:r>
    </w:p>
    <w:p w:rsidR="00744496" w:rsidRPr="00BE685C" w:rsidRDefault="00A35EFC" w:rsidP="005D790D">
      <w:pPr>
        <w:adjustRightInd w:val="0"/>
        <w:snapToGrid w:val="0"/>
        <w:spacing w:line="360" w:lineRule="auto"/>
        <w:jc w:val="both"/>
        <w:rPr>
          <w:rFonts w:ascii="Book Antiqua" w:hAnsi="Book Antiqua" w:cs="Arial"/>
          <w:b/>
        </w:rPr>
      </w:pPr>
      <w:r w:rsidRPr="00BE685C">
        <w:rPr>
          <w:rFonts w:ascii="Book Antiqua" w:hAnsi="Book Antiqua" w:cs="Arial"/>
          <w:b/>
        </w:rPr>
        <w:lastRenderedPageBreak/>
        <w:t xml:space="preserve">Table </w:t>
      </w:r>
      <w:r w:rsidR="00CF002B" w:rsidRPr="00BE685C">
        <w:rPr>
          <w:rFonts w:ascii="Book Antiqua" w:hAnsi="Book Antiqua" w:cs="Arial"/>
          <w:b/>
        </w:rPr>
        <w:t>2</w:t>
      </w:r>
      <w:r w:rsidR="00744496" w:rsidRPr="00BE685C">
        <w:rPr>
          <w:rFonts w:ascii="Book Antiqua" w:hAnsi="Book Antiqua" w:cs="Arial"/>
          <w:b/>
        </w:rPr>
        <w:t xml:space="preserve"> Reported</w:t>
      </w:r>
      <w:r w:rsidR="0019391A" w:rsidRPr="00BE685C">
        <w:rPr>
          <w:rFonts w:ascii="Book Antiqua" w:hAnsi="Book Antiqua" w:cs="Arial"/>
          <w:b/>
        </w:rPr>
        <w:t xml:space="preserve"> literature involving the association between</w:t>
      </w:r>
      <w:r w:rsidR="00744496" w:rsidRPr="00BE685C">
        <w:rPr>
          <w:rFonts w:ascii="Book Antiqua" w:hAnsi="Book Antiqua" w:cs="Arial"/>
          <w:b/>
        </w:rPr>
        <w:t xml:space="preserve"> </w:t>
      </w:r>
      <w:r w:rsidR="0019391A" w:rsidRPr="00BE685C">
        <w:rPr>
          <w:rFonts w:ascii="Book Antiqua" w:hAnsi="Book Antiqua" w:cs="Arial"/>
          <w:b/>
          <w:bCs/>
        </w:rPr>
        <w:t xml:space="preserve">vanishing bile duct </w:t>
      </w:r>
      <w:proofErr w:type="spellStart"/>
      <w:r w:rsidR="0019391A" w:rsidRPr="00BE685C">
        <w:rPr>
          <w:rFonts w:ascii="Book Antiqua" w:hAnsi="Book Antiqua" w:cs="Arial"/>
          <w:b/>
          <w:bCs/>
        </w:rPr>
        <w:t>syndrom</w:t>
      </w:r>
      <w:r w:rsidR="00744496" w:rsidRPr="00BE685C">
        <w:rPr>
          <w:rFonts w:ascii="Book Antiqua" w:hAnsi="Book Antiqua" w:cs="Arial"/>
          <w:b/>
        </w:rPr>
        <w:t>and</w:t>
      </w:r>
      <w:proofErr w:type="spellEnd"/>
      <w:r w:rsidR="00744496" w:rsidRPr="00BE685C">
        <w:rPr>
          <w:rFonts w:ascii="Book Antiqua" w:hAnsi="Book Antiqua" w:cs="Arial"/>
          <w:b/>
        </w:rPr>
        <w:t xml:space="preserve"> </w:t>
      </w:r>
      <w:r w:rsidR="0019391A" w:rsidRPr="00BE685C">
        <w:rPr>
          <w:rFonts w:ascii="Book Antiqua" w:hAnsi="Book Antiqua" w:cs="Arial"/>
          <w:b/>
          <w:bCs/>
        </w:rPr>
        <w:t>Hodgkin’s lymphoma</w:t>
      </w:r>
    </w:p>
    <w:tbl>
      <w:tblPr>
        <w:tblW w:w="9468" w:type="dxa"/>
        <w:tblLayout w:type="fixed"/>
        <w:tblLook w:val="0000" w:firstRow="0" w:lastRow="0" w:firstColumn="0" w:lastColumn="0" w:noHBand="0" w:noVBand="0"/>
      </w:tblPr>
      <w:tblGrid>
        <w:gridCol w:w="2088"/>
        <w:gridCol w:w="1260"/>
        <w:gridCol w:w="1800"/>
        <w:gridCol w:w="1980"/>
        <w:gridCol w:w="2340"/>
      </w:tblGrid>
      <w:tr w:rsidR="008162DF" w:rsidRPr="00BE685C" w:rsidTr="0019391A">
        <w:tc>
          <w:tcPr>
            <w:tcW w:w="2088" w:type="dxa"/>
            <w:tcBorders>
              <w:top w:val="single" w:sz="4" w:space="0" w:color="auto"/>
              <w:bottom w:val="single" w:sz="4" w:space="0" w:color="auto"/>
            </w:tcBorders>
            <w:tcMar>
              <w:top w:w="140" w:type="nil"/>
              <w:left w:w="140" w:type="nil"/>
              <w:bottom w:w="140" w:type="nil"/>
              <w:right w:w="140" w:type="nil"/>
            </w:tcMar>
          </w:tcPr>
          <w:p w:rsidR="00613A64" w:rsidRPr="00BE685C" w:rsidRDefault="00613A64" w:rsidP="005D790D">
            <w:pPr>
              <w:widowControl w:val="0"/>
              <w:autoSpaceDE w:val="0"/>
              <w:autoSpaceDN w:val="0"/>
              <w:adjustRightInd w:val="0"/>
              <w:snapToGrid w:val="0"/>
              <w:spacing w:line="360" w:lineRule="auto"/>
              <w:jc w:val="both"/>
              <w:rPr>
                <w:rFonts w:ascii="Book Antiqua" w:hAnsi="Book Antiqua" w:cs="Tahoma"/>
                <w:b/>
              </w:rPr>
            </w:pPr>
            <w:r w:rsidRPr="00BE685C">
              <w:rPr>
                <w:rFonts w:ascii="Book Antiqua" w:hAnsi="Book Antiqua" w:cs="Arial"/>
                <w:b/>
              </w:rPr>
              <w:t>Author</w:t>
            </w:r>
          </w:p>
        </w:tc>
        <w:tc>
          <w:tcPr>
            <w:tcW w:w="1260" w:type="dxa"/>
            <w:tcBorders>
              <w:top w:val="single" w:sz="4" w:space="0" w:color="auto"/>
              <w:bottom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b/>
              </w:rPr>
            </w:pPr>
            <w:r w:rsidRPr="00BE685C">
              <w:rPr>
                <w:rFonts w:ascii="Book Antiqua" w:hAnsi="Book Antiqua" w:cs="Arial"/>
                <w:b/>
              </w:rPr>
              <w:t>Year</w:t>
            </w:r>
          </w:p>
        </w:tc>
        <w:tc>
          <w:tcPr>
            <w:tcW w:w="1800" w:type="dxa"/>
            <w:tcBorders>
              <w:top w:val="single" w:sz="4" w:space="0" w:color="auto"/>
              <w:bottom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b/>
              </w:rPr>
            </w:pPr>
            <w:r w:rsidRPr="00BE685C">
              <w:rPr>
                <w:rFonts w:ascii="Book Antiqua" w:hAnsi="Book Antiqua" w:cs="Arial"/>
                <w:b/>
              </w:rPr>
              <w:t>Liver Biopsy</w:t>
            </w:r>
          </w:p>
        </w:tc>
        <w:tc>
          <w:tcPr>
            <w:tcW w:w="1980" w:type="dxa"/>
            <w:tcBorders>
              <w:top w:val="single" w:sz="4" w:space="0" w:color="auto"/>
              <w:bottom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b/>
              </w:rPr>
            </w:pPr>
            <w:r w:rsidRPr="00BE685C">
              <w:rPr>
                <w:rFonts w:ascii="Book Antiqua" w:hAnsi="Book Antiqua" w:cs="Arial"/>
                <w:b/>
              </w:rPr>
              <w:t>HL treatment (Chemotherapy and/or XRT)</w:t>
            </w:r>
          </w:p>
        </w:tc>
        <w:tc>
          <w:tcPr>
            <w:tcW w:w="2340" w:type="dxa"/>
            <w:tcBorders>
              <w:top w:val="single" w:sz="4" w:space="0" w:color="auto"/>
              <w:bottom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b/>
              </w:rPr>
            </w:pPr>
            <w:r w:rsidRPr="00BE685C">
              <w:rPr>
                <w:rFonts w:ascii="Book Antiqua" w:hAnsi="Book Antiqua" w:cs="Arial"/>
                <w:b/>
              </w:rPr>
              <w:t>Outcome/Cause of Death</w:t>
            </w:r>
          </w:p>
        </w:tc>
      </w:tr>
      <w:tr w:rsidR="008162DF" w:rsidRPr="00BE685C" w:rsidTr="0019391A">
        <w:tc>
          <w:tcPr>
            <w:tcW w:w="2088" w:type="dxa"/>
            <w:tcBorders>
              <w:top w:val="single" w:sz="4" w:space="0" w:color="auto"/>
            </w:tcBorders>
            <w:tcMar>
              <w:top w:w="140" w:type="nil"/>
              <w:left w:w="140" w:type="nil"/>
              <w:bottom w:w="140" w:type="nil"/>
              <w:right w:w="140" w:type="nil"/>
            </w:tcMar>
          </w:tcPr>
          <w:p w:rsidR="00613A64" w:rsidRPr="00BE685C" w:rsidRDefault="00613A64" w:rsidP="005D790D">
            <w:pPr>
              <w:widowControl w:val="0"/>
              <w:autoSpaceDE w:val="0"/>
              <w:autoSpaceDN w:val="0"/>
              <w:adjustRightInd w:val="0"/>
              <w:snapToGrid w:val="0"/>
              <w:spacing w:line="360" w:lineRule="auto"/>
              <w:jc w:val="both"/>
              <w:rPr>
                <w:rFonts w:ascii="Book Antiqua" w:hAnsi="Book Antiqua" w:cs="Tahoma"/>
                <w:b/>
              </w:rPr>
            </w:pPr>
            <w:r w:rsidRPr="00BE685C">
              <w:rPr>
                <w:rFonts w:ascii="Book Antiqua" w:hAnsi="Book Antiqua" w:cs="Arial"/>
                <w:b/>
              </w:rPr>
              <w:t>Our patient</w:t>
            </w:r>
          </w:p>
        </w:tc>
        <w:tc>
          <w:tcPr>
            <w:tcW w:w="1260" w:type="dxa"/>
            <w:tcBorders>
              <w:top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2014</w:t>
            </w:r>
          </w:p>
        </w:tc>
        <w:tc>
          <w:tcPr>
            <w:tcW w:w="1800" w:type="dxa"/>
            <w:tcBorders>
              <w:top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Borders>
              <w:top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Borders>
              <w:top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vertAlign w:val="superscript"/>
                <w:lang w:val="es-ES_tradnl" w:eastAsia="zh-CN"/>
              </w:rPr>
            </w:pPr>
            <w:r w:rsidRPr="00BE685C">
              <w:rPr>
                <w:rFonts w:ascii="Book Antiqua" w:hAnsi="Book Antiqua" w:cs="Arial"/>
                <w:lang w:val="es-ES_tradnl"/>
              </w:rPr>
              <w:t>Scalabrini</w:t>
            </w:r>
            <w:r w:rsidR="0019391A" w:rsidRPr="00BE685C">
              <w:rPr>
                <w:rFonts w:ascii="Book Antiqua" w:hAnsi="Book Antiqua" w:cs="Arial" w:hint="eastAsia"/>
                <w:lang w:val="es-ES_tradnl" w:eastAsia="zh-CN"/>
              </w:rPr>
              <w:t xml:space="preserve"> R</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2014</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Nader K</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2013</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Arial"/>
              </w:rPr>
            </w:pPr>
            <w:r w:rsidRPr="00BE685C">
              <w:rPr>
                <w:rFonts w:ascii="Book Antiqua" w:hAnsi="Book Antiqua" w:cs="Arial"/>
              </w:rPr>
              <w:t>Death/</w:t>
            </w:r>
            <w:r w:rsidR="0019391A" w:rsidRPr="00BE685C">
              <w:rPr>
                <w:rFonts w:ascii="Book Antiqua" w:hAnsi="Book Antiqua" w:cs="Arial"/>
              </w:rPr>
              <w:t>hepatic failure and sepsis</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Aleem</w:t>
            </w:r>
            <w:proofErr w:type="spellEnd"/>
            <w:r w:rsidRPr="00BE685C">
              <w:rPr>
                <w:rFonts w:ascii="Book Antiqua" w:hAnsi="Book Antiqua" w:cs="Arial"/>
              </w:rPr>
              <w:t xml:space="preserve"> A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2013</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w:t>
            </w:r>
            <w:r w:rsidR="0019391A" w:rsidRPr="00BE685C">
              <w:rPr>
                <w:rFonts w:ascii="Book Antiqua" w:hAnsi="Book Antiqua" w:cs="Arial"/>
              </w:rPr>
              <w:t>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Wong KM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2013</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Umit</w:t>
            </w:r>
            <w:proofErr w:type="spellEnd"/>
            <w:r w:rsidRPr="00BE685C">
              <w:rPr>
                <w:rFonts w:ascii="Book Antiqua" w:hAnsi="Book Antiqua" w:cs="Arial"/>
              </w:rPr>
              <w:t xml:space="preserve"> H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Unknown</w:t>
            </w:r>
          </w:p>
        </w:tc>
        <w:tc>
          <w:tcPr>
            <w:tcW w:w="234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Unknown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Pass AK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2008</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Remission/awaiting liver transplant</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Pass AK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2008</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Death/aspiration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Leeuwenburgh</w:t>
            </w:r>
            <w:proofErr w:type="spellEnd"/>
            <w:r w:rsidRPr="00BE685C">
              <w:rPr>
                <w:rFonts w:ascii="Book Antiqua" w:hAnsi="Book Antiqua" w:cs="Arial"/>
              </w:rPr>
              <w:t xml:space="preserve"> I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2008</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DeBenedet</w:t>
            </w:r>
            <w:proofErr w:type="spellEnd"/>
            <w:r w:rsidRPr="00BE685C">
              <w:rPr>
                <w:rFonts w:ascii="Book Antiqua" w:hAnsi="Book Antiqua" w:cs="Arial"/>
              </w:rPr>
              <w:t xml:space="preserve"> AT</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2008</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Death/unknown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Ballonoff</w:t>
            </w:r>
            <w:proofErr w:type="spellEnd"/>
            <w:r w:rsidRPr="00BE685C">
              <w:rPr>
                <w:rFonts w:ascii="Book Antiqua" w:hAnsi="Book Antiqua" w:cs="Arial"/>
              </w:rPr>
              <w:t xml:space="preserve"> A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2007</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Barta</w:t>
            </w:r>
            <w:proofErr w:type="spellEnd"/>
            <w:r w:rsidRPr="00BE685C">
              <w:rPr>
                <w:rFonts w:ascii="Book Antiqua" w:hAnsi="Book Antiqua" w:cs="Arial"/>
              </w:rPr>
              <w:t xml:space="preserve"> SK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2006</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Schmitt A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2006</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No</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Death/sepsis</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Han WS</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2005</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Unknown</w:t>
            </w:r>
          </w:p>
        </w:tc>
        <w:tc>
          <w:tcPr>
            <w:tcW w:w="234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Recurrent HL</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Cordoba </w:t>
            </w:r>
            <w:proofErr w:type="spellStart"/>
            <w:r w:rsidRPr="00BE685C">
              <w:rPr>
                <w:rFonts w:ascii="Book Antiqua" w:hAnsi="Book Antiqua" w:cs="Arial"/>
              </w:rPr>
              <w:t>Iturriagagaitia</w:t>
            </w:r>
            <w:proofErr w:type="spellEnd"/>
            <w:r w:rsidRPr="00BE685C">
              <w:rPr>
                <w:rFonts w:ascii="Book Antiqua" w:hAnsi="Book Antiqua" w:cs="Arial"/>
              </w:rPr>
              <w:t xml:space="preserve"> A</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2005</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Unknown</w:t>
            </w:r>
          </w:p>
        </w:tc>
        <w:tc>
          <w:tcPr>
            <w:tcW w:w="234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Guliter</w:t>
            </w:r>
            <w:proofErr w:type="spellEnd"/>
            <w:r w:rsidRPr="00BE685C">
              <w:rPr>
                <w:rFonts w:ascii="Book Antiqua" w:hAnsi="Book Antiqua" w:cs="Arial"/>
              </w:rPr>
              <w:t xml:space="preserve"> S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2004</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Death/sepsis</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Liangpunsakul</w:t>
            </w:r>
            <w:proofErr w:type="spellEnd"/>
            <w:r w:rsidRPr="00BE685C">
              <w:rPr>
                <w:rFonts w:ascii="Book Antiqua" w:hAnsi="Book Antiqua" w:cs="Arial"/>
              </w:rPr>
              <w:t xml:space="preserve"> S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2002</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proofErr w:type="spellStart"/>
            <w:r w:rsidRPr="00BE685C">
              <w:rPr>
                <w:rFonts w:ascii="Book Antiqua" w:hAnsi="Book Antiqua" w:cs="Arial"/>
              </w:rPr>
              <w:t>Cholestatic</w:t>
            </w:r>
            <w:proofErr w:type="spellEnd"/>
            <w:r w:rsidRPr="00BE685C">
              <w:rPr>
                <w:rFonts w:ascii="Book Antiqua" w:hAnsi="Book Antiqua" w:cs="Arial"/>
              </w:rPr>
              <w:t xml:space="preserve"> Hepatitis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Komurcu</w:t>
            </w:r>
            <w:proofErr w:type="spellEnd"/>
            <w:r w:rsidRPr="00BE685C">
              <w:rPr>
                <w:rFonts w:ascii="Book Antiqua" w:hAnsi="Book Antiqua" w:cs="Arial"/>
              </w:rPr>
              <w:t xml:space="preserve"> S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2002</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lastRenderedPageBreak/>
              <w:t>Ripoll C</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2002</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Ripoll C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2002</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Ozkan</w:t>
            </w:r>
            <w:proofErr w:type="spellEnd"/>
            <w:r w:rsidRPr="00BE685C">
              <w:rPr>
                <w:rFonts w:ascii="Book Antiqua" w:hAnsi="Book Antiqua" w:cs="Arial"/>
              </w:rPr>
              <w:t xml:space="preserve"> A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2001</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Allory Y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2000</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Unknown</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Unknown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Rossini MS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2000</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Yusuf MA</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2000</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Dourakis</w:t>
            </w:r>
            <w:proofErr w:type="spellEnd"/>
            <w:r w:rsidRPr="00BE685C">
              <w:rPr>
                <w:rFonts w:ascii="Book Antiqua" w:hAnsi="Book Antiqua" w:cs="Arial"/>
              </w:rPr>
              <w:t xml:space="preserve"> SP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Style w:val="apple-converted-space"/>
                <w:rFonts w:ascii="Book Antiqua" w:hAnsi="Book Antiqua" w:cs="Arial"/>
                <w:shd w:val="clear" w:color="auto" w:fill="FFFFFF"/>
              </w:rPr>
              <w:t>H</w:t>
            </w:r>
            <w:r w:rsidRPr="00BE685C">
              <w:rPr>
                <w:rFonts w:ascii="Book Antiqua" w:hAnsi="Book Antiqua" w:cs="Arial"/>
                <w:shd w:val="clear" w:color="auto" w:fill="FFFFFF"/>
              </w:rPr>
              <w:t>epatocellular Necrosis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Yalcin</w:t>
            </w:r>
            <w:proofErr w:type="spellEnd"/>
            <w:r w:rsidRPr="00BE685C">
              <w:rPr>
                <w:rFonts w:ascii="Book Antiqua" w:hAnsi="Book Antiqua" w:cs="Arial"/>
              </w:rPr>
              <w:t xml:space="preserve"> S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No</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Death/sepsis</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Yalcin</w:t>
            </w:r>
            <w:proofErr w:type="spellEnd"/>
            <w:r w:rsidRPr="00BE685C">
              <w:rPr>
                <w:rFonts w:ascii="Book Antiqua" w:hAnsi="Book Antiqua" w:cs="Arial"/>
              </w:rPr>
              <w:t xml:space="preserve"> S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lang w:val="es-ES_tradnl"/>
              </w:rPr>
            </w:pPr>
            <w:r w:rsidRPr="00BE685C">
              <w:rPr>
                <w:rFonts w:ascii="Book Antiqua" w:hAnsi="Book Antiqua" w:cs="Arial"/>
                <w:lang w:val="es-ES_tradnl"/>
              </w:rPr>
              <w:t xml:space="preserve">De Medeiros BC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1998</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5D790D">
            <w:pPr>
              <w:widowControl w:val="0"/>
              <w:autoSpaceDE w:val="0"/>
              <w:autoSpaceDN w:val="0"/>
              <w:adjustRightInd w:val="0"/>
              <w:snapToGrid w:val="0"/>
              <w:spacing w:line="360" w:lineRule="auto"/>
              <w:jc w:val="both"/>
              <w:rPr>
                <w:rFonts w:ascii="Book Antiqua" w:hAnsi="Book Antiqua" w:cs="Tahoma"/>
                <w:lang w:val="es-ES_tradnl"/>
              </w:rPr>
            </w:pPr>
            <w:r w:rsidRPr="00BE685C">
              <w:rPr>
                <w:rFonts w:ascii="Book Antiqua" w:hAnsi="Book Antiqua" w:cs="Arial"/>
                <w:lang w:val="es-ES_tradnl"/>
              </w:rPr>
              <w:t xml:space="preserve">De Medeiros BC </w:t>
            </w:r>
            <w:r w:rsidR="007A5DBC" w:rsidRPr="00BE685C">
              <w:rPr>
                <w:rFonts w:ascii="Book Antiqua" w:hAnsi="Book Antiqua" w:cs="Arial"/>
                <w:i/>
                <w:lang w:val="es-ES_tradnl"/>
              </w:rPr>
              <w:t>et al</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1998</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Tahoma"/>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Crosbie</w:t>
            </w:r>
            <w:proofErr w:type="spellEnd"/>
            <w:r w:rsidRPr="00BE685C">
              <w:rPr>
                <w:rFonts w:ascii="Book Antiqua" w:hAnsi="Book Antiqua" w:cs="Arial"/>
              </w:rPr>
              <w:t xml:space="preserve"> OM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1997</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rPr>
          <w:trHeight w:val="277"/>
        </w:trPr>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Gottrand</w:t>
            </w:r>
            <w:proofErr w:type="spellEnd"/>
            <w:r w:rsidRPr="00BE685C">
              <w:rPr>
                <w:rFonts w:ascii="Book Antiqua" w:hAnsi="Book Antiqua" w:cs="Arial"/>
              </w:rPr>
              <w:t xml:space="preserve"> F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1997</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No</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Warner AS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1994</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 xml:space="preserve">Jansen PLM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1994</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w:t>
            </w:r>
            <w:proofErr w:type="spellStart"/>
            <w:r w:rsidRPr="00BE685C">
              <w:rPr>
                <w:rFonts w:ascii="Book Antiqua" w:hAnsi="Book Antiqua" w:cs="Arial"/>
              </w:rPr>
              <w:t>variceal</w:t>
            </w:r>
            <w:proofErr w:type="spellEnd"/>
            <w:r w:rsidRPr="00BE685C">
              <w:rPr>
                <w:rFonts w:ascii="Book Antiqua" w:hAnsi="Book Antiqua" w:cs="Arial"/>
              </w:rPr>
              <w:t xml:space="preserve"> hemorrhage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Hubscher</w:t>
            </w:r>
            <w:proofErr w:type="spellEnd"/>
            <w:r w:rsidRPr="00BE685C">
              <w:rPr>
                <w:rFonts w:ascii="Book Antiqua" w:hAnsi="Book Antiqua" w:cs="Arial"/>
              </w:rPr>
              <w:t xml:space="preserve"> SG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1993</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Death/pneumonia</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Hubscher</w:t>
            </w:r>
            <w:proofErr w:type="spellEnd"/>
            <w:r w:rsidRPr="00BE685C">
              <w:rPr>
                <w:rFonts w:ascii="Book Antiqua" w:hAnsi="Book Antiqua" w:cs="Arial"/>
              </w:rPr>
              <w:t xml:space="preserve"> SG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1993</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Death/unknown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Hubscher</w:t>
            </w:r>
            <w:proofErr w:type="spellEnd"/>
            <w:r w:rsidRPr="00BE685C">
              <w:rPr>
                <w:rFonts w:ascii="Book Antiqua" w:hAnsi="Book Antiqua" w:cs="Arial"/>
              </w:rPr>
              <w:t xml:space="preserve"> SG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1993</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VBDS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Death/sepsis</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Birrer</w:t>
            </w:r>
            <w:proofErr w:type="spellEnd"/>
            <w:r w:rsidRPr="00BE685C">
              <w:rPr>
                <w:rFonts w:ascii="Book Antiqua" w:hAnsi="Book Antiqua" w:cs="Arial"/>
              </w:rPr>
              <w:t xml:space="preserve"> MJ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1987</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Death/sepsis</w:t>
            </w:r>
          </w:p>
        </w:tc>
      </w:tr>
      <w:tr w:rsidR="008162DF" w:rsidRPr="00BE685C" w:rsidTr="0019391A">
        <w:tc>
          <w:tcPr>
            <w:tcW w:w="2088" w:type="dxa"/>
            <w:tcMar>
              <w:top w:w="140" w:type="nil"/>
              <w:left w:w="140" w:type="nil"/>
              <w:bottom w:w="140" w:type="nil"/>
              <w:right w:w="140" w:type="nil"/>
            </w:tcMar>
          </w:tcPr>
          <w:p w:rsidR="00613A64" w:rsidRPr="00BE685C" w:rsidRDefault="00613A64" w:rsidP="005D790D">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lastRenderedPageBreak/>
              <w:t>Lieberman DA</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1986</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No</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Death/respiratory arrest</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bCs/>
              </w:rPr>
              <w:t>Trewby</w:t>
            </w:r>
            <w:proofErr w:type="spellEnd"/>
            <w:r w:rsidRPr="00BE685C">
              <w:rPr>
                <w:rFonts w:ascii="Book Antiqua" w:hAnsi="Book Antiqua" w:cs="Arial"/>
                <w:bCs/>
              </w:rPr>
              <w:t xml:space="preserve"> PN</w:t>
            </w:r>
            <w:r w:rsidRPr="00BE685C">
              <w:rPr>
                <w:rFonts w:ascii="Book Antiqua" w:hAnsi="Book Antiqua" w:cs="Arial"/>
              </w:rPr>
              <w:t xml:space="preserve">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bCs/>
              </w:rPr>
              <w:t>Trewby</w:t>
            </w:r>
            <w:proofErr w:type="spellEnd"/>
            <w:r w:rsidRPr="00BE685C">
              <w:rPr>
                <w:rFonts w:ascii="Book Antiqua" w:hAnsi="Book Antiqua" w:cs="Arial"/>
                <w:bCs/>
              </w:rPr>
              <w:t xml:space="preserve"> PN</w:t>
            </w:r>
            <w:r w:rsidRPr="00BE685C">
              <w:rPr>
                <w:rFonts w:ascii="Book Antiqua" w:hAnsi="Book Antiqua" w:cs="Arial"/>
              </w:rPr>
              <w:t xml:space="preserve">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Mild Portal Hepatitis</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No</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bCs/>
              </w:rPr>
              <w:t>Trewby</w:t>
            </w:r>
            <w:proofErr w:type="spellEnd"/>
            <w:r w:rsidRPr="00BE685C">
              <w:rPr>
                <w:rFonts w:ascii="Book Antiqua" w:hAnsi="Book Antiqua" w:cs="Arial"/>
                <w:bCs/>
              </w:rPr>
              <w:t xml:space="preserve"> PN</w:t>
            </w:r>
            <w:r w:rsidRPr="00BE685C">
              <w:rPr>
                <w:rFonts w:ascii="Book Antiqua" w:hAnsi="Book Antiqua" w:cs="Arial"/>
              </w:rPr>
              <w:t xml:space="preserve">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Lymphoma Infiltration</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bCs/>
              </w:rPr>
              <w:t>Trewby</w:t>
            </w:r>
            <w:proofErr w:type="spellEnd"/>
            <w:r w:rsidRPr="00BE685C">
              <w:rPr>
                <w:rFonts w:ascii="Book Antiqua" w:hAnsi="Book Antiqua" w:cs="Arial"/>
                <w:bCs/>
              </w:rPr>
              <w:t xml:space="preserve"> PN</w:t>
            </w:r>
            <w:r w:rsidRPr="00BE685C">
              <w:rPr>
                <w:rFonts w:ascii="Book Antiqua" w:hAnsi="Book Antiqua" w:cs="Arial"/>
              </w:rPr>
              <w:t xml:space="preserve">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Lymphoma Infiltration</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No</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lang w:eastAsia="zh-CN"/>
              </w:rPr>
            </w:pPr>
            <w:proofErr w:type="spellStart"/>
            <w:r w:rsidRPr="00BE685C">
              <w:rPr>
                <w:rFonts w:ascii="Book Antiqua" w:hAnsi="Book Antiqua" w:cs="Arial"/>
                <w:bCs/>
              </w:rPr>
              <w:t>Trewby</w:t>
            </w:r>
            <w:proofErr w:type="spellEnd"/>
            <w:r w:rsidRPr="00BE685C">
              <w:rPr>
                <w:rFonts w:ascii="Book Antiqua" w:hAnsi="Book Antiqua" w:cs="Arial"/>
                <w:bCs/>
              </w:rPr>
              <w:t xml:space="preserve"> PN</w:t>
            </w:r>
            <w:r w:rsidRPr="00BE685C">
              <w:rPr>
                <w:rFonts w:ascii="Book Antiqua" w:hAnsi="Book Antiqua" w:cs="Arial"/>
              </w:rPr>
              <w:t xml:space="preserve">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 xml:space="preserve">Mixed Inflammatory and Atypical </w:t>
            </w:r>
            <w:proofErr w:type="spellStart"/>
            <w:r w:rsidRPr="00BE685C">
              <w:rPr>
                <w:rFonts w:ascii="Book Antiqua" w:hAnsi="Book Antiqua" w:cs="Arial"/>
              </w:rPr>
              <w:t>Histiocytes</w:t>
            </w:r>
            <w:proofErr w:type="spellEnd"/>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bCs/>
              </w:rPr>
              <w:t>Trewby</w:t>
            </w:r>
            <w:proofErr w:type="spellEnd"/>
            <w:r w:rsidRPr="00BE685C">
              <w:rPr>
                <w:rFonts w:ascii="Book Antiqua" w:hAnsi="Book Antiqua" w:cs="Arial"/>
                <w:bCs/>
              </w:rPr>
              <w:t xml:space="preserve"> PN</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Piken</w:t>
            </w:r>
            <w:proofErr w:type="spellEnd"/>
            <w:r w:rsidRPr="00BE685C">
              <w:rPr>
                <w:rFonts w:ascii="Book Antiqua" w:hAnsi="Book Antiqua" w:cs="Arial"/>
              </w:rPr>
              <w:t xml:space="preserve"> EP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1979</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Death/unknown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Perera</w:t>
            </w:r>
            <w:proofErr w:type="spellEnd"/>
            <w:r w:rsidRPr="00BE685C">
              <w:rPr>
                <w:rFonts w:ascii="Book Antiqua" w:hAnsi="Book Antiqua" w:cs="Arial"/>
              </w:rPr>
              <w:t xml:space="preserve"> DR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1974</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Perera</w:t>
            </w:r>
            <w:proofErr w:type="spellEnd"/>
            <w:r w:rsidRPr="00BE685C">
              <w:rPr>
                <w:rFonts w:ascii="Book Antiqua" w:hAnsi="Book Antiqua" w:cs="Arial"/>
              </w:rPr>
              <w:t xml:space="preserve"> DR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1974</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Perera</w:t>
            </w:r>
            <w:proofErr w:type="spellEnd"/>
            <w:r w:rsidRPr="00BE685C">
              <w:rPr>
                <w:rFonts w:ascii="Book Antiqua" w:hAnsi="Book Antiqua" w:cs="Arial"/>
              </w:rPr>
              <w:t xml:space="preserve"> DR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1974</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Remission</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Groth</w:t>
            </w:r>
            <w:proofErr w:type="spellEnd"/>
            <w:r w:rsidRPr="00BE685C">
              <w:rPr>
                <w:rFonts w:ascii="Book Antiqua" w:hAnsi="Book Antiqua" w:cs="Arial"/>
              </w:rPr>
              <w:t xml:space="preserve"> C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1972</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5D790D">
            <w:pPr>
              <w:widowControl w:val="0"/>
              <w:autoSpaceDE w:val="0"/>
              <w:autoSpaceDN w:val="0"/>
              <w:adjustRightInd w:val="0"/>
              <w:snapToGrid w:val="0"/>
              <w:spacing w:line="360" w:lineRule="auto"/>
              <w:jc w:val="both"/>
              <w:rPr>
                <w:rFonts w:ascii="Book Antiqua" w:hAnsi="Book Antiqua" w:cs="Tahoma"/>
              </w:rPr>
            </w:pPr>
            <w:r w:rsidRPr="00BE685C">
              <w:rPr>
                <w:rFonts w:ascii="Book Antiqua" w:hAnsi="Book Antiqua" w:cs="Arial"/>
              </w:rPr>
              <w:t>Juniper K</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1963</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Bouroncle</w:t>
            </w:r>
            <w:proofErr w:type="spellEnd"/>
            <w:r w:rsidRPr="00BE685C">
              <w:rPr>
                <w:rFonts w:ascii="Book Antiqua" w:hAnsi="Book Antiqua" w:cs="Arial"/>
              </w:rPr>
              <w:t xml:space="preserve"> B </w:t>
            </w:r>
          </w:p>
        </w:tc>
        <w:tc>
          <w:tcPr>
            <w:tcW w:w="126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1962</w:t>
            </w:r>
          </w:p>
        </w:tc>
        <w:tc>
          <w:tcPr>
            <w:tcW w:w="180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Death/hepatic failure</w:t>
            </w:r>
          </w:p>
        </w:tc>
      </w:tr>
      <w:tr w:rsidR="008162DF" w:rsidRPr="00BE685C" w:rsidTr="0019391A">
        <w:tc>
          <w:tcPr>
            <w:tcW w:w="2088" w:type="dxa"/>
            <w:tcBorders>
              <w:bottom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both"/>
              <w:rPr>
                <w:rFonts w:ascii="Book Antiqua" w:hAnsi="Book Antiqua" w:cs="Tahoma"/>
              </w:rPr>
            </w:pPr>
            <w:proofErr w:type="spellStart"/>
            <w:r w:rsidRPr="00BE685C">
              <w:rPr>
                <w:rFonts w:ascii="Book Antiqua" w:hAnsi="Book Antiqua" w:cs="Arial"/>
              </w:rPr>
              <w:t>Bouroncle</w:t>
            </w:r>
            <w:proofErr w:type="spellEnd"/>
            <w:r w:rsidRPr="00BE685C">
              <w:rPr>
                <w:rFonts w:ascii="Book Antiqua" w:hAnsi="Book Antiqua" w:cs="Arial"/>
              </w:rPr>
              <w:t xml:space="preserve"> B </w:t>
            </w:r>
          </w:p>
        </w:tc>
        <w:tc>
          <w:tcPr>
            <w:tcW w:w="1260" w:type="dxa"/>
            <w:tcBorders>
              <w:bottom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1962</w:t>
            </w:r>
          </w:p>
        </w:tc>
        <w:tc>
          <w:tcPr>
            <w:tcW w:w="1800" w:type="dxa"/>
            <w:tcBorders>
              <w:bottom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IC</w:t>
            </w:r>
          </w:p>
        </w:tc>
        <w:tc>
          <w:tcPr>
            <w:tcW w:w="1980" w:type="dxa"/>
            <w:tcBorders>
              <w:bottom w:val="single" w:sz="4" w:space="0" w:color="auto"/>
            </w:tcBorders>
            <w:tcMar>
              <w:top w:w="140" w:type="nil"/>
              <w:left w:w="140" w:type="nil"/>
              <w:bottom w:w="140" w:type="nil"/>
              <w:right w:w="140" w:type="nil"/>
            </w:tcMar>
          </w:tcPr>
          <w:p w:rsidR="00613A64" w:rsidRPr="00BE685C" w:rsidRDefault="00613A64" w:rsidP="0019391A">
            <w:pPr>
              <w:widowControl w:val="0"/>
              <w:autoSpaceDE w:val="0"/>
              <w:autoSpaceDN w:val="0"/>
              <w:adjustRightInd w:val="0"/>
              <w:snapToGrid w:val="0"/>
              <w:spacing w:line="360" w:lineRule="auto"/>
              <w:jc w:val="center"/>
              <w:rPr>
                <w:rFonts w:ascii="Book Antiqua" w:hAnsi="Book Antiqua" w:cs="Tahoma"/>
              </w:rPr>
            </w:pPr>
            <w:r w:rsidRPr="00BE685C">
              <w:rPr>
                <w:rFonts w:ascii="Book Antiqua" w:hAnsi="Book Antiqua" w:cs="Arial"/>
              </w:rPr>
              <w:t>Yes</w:t>
            </w:r>
          </w:p>
        </w:tc>
        <w:tc>
          <w:tcPr>
            <w:tcW w:w="2340" w:type="dxa"/>
            <w:tcBorders>
              <w:bottom w:val="single" w:sz="4" w:space="0" w:color="auto"/>
            </w:tcBorders>
            <w:tcMar>
              <w:top w:w="140" w:type="nil"/>
              <w:left w:w="140" w:type="nil"/>
              <w:bottom w:w="140" w:type="nil"/>
              <w:right w:w="140" w:type="nil"/>
            </w:tcMar>
          </w:tcPr>
          <w:p w:rsidR="00613A64" w:rsidRPr="00BE685C" w:rsidRDefault="0019391A" w:rsidP="0019391A">
            <w:pPr>
              <w:widowControl w:val="0"/>
              <w:autoSpaceDE w:val="0"/>
              <w:autoSpaceDN w:val="0"/>
              <w:adjustRightInd w:val="0"/>
              <w:snapToGrid w:val="0"/>
              <w:spacing w:line="360" w:lineRule="auto"/>
              <w:jc w:val="center"/>
              <w:rPr>
                <w:rFonts w:ascii="Book Antiqua" w:hAnsi="Book Antiqua" w:cs="Arial"/>
              </w:rPr>
            </w:pPr>
            <w:r w:rsidRPr="00BE685C">
              <w:rPr>
                <w:rFonts w:ascii="Book Antiqua" w:hAnsi="Book Antiqua" w:cs="Arial"/>
              </w:rPr>
              <w:t>Death/hepatic failure</w:t>
            </w:r>
          </w:p>
        </w:tc>
      </w:tr>
    </w:tbl>
    <w:p w:rsidR="00A35EFC" w:rsidRPr="00BE685C" w:rsidRDefault="00D2087E" w:rsidP="005D790D">
      <w:pPr>
        <w:widowControl w:val="0"/>
        <w:autoSpaceDE w:val="0"/>
        <w:autoSpaceDN w:val="0"/>
        <w:adjustRightInd w:val="0"/>
        <w:snapToGrid w:val="0"/>
        <w:spacing w:line="360" w:lineRule="auto"/>
        <w:jc w:val="both"/>
        <w:rPr>
          <w:rFonts w:ascii="Book Antiqua" w:hAnsi="Book Antiqua" w:cs="Arial"/>
          <w:lang w:eastAsia="zh-CN"/>
        </w:rPr>
      </w:pPr>
      <w:r w:rsidRPr="00BE685C">
        <w:rPr>
          <w:rFonts w:ascii="Book Antiqua" w:hAnsi="Book Antiqua" w:cs="Arial"/>
        </w:rPr>
        <w:t>VBDS: Vanishing bile duct syndrome</w:t>
      </w:r>
      <w:r w:rsidR="0019391A" w:rsidRPr="00BE685C">
        <w:rPr>
          <w:rFonts w:ascii="Book Antiqua" w:hAnsi="Book Antiqua" w:cs="Arial" w:hint="eastAsia"/>
          <w:lang w:eastAsia="zh-CN"/>
        </w:rPr>
        <w:t xml:space="preserve">; </w:t>
      </w:r>
      <w:r w:rsidR="007334FB" w:rsidRPr="00BE685C">
        <w:rPr>
          <w:rFonts w:ascii="Book Antiqua" w:hAnsi="Book Antiqua" w:cs="Arial"/>
        </w:rPr>
        <w:t xml:space="preserve">IC: Idiopathic </w:t>
      </w:r>
      <w:r w:rsidR="0019391A" w:rsidRPr="00BE685C">
        <w:rPr>
          <w:rFonts w:ascii="Book Antiqua" w:hAnsi="Book Antiqua" w:cs="Arial"/>
        </w:rPr>
        <w:t>cholestasis</w:t>
      </w:r>
      <w:r w:rsidR="0019391A" w:rsidRPr="00BE685C">
        <w:rPr>
          <w:rFonts w:ascii="Book Antiqua" w:hAnsi="Book Antiqua" w:cs="Arial" w:hint="eastAsia"/>
          <w:lang w:eastAsia="zh-CN"/>
        </w:rPr>
        <w:t>.</w:t>
      </w:r>
      <w:r w:rsidR="007334FB" w:rsidRPr="00BE685C">
        <w:rPr>
          <w:rFonts w:ascii="Book Antiqua" w:hAnsi="Book Antiqua" w:cs="Arial"/>
        </w:rPr>
        <w:t xml:space="preserve"> </w:t>
      </w:r>
    </w:p>
    <w:p w:rsidR="00D2087E" w:rsidRPr="00BE685C" w:rsidRDefault="00D2087E" w:rsidP="005D790D">
      <w:pPr>
        <w:widowControl w:val="0"/>
        <w:autoSpaceDE w:val="0"/>
        <w:autoSpaceDN w:val="0"/>
        <w:adjustRightInd w:val="0"/>
        <w:snapToGrid w:val="0"/>
        <w:spacing w:line="360" w:lineRule="auto"/>
        <w:jc w:val="both"/>
        <w:rPr>
          <w:rFonts w:ascii="Book Antiqua" w:hAnsi="Book Antiqua" w:cs="Arial"/>
          <w:b/>
        </w:rPr>
      </w:pPr>
    </w:p>
    <w:p w:rsidR="003355BC" w:rsidRPr="00BE685C" w:rsidRDefault="003355BC" w:rsidP="005D790D">
      <w:pPr>
        <w:adjustRightInd w:val="0"/>
        <w:snapToGrid w:val="0"/>
        <w:spacing w:line="360" w:lineRule="auto"/>
        <w:jc w:val="both"/>
        <w:rPr>
          <w:rFonts w:ascii="Book Antiqua" w:hAnsi="Book Antiqua" w:cs="Arial"/>
          <w:b/>
        </w:rPr>
      </w:pPr>
    </w:p>
    <w:sectPr w:rsidR="003355BC" w:rsidRPr="00BE685C" w:rsidSect="00812D22">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FBB" w:rsidRDefault="00534FBB">
      <w:r>
        <w:separator/>
      </w:r>
    </w:p>
  </w:endnote>
  <w:endnote w:type="continuationSeparator" w:id="0">
    <w:p w:rsidR="00534FBB" w:rsidRDefault="0053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FBB" w:rsidRDefault="00534FBB">
      <w:r>
        <w:separator/>
      </w:r>
    </w:p>
  </w:footnote>
  <w:footnote w:type="continuationSeparator" w:id="0">
    <w:p w:rsidR="00534FBB" w:rsidRDefault="00534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DF" w:rsidRDefault="008162DF" w:rsidP="004478B7">
    <w:pPr>
      <w:pStyle w:val="a8"/>
      <w:jc w:val="right"/>
    </w:pPr>
    <w:r>
      <w:rPr>
        <w:rStyle w:val="aa"/>
      </w:rPr>
      <w:fldChar w:fldCharType="begin"/>
    </w:r>
    <w:r>
      <w:rPr>
        <w:rStyle w:val="aa"/>
      </w:rPr>
      <w:instrText xml:space="preserve"> PAGE </w:instrText>
    </w:r>
    <w:r>
      <w:rPr>
        <w:rStyle w:val="aa"/>
      </w:rPr>
      <w:fldChar w:fldCharType="separate"/>
    </w:r>
    <w:r w:rsidR="00D05EA3">
      <w:rPr>
        <w:rStyle w:val="aa"/>
        <w:noProof/>
      </w:rPr>
      <w:t>18</w:t>
    </w:r>
    <w:r>
      <w:rPr>
        <w:rStyle w:val="aa"/>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w0vfsw599v2les50fpexpefx0vpzxtwers&quot;&gt;VBDS&lt;record-ids&gt;&lt;item&gt;1&lt;/item&gt;&lt;item&gt;2&lt;/item&gt;&lt;item&gt;3&lt;/item&gt;&lt;item&gt;4&lt;/item&gt;&lt;item&gt;5&lt;/item&gt;&lt;item&gt;6&lt;/item&gt;&lt;item&gt;7&lt;/item&gt;&lt;item&gt;8&lt;/item&gt;&lt;item&gt;9&lt;/item&gt;&lt;item&gt;10&lt;/item&gt;&lt;item&gt;11&lt;/item&gt;&lt;item&gt;12&lt;/item&gt;&lt;item&gt;14&lt;/item&gt;&lt;item&gt;15&lt;/item&gt;&lt;item&gt;20&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8&lt;/item&gt;&lt;item&gt;59&lt;/item&gt;&lt;item&gt;60&lt;/item&gt;&lt;/record-ids&gt;&lt;/item&gt;&lt;/Libraries&gt;"/>
  </w:docVars>
  <w:rsids>
    <w:rsidRoot w:val="0054096A"/>
    <w:rsid w:val="000264B0"/>
    <w:rsid w:val="00040F49"/>
    <w:rsid w:val="00052CBD"/>
    <w:rsid w:val="00062C59"/>
    <w:rsid w:val="0006320B"/>
    <w:rsid w:val="000738E6"/>
    <w:rsid w:val="000817BD"/>
    <w:rsid w:val="00090EFA"/>
    <w:rsid w:val="000B5BCF"/>
    <w:rsid w:val="000E53D9"/>
    <w:rsid w:val="000F562E"/>
    <w:rsid w:val="00105D60"/>
    <w:rsid w:val="00107B7C"/>
    <w:rsid w:val="00130ACF"/>
    <w:rsid w:val="00143174"/>
    <w:rsid w:val="001765DB"/>
    <w:rsid w:val="0019391A"/>
    <w:rsid w:val="00196BE6"/>
    <w:rsid w:val="001D44DB"/>
    <w:rsid w:val="00224FD1"/>
    <w:rsid w:val="00270045"/>
    <w:rsid w:val="00282E1C"/>
    <w:rsid w:val="002A6C50"/>
    <w:rsid w:val="002B2C63"/>
    <w:rsid w:val="002C458E"/>
    <w:rsid w:val="002D348E"/>
    <w:rsid w:val="002E7A6E"/>
    <w:rsid w:val="0030568D"/>
    <w:rsid w:val="00314465"/>
    <w:rsid w:val="0031597F"/>
    <w:rsid w:val="003355BC"/>
    <w:rsid w:val="0034319C"/>
    <w:rsid w:val="003479FC"/>
    <w:rsid w:val="00374E9D"/>
    <w:rsid w:val="003761E7"/>
    <w:rsid w:val="00391498"/>
    <w:rsid w:val="00397D8D"/>
    <w:rsid w:val="003A3CE5"/>
    <w:rsid w:val="003B5E83"/>
    <w:rsid w:val="003E5E9E"/>
    <w:rsid w:val="00425165"/>
    <w:rsid w:val="004478B7"/>
    <w:rsid w:val="00461AA9"/>
    <w:rsid w:val="004B55A9"/>
    <w:rsid w:val="004B6E82"/>
    <w:rsid w:val="004C431A"/>
    <w:rsid w:val="004F59D2"/>
    <w:rsid w:val="004F6FC4"/>
    <w:rsid w:val="00534FBB"/>
    <w:rsid w:val="0054096A"/>
    <w:rsid w:val="00543288"/>
    <w:rsid w:val="005446C3"/>
    <w:rsid w:val="00561595"/>
    <w:rsid w:val="0056594B"/>
    <w:rsid w:val="00576AD5"/>
    <w:rsid w:val="0057728F"/>
    <w:rsid w:val="0058253B"/>
    <w:rsid w:val="0059052A"/>
    <w:rsid w:val="005D790D"/>
    <w:rsid w:val="00612965"/>
    <w:rsid w:val="00613A64"/>
    <w:rsid w:val="006260A1"/>
    <w:rsid w:val="006350DA"/>
    <w:rsid w:val="00635A97"/>
    <w:rsid w:val="006379BF"/>
    <w:rsid w:val="00650B13"/>
    <w:rsid w:val="00653DDA"/>
    <w:rsid w:val="006B31C0"/>
    <w:rsid w:val="006B47C6"/>
    <w:rsid w:val="006C45E2"/>
    <w:rsid w:val="006E6814"/>
    <w:rsid w:val="00701342"/>
    <w:rsid w:val="00714086"/>
    <w:rsid w:val="007258A9"/>
    <w:rsid w:val="007334FB"/>
    <w:rsid w:val="00744496"/>
    <w:rsid w:val="007766AE"/>
    <w:rsid w:val="007A5DBC"/>
    <w:rsid w:val="007D1CBC"/>
    <w:rsid w:val="007E27D5"/>
    <w:rsid w:val="00812D22"/>
    <w:rsid w:val="008162DF"/>
    <w:rsid w:val="00830ABE"/>
    <w:rsid w:val="00832B75"/>
    <w:rsid w:val="0083334F"/>
    <w:rsid w:val="00842AD1"/>
    <w:rsid w:val="00845865"/>
    <w:rsid w:val="008A2E81"/>
    <w:rsid w:val="00906A43"/>
    <w:rsid w:val="00994C67"/>
    <w:rsid w:val="00997AAC"/>
    <w:rsid w:val="009B67EB"/>
    <w:rsid w:val="009E323D"/>
    <w:rsid w:val="009F4851"/>
    <w:rsid w:val="00A30EF5"/>
    <w:rsid w:val="00A3487F"/>
    <w:rsid w:val="00A35EFC"/>
    <w:rsid w:val="00A366DE"/>
    <w:rsid w:val="00AC0399"/>
    <w:rsid w:val="00AD7771"/>
    <w:rsid w:val="00AF2C1B"/>
    <w:rsid w:val="00B30E2D"/>
    <w:rsid w:val="00B459D6"/>
    <w:rsid w:val="00B52AB4"/>
    <w:rsid w:val="00B63CBE"/>
    <w:rsid w:val="00B6513C"/>
    <w:rsid w:val="00B67E59"/>
    <w:rsid w:val="00BA4EDC"/>
    <w:rsid w:val="00BC0307"/>
    <w:rsid w:val="00BD4555"/>
    <w:rsid w:val="00BD6BFE"/>
    <w:rsid w:val="00BE685C"/>
    <w:rsid w:val="00C173AA"/>
    <w:rsid w:val="00C2272E"/>
    <w:rsid w:val="00C3481B"/>
    <w:rsid w:val="00C52DAD"/>
    <w:rsid w:val="00C613F3"/>
    <w:rsid w:val="00C967FF"/>
    <w:rsid w:val="00CC34EA"/>
    <w:rsid w:val="00CD31EF"/>
    <w:rsid w:val="00CF002B"/>
    <w:rsid w:val="00CF2F04"/>
    <w:rsid w:val="00CF4553"/>
    <w:rsid w:val="00D04851"/>
    <w:rsid w:val="00D05EA3"/>
    <w:rsid w:val="00D2087E"/>
    <w:rsid w:val="00D26EEC"/>
    <w:rsid w:val="00D43CFC"/>
    <w:rsid w:val="00D55612"/>
    <w:rsid w:val="00D7380C"/>
    <w:rsid w:val="00D765E8"/>
    <w:rsid w:val="00D7778F"/>
    <w:rsid w:val="00D859DD"/>
    <w:rsid w:val="00DD5316"/>
    <w:rsid w:val="00DE70FE"/>
    <w:rsid w:val="00DF2048"/>
    <w:rsid w:val="00E2626C"/>
    <w:rsid w:val="00E30F1C"/>
    <w:rsid w:val="00E41BE4"/>
    <w:rsid w:val="00E43084"/>
    <w:rsid w:val="00E72692"/>
    <w:rsid w:val="00E742C7"/>
    <w:rsid w:val="00E93ECC"/>
    <w:rsid w:val="00EE31FF"/>
    <w:rsid w:val="00EF6154"/>
    <w:rsid w:val="00F079F5"/>
    <w:rsid w:val="00F1772D"/>
    <w:rsid w:val="00F371C6"/>
    <w:rsid w:val="00F44155"/>
    <w:rsid w:val="00F71C19"/>
    <w:rsid w:val="00FB22E1"/>
    <w:rsid w:val="00FB2ADA"/>
    <w:rsid w:val="00FB44EB"/>
    <w:rsid w:val="00FC460E"/>
    <w:rsid w:val="00FC62C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54096A"/>
    <w:pPr>
      <w:spacing w:after="0" w:line="240" w:lineRule="auto"/>
    </w:pPr>
    <w:rPr>
      <w:sz w:val="24"/>
      <w:szCs w:val="24"/>
      <w:lang w:eastAsia="ja-JP"/>
    </w:rPr>
  </w:style>
  <w:style w:type="paragraph" w:styleId="1">
    <w:name w:val="heading 1"/>
    <w:basedOn w:val="a"/>
    <w:next w:val="a"/>
    <w:link w:val="1Char"/>
    <w:rsid w:val="00A35EF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4096A"/>
    <w:rPr>
      <w:sz w:val="18"/>
      <w:szCs w:val="18"/>
    </w:rPr>
  </w:style>
  <w:style w:type="paragraph" w:styleId="a4">
    <w:name w:val="annotation text"/>
    <w:basedOn w:val="a"/>
    <w:link w:val="Char"/>
    <w:uiPriority w:val="99"/>
    <w:rsid w:val="0054096A"/>
  </w:style>
  <w:style w:type="character" w:customStyle="1" w:styleId="Char">
    <w:name w:val="批注文字 Char"/>
    <w:basedOn w:val="a0"/>
    <w:link w:val="a4"/>
    <w:rsid w:val="0054096A"/>
    <w:rPr>
      <w:rFonts w:eastAsiaTheme="minorEastAsia"/>
      <w:sz w:val="24"/>
      <w:szCs w:val="24"/>
      <w:lang w:eastAsia="ja-JP"/>
    </w:rPr>
  </w:style>
  <w:style w:type="paragraph" w:styleId="a5">
    <w:name w:val="Balloon Text"/>
    <w:basedOn w:val="a"/>
    <w:link w:val="Char0"/>
    <w:unhideWhenUsed/>
    <w:rsid w:val="0054096A"/>
    <w:rPr>
      <w:rFonts w:ascii="Tahoma" w:hAnsi="Tahoma" w:cs="Tahoma"/>
      <w:sz w:val="16"/>
      <w:szCs w:val="16"/>
    </w:rPr>
  </w:style>
  <w:style w:type="character" w:customStyle="1" w:styleId="Char0">
    <w:name w:val="批注框文本 Char"/>
    <w:basedOn w:val="a0"/>
    <w:link w:val="a5"/>
    <w:rsid w:val="0054096A"/>
    <w:rPr>
      <w:rFonts w:ascii="Tahoma" w:eastAsiaTheme="minorEastAsia" w:hAnsi="Tahoma" w:cs="Tahoma"/>
      <w:sz w:val="16"/>
      <w:szCs w:val="16"/>
      <w:lang w:eastAsia="ja-JP"/>
    </w:rPr>
  </w:style>
  <w:style w:type="character" w:styleId="a6">
    <w:name w:val="Hyperlink"/>
    <w:basedOn w:val="a0"/>
    <w:uiPriority w:val="99"/>
    <w:rsid w:val="0054096A"/>
    <w:rPr>
      <w:color w:val="0000D4"/>
      <w:u w:val="single"/>
    </w:rPr>
  </w:style>
  <w:style w:type="paragraph" w:customStyle="1" w:styleId="EndNoteBibliography">
    <w:name w:val="EndNote Bibliography"/>
    <w:basedOn w:val="a"/>
    <w:rsid w:val="003355BC"/>
    <w:rPr>
      <w:rFonts w:ascii="Cambria" w:hAnsi="Cambria"/>
    </w:rPr>
  </w:style>
  <w:style w:type="paragraph" w:customStyle="1" w:styleId="EndNoteBibliographyTitle">
    <w:name w:val="EndNote Bibliography Title"/>
    <w:basedOn w:val="a"/>
    <w:rsid w:val="00812D22"/>
    <w:pPr>
      <w:jc w:val="center"/>
    </w:pPr>
    <w:rPr>
      <w:rFonts w:ascii="Cambria" w:hAnsi="Cambria"/>
    </w:rPr>
  </w:style>
  <w:style w:type="character" w:customStyle="1" w:styleId="1Char">
    <w:name w:val="标题 1 Char"/>
    <w:basedOn w:val="a0"/>
    <w:link w:val="1"/>
    <w:rsid w:val="00A35EFC"/>
    <w:rPr>
      <w:rFonts w:asciiTheme="majorHAnsi" w:eastAsiaTheme="majorEastAsia" w:hAnsiTheme="majorHAnsi" w:cstheme="majorBidi"/>
      <w:b/>
      <w:bCs/>
      <w:color w:val="345A8A" w:themeColor="accent1" w:themeShade="B5"/>
      <w:sz w:val="32"/>
      <w:szCs w:val="32"/>
      <w:lang w:eastAsia="ja-JP"/>
    </w:rPr>
  </w:style>
  <w:style w:type="character" w:customStyle="1" w:styleId="Char1">
    <w:name w:val="批注主题 Char"/>
    <w:basedOn w:val="Char"/>
    <w:link w:val="a7"/>
    <w:rsid w:val="00A35EFC"/>
    <w:rPr>
      <w:rFonts w:eastAsiaTheme="minorEastAsia"/>
      <w:b/>
      <w:bCs/>
      <w:sz w:val="20"/>
      <w:szCs w:val="20"/>
      <w:lang w:eastAsia="ja-JP"/>
    </w:rPr>
  </w:style>
  <w:style w:type="paragraph" w:styleId="a7">
    <w:name w:val="annotation subject"/>
    <w:basedOn w:val="a4"/>
    <w:next w:val="a4"/>
    <w:link w:val="Char1"/>
    <w:rsid w:val="00A35EFC"/>
    <w:rPr>
      <w:b/>
      <w:bCs/>
      <w:sz w:val="20"/>
      <w:szCs w:val="20"/>
    </w:rPr>
  </w:style>
  <w:style w:type="character" w:customStyle="1" w:styleId="Char2">
    <w:name w:val="页眉 Char"/>
    <w:basedOn w:val="a0"/>
    <w:link w:val="a8"/>
    <w:rsid w:val="00A35EFC"/>
    <w:rPr>
      <w:rFonts w:eastAsiaTheme="minorEastAsia"/>
      <w:sz w:val="24"/>
      <w:szCs w:val="24"/>
      <w:lang w:eastAsia="ja-JP"/>
    </w:rPr>
  </w:style>
  <w:style w:type="paragraph" w:styleId="a8">
    <w:name w:val="header"/>
    <w:basedOn w:val="a"/>
    <w:link w:val="Char2"/>
    <w:rsid w:val="00A35EFC"/>
    <w:pPr>
      <w:tabs>
        <w:tab w:val="center" w:pos="4320"/>
        <w:tab w:val="right" w:pos="8640"/>
      </w:tabs>
    </w:pPr>
  </w:style>
  <w:style w:type="character" w:customStyle="1" w:styleId="Char3">
    <w:name w:val="页脚 Char"/>
    <w:basedOn w:val="a0"/>
    <w:link w:val="a9"/>
    <w:rsid w:val="00A35EFC"/>
    <w:rPr>
      <w:rFonts w:eastAsiaTheme="minorEastAsia"/>
      <w:sz w:val="24"/>
      <w:szCs w:val="24"/>
      <w:lang w:eastAsia="ja-JP"/>
    </w:rPr>
  </w:style>
  <w:style w:type="paragraph" w:styleId="a9">
    <w:name w:val="footer"/>
    <w:basedOn w:val="a"/>
    <w:link w:val="Char3"/>
    <w:rsid w:val="00A35EFC"/>
    <w:pPr>
      <w:tabs>
        <w:tab w:val="center" w:pos="4320"/>
        <w:tab w:val="right" w:pos="8640"/>
      </w:tabs>
    </w:pPr>
  </w:style>
  <w:style w:type="character" w:customStyle="1" w:styleId="apple-converted-space">
    <w:name w:val="apple-converted-space"/>
    <w:basedOn w:val="a0"/>
    <w:rsid w:val="00A35EFC"/>
  </w:style>
  <w:style w:type="character" w:styleId="aa">
    <w:name w:val="page number"/>
    <w:basedOn w:val="a0"/>
    <w:semiHidden/>
    <w:unhideWhenUsed/>
    <w:rsid w:val="004478B7"/>
  </w:style>
  <w:style w:type="character" w:customStyle="1" w:styleId="CommentSubjectChar1">
    <w:name w:val="Comment Subject Char1"/>
    <w:basedOn w:val="Char"/>
    <w:uiPriority w:val="99"/>
    <w:semiHidden/>
    <w:rsid w:val="00613A64"/>
    <w:rPr>
      <w:rFonts w:eastAsiaTheme="minorEastAsia"/>
      <w:b/>
      <w:bCs/>
      <w:sz w:val="20"/>
      <w:szCs w:val="20"/>
      <w:lang w:eastAsia="ja-JP"/>
    </w:rPr>
  </w:style>
  <w:style w:type="character" w:customStyle="1" w:styleId="HeaderChar1">
    <w:name w:val="Header Char1"/>
    <w:basedOn w:val="a0"/>
    <w:uiPriority w:val="99"/>
    <w:semiHidden/>
    <w:rsid w:val="00613A64"/>
  </w:style>
  <w:style w:type="character" w:customStyle="1" w:styleId="FooterChar1">
    <w:name w:val="Footer Char1"/>
    <w:basedOn w:val="a0"/>
    <w:uiPriority w:val="99"/>
    <w:semiHidden/>
    <w:rsid w:val="00613A64"/>
  </w:style>
  <w:style w:type="character" w:customStyle="1" w:styleId="Char10">
    <w:name w:val="批注文字 Char1"/>
    <w:uiPriority w:val="99"/>
    <w:rsid w:val="007D1CBC"/>
    <w:rPr>
      <w:rFonts w:eastAsia="宋体"/>
      <w:kern w:val="2"/>
      <w:sz w:val="21"/>
      <w:szCs w:val="24"/>
      <w:lang w:val="en-US" w:eastAsia="zh-CN" w:bidi="ar-SA"/>
    </w:rPr>
  </w:style>
  <w:style w:type="table" w:styleId="ab">
    <w:name w:val="Table Grid"/>
    <w:basedOn w:val="a1"/>
    <w:uiPriority w:val="59"/>
    <w:rsid w:val="00CF0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rsid w:val="00E742C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54096A"/>
    <w:pPr>
      <w:spacing w:after="0" w:line="240" w:lineRule="auto"/>
    </w:pPr>
    <w:rPr>
      <w:sz w:val="24"/>
      <w:szCs w:val="24"/>
      <w:lang w:eastAsia="ja-JP"/>
    </w:rPr>
  </w:style>
  <w:style w:type="paragraph" w:styleId="1">
    <w:name w:val="heading 1"/>
    <w:basedOn w:val="a"/>
    <w:next w:val="a"/>
    <w:link w:val="1Char"/>
    <w:rsid w:val="00A35EF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4096A"/>
    <w:rPr>
      <w:sz w:val="18"/>
      <w:szCs w:val="18"/>
    </w:rPr>
  </w:style>
  <w:style w:type="paragraph" w:styleId="a4">
    <w:name w:val="annotation text"/>
    <w:basedOn w:val="a"/>
    <w:link w:val="Char"/>
    <w:uiPriority w:val="99"/>
    <w:rsid w:val="0054096A"/>
  </w:style>
  <w:style w:type="character" w:customStyle="1" w:styleId="Char">
    <w:name w:val="批注文字 Char"/>
    <w:basedOn w:val="a0"/>
    <w:link w:val="a4"/>
    <w:rsid w:val="0054096A"/>
    <w:rPr>
      <w:rFonts w:eastAsiaTheme="minorEastAsia"/>
      <w:sz w:val="24"/>
      <w:szCs w:val="24"/>
      <w:lang w:eastAsia="ja-JP"/>
    </w:rPr>
  </w:style>
  <w:style w:type="paragraph" w:styleId="a5">
    <w:name w:val="Balloon Text"/>
    <w:basedOn w:val="a"/>
    <w:link w:val="Char0"/>
    <w:unhideWhenUsed/>
    <w:rsid w:val="0054096A"/>
    <w:rPr>
      <w:rFonts w:ascii="Tahoma" w:hAnsi="Tahoma" w:cs="Tahoma"/>
      <w:sz w:val="16"/>
      <w:szCs w:val="16"/>
    </w:rPr>
  </w:style>
  <w:style w:type="character" w:customStyle="1" w:styleId="Char0">
    <w:name w:val="批注框文本 Char"/>
    <w:basedOn w:val="a0"/>
    <w:link w:val="a5"/>
    <w:rsid w:val="0054096A"/>
    <w:rPr>
      <w:rFonts w:ascii="Tahoma" w:eastAsiaTheme="minorEastAsia" w:hAnsi="Tahoma" w:cs="Tahoma"/>
      <w:sz w:val="16"/>
      <w:szCs w:val="16"/>
      <w:lang w:eastAsia="ja-JP"/>
    </w:rPr>
  </w:style>
  <w:style w:type="character" w:styleId="a6">
    <w:name w:val="Hyperlink"/>
    <w:basedOn w:val="a0"/>
    <w:uiPriority w:val="99"/>
    <w:rsid w:val="0054096A"/>
    <w:rPr>
      <w:color w:val="0000D4"/>
      <w:u w:val="single"/>
    </w:rPr>
  </w:style>
  <w:style w:type="paragraph" w:customStyle="1" w:styleId="EndNoteBibliography">
    <w:name w:val="EndNote Bibliography"/>
    <w:basedOn w:val="a"/>
    <w:rsid w:val="003355BC"/>
    <w:rPr>
      <w:rFonts w:ascii="Cambria" w:hAnsi="Cambria"/>
    </w:rPr>
  </w:style>
  <w:style w:type="paragraph" w:customStyle="1" w:styleId="EndNoteBibliographyTitle">
    <w:name w:val="EndNote Bibliography Title"/>
    <w:basedOn w:val="a"/>
    <w:rsid w:val="00812D22"/>
    <w:pPr>
      <w:jc w:val="center"/>
    </w:pPr>
    <w:rPr>
      <w:rFonts w:ascii="Cambria" w:hAnsi="Cambria"/>
    </w:rPr>
  </w:style>
  <w:style w:type="character" w:customStyle="1" w:styleId="1Char">
    <w:name w:val="标题 1 Char"/>
    <w:basedOn w:val="a0"/>
    <w:link w:val="1"/>
    <w:rsid w:val="00A35EFC"/>
    <w:rPr>
      <w:rFonts w:asciiTheme="majorHAnsi" w:eastAsiaTheme="majorEastAsia" w:hAnsiTheme="majorHAnsi" w:cstheme="majorBidi"/>
      <w:b/>
      <w:bCs/>
      <w:color w:val="345A8A" w:themeColor="accent1" w:themeShade="B5"/>
      <w:sz w:val="32"/>
      <w:szCs w:val="32"/>
      <w:lang w:eastAsia="ja-JP"/>
    </w:rPr>
  </w:style>
  <w:style w:type="character" w:customStyle="1" w:styleId="Char1">
    <w:name w:val="批注主题 Char"/>
    <w:basedOn w:val="Char"/>
    <w:link w:val="a7"/>
    <w:rsid w:val="00A35EFC"/>
    <w:rPr>
      <w:rFonts w:eastAsiaTheme="minorEastAsia"/>
      <w:b/>
      <w:bCs/>
      <w:sz w:val="20"/>
      <w:szCs w:val="20"/>
      <w:lang w:eastAsia="ja-JP"/>
    </w:rPr>
  </w:style>
  <w:style w:type="paragraph" w:styleId="a7">
    <w:name w:val="annotation subject"/>
    <w:basedOn w:val="a4"/>
    <w:next w:val="a4"/>
    <w:link w:val="Char1"/>
    <w:rsid w:val="00A35EFC"/>
    <w:rPr>
      <w:b/>
      <w:bCs/>
      <w:sz w:val="20"/>
      <w:szCs w:val="20"/>
    </w:rPr>
  </w:style>
  <w:style w:type="character" w:customStyle="1" w:styleId="Char2">
    <w:name w:val="页眉 Char"/>
    <w:basedOn w:val="a0"/>
    <w:link w:val="a8"/>
    <w:rsid w:val="00A35EFC"/>
    <w:rPr>
      <w:rFonts w:eastAsiaTheme="minorEastAsia"/>
      <w:sz w:val="24"/>
      <w:szCs w:val="24"/>
      <w:lang w:eastAsia="ja-JP"/>
    </w:rPr>
  </w:style>
  <w:style w:type="paragraph" w:styleId="a8">
    <w:name w:val="header"/>
    <w:basedOn w:val="a"/>
    <w:link w:val="Char2"/>
    <w:rsid w:val="00A35EFC"/>
    <w:pPr>
      <w:tabs>
        <w:tab w:val="center" w:pos="4320"/>
        <w:tab w:val="right" w:pos="8640"/>
      </w:tabs>
    </w:pPr>
  </w:style>
  <w:style w:type="character" w:customStyle="1" w:styleId="Char3">
    <w:name w:val="页脚 Char"/>
    <w:basedOn w:val="a0"/>
    <w:link w:val="a9"/>
    <w:rsid w:val="00A35EFC"/>
    <w:rPr>
      <w:rFonts w:eastAsiaTheme="minorEastAsia"/>
      <w:sz w:val="24"/>
      <w:szCs w:val="24"/>
      <w:lang w:eastAsia="ja-JP"/>
    </w:rPr>
  </w:style>
  <w:style w:type="paragraph" w:styleId="a9">
    <w:name w:val="footer"/>
    <w:basedOn w:val="a"/>
    <w:link w:val="Char3"/>
    <w:rsid w:val="00A35EFC"/>
    <w:pPr>
      <w:tabs>
        <w:tab w:val="center" w:pos="4320"/>
        <w:tab w:val="right" w:pos="8640"/>
      </w:tabs>
    </w:pPr>
  </w:style>
  <w:style w:type="character" w:customStyle="1" w:styleId="apple-converted-space">
    <w:name w:val="apple-converted-space"/>
    <w:basedOn w:val="a0"/>
    <w:rsid w:val="00A35EFC"/>
  </w:style>
  <w:style w:type="character" w:styleId="aa">
    <w:name w:val="page number"/>
    <w:basedOn w:val="a0"/>
    <w:semiHidden/>
    <w:unhideWhenUsed/>
    <w:rsid w:val="004478B7"/>
  </w:style>
  <w:style w:type="character" w:customStyle="1" w:styleId="CommentSubjectChar1">
    <w:name w:val="Comment Subject Char1"/>
    <w:basedOn w:val="Char"/>
    <w:uiPriority w:val="99"/>
    <w:semiHidden/>
    <w:rsid w:val="00613A64"/>
    <w:rPr>
      <w:rFonts w:eastAsiaTheme="minorEastAsia"/>
      <w:b/>
      <w:bCs/>
      <w:sz w:val="20"/>
      <w:szCs w:val="20"/>
      <w:lang w:eastAsia="ja-JP"/>
    </w:rPr>
  </w:style>
  <w:style w:type="character" w:customStyle="1" w:styleId="HeaderChar1">
    <w:name w:val="Header Char1"/>
    <w:basedOn w:val="a0"/>
    <w:uiPriority w:val="99"/>
    <w:semiHidden/>
    <w:rsid w:val="00613A64"/>
  </w:style>
  <w:style w:type="character" w:customStyle="1" w:styleId="FooterChar1">
    <w:name w:val="Footer Char1"/>
    <w:basedOn w:val="a0"/>
    <w:uiPriority w:val="99"/>
    <w:semiHidden/>
    <w:rsid w:val="00613A64"/>
  </w:style>
  <w:style w:type="character" w:customStyle="1" w:styleId="Char10">
    <w:name w:val="批注文字 Char1"/>
    <w:uiPriority w:val="99"/>
    <w:rsid w:val="007D1CBC"/>
    <w:rPr>
      <w:rFonts w:eastAsia="宋体"/>
      <w:kern w:val="2"/>
      <w:sz w:val="21"/>
      <w:szCs w:val="24"/>
      <w:lang w:val="en-US" w:eastAsia="zh-CN" w:bidi="ar-SA"/>
    </w:rPr>
  </w:style>
  <w:style w:type="table" w:styleId="ab">
    <w:name w:val="Table Grid"/>
    <w:basedOn w:val="a1"/>
    <w:uiPriority w:val="59"/>
    <w:rsid w:val="00CF0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rsid w:val="00E742C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708903">
      <w:bodyDiv w:val="1"/>
      <w:marLeft w:val="0"/>
      <w:marRight w:val="0"/>
      <w:marTop w:val="0"/>
      <w:marBottom w:val="0"/>
      <w:divBdr>
        <w:top w:val="none" w:sz="0" w:space="0" w:color="auto"/>
        <w:left w:val="none" w:sz="0" w:space="0" w:color="auto"/>
        <w:bottom w:val="none" w:sz="0" w:space="0" w:color="auto"/>
        <w:right w:val="none" w:sz="0" w:space="0" w:color="auto"/>
      </w:divBdr>
      <w:divsChild>
        <w:div w:id="2079280524">
          <w:marLeft w:val="0"/>
          <w:marRight w:val="0"/>
          <w:marTop w:val="100"/>
          <w:marBottom w:val="100"/>
          <w:divBdr>
            <w:top w:val="none" w:sz="0" w:space="0" w:color="auto"/>
            <w:left w:val="none" w:sz="0" w:space="0" w:color="auto"/>
            <w:bottom w:val="none" w:sz="0" w:space="0" w:color="auto"/>
            <w:right w:val="none" w:sz="0" w:space="0" w:color="auto"/>
          </w:divBdr>
          <w:divsChild>
            <w:div w:id="1189951478">
              <w:marLeft w:val="0"/>
              <w:marRight w:val="0"/>
              <w:marTop w:val="0"/>
              <w:marBottom w:val="0"/>
              <w:divBdr>
                <w:top w:val="none" w:sz="0" w:space="0" w:color="auto"/>
                <w:left w:val="none" w:sz="0" w:space="0" w:color="auto"/>
                <w:bottom w:val="none" w:sz="0" w:space="0" w:color="auto"/>
                <w:right w:val="none" w:sz="0" w:space="0" w:color="auto"/>
              </w:divBdr>
              <w:divsChild>
                <w:div w:id="1423599088">
                  <w:marLeft w:val="300"/>
                  <w:marRight w:val="300"/>
                  <w:marTop w:val="150"/>
                  <w:marBottom w:val="150"/>
                  <w:divBdr>
                    <w:top w:val="none" w:sz="0" w:space="0" w:color="auto"/>
                    <w:left w:val="none" w:sz="0" w:space="0" w:color="auto"/>
                    <w:bottom w:val="none" w:sz="0" w:space="0" w:color="auto"/>
                    <w:right w:val="none" w:sz="0" w:space="0" w:color="auto"/>
                  </w:divBdr>
                  <w:divsChild>
                    <w:div w:id="1474298879">
                      <w:marLeft w:val="0"/>
                      <w:marRight w:val="0"/>
                      <w:marTop w:val="0"/>
                      <w:marBottom w:val="0"/>
                      <w:divBdr>
                        <w:top w:val="none" w:sz="0" w:space="0" w:color="auto"/>
                        <w:left w:val="none" w:sz="0" w:space="0" w:color="auto"/>
                        <w:bottom w:val="none" w:sz="0" w:space="0" w:color="auto"/>
                        <w:right w:val="none" w:sz="0" w:space="0" w:color="auto"/>
                      </w:divBdr>
                      <w:divsChild>
                        <w:div w:id="1531915700">
                          <w:marLeft w:val="0"/>
                          <w:marRight w:val="0"/>
                          <w:marTop w:val="0"/>
                          <w:marBottom w:val="0"/>
                          <w:divBdr>
                            <w:top w:val="none" w:sz="0" w:space="0" w:color="auto"/>
                            <w:left w:val="none" w:sz="0" w:space="0" w:color="auto"/>
                            <w:bottom w:val="none" w:sz="0" w:space="0" w:color="auto"/>
                            <w:right w:val="none" w:sz="0" w:space="0" w:color="auto"/>
                          </w:divBdr>
                          <w:divsChild>
                            <w:div w:id="187062300">
                              <w:marLeft w:val="0"/>
                              <w:marRight w:val="0"/>
                              <w:marTop w:val="225"/>
                              <w:marBottom w:val="0"/>
                              <w:divBdr>
                                <w:top w:val="none" w:sz="0" w:space="0" w:color="auto"/>
                                <w:left w:val="none" w:sz="0" w:space="0" w:color="auto"/>
                                <w:bottom w:val="none" w:sz="0" w:space="0" w:color="auto"/>
                                <w:right w:val="none" w:sz="0" w:space="0" w:color="auto"/>
                              </w:divBdr>
                              <w:divsChild>
                                <w:div w:id="1277788139">
                                  <w:marLeft w:val="0"/>
                                  <w:marRight w:val="0"/>
                                  <w:marTop w:val="0"/>
                                  <w:marBottom w:val="0"/>
                                  <w:divBdr>
                                    <w:top w:val="none" w:sz="0" w:space="0" w:color="auto"/>
                                    <w:left w:val="none" w:sz="0" w:space="0" w:color="auto"/>
                                    <w:bottom w:val="none" w:sz="0" w:space="0" w:color="auto"/>
                                    <w:right w:val="none" w:sz="0" w:space="0" w:color="auto"/>
                                  </w:divBdr>
                                  <w:divsChild>
                                    <w:div w:id="838809826">
                                      <w:marLeft w:val="0"/>
                                      <w:marRight w:val="0"/>
                                      <w:marTop w:val="0"/>
                                      <w:marBottom w:val="255"/>
                                      <w:divBdr>
                                        <w:top w:val="none" w:sz="0" w:space="0" w:color="auto"/>
                                        <w:left w:val="none" w:sz="0" w:space="0" w:color="auto"/>
                                        <w:bottom w:val="none" w:sz="0" w:space="0" w:color="auto"/>
                                        <w:right w:val="none" w:sz="0" w:space="0" w:color="auto"/>
                                      </w:divBdr>
                                      <w:divsChild>
                                        <w:div w:id="31811072">
                                          <w:marLeft w:val="0"/>
                                          <w:marRight w:val="0"/>
                                          <w:marTop w:val="0"/>
                                          <w:marBottom w:val="0"/>
                                          <w:divBdr>
                                            <w:top w:val="none" w:sz="0" w:space="0" w:color="auto"/>
                                            <w:left w:val="none" w:sz="0" w:space="0" w:color="auto"/>
                                            <w:bottom w:val="none" w:sz="0" w:space="0" w:color="auto"/>
                                            <w:right w:val="none" w:sz="0" w:space="0" w:color="auto"/>
                                          </w:divBdr>
                                          <w:divsChild>
                                            <w:div w:id="15159969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234826">
      <w:bodyDiv w:val="1"/>
      <w:marLeft w:val="0"/>
      <w:marRight w:val="0"/>
      <w:marTop w:val="0"/>
      <w:marBottom w:val="0"/>
      <w:divBdr>
        <w:top w:val="none" w:sz="0" w:space="0" w:color="auto"/>
        <w:left w:val="none" w:sz="0" w:space="0" w:color="auto"/>
        <w:bottom w:val="none" w:sz="0" w:space="0" w:color="auto"/>
        <w:right w:val="none" w:sz="0" w:space="0" w:color="auto"/>
      </w:divBdr>
    </w:div>
    <w:div w:id="103857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6955</Words>
  <Characters>39650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UVM College of Medicine</Company>
  <LinksUpToDate>false</LinksUpToDate>
  <CharactersWithSpaces>46512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Bakhit, Mena</dc:creator>
  <cp:lastModifiedBy>tulipyu</cp:lastModifiedBy>
  <cp:revision>5</cp:revision>
  <dcterms:created xsi:type="dcterms:W3CDTF">2016-08-05T02:23:00Z</dcterms:created>
  <dcterms:modified xsi:type="dcterms:W3CDTF">2016-08-05T04:58:00Z</dcterms:modified>
</cp:coreProperties>
</file>