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35" w:rsidRPr="00DF0237" w:rsidRDefault="00997D35" w:rsidP="00DF0237">
      <w:pPr>
        <w:spacing w:after="0" w:line="360" w:lineRule="auto"/>
        <w:jc w:val="both"/>
        <w:rPr>
          <w:rFonts w:ascii="Book Antiqua" w:hAnsi="Book Antiqua"/>
          <w:b/>
          <w:sz w:val="24"/>
          <w:szCs w:val="24"/>
        </w:rPr>
      </w:pPr>
      <w:r w:rsidRPr="00DF0237">
        <w:rPr>
          <w:rFonts w:ascii="Book Antiqua" w:hAnsi="Book Antiqua"/>
          <w:b/>
          <w:sz w:val="24"/>
          <w:szCs w:val="24"/>
        </w:rPr>
        <w:t xml:space="preserve">Name of Journal: </w:t>
      </w:r>
      <w:r w:rsidRPr="00DF0237">
        <w:rPr>
          <w:rFonts w:ascii="Book Antiqua" w:hAnsi="Book Antiqua"/>
          <w:b/>
          <w:i/>
          <w:iCs/>
          <w:sz w:val="24"/>
          <w:szCs w:val="24"/>
        </w:rPr>
        <w:t>World Journal of Diabetes</w:t>
      </w:r>
    </w:p>
    <w:p w:rsidR="00997D35" w:rsidRPr="00DF0237" w:rsidRDefault="00997D35" w:rsidP="00DF0237">
      <w:pPr>
        <w:spacing w:after="0" w:line="360" w:lineRule="auto"/>
        <w:jc w:val="both"/>
        <w:rPr>
          <w:rFonts w:ascii="Book Antiqua" w:hAnsi="Book Antiqua"/>
          <w:b/>
          <w:sz w:val="24"/>
          <w:szCs w:val="24"/>
          <w:lang w:eastAsia="zh-CN"/>
        </w:rPr>
      </w:pPr>
      <w:r w:rsidRPr="00DF0237">
        <w:rPr>
          <w:rFonts w:ascii="Book Antiqua" w:hAnsi="Book Antiqua"/>
          <w:b/>
          <w:sz w:val="24"/>
          <w:szCs w:val="24"/>
        </w:rPr>
        <w:t xml:space="preserve">ESPS Manuscript NO: </w:t>
      </w:r>
      <w:r w:rsidRPr="00DF0237">
        <w:rPr>
          <w:rFonts w:ascii="Book Antiqua" w:hAnsi="Book Antiqua"/>
          <w:b/>
          <w:sz w:val="24"/>
          <w:szCs w:val="24"/>
          <w:lang w:eastAsia="zh-CN"/>
        </w:rPr>
        <w:t>26922</w:t>
      </w:r>
    </w:p>
    <w:p w:rsidR="00997D35" w:rsidRPr="00DF0237" w:rsidRDefault="00997D35" w:rsidP="00DF0237">
      <w:pPr>
        <w:widowControl w:val="0"/>
        <w:autoSpaceDE w:val="0"/>
        <w:autoSpaceDN w:val="0"/>
        <w:adjustRightInd w:val="0"/>
        <w:spacing w:after="0" w:line="360" w:lineRule="auto"/>
        <w:jc w:val="both"/>
        <w:rPr>
          <w:rFonts w:ascii="Book Antiqua" w:hAnsi="Book Antiqua"/>
          <w:b/>
          <w:sz w:val="24"/>
          <w:szCs w:val="24"/>
          <w:lang w:eastAsia="zh-CN"/>
        </w:rPr>
      </w:pPr>
      <w:r w:rsidRPr="00DF0237">
        <w:rPr>
          <w:rFonts w:ascii="Book Antiqua" w:hAnsi="Book Antiqua"/>
          <w:b/>
          <w:sz w:val="24"/>
          <w:szCs w:val="24"/>
        </w:rPr>
        <w:t>Manuscript Type:</w:t>
      </w:r>
      <w:r w:rsidRPr="00DF0237">
        <w:rPr>
          <w:rFonts w:ascii="Book Antiqua" w:hAnsi="Book Antiqua"/>
          <w:b/>
          <w:sz w:val="24"/>
          <w:szCs w:val="24"/>
          <w:lang w:eastAsia="zh-CN"/>
        </w:rPr>
        <w:t xml:space="preserve"> M</w:t>
      </w:r>
      <w:r w:rsidR="00C3046A" w:rsidRPr="00DF0237">
        <w:rPr>
          <w:rFonts w:ascii="Book Antiqua" w:hAnsi="Book Antiqua"/>
          <w:b/>
          <w:sz w:val="24"/>
          <w:szCs w:val="24"/>
          <w:lang w:eastAsia="zh-CN"/>
        </w:rPr>
        <w:t>inireviews</w:t>
      </w:r>
    </w:p>
    <w:p w:rsidR="00997D35" w:rsidRPr="00DF0237" w:rsidRDefault="00997D35" w:rsidP="00DF0237">
      <w:pPr>
        <w:widowControl w:val="0"/>
        <w:autoSpaceDE w:val="0"/>
        <w:autoSpaceDN w:val="0"/>
        <w:adjustRightInd w:val="0"/>
        <w:spacing w:after="0" w:line="360" w:lineRule="auto"/>
        <w:jc w:val="both"/>
        <w:rPr>
          <w:rFonts w:ascii="Book Antiqua" w:hAnsi="Book Antiqua"/>
          <w:b/>
          <w:sz w:val="24"/>
          <w:szCs w:val="24"/>
          <w:lang w:eastAsia="zh-CN"/>
        </w:rPr>
      </w:pPr>
    </w:p>
    <w:p w:rsidR="00AE3856" w:rsidRPr="00DF0237" w:rsidRDefault="00AE3856" w:rsidP="00DF0237">
      <w:pPr>
        <w:widowControl w:val="0"/>
        <w:autoSpaceDE w:val="0"/>
        <w:autoSpaceDN w:val="0"/>
        <w:adjustRightInd w:val="0"/>
        <w:spacing w:after="0" w:line="360" w:lineRule="auto"/>
        <w:jc w:val="both"/>
        <w:rPr>
          <w:rFonts w:ascii="Book Antiqua" w:hAnsi="Book Antiqua" w:cs="Arial"/>
          <w:b/>
          <w:sz w:val="24"/>
          <w:szCs w:val="24"/>
          <w:lang w:eastAsia="zh-CN"/>
        </w:rPr>
      </w:pPr>
      <w:r w:rsidRPr="00DF0237">
        <w:rPr>
          <w:rFonts w:ascii="Book Antiqua" w:hAnsi="Book Antiqua" w:cs="Arial"/>
          <w:b/>
          <w:sz w:val="24"/>
          <w:szCs w:val="24"/>
        </w:rPr>
        <w:t>Sleep, circadian dysrhythmia, obesity and diabetes</w:t>
      </w:r>
    </w:p>
    <w:p w:rsidR="00DF0237" w:rsidRPr="00DF0237" w:rsidRDefault="00DF0237" w:rsidP="00DF0237">
      <w:pPr>
        <w:widowControl w:val="0"/>
        <w:autoSpaceDE w:val="0"/>
        <w:autoSpaceDN w:val="0"/>
        <w:adjustRightInd w:val="0"/>
        <w:spacing w:after="0" w:line="360" w:lineRule="auto"/>
        <w:jc w:val="both"/>
        <w:rPr>
          <w:rFonts w:ascii="Book Antiqua" w:hAnsi="Book Antiqua" w:cs="Arial"/>
          <w:b/>
          <w:sz w:val="24"/>
          <w:szCs w:val="24"/>
          <w:lang w:eastAsia="zh-CN"/>
        </w:rPr>
      </w:pPr>
    </w:p>
    <w:p w:rsidR="00DF0237" w:rsidRPr="00DF0237" w:rsidRDefault="00DF0237" w:rsidP="00DF0237">
      <w:pPr>
        <w:widowControl w:val="0"/>
        <w:autoSpaceDE w:val="0"/>
        <w:autoSpaceDN w:val="0"/>
        <w:adjustRightInd w:val="0"/>
        <w:spacing w:after="0" w:line="360" w:lineRule="auto"/>
        <w:jc w:val="both"/>
        <w:rPr>
          <w:rFonts w:ascii="Book Antiqua" w:hAnsi="Book Antiqua" w:cs="Arial"/>
          <w:sz w:val="24"/>
          <w:szCs w:val="24"/>
        </w:rPr>
      </w:pPr>
      <w:r w:rsidRPr="00DF0237">
        <w:rPr>
          <w:rFonts w:ascii="Book Antiqua" w:hAnsi="Book Antiqua"/>
          <w:sz w:val="24"/>
          <w:szCs w:val="24"/>
        </w:rPr>
        <w:t>Sridhar</w:t>
      </w:r>
      <w:r w:rsidRPr="00DF0237">
        <w:rPr>
          <w:rFonts w:ascii="Book Antiqua" w:hAnsi="Book Antiqua"/>
          <w:sz w:val="24"/>
          <w:szCs w:val="24"/>
          <w:lang w:eastAsia="zh-CN"/>
        </w:rPr>
        <w:t xml:space="preserve"> GR </w:t>
      </w:r>
      <w:r w:rsidRPr="00DF0237">
        <w:rPr>
          <w:rFonts w:ascii="Book Antiqua" w:hAnsi="Book Antiqua"/>
          <w:i/>
          <w:sz w:val="24"/>
          <w:szCs w:val="24"/>
          <w:lang w:eastAsia="zh-CN"/>
        </w:rPr>
        <w:t xml:space="preserve">et al. </w:t>
      </w:r>
      <w:r w:rsidRPr="00DF0237">
        <w:rPr>
          <w:rFonts w:ascii="Book Antiqua" w:hAnsi="Book Antiqua" w:cs="Arial"/>
          <w:sz w:val="24"/>
          <w:szCs w:val="24"/>
        </w:rPr>
        <w:t>Sleep, circadian dysrhythmia, obesity and diabetes</w:t>
      </w:r>
    </w:p>
    <w:p w:rsidR="00AE3856" w:rsidRPr="00DF0237" w:rsidRDefault="00AE3856" w:rsidP="00DF0237">
      <w:pPr>
        <w:widowControl w:val="0"/>
        <w:autoSpaceDE w:val="0"/>
        <w:autoSpaceDN w:val="0"/>
        <w:adjustRightInd w:val="0"/>
        <w:spacing w:after="0" w:line="360" w:lineRule="auto"/>
        <w:jc w:val="both"/>
        <w:rPr>
          <w:rFonts w:ascii="Book Antiqua" w:hAnsi="Book Antiqua" w:cs="Arial"/>
          <w:b/>
          <w:i/>
          <w:sz w:val="24"/>
          <w:szCs w:val="24"/>
          <w:lang w:eastAsia="zh-CN"/>
        </w:rPr>
      </w:pPr>
    </w:p>
    <w:p w:rsidR="00BB4AC7" w:rsidRPr="00DF0237" w:rsidRDefault="00BB4AC7" w:rsidP="00DF0237">
      <w:pPr>
        <w:widowControl w:val="0"/>
        <w:autoSpaceDE w:val="0"/>
        <w:autoSpaceDN w:val="0"/>
        <w:adjustRightInd w:val="0"/>
        <w:spacing w:after="0" w:line="360" w:lineRule="auto"/>
        <w:jc w:val="both"/>
        <w:rPr>
          <w:rFonts w:ascii="Book Antiqua" w:hAnsi="Book Antiqua" w:cs="Arial"/>
          <w:b/>
          <w:sz w:val="24"/>
          <w:szCs w:val="24"/>
          <w:lang w:eastAsia="zh-CN"/>
        </w:rPr>
      </w:pPr>
      <w:r w:rsidRPr="00DF0237">
        <w:rPr>
          <w:rFonts w:ascii="Book Antiqua" w:hAnsi="Book Antiqua"/>
          <w:b/>
          <w:sz w:val="24"/>
          <w:szCs w:val="24"/>
        </w:rPr>
        <w:t>Gumpeny</w:t>
      </w:r>
      <w:r w:rsidR="00CF544C" w:rsidRPr="00DF0237">
        <w:rPr>
          <w:rFonts w:ascii="Book Antiqua" w:hAnsi="Book Antiqua"/>
          <w:b/>
          <w:sz w:val="24"/>
          <w:szCs w:val="24"/>
        </w:rPr>
        <w:t xml:space="preserve"> </w:t>
      </w:r>
      <w:r w:rsidRPr="00DF0237">
        <w:rPr>
          <w:rFonts w:ascii="Book Antiqua" w:hAnsi="Book Antiqua"/>
          <w:b/>
          <w:sz w:val="24"/>
          <w:szCs w:val="24"/>
        </w:rPr>
        <w:t>Ramachandra Sridhar, Narasimhadevara</w:t>
      </w:r>
      <w:r w:rsidR="00CF544C" w:rsidRPr="00DF0237">
        <w:rPr>
          <w:rFonts w:ascii="Book Antiqua" w:hAnsi="Book Antiqua"/>
          <w:b/>
          <w:sz w:val="24"/>
          <w:szCs w:val="24"/>
        </w:rPr>
        <w:t xml:space="preserve"> </w:t>
      </w:r>
      <w:r w:rsidRPr="00DF0237">
        <w:rPr>
          <w:rFonts w:ascii="Book Antiqua" w:hAnsi="Book Antiqua"/>
          <w:b/>
          <w:sz w:val="24"/>
          <w:szCs w:val="24"/>
        </w:rPr>
        <w:t>Santhi</w:t>
      </w:r>
      <w:r w:rsidR="00CF544C" w:rsidRPr="00DF0237">
        <w:rPr>
          <w:rFonts w:ascii="Book Antiqua" w:hAnsi="Book Antiqua"/>
          <w:b/>
          <w:sz w:val="24"/>
          <w:szCs w:val="24"/>
        </w:rPr>
        <w:t xml:space="preserve"> </w:t>
      </w:r>
      <w:r w:rsidRPr="00DF0237">
        <w:rPr>
          <w:rFonts w:ascii="Book Antiqua" w:hAnsi="Book Antiqua"/>
          <w:b/>
          <w:sz w:val="24"/>
          <w:szCs w:val="24"/>
        </w:rPr>
        <w:t>Nirmala</w:t>
      </w:r>
      <w:r w:rsidR="00CF544C" w:rsidRPr="00DF0237">
        <w:rPr>
          <w:rFonts w:ascii="Book Antiqua" w:hAnsi="Book Antiqua"/>
          <w:b/>
          <w:sz w:val="24"/>
          <w:szCs w:val="24"/>
        </w:rPr>
        <w:t xml:space="preserve"> </w:t>
      </w:r>
      <w:r w:rsidRPr="00DF0237">
        <w:rPr>
          <w:rFonts w:ascii="Book Antiqua" w:hAnsi="Book Antiqua"/>
          <w:b/>
          <w:sz w:val="24"/>
          <w:szCs w:val="24"/>
        </w:rPr>
        <w:t>Sanjana</w:t>
      </w:r>
    </w:p>
    <w:p w:rsidR="00BB4AC7" w:rsidRPr="00DF0237" w:rsidRDefault="00BB4AC7" w:rsidP="00DF0237">
      <w:pPr>
        <w:widowControl w:val="0"/>
        <w:autoSpaceDE w:val="0"/>
        <w:autoSpaceDN w:val="0"/>
        <w:adjustRightInd w:val="0"/>
        <w:spacing w:after="0" w:line="360" w:lineRule="auto"/>
        <w:jc w:val="both"/>
        <w:rPr>
          <w:rFonts w:ascii="Book Antiqua" w:hAnsi="Book Antiqua" w:cs="Arial"/>
          <w:b/>
          <w:sz w:val="24"/>
          <w:szCs w:val="24"/>
          <w:lang w:eastAsia="zh-CN"/>
        </w:rPr>
      </w:pPr>
    </w:p>
    <w:p w:rsidR="00241FDE" w:rsidRPr="00DF0237" w:rsidRDefault="005576C9" w:rsidP="00DF0237">
      <w:pPr>
        <w:widowControl w:val="0"/>
        <w:autoSpaceDE w:val="0"/>
        <w:autoSpaceDN w:val="0"/>
        <w:adjustRightInd w:val="0"/>
        <w:spacing w:after="0" w:line="360" w:lineRule="auto"/>
        <w:jc w:val="both"/>
        <w:rPr>
          <w:rFonts w:ascii="Book Antiqua" w:hAnsi="Book Antiqua"/>
          <w:sz w:val="24"/>
          <w:szCs w:val="24"/>
          <w:lang w:eastAsia="zh-CN"/>
        </w:rPr>
      </w:pPr>
      <w:r w:rsidRPr="00DF0237">
        <w:rPr>
          <w:rFonts w:ascii="Book Antiqua" w:hAnsi="Book Antiqua"/>
          <w:b/>
          <w:sz w:val="24"/>
          <w:szCs w:val="24"/>
        </w:rPr>
        <w:t>Gumpeny</w:t>
      </w:r>
      <w:r w:rsidR="00CF544C" w:rsidRPr="00DF0237">
        <w:rPr>
          <w:rFonts w:ascii="Book Antiqua" w:hAnsi="Book Antiqua"/>
          <w:b/>
          <w:sz w:val="24"/>
          <w:szCs w:val="24"/>
        </w:rPr>
        <w:t xml:space="preserve"> </w:t>
      </w:r>
      <w:r w:rsidRPr="00DF0237">
        <w:rPr>
          <w:rFonts w:ascii="Book Antiqua" w:hAnsi="Book Antiqua"/>
          <w:b/>
          <w:sz w:val="24"/>
          <w:szCs w:val="24"/>
        </w:rPr>
        <w:t xml:space="preserve">Ramachandra Sridhar, </w:t>
      </w:r>
      <w:r w:rsidR="003A555B" w:rsidRPr="00DF0237">
        <w:rPr>
          <w:rFonts w:ascii="Book Antiqua" w:hAnsi="Book Antiqua"/>
          <w:sz w:val="24"/>
          <w:szCs w:val="24"/>
        </w:rPr>
        <w:t xml:space="preserve">Endocrine and Diabetes Centre, </w:t>
      </w:r>
      <w:r w:rsidR="00241FDE" w:rsidRPr="00DF0237">
        <w:rPr>
          <w:rFonts w:ascii="Book Antiqua" w:hAnsi="Book Antiqua"/>
          <w:sz w:val="24"/>
          <w:szCs w:val="24"/>
        </w:rPr>
        <w:t>Visakhapatnam</w:t>
      </w:r>
      <w:r w:rsidR="00A66B14" w:rsidRPr="00DF0237">
        <w:rPr>
          <w:rFonts w:ascii="Book Antiqua" w:hAnsi="Book Antiqua"/>
          <w:sz w:val="24"/>
          <w:szCs w:val="24"/>
        </w:rPr>
        <w:t xml:space="preserve"> 530002</w:t>
      </w:r>
      <w:r w:rsidRPr="00DF0237">
        <w:rPr>
          <w:rFonts w:ascii="Book Antiqua" w:hAnsi="Book Antiqua"/>
          <w:sz w:val="24"/>
          <w:szCs w:val="24"/>
          <w:lang w:eastAsia="zh-CN"/>
        </w:rPr>
        <w:t>,</w:t>
      </w:r>
      <w:r w:rsidR="00CF544C" w:rsidRPr="00DF0237">
        <w:rPr>
          <w:rFonts w:ascii="Book Antiqua" w:hAnsi="Book Antiqua"/>
          <w:sz w:val="24"/>
          <w:szCs w:val="24"/>
          <w:lang w:eastAsia="zh-CN"/>
        </w:rPr>
        <w:t xml:space="preserve"> </w:t>
      </w:r>
      <w:r w:rsidRPr="00DF0237">
        <w:rPr>
          <w:rFonts w:ascii="Book Antiqua" w:hAnsi="Book Antiqua"/>
          <w:sz w:val="24"/>
          <w:szCs w:val="24"/>
          <w:lang w:eastAsia="zh-CN"/>
        </w:rPr>
        <w:t>India</w:t>
      </w:r>
    </w:p>
    <w:p w:rsidR="00E40EF2" w:rsidRPr="00DF0237" w:rsidRDefault="00E40EF2" w:rsidP="00DF0237">
      <w:pPr>
        <w:widowControl w:val="0"/>
        <w:autoSpaceDE w:val="0"/>
        <w:autoSpaceDN w:val="0"/>
        <w:adjustRightInd w:val="0"/>
        <w:spacing w:after="0" w:line="360" w:lineRule="auto"/>
        <w:jc w:val="both"/>
        <w:rPr>
          <w:rFonts w:ascii="Book Antiqua" w:hAnsi="Book Antiqua" w:cs="Arial"/>
          <w:b/>
          <w:sz w:val="24"/>
          <w:szCs w:val="24"/>
          <w:lang w:eastAsia="zh-CN"/>
        </w:rPr>
      </w:pPr>
    </w:p>
    <w:p w:rsidR="00241FDE" w:rsidRPr="00DF0237" w:rsidRDefault="005576C9" w:rsidP="00DF0237">
      <w:pPr>
        <w:spacing w:after="0" w:line="360" w:lineRule="auto"/>
        <w:jc w:val="both"/>
        <w:rPr>
          <w:rFonts w:ascii="Book Antiqua" w:hAnsi="Book Antiqua"/>
          <w:sz w:val="24"/>
          <w:szCs w:val="24"/>
          <w:lang w:eastAsia="zh-CN"/>
        </w:rPr>
      </w:pPr>
      <w:r w:rsidRPr="00DF0237">
        <w:rPr>
          <w:rFonts w:ascii="Book Antiqua" w:hAnsi="Book Antiqua"/>
          <w:b/>
          <w:sz w:val="24"/>
          <w:szCs w:val="24"/>
        </w:rPr>
        <w:t>Narasimhadevara</w:t>
      </w:r>
      <w:r w:rsidR="00CF544C" w:rsidRPr="00DF0237">
        <w:rPr>
          <w:rFonts w:ascii="Book Antiqua" w:hAnsi="Book Antiqua"/>
          <w:b/>
          <w:sz w:val="24"/>
          <w:szCs w:val="24"/>
        </w:rPr>
        <w:t xml:space="preserve"> </w:t>
      </w:r>
      <w:r w:rsidRPr="00DF0237">
        <w:rPr>
          <w:rFonts w:ascii="Book Antiqua" w:hAnsi="Book Antiqua"/>
          <w:b/>
          <w:sz w:val="24"/>
          <w:szCs w:val="24"/>
        </w:rPr>
        <w:t>Santhi</w:t>
      </w:r>
      <w:r w:rsidR="00CF544C" w:rsidRPr="00DF0237">
        <w:rPr>
          <w:rFonts w:ascii="Book Antiqua" w:hAnsi="Book Antiqua"/>
          <w:b/>
          <w:sz w:val="24"/>
          <w:szCs w:val="24"/>
        </w:rPr>
        <w:t xml:space="preserve"> </w:t>
      </w:r>
      <w:r w:rsidRPr="00DF0237">
        <w:rPr>
          <w:rFonts w:ascii="Book Antiqua" w:hAnsi="Book Antiqua"/>
          <w:b/>
          <w:sz w:val="24"/>
          <w:szCs w:val="24"/>
        </w:rPr>
        <w:t>Nirmala</w:t>
      </w:r>
      <w:r w:rsidR="00CF544C" w:rsidRPr="00DF0237">
        <w:rPr>
          <w:rFonts w:ascii="Book Antiqua" w:hAnsi="Book Antiqua"/>
          <w:b/>
          <w:sz w:val="24"/>
          <w:szCs w:val="24"/>
        </w:rPr>
        <w:t xml:space="preserve"> </w:t>
      </w:r>
      <w:r w:rsidRPr="00DF0237">
        <w:rPr>
          <w:rFonts w:ascii="Book Antiqua" w:hAnsi="Book Antiqua"/>
          <w:b/>
          <w:sz w:val="24"/>
          <w:szCs w:val="24"/>
        </w:rPr>
        <w:t>Sanjana</w:t>
      </w:r>
      <w:r w:rsidRPr="00DF0237">
        <w:rPr>
          <w:rFonts w:ascii="Book Antiqua" w:hAnsi="Book Antiqua"/>
          <w:b/>
          <w:sz w:val="24"/>
          <w:szCs w:val="24"/>
          <w:lang w:eastAsia="zh-CN"/>
        </w:rPr>
        <w:t>,</w:t>
      </w:r>
      <w:r w:rsidR="00CF544C" w:rsidRPr="00DF0237">
        <w:rPr>
          <w:rFonts w:ascii="Book Antiqua" w:hAnsi="Book Antiqua"/>
          <w:b/>
          <w:sz w:val="24"/>
          <w:szCs w:val="24"/>
          <w:lang w:eastAsia="zh-CN"/>
        </w:rPr>
        <w:t xml:space="preserve"> </w:t>
      </w:r>
      <w:r w:rsidR="0009217F" w:rsidRPr="00DF0237">
        <w:rPr>
          <w:rFonts w:ascii="Book Antiqua" w:hAnsi="Book Antiqua"/>
          <w:sz w:val="24"/>
          <w:szCs w:val="24"/>
        </w:rPr>
        <w:t xml:space="preserve">MGM </w:t>
      </w:r>
      <w:r w:rsidR="00241FDE" w:rsidRPr="00DF0237">
        <w:rPr>
          <w:rFonts w:ascii="Book Antiqua" w:hAnsi="Book Antiqua"/>
          <w:sz w:val="24"/>
          <w:szCs w:val="24"/>
        </w:rPr>
        <w:t xml:space="preserve">Medical College, </w:t>
      </w:r>
      <w:r w:rsidR="0009217F" w:rsidRPr="00DF0237">
        <w:rPr>
          <w:rFonts w:ascii="Book Antiqua" w:hAnsi="Book Antiqua"/>
          <w:sz w:val="24"/>
          <w:szCs w:val="24"/>
        </w:rPr>
        <w:t>Navi</w:t>
      </w:r>
      <w:r w:rsidR="00CF544C" w:rsidRPr="00DF0237">
        <w:rPr>
          <w:rFonts w:ascii="Book Antiqua" w:hAnsi="Book Antiqua"/>
          <w:sz w:val="24"/>
          <w:szCs w:val="24"/>
        </w:rPr>
        <w:t xml:space="preserve"> </w:t>
      </w:r>
      <w:r w:rsidR="00241FDE" w:rsidRPr="00DF0237">
        <w:rPr>
          <w:rFonts w:ascii="Book Antiqua" w:hAnsi="Book Antiqua"/>
          <w:sz w:val="24"/>
          <w:szCs w:val="24"/>
        </w:rPr>
        <w:t>Mumbai</w:t>
      </w:r>
      <w:r w:rsidR="00684C26" w:rsidRPr="00DF0237">
        <w:rPr>
          <w:rFonts w:ascii="Book Antiqua" w:hAnsi="Book Antiqua"/>
          <w:sz w:val="24"/>
          <w:szCs w:val="24"/>
        </w:rPr>
        <w:t xml:space="preserve"> 410209</w:t>
      </w:r>
      <w:r w:rsidRPr="00DF0237">
        <w:rPr>
          <w:rFonts w:ascii="Book Antiqua" w:hAnsi="Book Antiqua"/>
          <w:sz w:val="24"/>
          <w:szCs w:val="24"/>
          <w:lang w:eastAsia="zh-CN"/>
        </w:rPr>
        <w:t>, India</w:t>
      </w:r>
    </w:p>
    <w:p w:rsidR="00E40EF2" w:rsidRPr="00DF0237" w:rsidRDefault="00E40EF2" w:rsidP="00DF0237">
      <w:pPr>
        <w:spacing w:after="0" w:line="360" w:lineRule="auto"/>
        <w:jc w:val="both"/>
        <w:rPr>
          <w:rFonts w:ascii="Book Antiqua" w:hAnsi="Book Antiqua"/>
          <w:sz w:val="24"/>
          <w:szCs w:val="24"/>
          <w:lang w:eastAsia="zh-CN"/>
        </w:rPr>
      </w:pPr>
    </w:p>
    <w:p w:rsidR="00E40EF2" w:rsidRPr="00DF0237" w:rsidRDefault="00E40EF2" w:rsidP="00DF0237">
      <w:pPr>
        <w:spacing w:after="0" w:line="360" w:lineRule="auto"/>
        <w:jc w:val="both"/>
        <w:rPr>
          <w:rFonts w:ascii="Book Antiqua" w:hAnsi="Book Antiqua" w:cs="TimesNewRomanPS-BoldItalicMT"/>
          <w:b/>
          <w:bCs/>
          <w:iCs/>
          <w:sz w:val="24"/>
          <w:szCs w:val="24"/>
        </w:rPr>
      </w:pPr>
      <w:r w:rsidRPr="00DF0237">
        <w:rPr>
          <w:rFonts w:ascii="Book Antiqua" w:hAnsi="Book Antiqua"/>
          <w:b/>
          <w:sz w:val="24"/>
          <w:szCs w:val="24"/>
        </w:rPr>
        <w:t>Author contributions:</w:t>
      </w:r>
      <w:r w:rsidR="0082731F" w:rsidRPr="00DF0237">
        <w:rPr>
          <w:rFonts w:ascii="Book Antiqua" w:hAnsi="Book Antiqua"/>
          <w:sz w:val="24"/>
          <w:szCs w:val="24"/>
        </w:rPr>
        <w:t xml:space="preserve"> </w:t>
      </w:r>
      <w:r w:rsidRPr="00DF0237">
        <w:rPr>
          <w:rFonts w:ascii="Book Antiqua" w:hAnsi="Book Antiqua" w:cs="TimesNewRomanPS-BoldItalicMT"/>
          <w:bCs/>
          <w:iCs/>
          <w:sz w:val="24"/>
          <w:szCs w:val="24"/>
        </w:rPr>
        <w:t>Both authors Sridhar GR</w:t>
      </w:r>
      <w:r w:rsidR="0082731F" w:rsidRPr="00DF0237">
        <w:rPr>
          <w:rFonts w:ascii="Book Antiqua" w:hAnsi="Book Antiqua" w:cs="TimesNewRomanPS-BoldItalicMT"/>
          <w:bCs/>
          <w:iCs/>
          <w:sz w:val="24"/>
          <w:szCs w:val="24"/>
        </w:rPr>
        <w:t xml:space="preserve"> </w:t>
      </w:r>
      <w:r w:rsidRPr="00DF0237">
        <w:rPr>
          <w:rFonts w:ascii="Book Antiqua" w:hAnsi="Book Antiqua" w:cs="TimesNewRomanPS-BoldItalicMT"/>
          <w:bCs/>
          <w:iCs/>
          <w:sz w:val="24"/>
          <w:szCs w:val="24"/>
        </w:rPr>
        <w:t>and Sanjana NSN</w:t>
      </w:r>
      <w:r w:rsidR="0082731F" w:rsidRPr="00DF0237">
        <w:rPr>
          <w:rFonts w:ascii="Book Antiqua" w:hAnsi="Book Antiqua" w:cs="TimesNewRomanPS-BoldItalicMT"/>
          <w:bCs/>
          <w:iCs/>
          <w:sz w:val="24"/>
          <w:szCs w:val="24"/>
        </w:rPr>
        <w:t xml:space="preserve"> </w:t>
      </w:r>
      <w:r w:rsidRPr="00DF0237">
        <w:rPr>
          <w:rFonts w:ascii="Book Antiqua" w:hAnsi="Book Antiqua" w:cs="TimesNewRomanPS-BoldItalicMT"/>
          <w:bCs/>
          <w:iCs/>
          <w:sz w:val="24"/>
          <w:szCs w:val="24"/>
        </w:rPr>
        <w:t>contributed equally to the writing of the manuscript.</w:t>
      </w:r>
    </w:p>
    <w:p w:rsidR="00E40EF2" w:rsidRPr="00DF0237" w:rsidRDefault="00E40EF2" w:rsidP="00DF0237">
      <w:pPr>
        <w:spacing w:after="0" w:line="360" w:lineRule="auto"/>
        <w:jc w:val="both"/>
        <w:rPr>
          <w:rFonts w:ascii="Book Antiqua" w:hAnsi="Book Antiqua"/>
          <w:sz w:val="24"/>
          <w:szCs w:val="24"/>
          <w:lang w:eastAsia="zh-CN"/>
        </w:rPr>
      </w:pPr>
    </w:p>
    <w:p w:rsidR="00E40EF2" w:rsidRPr="00DF0237" w:rsidRDefault="00E40EF2" w:rsidP="00DF0237">
      <w:pPr>
        <w:spacing w:after="0" w:line="360" w:lineRule="auto"/>
        <w:jc w:val="both"/>
        <w:rPr>
          <w:rFonts w:ascii="Book Antiqua" w:hAnsi="Book Antiqua" w:cs="Garamond"/>
          <w:sz w:val="24"/>
          <w:szCs w:val="24"/>
          <w:lang w:eastAsia="zh-CN"/>
        </w:rPr>
      </w:pPr>
      <w:r w:rsidRPr="00DF0237">
        <w:rPr>
          <w:rFonts w:ascii="Book Antiqua" w:hAnsi="Book Antiqua" w:cs="TimesNewRomanPS-BoldItalicMT"/>
          <w:b/>
          <w:bCs/>
          <w:iCs/>
          <w:sz w:val="24"/>
          <w:szCs w:val="24"/>
        </w:rPr>
        <w:t xml:space="preserve">Conflict-of-intereststatement: </w:t>
      </w:r>
      <w:r w:rsidRPr="00DF0237">
        <w:rPr>
          <w:rFonts w:ascii="Book Antiqua" w:hAnsi="Book Antiqua" w:cs="TimesNewRomanPS-BoldItalicMT"/>
          <w:bCs/>
          <w:iCs/>
          <w:sz w:val="24"/>
          <w:szCs w:val="24"/>
        </w:rPr>
        <w:t>There is no conflict of interest associated with</w:t>
      </w:r>
      <w:r w:rsidRPr="00DF0237">
        <w:rPr>
          <w:rFonts w:ascii="Book Antiqua" w:hAnsi="Book Antiqua" w:cs="TimesNewRomanPS-BoldItalicMT"/>
          <w:bCs/>
          <w:iCs/>
          <w:sz w:val="24"/>
          <w:szCs w:val="24"/>
          <w:lang w:eastAsia="zh-CN"/>
        </w:rPr>
        <w:t>.</w:t>
      </w:r>
    </w:p>
    <w:p w:rsidR="00E40EF2" w:rsidRPr="00DF0237" w:rsidRDefault="00E40EF2" w:rsidP="00DF0237">
      <w:pPr>
        <w:spacing w:after="0" w:line="360" w:lineRule="auto"/>
        <w:jc w:val="both"/>
        <w:rPr>
          <w:rFonts w:ascii="Book Antiqua" w:hAnsi="Book Antiqua" w:cs="Garamond"/>
          <w:sz w:val="24"/>
          <w:szCs w:val="24"/>
        </w:rPr>
      </w:pPr>
    </w:p>
    <w:p w:rsidR="00E40EF2" w:rsidRPr="00DF0237" w:rsidRDefault="00E40EF2" w:rsidP="00DF023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F0237">
        <w:rPr>
          <w:rFonts w:ascii="Book Antiqua" w:hAnsi="Book Antiqua"/>
          <w:b/>
          <w:sz w:val="24"/>
          <w:szCs w:val="24"/>
        </w:rPr>
        <w:t xml:space="preserve">Open-Access: </w:t>
      </w:r>
      <w:r w:rsidRPr="00DF023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F0237">
          <w:rPr>
            <w:rStyle w:val="Hyperlink"/>
            <w:rFonts w:ascii="Book Antiqua" w:hAnsi="Book Antiqua"/>
            <w:color w:val="auto"/>
            <w:sz w:val="24"/>
            <w:szCs w:val="24"/>
            <w:u w:val="none"/>
          </w:rPr>
          <w:t>http://creativecommons.org/licenses/by-nc/4.0/</w:t>
        </w:r>
      </w:hyperlink>
      <w:bookmarkEnd w:id="0"/>
      <w:bookmarkEnd w:id="1"/>
      <w:bookmarkEnd w:id="2"/>
      <w:bookmarkEnd w:id="3"/>
    </w:p>
    <w:p w:rsidR="00E40EF2" w:rsidRPr="00DF0237" w:rsidRDefault="00E40EF2" w:rsidP="00DF0237">
      <w:pPr>
        <w:spacing w:after="0" w:line="360" w:lineRule="auto"/>
        <w:jc w:val="both"/>
        <w:rPr>
          <w:rFonts w:ascii="Book Antiqua" w:hAnsi="Book Antiqua"/>
          <w:sz w:val="24"/>
          <w:szCs w:val="24"/>
          <w:lang w:eastAsia="zh-CN"/>
        </w:rPr>
      </w:pPr>
    </w:p>
    <w:p w:rsidR="00E40EF2" w:rsidRPr="00DF0237" w:rsidRDefault="00E40EF2" w:rsidP="00DF0237">
      <w:pPr>
        <w:spacing w:after="0" w:line="360" w:lineRule="auto"/>
        <w:jc w:val="both"/>
        <w:rPr>
          <w:rFonts w:ascii="Book Antiqua" w:eastAsia="宋体" w:hAnsi="Book Antiqua" w:cs="宋体"/>
          <w:sz w:val="24"/>
          <w:szCs w:val="24"/>
          <w:lang w:eastAsia="zh-CN"/>
        </w:rPr>
      </w:pPr>
      <w:r w:rsidRPr="00DF0237">
        <w:rPr>
          <w:rFonts w:ascii="Book Antiqua" w:eastAsia="宋体" w:hAnsi="Book Antiqua" w:cs="宋体"/>
          <w:b/>
          <w:sz w:val="24"/>
          <w:szCs w:val="24"/>
        </w:rPr>
        <w:t>Manuscript source:</w:t>
      </w:r>
      <w:r w:rsidRPr="00DF0237">
        <w:rPr>
          <w:rFonts w:ascii="Book Antiqua" w:eastAsia="宋体" w:hAnsi="Book Antiqua" w:cs="宋体"/>
          <w:sz w:val="24"/>
          <w:szCs w:val="24"/>
        </w:rPr>
        <w:t> Invited manuscript</w:t>
      </w:r>
    </w:p>
    <w:p w:rsidR="00E40EF2" w:rsidRPr="00DF0237" w:rsidRDefault="00E40EF2" w:rsidP="00DF0237">
      <w:pPr>
        <w:spacing w:after="0" w:line="360" w:lineRule="auto"/>
        <w:jc w:val="both"/>
        <w:rPr>
          <w:rFonts w:ascii="Book Antiqua" w:hAnsi="Book Antiqua"/>
          <w:sz w:val="24"/>
          <w:szCs w:val="24"/>
          <w:lang w:eastAsia="zh-CN"/>
        </w:rPr>
      </w:pPr>
    </w:p>
    <w:p w:rsidR="00241FDE" w:rsidRPr="00DF0237" w:rsidRDefault="007B7467" w:rsidP="00DF0237">
      <w:pPr>
        <w:spacing w:after="0" w:line="360" w:lineRule="auto"/>
        <w:jc w:val="both"/>
        <w:rPr>
          <w:rFonts w:ascii="Book Antiqua" w:hAnsi="Book Antiqua"/>
          <w:sz w:val="24"/>
          <w:szCs w:val="24"/>
        </w:rPr>
      </w:pPr>
      <w:r w:rsidRPr="00DF0237">
        <w:rPr>
          <w:rFonts w:ascii="Book Antiqua" w:hAnsi="Book Antiqua"/>
          <w:b/>
          <w:sz w:val="24"/>
          <w:szCs w:val="24"/>
        </w:rPr>
        <w:t>Correspondence to:</w:t>
      </w:r>
      <w:r w:rsidR="00DF0237" w:rsidRPr="00DF0237">
        <w:rPr>
          <w:rFonts w:ascii="Book Antiqua" w:hAnsi="Book Antiqua"/>
          <w:b/>
          <w:sz w:val="24"/>
          <w:szCs w:val="24"/>
          <w:lang w:eastAsia="zh-CN"/>
        </w:rPr>
        <w:t xml:space="preserve"> </w:t>
      </w:r>
      <w:r w:rsidRPr="00DF0237">
        <w:rPr>
          <w:rFonts w:ascii="Book Antiqua" w:hAnsi="Book Antiqua"/>
          <w:b/>
          <w:sz w:val="24"/>
          <w:szCs w:val="24"/>
        </w:rPr>
        <w:t>Gumpeny</w:t>
      </w:r>
      <w:r w:rsidR="00DF0237" w:rsidRPr="00DF0237">
        <w:rPr>
          <w:rFonts w:ascii="Book Antiqua" w:hAnsi="Book Antiqua"/>
          <w:b/>
          <w:sz w:val="24"/>
          <w:szCs w:val="24"/>
          <w:lang w:eastAsia="zh-CN"/>
        </w:rPr>
        <w:t xml:space="preserve"> </w:t>
      </w:r>
      <w:r w:rsidRPr="00DF0237">
        <w:rPr>
          <w:rFonts w:ascii="Book Antiqua" w:hAnsi="Book Antiqua"/>
          <w:b/>
          <w:sz w:val="24"/>
          <w:szCs w:val="24"/>
        </w:rPr>
        <w:t>Ramachandra Sridhar,</w:t>
      </w:r>
      <w:r w:rsidR="00A9594F" w:rsidRPr="00DF0237">
        <w:rPr>
          <w:rFonts w:ascii="Book Antiqua" w:hAnsi="Book Antiqua"/>
          <w:b/>
          <w:sz w:val="24"/>
          <w:szCs w:val="24"/>
        </w:rPr>
        <w:t xml:space="preserve"> MD</w:t>
      </w:r>
      <w:r w:rsidRPr="00DF0237">
        <w:rPr>
          <w:rFonts w:ascii="Book Antiqua" w:hAnsi="Book Antiqua"/>
          <w:b/>
          <w:sz w:val="24"/>
          <w:szCs w:val="24"/>
          <w:lang w:eastAsia="zh-CN"/>
        </w:rPr>
        <w:t>,</w:t>
      </w:r>
      <w:r w:rsidR="00A9594F" w:rsidRPr="00DF0237">
        <w:rPr>
          <w:rFonts w:ascii="Book Antiqua" w:hAnsi="Book Antiqua"/>
          <w:b/>
          <w:sz w:val="24"/>
          <w:szCs w:val="24"/>
        </w:rPr>
        <w:t xml:space="preserve"> DM</w:t>
      </w:r>
      <w:r w:rsidRPr="00DF0237">
        <w:rPr>
          <w:rFonts w:ascii="Book Antiqua" w:hAnsi="Book Antiqua"/>
          <w:b/>
          <w:sz w:val="24"/>
          <w:szCs w:val="24"/>
          <w:lang w:eastAsia="zh-CN"/>
        </w:rPr>
        <w:t>,</w:t>
      </w:r>
      <w:r w:rsidR="00A9594F" w:rsidRPr="00DF0237">
        <w:rPr>
          <w:rFonts w:ascii="Book Antiqua" w:hAnsi="Book Antiqua"/>
          <w:b/>
          <w:sz w:val="24"/>
          <w:szCs w:val="24"/>
        </w:rPr>
        <w:t xml:space="preserve"> FACE</w:t>
      </w:r>
      <w:r w:rsidRPr="00DF0237">
        <w:rPr>
          <w:rFonts w:ascii="Book Antiqua" w:hAnsi="Book Antiqua"/>
          <w:b/>
          <w:sz w:val="24"/>
          <w:szCs w:val="24"/>
          <w:lang w:eastAsia="zh-CN"/>
        </w:rPr>
        <w:t>,</w:t>
      </w:r>
      <w:r w:rsidRPr="00DF0237">
        <w:rPr>
          <w:rFonts w:ascii="Book Antiqua" w:hAnsi="Book Antiqua"/>
          <w:b/>
          <w:sz w:val="24"/>
          <w:szCs w:val="24"/>
        </w:rPr>
        <w:t xml:space="preserve"> FRCP,</w:t>
      </w:r>
      <w:r w:rsidR="00DF0237" w:rsidRPr="00DF0237">
        <w:rPr>
          <w:rFonts w:ascii="Book Antiqua" w:hAnsi="Book Antiqua"/>
          <w:b/>
          <w:sz w:val="24"/>
          <w:szCs w:val="24"/>
          <w:lang w:eastAsia="zh-CN"/>
        </w:rPr>
        <w:t xml:space="preserve"> </w:t>
      </w:r>
      <w:r w:rsidR="00A9594F" w:rsidRPr="00DF0237">
        <w:rPr>
          <w:rFonts w:ascii="Book Antiqua" w:hAnsi="Book Antiqua"/>
          <w:sz w:val="24"/>
          <w:szCs w:val="24"/>
        </w:rPr>
        <w:t>Endocrine and Diabetes Centre, 15-12-15 Krishnanagar, Visakhapatnam 530002, India</w:t>
      </w:r>
      <w:r w:rsidRPr="00DF0237">
        <w:rPr>
          <w:rFonts w:ascii="Book Antiqua" w:hAnsi="Book Antiqua"/>
          <w:sz w:val="24"/>
          <w:szCs w:val="24"/>
          <w:lang w:eastAsia="zh-CN"/>
        </w:rPr>
        <w:t xml:space="preserve">. </w:t>
      </w:r>
      <w:hyperlink r:id="rId10" w:history="1">
        <w:r w:rsidR="00A9594F" w:rsidRPr="00DF0237">
          <w:rPr>
            <w:rStyle w:val="Hyperlink"/>
            <w:rFonts w:ascii="Book Antiqua" w:hAnsi="Book Antiqua"/>
            <w:color w:val="auto"/>
            <w:sz w:val="24"/>
            <w:szCs w:val="24"/>
            <w:u w:val="none"/>
          </w:rPr>
          <w:t>sridharvizag@gmail.com</w:t>
        </w:r>
      </w:hyperlink>
    </w:p>
    <w:p w:rsidR="00572C97" w:rsidRPr="00DF0237" w:rsidRDefault="00572C97" w:rsidP="00DF0237">
      <w:pPr>
        <w:spacing w:after="0" w:line="360" w:lineRule="auto"/>
        <w:jc w:val="both"/>
        <w:rPr>
          <w:rFonts w:ascii="Book Antiqua" w:hAnsi="Book Antiqua"/>
          <w:b/>
          <w:sz w:val="24"/>
          <w:szCs w:val="24"/>
        </w:rPr>
      </w:pPr>
      <w:r w:rsidRPr="00DF0237">
        <w:rPr>
          <w:rFonts w:ascii="Book Antiqua" w:hAnsi="Book Antiqua"/>
          <w:b/>
          <w:sz w:val="24"/>
          <w:szCs w:val="24"/>
        </w:rPr>
        <w:t xml:space="preserve">Telephone: </w:t>
      </w:r>
      <w:r w:rsidR="00CB2BD8" w:rsidRPr="00DF0237">
        <w:rPr>
          <w:rFonts w:ascii="Book Antiqua" w:hAnsi="Book Antiqua"/>
          <w:sz w:val="24"/>
          <w:szCs w:val="24"/>
        </w:rPr>
        <w:t>+91-891-2566301</w:t>
      </w:r>
    </w:p>
    <w:p w:rsidR="00572C97" w:rsidRPr="00DF0237" w:rsidRDefault="00572C97" w:rsidP="00DF0237">
      <w:pPr>
        <w:spacing w:after="0" w:line="360" w:lineRule="auto"/>
        <w:jc w:val="both"/>
        <w:rPr>
          <w:rFonts w:ascii="Book Antiqua" w:hAnsi="Book Antiqua"/>
          <w:b/>
          <w:sz w:val="24"/>
          <w:szCs w:val="24"/>
        </w:rPr>
      </w:pPr>
      <w:r w:rsidRPr="00DF0237">
        <w:rPr>
          <w:rFonts w:ascii="Book Antiqua" w:hAnsi="Book Antiqua"/>
          <w:b/>
          <w:sz w:val="24"/>
          <w:szCs w:val="24"/>
        </w:rPr>
        <w:t>Fax:</w:t>
      </w:r>
      <w:r w:rsidR="00DF0237" w:rsidRPr="00DF0237">
        <w:rPr>
          <w:rFonts w:ascii="Book Antiqua" w:hAnsi="Book Antiqua"/>
          <w:b/>
          <w:sz w:val="24"/>
          <w:szCs w:val="24"/>
          <w:lang w:eastAsia="zh-CN"/>
        </w:rPr>
        <w:t xml:space="preserve"> </w:t>
      </w:r>
      <w:r w:rsidR="00CB2BD8" w:rsidRPr="00DF0237">
        <w:rPr>
          <w:rFonts w:ascii="Book Antiqua" w:hAnsi="Book Antiqua"/>
          <w:sz w:val="24"/>
          <w:szCs w:val="24"/>
        </w:rPr>
        <w:t>+91-891-2509427</w:t>
      </w:r>
    </w:p>
    <w:p w:rsidR="00A9594F" w:rsidRPr="00DF0237" w:rsidRDefault="00A9594F" w:rsidP="00DF0237">
      <w:pPr>
        <w:spacing w:after="0" w:line="360" w:lineRule="auto"/>
        <w:jc w:val="both"/>
        <w:rPr>
          <w:rFonts w:ascii="Book Antiqua" w:hAnsi="Book Antiqua"/>
          <w:b/>
          <w:sz w:val="24"/>
          <w:szCs w:val="24"/>
        </w:rPr>
      </w:pPr>
    </w:p>
    <w:p w:rsidR="007F429A" w:rsidRPr="00DF0237" w:rsidRDefault="007F429A" w:rsidP="00DF0237">
      <w:pPr>
        <w:spacing w:after="0" w:line="360" w:lineRule="auto"/>
        <w:jc w:val="both"/>
        <w:rPr>
          <w:rFonts w:ascii="Book Antiqua" w:hAnsi="Book Antiqua"/>
          <w:b/>
          <w:sz w:val="24"/>
          <w:szCs w:val="24"/>
        </w:rPr>
      </w:pPr>
      <w:r w:rsidRPr="00DF0237">
        <w:rPr>
          <w:rFonts w:ascii="Book Antiqua" w:hAnsi="Book Antiqua"/>
          <w:b/>
          <w:sz w:val="24"/>
          <w:szCs w:val="24"/>
        </w:rPr>
        <w:t>Received:</w:t>
      </w:r>
      <w:r w:rsidR="00DF0237" w:rsidRPr="00DF0237">
        <w:rPr>
          <w:rFonts w:ascii="Book Antiqua" w:hAnsi="Book Antiqua"/>
          <w:b/>
          <w:sz w:val="24"/>
          <w:szCs w:val="24"/>
          <w:lang w:eastAsia="zh-CN"/>
        </w:rPr>
        <w:t xml:space="preserve"> </w:t>
      </w:r>
      <w:r w:rsidR="00DF0237" w:rsidRPr="00DF0237">
        <w:rPr>
          <w:rFonts w:ascii="Book Antiqua" w:hAnsi="Book Antiqua"/>
          <w:sz w:val="24"/>
          <w:szCs w:val="24"/>
          <w:lang w:eastAsia="zh-CN"/>
        </w:rPr>
        <w:t>April 29, 2016</w:t>
      </w:r>
      <w:r w:rsidR="00DF0237">
        <w:rPr>
          <w:rFonts w:ascii="Book Antiqua" w:hAnsi="Book Antiqua"/>
          <w:sz w:val="24"/>
          <w:szCs w:val="24"/>
        </w:rPr>
        <w:t xml:space="preserve"> </w:t>
      </w:r>
    </w:p>
    <w:p w:rsidR="007F429A" w:rsidRPr="00DF0237" w:rsidRDefault="007F429A" w:rsidP="00DF0237">
      <w:pPr>
        <w:spacing w:after="0" w:line="360" w:lineRule="auto"/>
        <w:jc w:val="both"/>
        <w:rPr>
          <w:rFonts w:ascii="Book Antiqua" w:hAnsi="Book Antiqua"/>
          <w:b/>
          <w:sz w:val="24"/>
          <w:szCs w:val="24"/>
          <w:lang w:eastAsia="zh-CN"/>
        </w:rPr>
      </w:pPr>
      <w:r w:rsidRPr="00DF0237">
        <w:rPr>
          <w:rFonts w:ascii="Book Antiqua" w:hAnsi="Book Antiqua"/>
          <w:b/>
          <w:sz w:val="24"/>
          <w:szCs w:val="24"/>
        </w:rPr>
        <w:t>Peer-review started:</w:t>
      </w:r>
      <w:r w:rsidR="00DF0237" w:rsidRPr="00DF0237">
        <w:rPr>
          <w:rFonts w:ascii="Book Antiqua" w:hAnsi="Book Antiqua"/>
          <w:sz w:val="24"/>
          <w:szCs w:val="24"/>
          <w:lang w:eastAsia="zh-CN"/>
        </w:rPr>
        <w:t xml:space="preserve"> May 3, 2016</w:t>
      </w:r>
    </w:p>
    <w:p w:rsidR="007F429A" w:rsidRPr="00DF0237" w:rsidRDefault="007F429A" w:rsidP="00DF0237">
      <w:pPr>
        <w:spacing w:after="0" w:line="360" w:lineRule="auto"/>
        <w:jc w:val="both"/>
        <w:rPr>
          <w:rFonts w:ascii="Book Antiqua" w:hAnsi="Book Antiqua"/>
          <w:b/>
          <w:sz w:val="24"/>
          <w:szCs w:val="24"/>
          <w:lang w:eastAsia="zh-CN"/>
        </w:rPr>
      </w:pPr>
      <w:r w:rsidRPr="00DF0237">
        <w:rPr>
          <w:rFonts w:ascii="Book Antiqua" w:hAnsi="Book Antiqua"/>
          <w:b/>
          <w:sz w:val="24"/>
          <w:szCs w:val="24"/>
        </w:rPr>
        <w:t>First decision:</w:t>
      </w:r>
      <w:r w:rsidR="00DF0237" w:rsidRPr="00DF0237">
        <w:rPr>
          <w:rFonts w:ascii="Book Antiqua" w:hAnsi="Book Antiqua"/>
          <w:b/>
          <w:sz w:val="24"/>
          <w:szCs w:val="24"/>
          <w:lang w:eastAsia="zh-CN"/>
        </w:rPr>
        <w:t xml:space="preserve"> </w:t>
      </w:r>
      <w:r w:rsidR="00DF0237" w:rsidRPr="00DF0237">
        <w:rPr>
          <w:rFonts w:ascii="Book Antiqua" w:hAnsi="Book Antiqua"/>
          <w:sz w:val="24"/>
          <w:szCs w:val="24"/>
          <w:lang w:eastAsia="zh-CN"/>
        </w:rPr>
        <w:t>June 17, 2016</w:t>
      </w:r>
    </w:p>
    <w:p w:rsidR="007F429A" w:rsidRPr="00DF0237" w:rsidRDefault="007F429A" w:rsidP="00DF0237">
      <w:pPr>
        <w:spacing w:after="0" w:line="360" w:lineRule="auto"/>
        <w:jc w:val="both"/>
        <w:rPr>
          <w:rFonts w:ascii="Book Antiqua" w:hAnsi="Book Antiqua"/>
          <w:b/>
          <w:sz w:val="24"/>
          <w:szCs w:val="24"/>
        </w:rPr>
      </w:pPr>
      <w:r w:rsidRPr="00DF0237">
        <w:rPr>
          <w:rFonts w:ascii="Book Antiqua" w:hAnsi="Book Antiqua"/>
          <w:b/>
          <w:sz w:val="24"/>
          <w:szCs w:val="24"/>
        </w:rPr>
        <w:t>Revised:</w:t>
      </w:r>
      <w:r w:rsidR="00DF0237" w:rsidRPr="00DF0237">
        <w:rPr>
          <w:rFonts w:ascii="Book Antiqua" w:hAnsi="Book Antiqua"/>
          <w:b/>
          <w:sz w:val="24"/>
          <w:szCs w:val="24"/>
          <w:lang w:eastAsia="zh-CN"/>
        </w:rPr>
        <w:t xml:space="preserve"> </w:t>
      </w:r>
      <w:r w:rsidR="00DF0237" w:rsidRPr="00DF0237">
        <w:rPr>
          <w:rFonts w:ascii="Book Antiqua" w:hAnsi="Book Antiqua"/>
          <w:sz w:val="24"/>
          <w:szCs w:val="24"/>
          <w:lang w:eastAsia="zh-CN"/>
        </w:rPr>
        <w:t>August 16, 2016</w:t>
      </w:r>
      <w:r w:rsidR="00DF0237">
        <w:rPr>
          <w:rFonts w:ascii="Book Antiqua" w:hAnsi="Book Antiqua"/>
          <w:sz w:val="24"/>
          <w:szCs w:val="24"/>
        </w:rPr>
        <w:t xml:space="preserve"> </w:t>
      </w:r>
    </w:p>
    <w:p w:rsidR="007F429A" w:rsidRPr="001864B0" w:rsidRDefault="007F429A" w:rsidP="001864B0">
      <w:pPr>
        <w:rPr>
          <w:rFonts w:ascii="Book Antiqua" w:eastAsiaTheme="minorEastAsia" w:hAnsi="Book Antiqua" w:hint="eastAsia"/>
          <w:iCs/>
          <w:sz w:val="24"/>
          <w:lang w:eastAsia="zh-CN"/>
        </w:rPr>
      </w:pPr>
      <w:r w:rsidRPr="00DF0237">
        <w:rPr>
          <w:rFonts w:ascii="Book Antiqua" w:hAnsi="Book Antiqua"/>
          <w:b/>
          <w:sz w:val="24"/>
          <w:szCs w:val="24"/>
        </w:rPr>
        <w:t>Accepted:</w:t>
      </w:r>
      <w:r w:rsidR="00DF0237">
        <w:rPr>
          <w:rFonts w:ascii="Book Antiqua" w:hAnsi="Book Antiqua"/>
          <w:b/>
          <w:sz w:val="24"/>
          <w:szCs w:val="24"/>
        </w:rPr>
        <w:t xml:space="preserve"> </w:t>
      </w:r>
      <w:r w:rsidR="001864B0">
        <w:rPr>
          <w:rStyle w:val="Emphasis"/>
        </w:rPr>
        <w:t>August 27</w:t>
      </w:r>
      <w:r w:rsidR="001864B0" w:rsidRPr="00235CD4">
        <w:rPr>
          <w:rStyle w:val="Emphasis"/>
        </w:rPr>
        <w:t>,</w:t>
      </w:r>
      <w:r w:rsidR="001864B0">
        <w:rPr>
          <w:rStyle w:val="Emphasis"/>
        </w:rPr>
        <w:t xml:space="preserve"> 2016</w:t>
      </w:r>
      <w:bookmarkStart w:id="4" w:name="_GoBack"/>
      <w:bookmarkEnd w:id="4"/>
    </w:p>
    <w:p w:rsidR="007F429A" w:rsidRPr="00DF0237" w:rsidRDefault="007F429A" w:rsidP="00DF0237">
      <w:pPr>
        <w:spacing w:after="0" w:line="360" w:lineRule="auto"/>
        <w:jc w:val="both"/>
        <w:rPr>
          <w:rFonts w:ascii="Book Antiqua" w:hAnsi="Book Antiqua"/>
          <w:b/>
          <w:sz w:val="24"/>
          <w:szCs w:val="24"/>
        </w:rPr>
      </w:pPr>
      <w:r w:rsidRPr="00DF0237">
        <w:rPr>
          <w:rFonts w:ascii="Book Antiqua" w:hAnsi="Book Antiqua"/>
          <w:b/>
          <w:sz w:val="24"/>
          <w:szCs w:val="24"/>
        </w:rPr>
        <w:t>Article in press:</w:t>
      </w:r>
    </w:p>
    <w:p w:rsidR="007F429A" w:rsidRPr="00DF0237" w:rsidRDefault="007F429A" w:rsidP="00DF0237">
      <w:pPr>
        <w:spacing w:after="0" w:line="360" w:lineRule="auto"/>
        <w:jc w:val="both"/>
        <w:rPr>
          <w:rFonts w:ascii="Book Antiqua" w:hAnsi="Book Antiqua"/>
          <w:b/>
          <w:sz w:val="24"/>
          <w:szCs w:val="24"/>
        </w:rPr>
      </w:pPr>
      <w:r w:rsidRPr="00DF0237">
        <w:rPr>
          <w:rFonts w:ascii="Book Antiqua" w:hAnsi="Book Antiqua"/>
          <w:b/>
          <w:sz w:val="24"/>
          <w:szCs w:val="24"/>
        </w:rPr>
        <w:t xml:space="preserve">Published online: </w:t>
      </w:r>
    </w:p>
    <w:p w:rsidR="00AE3856" w:rsidRPr="00DF0237" w:rsidRDefault="00AE3856" w:rsidP="00DF0237">
      <w:pPr>
        <w:spacing w:after="0" w:line="360" w:lineRule="auto"/>
        <w:jc w:val="both"/>
        <w:rPr>
          <w:rFonts w:ascii="Book Antiqua" w:hAnsi="Book Antiqua"/>
          <w:b/>
          <w:sz w:val="24"/>
          <w:szCs w:val="24"/>
        </w:rPr>
      </w:pPr>
    </w:p>
    <w:p w:rsidR="00DF0237" w:rsidRPr="00DF0237" w:rsidRDefault="00DF0237" w:rsidP="00DF0237">
      <w:pPr>
        <w:spacing w:after="0" w:line="360" w:lineRule="auto"/>
        <w:jc w:val="both"/>
        <w:rPr>
          <w:rFonts w:ascii="Book Antiqua" w:hAnsi="Book Antiqua"/>
          <w:b/>
          <w:sz w:val="24"/>
          <w:szCs w:val="24"/>
        </w:rPr>
      </w:pPr>
      <w:r w:rsidRPr="00DF0237">
        <w:rPr>
          <w:rFonts w:ascii="Book Antiqua" w:hAnsi="Book Antiqua"/>
          <w:b/>
          <w:sz w:val="24"/>
          <w:szCs w:val="24"/>
        </w:rPr>
        <w:br w:type="page"/>
      </w:r>
    </w:p>
    <w:p w:rsidR="001B6636" w:rsidRPr="00DF0237" w:rsidRDefault="001B6636" w:rsidP="00DF0237">
      <w:pPr>
        <w:spacing w:after="0" w:line="360" w:lineRule="auto"/>
        <w:jc w:val="both"/>
        <w:rPr>
          <w:rFonts w:ascii="Book Antiqua" w:hAnsi="Book Antiqua"/>
          <w:b/>
          <w:sz w:val="24"/>
          <w:szCs w:val="24"/>
        </w:rPr>
      </w:pPr>
      <w:r w:rsidRPr="00DF0237">
        <w:rPr>
          <w:rFonts w:ascii="Book Antiqua" w:hAnsi="Book Antiqua"/>
          <w:b/>
          <w:sz w:val="24"/>
          <w:szCs w:val="24"/>
        </w:rPr>
        <w:lastRenderedPageBreak/>
        <w:t>Abstract</w:t>
      </w:r>
    </w:p>
    <w:p w:rsidR="004B2BCC" w:rsidRPr="00DF0237" w:rsidRDefault="00C31699" w:rsidP="00DF0237">
      <w:pPr>
        <w:spacing w:after="0" w:line="360" w:lineRule="auto"/>
        <w:jc w:val="both"/>
        <w:rPr>
          <w:rFonts w:ascii="Book Antiqua" w:hAnsi="Book Antiqua"/>
          <w:sz w:val="24"/>
          <w:szCs w:val="24"/>
          <w:lang w:eastAsia="zh-CN"/>
        </w:rPr>
      </w:pPr>
      <w:r w:rsidRPr="00DF0237">
        <w:rPr>
          <w:rFonts w:ascii="Book Antiqua" w:hAnsi="Book Antiqua"/>
          <w:sz w:val="24"/>
          <w:szCs w:val="24"/>
        </w:rPr>
        <w:t>Synchrony of biological processe</w:t>
      </w:r>
      <w:r w:rsidR="00A9296C" w:rsidRPr="00DF0237">
        <w:rPr>
          <w:rFonts w:ascii="Book Antiqua" w:hAnsi="Book Antiqua"/>
          <w:sz w:val="24"/>
          <w:szCs w:val="24"/>
        </w:rPr>
        <w:t>s</w:t>
      </w:r>
      <w:r w:rsidRPr="00DF0237">
        <w:rPr>
          <w:rFonts w:ascii="Book Antiqua" w:hAnsi="Book Antiqua"/>
          <w:sz w:val="24"/>
          <w:szCs w:val="24"/>
        </w:rPr>
        <w:t xml:space="preserve"> with environmental cues developed over millennia to match growth, reproduction and senescence. This entails a complex interplay of genetic, metabolic, chemical, light, hormonal and hedonistic factors across life forms. Sleep is one of the most prominent rhythm</w:t>
      </w:r>
      <w:r w:rsidR="00A9296C" w:rsidRPr="00DF0237">
        <w:rPr>
          <w:rFonts w:ascii="Book Antiqua" w:hAnsi="Book Antiqua"/>
          <w:sz w:val="24"/>
          <w:szCs w:val="24"/>
        </w:rPr>
        <w:t>s</w:t>
      </w:r>
      <w:r w:rsidRPr="00DF0237">
        <w:rPr>
          <w:rFonts w:ascii="Book Antiqua" w:hAnsi="Book Antiqua"/>
          <w:sz w:val="24"/>
          <w:szCs w:val="24"/>
        </w:rPr>
        <w:t xml:space="preserve"> where such a match is established. Over the past 100 years or so, it has been possible to disturb the synchrony between sleep-wake cycle and environmental cues. Development of electric lights, shift work and continual accessibility of the internet has disrupted this match. As a result, many non-communicable diseases such as obesity, insulin resistance, type 2 diabetes, coronary artery disease and malignancies have been attributed in part to such disruption. In this presentation a review of made of the origin and evolution of sleep studies, the pathogenic mediators for such asynchrony, clinical evidence and relevance and suggested management options t</w:t>
      </w:r>
      <w:r w:rsidR="00553A1E" w:rsidRPr="00DF0237">
        <w:rPr>
          <w:rFonts w:ascii="Book Antiqua" w:hAnsi="Book Antiqua"/>
          <w:sz w:val="24"/>
          <w:szCs w:val="24"/>
        </w:rPr>
        <w:t xml:space="preserve">o deal with the disturbances. </w:t>
      </w:r>
    </w:p>
    <w:p w:rsidR="00DF0237" w:rsidRPr="00DF0237" w:rsidRDefault="00DF0237" w:rsidP="00DF0237">
      <w:pPr>
        <w:spacing w:after="0" w:line="360" w:lineRule="auto"/>
        <w:jc w:val="both"/>
        <w:rPr>
          <w:rFonts w:ascii="Book Antiqua" w:hAnsi="Book Antiqua"/>
          <w:sz w:val="24"/>
          <w:szCs w:val="24"/>
          <w:lang w:eastAsia="zh-CN"/>
        </w:rPr>
      </w:pPr>
    </w:p>
    <w:p w:rsidR="00572C97" w:rsidRPr="00DF0237" w:rsidRDefault="00572C97" w:rsidP="00DF0237">
      <w:pPr>
        <w:spacing w:after="0" w:line="360" w:lineRule="auto"/>
        <w:jc w:val="both"/>
        <w:rPr>
          <w:rFonts w:ascii="Book Antiqua" w:hAnsi="Book Antiqua"/>
          <w:sz w:val="24"/>
          <w:szCs w:val="24"/>
          <w:lang w:eastAsia="zh-CN"/>
        </w:rPr>
      </w:pPr>
      <w:r w:rsidRPr="00DF0237">
        <w:rPr>
          <w:rFonts w:ascii="Book Antiqua" w:hAnsi="Book Antiqua"/>
          <w:b/>
          <w:sz w:val="24"/>
          <w:szCs w:val="24"/>
        </w:rPr>
        <w:t>Key words:</w:t>
      </w:r>
      <w:r w:rsidR="00DF0237" w:rsidRPr="00DF0237">
        <w:rPr>
          <w:rFonts w:ascii="Book Antiqua" w:hAnsi="Book Antiqua"/>
          <w:sz w:val="24"/>
          <w:szCs w:val="24"/>
        </w:rPr>
        <w:t xml:space="preserve"> I</w:t>
      </w:r>
      <w:r w:rsidR="00CB2BD8" w:rsidRPr="00DF0237">
        <w:rPr>
          <w:rFonts w:ascii="Book Antiqua" w:hAnsi="Book Antiqua"/>
          <w:sz w:val="24"/>
          <w:szCs w:val="24"/>
        </w:rPr>
        <w:t>nsulin resistance</w:t>
      </w:r>
      <w:r w:rsidR="00DF0237" w:rsidRPr="00DF0237">
        <w:rPr>
          <w:rFonts w:ascii="Book Antiqua" w:hAnsi="Book Antiqua"/>
          <w:sz w:val="24"/>
          <w:szCs w:val="24"/>
          <w:lang w:eastAsia="zh-CN"/>
        </w:rPr>
        <w:t>;</w:t>
      </w:r>
      <w:r w:rsidR="00CB2BD8" w:rsidRPr="00DF0237">
        <w:rPr>
          <w:rFonts w:ascii="Book Antiqua" w:hAnsi="Book Antiqua"/>
          <w:sz w:val="24"/>
          <w:szCs w:val="24"/>
        </w:rPr>
        <w:t xml:space="preserve"> </w:t>
      </w:r>
      <w:r w:rsidR="00DF0237" w:rsidRPr="00DF0237">
        <w:rPr>
          <w:rFonts w:ascii="Book Antiqua" w:hAnsi="Book Antiqua"/>
          <w:sz w:val="24"/>
          <w:szCs w:val="24"/>
        </w:rPr>
        <w:t>O</w:t>
      </w:r>
      <w:r w:rsidR="00CB2BD8" w:rsidRPr="00DF0237">
        <w:rPr>
          <w:rFonts w:ascii="Book Antiqua" w:hAnsi="Book Antiqua"/>
          <w:sz w:val="24"/>
          <w:szCs w:val="24"/>
        </w:rPr>
        <w:t>besity</w:t>
      </w:r>
      <w:r w:rsidR="00DF0237" w:rsidRPr="00DF0237">
        <w:rPr>
          <w:rFonts w:ascii="Book Antiqua" w:hAnsi="Book Antiqua"/>
          <w:sz w:val="24"/>
          <w:szCs w:val="24"/>
          <w:lang w:eastAsia="zh-CN"/>
        </w:rPr>
        <w:t>;</w:t>
      </w:r>
      <w:r w:rsidR="00CB2BD8" w:rsidRPr="00DF0237">
        <w:rPr>
          <w:rFonts w:ascii="Book Antiqua" w:hAnsi="Book Antiqua"/>
          <w:sz w:val="24"/>
          <w:szCs w:val="24"/>
        </w:rPr>
        <w:t xml:space="preserve"> </w:t>
      </w:r>
      <w:r w:rsidR="00DF0237" w:rsidRPr="00DF0237">
        <w:rPr>
          <w:rFonts w:ascii="Book Antiqua" w:hAnsi="Book Antiqua"/>
          <w:sz w:val="24"/>
          <w:szCs w:val="24"/>
        </w:rPr>
        <w:t>E</w:t>
      </w:r>
      <w:r w:rsidR="00A9296C" w:rsidRPr="00DF0237">
        <w:rPr>
          <w:rFonts w:ascii="Book Antiqua" w:hAnsi="Book Antiqua"/>
          <w:sz w:val="24"/>
          <w:szCs w:val="24"/>
        </w:rPr>
        <w:t>volution</w:t>
      </w:r>
      <w:r w:rsidR="00DF0237" w:rsidRPr="00DF0237">
        <w:rPr>
          <w:rFonts w:ascii="Book Antiqua" w:hAnsi="Book Antiqua"/>
          <w:sz w:val="24"/>
          <w:szCs w:val="24"/>
          <w:lang w:eastAsia="zh-CN"/>
        </w:rPr>
        <w:t>;</w:t>
      </w:r>
      <w:r w:rsidR="00CB2BD8" w:rsidRPr="00DF0237">
        <w:rPr>
          <w:rFonts w:ascii="Book Antiqua" w:hAnsi="Book Antiqua"/>
          <w:sz w:val="24"/>
          <w:szCs w:val="24"/>
        </w:rPr>
        <w:t xml:space="preserve"> </w:t>
      </w:r>
      <w:r w:rsidR="00DF0237" w:rsidRPr="00DF0237">
        <w:rPr>
          <w:rFonts w:ascii="Book Antiqua" w:hAnsi="Book Antiqua"/>
          <w:sz w:val="24"/>
          <w:szCs w:val="24"/>
        </w:rPr>
        <w:t>C</w:t>
      </w:r>
      <w:r w:rsidR="00CB2BD8" w:rsidRPr="00DF0237">
        <w:rPr>
          <w:rFonts w:ascii="Book Antiqua" w:hAnsi="Book Antiqua"/>
          <w:sz w:val="24"/>
          <w:szCs w:val="24"/>
        </w:rPr>
        <w:t>lock</w:t>
      </w:r>
      <w:r w:rsidR="00DF0237" w:rsidRPr="00DF0237">
        <w:rPr>
          <w:rFonts w:ascii="Book Antiqua" w:hAnsi="Book Antiqua"/>
          <w:sz w:val="24"/>
          <w:szCs w:val="24"/>
          <w:lang w:eastAsia="zh-CN"/>
        </w:rPr>
        <w:t>;</w:t>
      </w:r>
      <w:r w:rsidR="00CB2BD8" w:rsidRPr="00DF0237">
        <w:rPr>
          <w:rFonts w:ascii="Book Antiqua" w:hAnsi="Book Antiqua"/>
          <w:sz w:val="24"/>
          <w:szCs w:val="24"/>
        </w:rPr>
        <w:t xml:space="preserve"> </w:t>
      </w:r>
      <w:r w:rsidR="00DF0237" w:rsidRPr="00DF0237">
        <w:rPr>
          <w:rFonts w:ascii="Book Antiqua" w:hAnsi="Book Antiqua"/>
          <w:sz w:val="24"/>
          <w:szCs w:val="24"/>
        </w:rPr>
        <w:t>S</w:t>
      </w:r>
      <w:r w:rsidR="00CB2BD8" w:rsidRPr="00DF0237">
        <w:rPr>
          <w:rFonts w:ascii="Book Antiqua" w:hAnsi="Book Antiqua"/>
          <w:sz w:val="24"/>
          <w:szCs w:val="24"/>
        </w:rPr>
        <w:t>hift work</w:t>
      </w:r>
      <w:r w:rsidR="00DF0237" w:rsidRPr="00DF0237">
        <w:rPr>
          <w:rFonts w:ascii="Book Antiqua" w:hAnsi="Book Antiqua"/>
          <w:sz w:val="24"/>
          <w:szCs w:val="24"/>
          <w:lang w:eastAsia="zh-CN"/>
        </w:rPr>
        <w:t>;</w:t>
      </w:r>
      <w:r w:rsidR="00DF0237" w:rsidRPr="00DF0237">
        <w:rPr>
          <w:rFonts w:ascii="Book Antiqua" w:hAnsi="Book Antiqua"/>
          <w:sz w:val="24"/>
          <w:szCs w:val="24"/>
        </w:rPr>
        <w:t xml:space="preserve"> Chronotype</w:t>
      </w:r>
    </w:p>
    <w:p w:rsidR="00DF0237" w:rsidRPr="00DF0237" w:rsidRDefault="00DF0237" w:rsidP="00DF0237">
      <w:pPr>
        <w:spacing w:after="0" w:line="360" w:lineRule="auto"/>
        <w:jc w:val="both"/>
        <w:rPr>
          <w:rFonts w:ascii="Book Antiqua" w:hAnsi="Book Antiqua"/>
          <w:sz w:val="24"/>
          <w:szCs w:val="24"/>
          <w:lang w:eastAsia="zh-CN"/>
        </w:rPr>
      </w:pPr>
    </w:p>
    <w:p w:rsidR="00DF0237" w:rsidRPr="00DF0237" w:rsidRDefault="00DF0237" w:rsidP="00DF0237">
      <w:pPr>
        <w:spacing w:after="0" w:line="360" w:lineRule="auto"/>
        <w:jc w:val="both"/>
        <w:rPr>
          <w:rFonts w:ascii="Book Antiqua" w:hAnsi="Book Antiqua" w:cs="Arial"/>
          <w:sz w:val="24"/>
          <w:szCs w:val="24"/>
        </w:rPr>
      </w:pPr>
      <w:r w:rsidRPr="00DF0237">
        <w:rPr>
          <w:rFonts w:ascii="Book Antiqua" w:hAnsi="Book Antiqua"/>
          <w:b/>
          <w:sz w:val="24"/>
          <w:szCs w:val="24"/>
        </w:rPr>
        <w:t xml:space="preserve">© </w:t>
      </w:r>
      <w:r w:rsidRPr="00DF0237">
        <w:rPr>
          <w:rFonts w:ascii="Book Antiqua" w:hAnsi="Book Antiqua" w:cs="Arial"/>
          <w:b/>
          <w:sz w:val="24"/>
          <w:szCs w:val="24"/>
        </w:rPr>
        <w:t>The Author(s) 2016.</w:t>
      </w:r>
      <w:r w:rsidRPr="00DF0237">
        <w:rPr>
          <w:rFonts w:ascii="Book Antiqua" w:hAnsi="Book Antiqua" w:cs="Arial"/>
          <w:sz w:val="24"/>
          <w:szCs w:val="24"/>
        </w:rPr>
        <w:t xml:space="preserve"> Published by Baishideng Publishing Group Inc. All rights reserved.</w:t>
      </w:r>
    </w:p>
    <w:p w:rsidR="00DF0237" w:rsidRPr="00DF0237" w:rsidRDefault="00DF0237" w:rsidP="00DF0237">
      <w:pPr>
        <w:spacing w:after="0" w:line="360" w:lineRule="auto"/>
        <w:jc w:val="both"/>
        <w:rPr>
          <w:rFonts w:ascii="Book Antiqua" w:hAnsi="Book Antiqua"/>
          <w:sz w:val="24"/>
          <w:szCs w:val="24"/>
          <w:lang w:eastAsia="zh-CN"/>
        </w:rPr>
      </w:pPr>
    </w:p>
    <w:p w:rsidR="00572C97" w:rsidRPr="00DF0237" w:rsidRDefault="00572C97" w:rsidP="00DF0237">
      <w:pPr>
        <w:spacing w:after="0" w:line="360" w:lineRule="auto"/>
        <w:jc w:val="both"/>
        <w:rPr>
          <w:rFonts w:ascii="Book Antiqua" w:eastAsia="Arial Unicode MS" w:hAnsi="Book Antiqua" w:cs="Arial Unicode MS"/>
          <w:b/>
          <w:sz w:val="24"/>
          <w:szCs w:val="24"/>
        </w:rPr>
      </w:pPr>
      <w:r w:rsidRPr="00DF0237">
        <w:rPr>
          <w:rFonts w:ascii="Book Antiqua" w:eastAsia="Arial Unicode MS" w:hAnsi="Book Antiqua" w:cs="Arial Unicode MS"/>
          <w:b/>
          <w:sz w:val="24"/>
          <w:szCs w:val="24"/>
        </w:rPr>
        <w:t>C</w:t>
      </w:r>
      <w:r w:rsidR="00FD1DEB" w:rsidRPr="00DF0237">
        <w:rPr>
          <w:rFonts w:ascii="Book Antiqua" w:eastAsia="Arial Unicode MS" w:hAnsi="Book Antiqua" w:cs="Arial Unicode MS"/>
          <w:b/>
          <w:sz w:val="24"/>
          <w:szCs w:val="24"/>
        </w:rPr>
        <w:t>ore tip</w:t>
      </w:r>
      <w:r w:rsidR="00FD1DEB" w:rsidRPr="00DF0237">
        <w:rPr>
          <w:rFonts w:ascii="Book Antiqua" w:eastAsia="Arial Unicode MS" w:hAnsi="Book Antiqua" w:cs="Arial Unicode MS"/>
          <w:b/>
          <w:sz w:val="24"/>
          <w:szCs w:val="24"/>
          <w:lang w:eastAsia="zh-CN"/>
        </w:rPr>
        <w:t>:</w:t>
      </w:r>
      <w:r w:rsidR="00DF0237" w:rsidRPr="00DF0237">
        <w:rPr>
          <w:rFonts w:ascii="Book Antiqua" w:eastAsia="Arial Unicode MS" w:hAnsi="Book Antiqua" w:cs="Arial Unicode MS"/>
          <w:b/>
          <w:sz w:val="24"/>
          <w:szCs w:val="24"/>
          <w:lang w:eastAsia="zh-CN"/>
        </w:rPr>
        <w:t xml:space="preserve"> </w:t>
      </w:r>
      <w:r w:rsidR="002C7090" w:rsidRPr="00DF0237">
        <w:rPr>
          <w:rFonts w:ascii="Book Antiqua" w:eastAsia="Arial Unicode MS" w:hAnsi="Book Antiqua" w:cs="Arial Unicode MS"/>
          <w:sz w:val="24"/>
          <w:szCs w:val="24"/>
        </w:rPr>
        <w:t>Humans evolved to match external environment with internal metabolism. Day-night cycle is an important rhythm to achieve synchrony. A central clock interacts with peripheral clocks in various parts of the body. Reduced sleep, shift work and inappropriate exposure to light during sleep hours disturb this rhythm leading to abnormalities such as obesity, insulin resistance and type 2 diabetes. Understanding the complex interactions of the various factors</w:t>
      </w:r>
      <w:r w:rsidR="00D5019F" w:rsidRPr="00DF0237">
        <w:rPr>
          <w:rFonts w:ascii="Book Antiqua" w:eastAsia="Arial Unicode MS" w:hAnsi="Book Antiqua" w:cs="Arial Unicode MS"/>
          <w:sz w:val="24"/>
          <w:szCs w:val="24"/>
        </w:rPr>
        <w:t xml:space="preserve"> involved in this system</w:t>
      </w:r>
      <w:r w:rsidR="002C7090" w:rsidRPr="00DF0237">
        <w:rPr>
          <w:rFonts w:ascii="Book Antiqua" w:eastAsia="Arial Unicode MS" w:hAnsi="Book Antiqua" w:cs="Arial Unicode MS"/>
          <w:sz w:val="24"/>
          <w:szCs w:val="24"/>
        </w:rPr>
        <w:t xml:space="preserve"> can help in </w:t>
      </w:r>
      <w:r w:rsidR="00D5019F" w:rsidRPr="00DF0237">
        <w:rPr>
          <w:rFonts w:ascii="Book Antiqua" w:eastAsia="Arial Unicode MS" w:hAnsi="Book Antiqua" w:cs="Arial Unicode MS"/>
          <w:sz w:val="24"/>
          <w:szCs w:val="24"/>
        </w:rPr>
        <w:t>the prevention and in treatment of</w:t>
      </w:r>
      <w:r w:rsidR="002C7090" w:rsidRPr="00DF0237">
        <w:rPr>
          <w:rFonts w:ascii="Book Antiqua" w:eastAsia="Arial Unicode MS" w:hAnsi="Book Antiqua" w:cs="Arial Unicode MS"/>
          <w:sz w:val="24"/>
          <w:szCs w:val="24"/>
        </w:rPr>
        <w:t xml:space="preserve"> such adverse effects. </w:t>
      </w:r>
    </w:p>
    <w:p w:rsidR="00DF0237" w:rsidRPr="00DF0237" w:rsidRDefault="00DF0237" w:rsidP="00DF0237">
      <w:pPr>
        <w:widowControl w:val="0"/>
        <w:autoSpaceDE w:val="0"/>
        <w:autoSpaceDN w:val="0"/>
        <w:adjustRightInd w:val="0"/>
        <w:spacing w:after="0" w:line="360" w:lineRule="auto"/>
        <w:jc w:val="both"/>
        <w:rPr>
          <w:rFonts w:ascii="Book Antiqua" w:hAnsi="Book Antiqua" w:cs="Arial"/>
          <w:i/>
          <w:sz w:val="24"/>
          <w:szCs w:val="24"/>
          <w:lang w:eastAsia="zh-CN"/>
        </w:rPr>
      </w:pPr>
    </w:p>
    <w:p w:rsidR="00DF0237" w:rsidRPr="00DF0237" w:rsidRDefault="00DF0237" w:rsidP="00DF0237">
      <w:pPr>
        <w:widowControl w:val="0"/>
        <w:autoSpaceDE w:val="0"/>
        <w:autoSpaceDN w:val="0"/>
        <w:adjustRightInd w:val="0"/>
        <w:spacing w:after="0" w:line="360" w:lineRule="auto"/>
        <w:jc w:val="both"/>
        <w:rPr>
          <w:rFonts w:ascii="Book Antiqua" w:hAnsi="Book Antiqua" w:cs="Arial"/>
          <w:sz w:val="24"/>
          <w:szCs w:val="24"/>
          <w:lang w:eastAsia="zh-CN"/>
        </w:rPr>
      </w:pPr>
      <w:r w:rsidRPr="00DF0237">
        <w:rPr>
          <w:rFonts w:ascii="Book Antiqua" w:hAnsi="Book Antiqua"/>
          <w:sz w:val="24"/>
          <w:szCs w:val="24"/>
        </w:rPr>
        <w:t>Sridhar</w:t>
      </w:r>
      <w:r w:rsidRPr="00DF0237">
        <w:rPr>
          <w:rFonts w:ascii="Book Antiqua" w:hAnsi="Book Antiqua"/>
          <w:sz w:val="24"/>
          <w:szCs w:val="24"/>
          <w:lang w:eastAsia="zh-CN"/>
        </w:rPr>
        <w:t xml:space="preserve"> GR</w:t>
      </w:r>
      <w:r w:rsidRPr="00DF0237">
        <w:rPr>
          <w:rFonts w:ascii="Book Antiqua" w:hAnsi="Book Antiqua"/>
          <w:sz w:val="24"/>
          <w:szCs w:val="24"/>
        </w:rPr>
        <w:t>, Sanjana</w:t>
      </w:r>
      <w:r w:rsidRPr="00DF0237">
        <w:rPr>
          <w:rFonts w:ascii="Book Antiqua" w:hAnsi="Book Antiqua"/>
          <w:sz w:val="24"/>
          <w:szCs w:val="24"/>
          <w:lang w:eastAsia="zh-CN"/>
        </w:rPr>
        <w:t xml:space="preserve"> NSN.</w:t>
      </w:r>
      <w:r w:rsidRPr="00DF0237">
        <w:rPr>
          <w:rFonts w:ascii="Book Antiqua" w:hAnsi="Book Antiqua" w:cs="Arial"/>
          <w:sz w:val="24"/>
          <w:szCs w:val="24"/>
        </w:rPr>
        <w:t xml:space="preserve"> Sleep, circadian dysrhythmia, obesity and diabetes</w:t>
      </w:r>
      <w:r w:rsidRPr="00DF0237">
        <w:rPr>
          <w:rFonts w:ascii="Book Antiqua" w:hAnsi="Book Antiqua" w:cs="Arial"/>
          <w:sz w:val="24"/>
          <w:szCs w:val="24"/>
          <w:lang w:eastAsia="zh-CN"/>
        </w:rPr>
        <w:t>.</w:t>
      </w:r>
      <w:r w:rsidRPr="00DF0237">
        <w:rPr>
          <w:rFonts w:ascii="Book Antiqua" w:hAnsi="Book Antiqua"/>
          <w:i/>
          <w:iCs/>
          <w:sz w:val="24"/>
          <w:szCs w:val="24"/>
        </w:rPr>
        <w:t xml:space="preserve"> World J Diabetes</w:t>
      </w:r>
      <w:r w:rsidRPr="00DF0237">
        <w:rPr>
          <w:rFonts w:ascii="Book Antiqua" w:hAnsi="Book Antiqua"/>
          <w:i/>
          <w:iCs/>
          <w:sz w:val="24"/>
          <w:szCs w:val="24"/>
          <w:lang w:eastAsia="zh-CN"/>
        </w:rPr>
        <w:t xml:space="preserve"> </w:t>
      </w:r>
      <w:r w:rsidRPr="00DF0237">
        <w:rPr>
          <w:rFonts w:ascii="Book Antiqua" w:hAnsi="Book Antiqua"/>
          <w:iCs/>
          <w:sz w:val="24"/>
          <w:szCs w:val="24"/>
          <w:lang w:eastAsia="zh-CN"/>
        </w:rPr>
        <w:t>2016; In press</w:t>
      </w:r>
    </w:p>
    <w:p w:rsidR="001B6636" w:rsidRPr="00DF0237" w:rsidRDefault="00DF0237" w:rsidP="00DF0237">
      <w:pPr>
        <w:spacing w:after="0" w:line="360" w:lineRule="auto"/>
        <w:jc w:val="both"/>
        <w:rPr>
          <w:rFonts w:ascii="Book Antiqua" w:hAnsi="Book Antiqua"/>
          <w:b/>
          <w:sz w:val="24"/>
          <w:szCs w:val="24"/>
        </w:rPr>
      </w:pPr>
      <w:r w:rsidRPr="00DF0237">
        <w:rPr>
          <w:rFonts w:ascii="Book Antiqua" w:hAnsi="Book Antiqua"/>
          <w:b/>
          <w:sz w:val="24"/>
          <w:szCs w:val="24"/>
        </w:rPr>
        <w:t>BACKGROUND</w:t>
      </w:r>
    </w:p>
    <w:p w:rsidR="004936F1" w:rsidRPr="00DF0237" w:rsidRDefault="009871CF" w:rsidP="00DF0237">
      <w:pPr>
        <w:spacing w:after="0" w:line="360" w:lineRule="auto"/>
        <w:jc w:val="both"/>
        <w:rPr>
          <w:rFonts w:ascii="Book Antiqua" w:hAnsi="Book Antiqua"/>
          <w:sz w:val="24"/>
          <w:szCs w:val="24"/>
          <w:lang w:eastAsia="zh-CN"/>
        </w:rPr>
      </w:pPr>
      <w:r w:rsidRPr="00DF0237">
        <w:rPr>
          <w:rFonts w:ascii="Book Antiqua" w:hAnsi="Book Antiqua"/>
          <w:sz w:val="24"/>
          <w:szCs w:val="24"/>
        </w:rPr>
        <w:lastRenderedPageBreak/>
        <w:t>Sleep is the most pronounced human rhythmic activity</w:t>
      </w:r>
      <w:r w:rsidR="0002025B" w:rsidRPr="00DF0237">
        <w:rPr>
          <w:rFonts w:ascii="Book Antiqua" w:hAnsi="Book Antiqua"/>
          <w:sz w:val="24"/>
          <w:szCs w:val="24"/>
        </w:rPr>
        <w:t xml:space="preserve"> in humans</w:t>
      </w:r>
      <w:r w:rsidR="00563CFD" w:rsidRPr="00DF0237">
        <w:rPr>
          <w:rFonts w:ascii="Book Antiqua" w:hAnsi="Book Antiqua"/>
          <w:sz w:val="24"/>
          <w:szCs w:val="24"/>
        </w:rPr>
        <w:t>. Rhythmicity of biological systems developed over the course of evolution so that adaptation occurred to changes of environment with the physiology of organisms</w:t>
      </w:r>
      <w:r w:rsidR="00903338" w:rsidRPr="00DF0237">
        <w:rPr>
          <w:rFonts w:ascii="Book Antiqua" w:hAnsi="Book Antiqua"/>
          <w:sz w:val="24"/>
          <w:szCs w:val="24"/>
          <w:vertAlign w:val="superscript"/>
        </w:rPr>
        <w:t>[</w:t>
      </w:r>
      <w:r w:rsidR="00563CFD" w:rsidRPr="00DF0237">
        <w:rPr>
          <w:rFonts w:ascii="Book Antiqua" w:hAnsi="Book Antiqua"/>
          <w:sz w:val="24"/>
          <w:szCs w:val="24"/>
          <w:vertAlign w:val="superscript"/>
        </w:rPr>
        <w:t>1,2</w:t>
      </w:r>
      <w:r w:rsidR="00903338" w:rsidRPr="00DF0237">
        <w:rPr>
          <w:rFonts w:ascii="Book Antiqua" w:hAnsi="Book Antiqua"/>
          <w:sz w:val="24"/>
          <w:szCs w:val="24"/>
          <w:vertAlign w:val="superscript"/>
        </w:rPr>
        <w:t>]</w:t>
      </w:r>
      <w:r w:rsidR="00303ECE" w:rsidRPr="00DF0237">
        <w:rPr>
          <w:rFonts w:ascii="Book Antiqua" w:hAnsi="Book Antiqua"/>
          <w:sz w:val="24"/>
          <w:szCs w:val="24"/>
        </w:rPr>
        <w:t>.</w:t>
      </w:r>
      <w:r w:rsidR="00DF0237">
        <w:rPr>
          <w:rFonts w:ascii="Book Antiqua" w:hAnsi="Book Antiqua"/>
          <w:sz w:val="24"/>
          <w:szCs w:val="24"/>
        </w:rPr>
        <w:t xml:space="preserve"> Such alignment </w:t>
      </w:r>
      <w:r w:rsidR="00303ECE" w:rsidRPr="00DF0237">
        <w:rPr>
          <w:rFonts w:ascii="Book Antiqua" w:hAnsi="Book Antiqua"/>
          <w:sz w:val="24"/>
          <w:szCs w:val="24"/>
        </w:rPr>
        <w:t xml:space="preserve">ensured their survival, and is a powerful evolutionary pressure. </w:t>
      </w:r>
      <w:r w:rsidR="00D37843" w:rsidRPr="00DF0237">
        <w:rPr>
          <w:rFonts w:ascii="Book Antiqua" w:hAnsi="Book Antiqua"/>
          <w:sz w:val="24"/>
          <w:szCs w:val="24"/>
        </w:rPr>
        <w:t xml:space="preserve">While it was recognized that altered core circadian clock genes alters sleep architecture and duration, targeted deletion of </w:t>
      </w:r>
      <w:r w:rsidR="00D37843" w:rsidRPr="00DF0237">
        <w:rPr>
          <w:rFonts w:ascii="Book Antiqua" w:hAnsi="Book Antiqua"/>
          <w:i/>
          <w:sz w:val="24"/>
          <w:szCs w:val="24"/>
        </w:rPr>
        <w:t>BMAL1/Mop3</w:t>
      </w:r>
      <w:r w:rsidR="00D37843" w:rsidRPr="00DF0237">
        <w:rPr>
          <w:rFonts w:ascii="Book Antiqua" w:hAnsi="Book Antiqua"/>
          <w:sz w:val="24"/>
          <w:szCs w:val="24"/>
        </w:rPr>
        <w:t xml:space="preserve"> gene, which is a partner to CLOCK resulted in disturbances in generation of sleep and wakefulness. These were in addition to wakefuln</w:t>
      </w:r>
      <w:r w:rsidR="00DF0237">
        <w:rPr>
          <w:rFonts w:ascii="Book Antiqua" w:hAnsi="Book Antiqua"/>
          <w:sz w:val="24"/>
          <w:szCs w:val="24"/>
        </w:rPr>
        <w:t>ess and the timing of vigilance</w:t>
      </w:r>
      <w:r w:rsidR="0036077F" w:rsidRPr="00DF0237">
        <w:rPr>
          <w:rFonts w:ascii="Book Antiqua" w:hAnsi="Book Antiqua"/>
          <w:sz w:val="24"/>
          <w:szCs w:val="24"/>
          <w:vertAlign w:val="superscript"/>
        </w:rPr>
        <w:t>[3</w:t>
      </w:r>
      <w:r w:rsidR="00D37843" w:rsidRPr="00DF0237">
        <w:rPr>
          <w:rFonts w:ascii="Book Antiqua" w:hAnsi="Book Antiqua"/>
          <w:sz w:val="24"/>
          <w:szCs w:val="24"/>
          <w:vertAlign w:val="superscript"/>
        </w:rPr>
        <w:t>]</w:t>
      </w:r>
      <w:r w:rsidR="00456434" w:rsidRPr="00DF0237">
        <w:rPr>
          <w:rFonts w:ascii="Book Antiqua" w:hAnsi="Book Antiqua"/>
          <w:sz w:val="24"/>
          <w:szCs w:val="24"/>
        </w:rPr>
        <w:t>.</w:t>
      </w:r>
      <w:r w:rsidR="00DF0237">
        <w:rPr>
          <w:rFonts w:ascii="Book Antiqua" w:hAnsi="Book Antiqua"/>
          <w:sz w:val="24"/>
          <w:szCs w:val="24"/>
        </w:rPr>
        <w:t xml:space="preserve"> </w:t>
      </w:r>
      <w:r w:rsidR="00456434" w:rsidRPr="00DF0237">
        <w:rPr>
          <w:rFonts w:ascii="Book Antiqua" w:hAnsi="Book Antiqua"/>
          <w:sz w:val="24"/>
          <w:szCs w:val="24"/>
        </w:rPr>
        <w:t>Besides, the CLOCK transcription factor is a key component of the circadian clock in the hypothalamic suprachiasmatic</w:t>
      </w:r>
      <w:r w:rsidR="00E223FA" w:rsidRPr="00DF0237">
        <w:rPr>
          <w:rFonts w:ascii="Book Antiqua" w:hAnsi="Book Antiqua"/>
          <w:sz w:val="24"/>
          <w:szCs w:val="24"/>
        </w:rPr>
        <w:t xml:space="preserve"> </w:t>
      </w:r>
      <w:r w:rsidR="00456434" w:rsidRPr="00DF0237">
        <w:rPr>
          <w:rFonts w:ascii="Book Antiqua" w:hAnsi="Book Antiqua"/>
          <w:sz w:val="24"/>
          <w:szCs w:val="24"/>
        </w:rPr>
        <w:t>nucleus, that lead</w:t>
      </w:r>
      <w:r w:rsidR="0002025B" w:rsidRPr="00DF0237">
        <w:rPr>
          <w:rFonts w:ascii="Book Antiqua" w:hAnsi="Book Antiqua"/>
          <w:sz w:val="24"/>
          <w:szCs w:val="24"/>
        </w:rPr>
        <w:t>s</w:t>
      </w:r>
      <w:r w:rsidR="00456434" w:rsidRPr="00DF0237">
        <w:rPr>
          <w:rFonts w:ascii="Book Antiqua" w:hAnsi="Book Antiqua"/>
          <w:sz w:val="24"/>
          <w:szCs w:val="24"/>
        </w:rPr>
        <w:t xml:space="preserve"> to attenuation in feeding rhythm leading to hyperphagia, obesity and metabolic syndrome in mice havin</w:t>
      </w:r>
      <w:r w:rsidR="00DF0237">
        <w:rPr>
          <w:rFonts w:ascii="Book Antiqua" w:hAnsi="Book Antiqua"/>
          <w:sz w:val="24"/>
          <w:szCs w:val="24"/>
        </w:rPr>
        <w:t>g mutant homozygous CLOCK genes</w:t>
      </w:r>
      <w:r w:rsidR="0036077F" w:rsidRPr="00DF0237">
        <w:rPr>
          <w:rFonts w:ascii="Book Antiqua" w:hAnsi="Book Antiqua"/>
          <w:sz w:val="24"/>
          <w:szCs w:val="24"/>
          <w:vertAlign w:val="superscript"/>
        </w:rPr>
        <w:t>[4</w:t>
      </w:r>
      <w:r w:rsidR="00456434" w:rsidRPr="00DF0237">
        <w:rPr>
          <w:rFonts w:ascii="Book Antiqua" w:hAnsi="Book Antiqua"/>
          <w:sz w:val="24"/>
          <w:szCs w:val="24"/>
          <w:vertAlign w:val="superscript"/>
        </w:rPr>
        <w:t>]</w:t>
      </w:r>
      <w:r w:rsidR="00456434" w:rsidRPr="00DF0237">
        <w:rPr>
          <w:rFonts w:ascii="Book Antiqua" w:hAnsi="Book Antiqua"/>
          <w:sz w:val="24"/>
          <w:szCs w:val="24"/>
        </w:rPr>
        <w:t>. The interaction between genes of the circadian clock and of metabolic genes is mediated by the</w:t>
      </w:r>
      <w:r w:rsidR="00DF0237">
        <w:rPr>
          <w:rFonts w:ascii="Book Antiqua" w:hAnsi="Book Antiqua"/>
          <w:sz w:val="24"/>
          <w:szCs w:val="24"/>
        </w:rPr>
        <w:t xml:space="preserve"> remodeling of histone proteins</w:t>
      </w:r>
      <w:r w:rsidR="0036077F" w:rsidRPr="00DF0237">
        <w:rPr>
          <w:rFonts w:ascii="Book Antiqua" w:hAnsi="Book Antiqua"/>
          <w:sz w:val="24"/>
          <w:szCs w:val="24"/>
          <w:vertAlign w:val="superscript"/>
        </w:rPr>
        <w:t>[5</w:t>
      </w:r>
      <w:r w:rsidR="00456434" w:rsidRPr="00DF0237">
        <w:rPr>
          <w:rFonts w:ascii="Book Antiqua" w:hAnsi="Book Antiqua"/>
          <w:sz w:val="24"/>
          <w:szCs w:val="24"/>
          <w:vertAlign w:val="superscript"/>
        </w:rPr>
        <w:t>]</w:t>
      </w:r>
      <w:r w:rsidR="00DF0237">
        <w:rPr>
          <w:rFonts w:ascii="Book Antiqua" w:hAnsi="Book Antiqua" w:hint="eastAsia"/>
          <w:sz w:val="24"/>
          <w:szCs w:val="24"/>
          <w:lang w:eastAsia="zh-CN"/>
        </w:rPr>
        <w:t>.</w:t>
      </w:r>
    </w:p>
    <w:p w:rsidR="001B6636" w:rsidRPr="00DF0237" w:rsidRDefault="00456434" w:rsidP="00DF0237">
      <w:pPr>
        <w:spacing w:after="0" w:line="360" w:lineRule="auto"/>
        <w:ind w:firstLineChars="100" w:firstLine="240"/>
        <w:jc w:val="both"/>
        <w:rPr>
          <w:rFonts w:ascii="Book Antiqua" w:hAnsi="Book Antiqua"/>
          <w:b/>
          <w:sz w:val="24"/>
          <w:szCs w:val="24"/>
        </w:rPr>
      </w:pPr>
      <w:r w:rsidRPr="00DF0237">
        <w:rPr>
          <w:rFonts w:ascii="Book Antiqua" w:hAnsi="Book Antiqua"/>
          <w:sz w:val="24"/>
          <w:szCs w:val="24"/>
        </w:rPr>
        <w:t>D</w:t>
      </w:r>
      <w:r w:rsidR="00303ECE" w:rsidRPr="00DF0237">
        <w:rPr>
          <w:rFonts w:ascii="Book Antiqua" w:hAnsi="Book Antiqua"/>
          <w:sz w:val="24"/>
          <w:szCs w:val="24"/>
        </w:rPr>
        <w:t>espite human beings now having the ability to alter the light-dark cycle, the strong role of circadian clock is still evident on the social and me</w:t>
      </w:r>
      <w:r w:rsidR="00C922DB" w:rsidRPr="00DF0237">
        <w:rPr>
          <w:rFonts w:ascii="Book Antiqua" w:hAnsi="Book Antiqua"/>
          <w:sz w:val="24"/>
          <w:szCs w:val="24"/>
        </w:rPr>
        <w:t>tabolic effects. From the first human experimental work of Jurgen</w:t>
      </w:r>
      <w:r w:rsidR="00E223FA" w:rsidRPr="00DF0237">
        <w:rPr>
          <w:rFonts w:ascii="Book Antiqua" w:hAnsi="Book Antiqua"/>
          <w:sz w:val="24"/>
          <w:szCs w:val="24"/>
        </w:rPr>
        <w:t xml:space="preserve"> </w:t>
      </w:r>
      <w:r w:rsidR="00C922DB" w:rsidRPr="00DF0237">
        <w:rPr>
          <w:rFonts w:ascii="Book Antiqua" w:hAnsi="Book Antiqua"/>
          <w:sz w:val="24"/>
          <w:szCs w:val="24"/>
        </w:rPr>
        <w:t>Ashoff e</w:t>
      </w:r>
      <w:r w:rsidR="00303ECE" w:rsidRPr="00DF0237">
        <w:rPr>
          <w:rFonts w:ascii="Book Antiqua" w:hAnsi="Book Antiqua"/>
          <w:sz w:val="24"/>
          <w:szCs w:val="24"/>
        </w:rPr>
        <w:t xml:space="preserve">merging studies suggest the role of lunar cycles could also be involved, </w:t>
      </w:r>
      <w:r w:rsidR="002D6479" w:rsidRPr="00DF0237">
        <w:rPr>
          <w:rFonts w:ascii="Book Antiqua" w:hAnsi="Book Antiqua"/>
          <w:sz w:val="24"/>
          <w:szCs w:val="24"/>
        </w:rPr>
        <w:t>operating through</w:t>
      </w:r>
      <w:r w:rsidR="00303ECE" w:rsidRPr="00DF0237">
        <w:rPr>
          <w:rFonts w:ascii="Book Antiqua" w:hAnsi="Book Antiqua"/>
          <w:sz w:val="24"/>
          <w:szCs w:val="24"/>
        </w:rPr>
        <w:t xml:space="preserve"> c</w:t>
      </w:r>
      <w:r w:rsidR="00DF0237">
        <w:rPr>
          <w:rFonts w:ascii="Book Antiqua" w:hAnsi="Book Antiqua"/>
          <w:sz w:val="24"/>
          <w:szCs w:val="24"/>
        </w:rPr>
        <w:t>hanges in physical activity</w:t>
      </w:r>
      <w:r w:rsidR="00903338" w:rsidRPr="00DF0237">
        <w:rPr>
          <w:rFonts w:ascii="Book Antiqua" w:hAnsi="Book Antiqua"/>
          <w:sz w:val="24"/>
          <w:szCs w:val="24"/>
          <w:vertAlign w:val="superscript"/>
        </w:rPr>
        <w:t>[</w:t>
      </w:r>
      <w:r w:rsidR="001F00C0" w:rsidRPr="00DF0237">
        <w:rPr>
          <w:rFonts w:ascii="Book Antiqua" w:hAnsi="Book Antiqua"/>
          <w:sz w:val="24"/>
          <w:szCs w:val="24"/>
          <w:vertAlign w:val="superscript"/>
        </w:rPr>
        <w:t>6,7</w:t>
      </w:r>
      <w:r w:rsidR="00903338" w:rsidRPr="00DF0237">
        <w:rPr>
          <w:rFonts w:ascii="Book Antiqua" w:hAnsi="Book Antiqua"/>
          <w:sz w:val="24"/>
          <w:szCs w:val="24"/>
          <w:vertAlign w:val="superscript"/>
        </w:rPr>
        <w:t>]</w:t>
      </w:r>
      <w:r w:rsidR="00303ECE" w:rsidRPr="00DF0237">
        <w:rPr>
          <w:rFonts w:ascii="Book Antiqua" w:hAnsi="Book Antiqua"/>
          <w:sz w:val="24"/>
          <w:szCs w:val="24"/>
        </w:rPr>
        <w:t xml:space="preserve">. </w:t>
      </w:r>
    </w:p>
    <w:p w:rsidR="00563CFD" w:rsidRPr="00DF0237" w:rsidRDefault="00304938"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Such asynchrony of social and biological clocks </w:t>
      </w:r>
      <w:r w:rsidR="009351CC" w:rsidRPr="00DF0237">
        <w:rPr>
          <w:rFonts w:ascii="Book Antiqua" w:hAnsi="Book Antiqua"/>
          <w:sz w:val="24"/>
          <w:szCs w:val="24"/>
        </w:rPr>
        <w:t xml:space="preserve">leads to </w:t>
      </w:r>
      <w:r w:rsidRPr="00DF0237">
        <w:rPr>
          <w:rFonts w:ascii="Book Antiqua" w:hAnsi="Book Antiqua"/>
          <w:sz w:val="24"/>
          <w:szCs w:val="24"/>
        </w:rPr>
        <w:t>obesity, diabetes, ca</w:t>
      </w:r>
      <w:r w:rsidR="00DF0237">
        <w:rPr>
          <w:rFonts w:ascii="Book Antiqua" w:hAnsi="Book Antiqua"/>
          <w:sz w:val="24"/>
          <w:szCs w:val="24"/>
        </w:rPr>
        <w:t>rdiovascular disease and cancer</w:t>
      </w:r>
      <w:r w:rsidR="00903338" w:rsidRPr="00DF0237">
        <w:rPr>
          <w:rFonts w:ascii="Book Antiqua" w:hAnsi="Book Antiqua"/>
          <w:sz w:val="24"/>
          <w:szCs w:val="24"/>
          <w:vertAlign w:val="superscript"/>
        </w:rPr>
        <w:t>[</w:t>
      </w:r>
      <w:r w:rsidR="001F00C0" w:rsidRPr="00DF0237">
        <w:rPr>
          <w:rFonts w:ascii="Book Antiqua" w:hAnsi="Book Antiqua"/>
          <w:sz w:val="24"/>
          <w:szCs w:val="24"/>
          <w:vertAlign w:val="superscript"/>
        </w:rPr>
        <w:t>6</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A45CF1" w:rsidRPr="00DF0237">
        <w:rPr>
          <w:rFonts w:ascii="Book Antiqua" w:hAnsi="Book Antiqua"/>
          <w:sz w:val="24"/>
          <w:szCs w:val="24"/>
        </w:rPr>
        <w:t>Disturbed daily rhythms reflect in expression of different gene groups as well, suggesting the close relation between rhythmicity and biological well-being</w:t>
      </w:r>
      <w:r w:rsidR="00903338" w:rsidRPr="00DF0237">
        <w:rPr>
          <w:rFonts w:ascii="Book Antiqua" w:hAnsi="Book Antiqua"/>
          <w:sz w:val="24"/>
          <w:szCs w:val="24"/>
          <w:vertAlign w:val="superscript"/>
        </w:rPr>
        <w:t>[</w:t>
      </w:r>
      <w:r w:rsidR="001F00C0" w:rsidRPr="00DF0237">
        <w:rPr>
          <w:rFonts w:ascii="Book Antiqua" w:hAnsi="Book Antiqua"/>
          <w:sz w:val="24"/>
          <w:szCs w:val="24"/>
          <w:vertAlign w:val="superscript"/>
        </w:rPr>
        <w:t>8</w:t>
      </w:r>
      <w:r w:rsidR="00903338" w:rsidRPr="00DF0237">
        <w:rPr>
          <w:rFonts w:ascii="Book Antiqua" w:hAnsi="Book Antiqua"/>
          <w:sz w:val="24"/>
          <w:szCs w:val="24"/>
          <w:vertAlign w:val="superscript"/>
        </w:rPr>
        <w:t>]</w:t>
      </w:r>
      <w:r w:rsidR="00A45CF1" w:rsidRPr="00DF0237">
        <w:rPr>
          <w:rFonts w:ascii="Book Antiqua" w:hAnsi="Book Antiqua"/>
          <w:sz w:val="24"/>
          <w:szCs w:val="24"/>
        </w:rPr>
        <w:t xml:space="preserve">. </w:t>
      </w:r>
    </w:p>
    <w:p w:rsidR="00563CFD" w:rsidRPr="00DF0237" w:rsidRDefault="00F84FD8"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The relation of CLOCK transcription factor and various metabolic abnormalities ha</w:t>
      </w:r>
      <w:r w:rsidR="009351CC" w:rsidRPr="00DF0237">
        <w:rPr>
          <w:rFonts w:ascii="Book Antiqua" w:hAnsi="Book Antiqua"/>
          <w:sz w:val="24"/>
          <w:szCs w:val="24"/>
        </w:rPr>
        <w:t>s</w:t>
      </w:r>
      <w:r w:rsidRPr="00DF0237">
        <w:rPr>
          <w:rFonts w:ascii="Book Antiqua" w:hAnsi="Book Antiqua"/>
          <w:sz w:val="24"/>
          <w:szCs w:val="24"/>
        </w:rPr>
        <w:t xml:space="preserve"> been reported in the past few years. Gene variants of the CLOCK transcription factor was shown to be associated with nonalcoholic fatty liver disease</w:t>
      </w:r>
      <w:r w:rsidR="00D351F5" w:rsidRPr="00DF0237">
        <w:rPr>
          <w:rFonts w:ascii="Book Antiqua" w:hAnsi="Book Antiqua"/>
          <w:sz w:val="24"/>
          <w:szCs w:val="24"/>
        </w:rPr>
        <w:t xml:space="preserve"> (NAFLD)</w:t>
      </w:r>
      <w:r w:rsidRPr="00DF0237">
        <w:rPr>
          <w:rFonts w:ascii="Book Antiqua" w:hAnsi="Book Antiqua"/>
          <w:sz w:val="24"/>
          <w:szCs w:val="24"/>
        </w:rPr>
        <w:t>, a conditi</w:t>
      </w:r>
      <w:r w:rsidR="00DF0237">
        <w:rPr>
          <w:rFonts w:ascii="Book Antiqua" w:hAnsi="Book Antiqua"/>
          <w:sz w:val="24"/>
          <w:szCs w:val="24"/>
        </w:rPr>
        <w:t>on linked to insulin resistance</w:t>
      </w:r>
      <w:r w:rsidR="00892583" w:rsidRPr="00DF0237">
        <w:rPr>
          <w:rFonts w:ascii="Book Antiqua" w:hAnsi="Book Antiqua"/>
          <w:sz w:val="24"/>
          <w:szCs w:val="24"/>
          <w:vertAlign w:val="superscript"/>
        </w:rPr>
        <w:t>[9</w:t>
      </w:r>
      <w:r w:rsidRPr="00DF0237">
        <w:rPr>
          <w:rFonts w:ascii="Book Antiqua" w:hAnsi="Book Antiqua"/>
          <w:sz w:val="24"/>
          <w:szCs w:val="24"/>
          <w:vertAlign w:val="superscript"/>
        </w:rPr>
        <w:t>]</w:t>
      </w:r>
      <w:r w:rsidR="00D351F5" w:rsidRPr="00DF0237">
        <w:rPr>
          <w:rFonts w:ascii="Book Antiqua" w:hAnsi="Book Antiqua"/>
          <w:sz w:val="24"/>
          <w:szCs w:val="24"/>
        </w:rPr>
        <w:t>. Among 136 subjects with NAFLD and 64 controls, rs11932595 and rs6843722 showed a significant association with NAFLD. This suggests a potential relation between CLOCK polymorphisms and NAFLD.</w:t>
      </w:r>
      <w:r w:rsidR="00DF0237">
        <w:rPr>
          <w:rFonts w:ascii="Book Antiqua" w:hAnsi="Book Antiqua" w:hint="eastAsia"/>
          <w:sz w:val="24"/>
          <w:szCs w:val="24"/>
          <w:lang w:eastAsia="zh-CN"/>
        </w:rPr>
        <w:t xml:space="preserve"> </w:t>
      </w:r>
      <w:r w:rsidR="004B5352" w:rsidRPr="00DF0237">
        <w:rPr>
          <w:rFonts w:ascii="Book Antiqua" w:hAnsi="Book Antiqua"/>
          <w:sz w:val="24"/>
          <w:szCs w:val="24"/>
        </w:rPr>
        <w:t>A more recent study showed that variants of the CLOCK gene could have a role in the expression of obesity and other metabolic traits. Unrelated subjects who were lean (</w:t>
      </w:r>
      <w:r w:rsidR="004B5352" w:rsidRPr="004436AF">
        <w:rPr>
          <w:rFonts w:ascii="Book Antiqua" w:hAnsi="Book Antiqua"/>
          <w:i/>
          <w:sz w:val="24"/>
          <w:szCs w:val="24"/>
        </w:rPr>
        <w:t>n</w:t>
      </w:r>
      <w:r w:rsidR="004B5352" w:rsidRPr="00DF0237">
        <w:rPr>
          <w:rFonts w:ascii="Book Antiqua" w:hAnsi="Book Antiqua"/>
          <w:sz w:val="24"/>
          <w:szCs w:val="24"/>
        </w:rPr>
        <w:t>:</w:t>
      </w:r>
      <w:r w:rsidR="004436AF">
        <w:rPr>
          <w:rFonts w:ascii="Book Antiqua" w:hAnsi="Book Antiqua" w:hint="eastAsia"/>
          <w:sz w:val="24"/>
          <w:szCs w:val="24"/>
          <w:lang w:eastAsia="zh-CN"/>
        </w:rPr>
        <w:t xml:space="preserve"> </w:t>
      </w:r>
      <w:r w:rsidR="004B5352" w:rsidRPr="00DF0237">
        <w:rPr>
          <w:rFonts w:ascii="Book Antiqua" w:hAnsi="Book Antiqua"/>
          <w:sz w:val="24"/>
          <w:szCs w:val="24"/>
        </w:rPr>
        <w:t>715) and obese (</w:t>
      </w:r>
      <w:r w:rsidR="004B5352" w:rsidRPr="004436AF">
        <w:rPr>
          <w:rFonts w:ascii="Book Antiqua" w:hAnsi="Book Antiqua"/>
          <w:i/>
          <w:sz w:val="24"/>
          <w:szCs w:val="24"/>
        </w:rPr>
        <w:t>n</w:t>
      </w:r>
      <w:r w:rsidR="004B5352" w:rsidRPr="00DF0237">
        <w:rPr>
          <w:rFonts w:ascii="Book Antiqua" w:hAnsi="Book Antiqua"/>
          <w:sz w:val="24"/>
          <w:szCs w:val="24"/>
        </w:rPr>
        <w:t>:</w:t>
      </w:r>
      <w:r w:rsidR="004436AF">
        <w:rPr>
          <w:rFonts w:ascii="Book Antiqua" w:hAnsi="Book Antiqua" w:hint="eastAsia"/>
          <w:sz w:val="24"/>
          <w:szCs w:val="24"/>
          <w:lang w:eastAsia="zh-CN"/>
        </w:rPr>
        <w:t xml:space="preserve"> </w:t>
      </w:r>
      <w:r w:rsidR="004B5352" w:rsidRPr="00DF0237">
        <w:rPr>
          <w:rFonts w:ascii="Book Antiqua" w:hAnsi="Book Antiqua"/>
          <w:sz w:val="24"/>
          <w:szCs w:val="24"/>
        </w:rPr>
        <w:t>391) were recruited from a cr</w:t>
      </w:r>
      <w:r w:rsidR="00AB5927" w:rsidRPr="00DF0237">
        <w:rPr>
          <w:rFonts w:ascii="Book Antiqua" w:hAnsi="Book Antiqua"/>
          <w:sz w:val="24"/>
          <w:szCs w:val="24"/>
        </w:rPr>
        <w:t xml:space="preserve">oss sectional population based cohort. SNPs with minor allele </w:t>
      </w:r>
      <w:r w:rsidR="00AB5927" w:rsidRPr="00DF0237">
        <w:rPr>
          <w:rFonts w:ascii="Book Antiqua" w:hAnsi="Book Antiqua"/>
          <w:sz w:val="24"/>
          <w:szCs w:val="24"/>
        </w:rPr>
        <w:lastRenderedPageBreak/>
        <w:t xml:space="preserve">frequency were genotyped. </w:t>
      </w:r>
      <w:r w:rsidR="00497307" w:rsidRPr="00DF0237">
        <w:rPr>
          <w:rFonts w:ascii="Book Antiqua" w:hAnsi="Book Antiqua"/>
          <w:sz w:val="24"/>
          <w:szCs w:val="24"/>
        </w:rPr>
        <w:t>Four tag SNP genotype frequencies (rs1554483, rs6843722, rs6850524 and rs4864548 showed associat</w:t>
      </w:r>
      <w:r w:rsidR="00DF0237">
        <w:rPr>
          <w:rFonts w:ascii="Book Antiqua" w:hAnsi="Book Antiqua"/>
          <w:sz w:val="24"/>
          <w:szCs w:val="24"/>
        </w:rPr>
        <w:t>ions with overweight or obesity</w:t>
      </w:r>
      <w:r w:rsidR="00892583" w:rsidRPr="00DF0237">
        <w:rPr>
          <w:rFonts w:ascii="Book Antiqua" w:hAnsi="Book Antiqua"/>
          <w:sz w:val="24"/>
          <w:szCs w:val="24"/>
          <w:vertAlign w:val="superscript"/>
        </w:rPr>
        <w:t>[10</w:t>
      </w:r>
      <w:r w:rsidR="00497307" w:rsidRPr="00DF0237">
        <w:rPr>
          <w:rFonts w:ascii="Book Antiqua" w:hAnsi="Book Antiqua"/>
          <w:sz w:val="24"/>
          <w:szCs w:val="24"/>
          <w:vertAlign w:val="superscript"/>
        </w:rPr>
        <w:t>]</w:t>
      </w:r>
      <w:r w:rsidR="00497307" w:rsidRPr="00DF0237">
        <w:rPr>
          <w:rFonts w:ascii="Book Antiqua" w:hAnsi="Book Antiqua"/>
          <w:sz w:val="24"/>
          <w:szCs w:val="24"/>
        </w:rPr>
        <w:t>.</w:t>
      </w:r>
      <w:r w:rsidR="00DF0237">
        <w:rPr>
          <w:rFonts w:ascii="Book Antiqua" w:hAnsi="Book Antiqua"/>
          <w:sz w:val="24"/>
          <w:szCs w:val="24"/>
        </w:rPr>
        <w:t xml:space="preserve"> </w:t>
      </w:r>
      <w:r w:rsidR="00D351F5" w:rsidRPr="00DF0237">
        <w:rPr>
          <w:rFonts w:ascii="Book Antiqua" w:hAnsi="Book Antiqua"/>
          <w:sz w:val="24"/>
          <w:szCs w:val="24"/>
        </w:rPr>
        <w:t>T</w:t>
      </w:r>
      <w:r w:rsidR="00E77B20" w:rsidRPr="00DF0237">
        <w:rPr>
          <w:rFonts w:ascii="Book Antiqua" w:hAnsi="Book Antiqua"/>
          <w:sz w:val="24"/>
          <w:szCs w:val="24"/>
        </w:rPr>
        <w:t>he fine-tuning of the body’s clock evolved to conserve energy and to improve efficiency. Such synchronization allows one to anticipate and respon</w:t>
      </w:r>
      <w:r w:rsidR="00DF0237">
        <w:rPr>
          <w:rFonts w:ascii="Book Antiqua" w:hAnsi="Book Antiqua"/>
          <w:sz w:val="24"/>
          <w:szCs w:val="24"/>
        </w:rPr>
        <w:t>d to environmental alterations</w:t>
      </w:r>
      <w:r w:rsidR="00903338" w:rsidRPr="00DF0237">
        <w:rPr>
          <w:rFonts w:ascii="Book Antiqua" w:hAnsi="Book Antiqua"/>
          <w:sz w:val="24"/>
          <w:szCs w:val="24"/>
          <w:vertAlign w:val="superscript"/>
        </w:rPr>
        <w:t>[</w:t>
      </w:r>
      <w:r w:rsidR="009C0FD2" w:rsidRPr="00DF0237">
        <w:rPr>
          <w:rFonts w:ascii="Book Antiqua" w:hAnsi="Book Antiqua"/>
          <w:sz w:val="24"/>
          <w:szCs w:val="24"/>
          <w:vertAlign w:val="superscript"/>
        </w:rPr>
        <w:t>11</w:t>
      </w:r>
      <w:r w:rsidR="00903338" w:rsidRPr="00DF0237">
        <w:rPr>
          <w:rFonts w:ascii="Book Antiqua" w:hAnsi="Book Antiqua"/>
          <w:sz w:val="24"/>
          <w:szCs w:val="24"/>
          <w:vertAlign w:val="superscript"/>
        </w:rPr>
        <w:t>]</w:t>
      </w:r>
      <w:r w:rsidR="00E77B20" w:rsidRPr="00DF0237">
        <w:rPr>
          <w:rFonts w:ascii="Book Antiqua" w:hAnsi="Book Antiqua"/>
          <w:sz w:val="24"/>
          <w:szCs w:val="24"/>
        </w:rPr>
        <w:t>.</w:t>
      </w:r>
    </w:p>
    <w:p w:rsidR="00682653" w:rsidRPr="00DF0237" w:rsidRDefault="00A456F9"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Obesity and type 2 diabetes have become leading cause of disease and death world-wide. Part of the reason for the epidemic appears to be desynchrony</w:t>
      </w:r>
      <w:r w:rsidR="003742EE" w:rsidRPr="00DF0237">
        <w:rPr>
          <w:rFonts w:ascii="Book Antiqua" w:hAnsi="Book Antiqua"/>
          <w:sz w:val="24"/>
          <w:szCs w:val="24"/>
        </w:rPr>
        <w:t xml:space="preserve"> </w:t>
      </w:r>
      <w:r w:rsidR="0069656D" w:rsidRPr="00DF0237">
        <w:rPr>
          <w:rFonts w:ascii="Book Antiqua" w:hAnsi="Book Antiqua"/>
          <w:sz w:val="24"/>
          <w:szCs w:val="24"/>
        </w:rPr>
        <w:t>over the last 100 years</w:t>
      </w:r>
      <w:r w:rsidRPr="00DF0237">
        <w:rPr>
          <w:rFonts w:ascii="Book Antiqua" w:hAnsi="Book Antiqua"/>
          <w:sz w:val="24"/>
          <w:szCs w:val="24"/>
        </w:rPr>
        <w:t xml:space="preserve">between the body’s endogenous clock located in the anterior hypothalamic suprachiastic nuclei, which responds to the dark-light cycle </w:t>
      </w:r>
      <w:r w:rsidR="00340AD2" w:rsidRPr="00DF0237">
        <w:rPr>
          <w:rFonts w:ascii="Book Antiqua" w:hAnsi="Book Antiqua"/>
          <w:sz w:val="24"/>
          <w:szCs w:val="24"/>
        </w:rPr>
        <w:t>and the iatrogenic disturbance of such rhyt</w:t>
      </w:r>
      <w:r w:rsidR="0069656D" w:rsidRPr="00DF0237">
        <w:rPr>
          <w:rFonts w:ascii="Book Antiqua" w:hAnsi="Book Antiqua"/>
          <w:sz w:val="24"/>
          <w:szCs w:val="24"/>
        </w:rPr>
        <w:t>hmicity</w:t>
      </w:r>
      <w:r w:rsidR="00340AD2" w:rsidRPr="00DF0237">
        <w:rPr>
          <w:rFonts w:ascii="Book Antiqua" w:hAnsi="Book Antiqua"/>
          <w:sz w:val="24"/>
          <w:szCs w:val="24"/>
        </w:rPr>
        <w:t xml:space="preserve">. The central clock is aided by similar clocks in the periphery </w:t>
      </w:r>
      <w:r w:rsidR="00425CCF" w:rsidRPr="00DF0237">
        <w:rPr>
          <w:rFonts w:ascii="Book Antiqua" w:hAnsi="Book Antiqua"/>
          <w:sz w:val="24"/>
          <w:szCs w:val="24"/>
        </w:rPr>
        <w:t>at</w:t>
      </w:r>
      <w:r w:rsidR="005D7886" w:rsidRPr="00DF0237">
        <w:rPr>
          <w:rFonts w:ascii="Book Antiqua" w:hAnsi="Book Antiqua"/>
          <w:sz w:val="24"/>
          <w:szCs w:val="24"/>
        </w:rPr>
        <w:t xml:space="preserve"> </w:t>
      </w:r>
      <w:r w:rsidR="00340AD2" w:rsidRPr="00DF0237">
        <w:rPr>
          <w:rFonts w:ascii="Book Antiqua" w:hAnsi="Book Antiqua"/>
          <w:sz w:val="24"/>
          <w:szCs w:val="24"/>
        </w:rPr>
        <w:t xml:space="preserve">the liver, fat tissue and gastrointestinal tract, which together, regulate energy metabolism </w:t>
      </w:r>
      <w:r w:rsidR="00340AD2" w:rsidRPr="00D35BEF">
        <w:rPr>
          <w:rFonts w:ascii="Book Antiqua" w:hAnsi="Book Antiqua"/>
          <w:i/>
          <w:sz w:val="24"/>
          <w:szCs w:val="24"/>
        </w:rPr>
        <w:t>via</w:t>
      </w:r>
      <w:r w:rsidR="00340AD2" w:rsidRPr="00DF0237">
        <w:rPr>
          <w:rFonts w:ascii="Book Antiqua" w:hAnsi="Book Antiqua"/>
          <w:sz w:val="24"/>
          <w:szCs w:val="24"/>
        </w:rPr>
        <w:t xml:space="preserve"> enzy</w:t>
      </w:r>
      <w:r w:rsidR="00DF0237">
        <w:rPr>
          <w:rFonts w:ascii="Book Antiqua" w:hAnsi="Book Antiqua"/>
          <w:sz w:val="24"/>
          <w:szCs w:val="24"/>
        </w:rPr>
        <w:t>matic activation or suppression</w:t>
      </w:r>
      <w:r w:rsidR="00903338" w:rsidRPr="00DF0237">
        <w:rPr>
          <w:rFonts w:ascii="Book Antiqua" w:hAnsi="Book Antiqua"/>
          <w:sz w:val="24"/>
          <w:szCs w:val="24"/>
          <w:vertAlign w:val="superscript"/>
        </w:rPr>
        <w:t>[</w:t>
      </w:r>
      <w:r w:rsidR="009C0FD2" w:rsidRPr="00DF0237">
        <w:rPr>
          <w:rFonts w:ascii="Book Antiqua" w:hAnsi="Book Antiqua"/>
          <w:sz w:val="24"/>
          <w:szCs w:val="24"/>
          <w:vertAlign w:val="superscript"/>
        </w:rPr>
        <w:t>12</w:t>
      </w:r>
      <w:r w:rsidR="00903338" w:rsidRPr="00DF0237">
        <w:rPr>
          <w:rFonts w:ascii="Book Antiqua" w:hAnsi="Book Antiqua"/>
          <w:sz w:val="24"/>
          <w:szCs w:val="24"/>
          <w:vertAlign w:val="superscript"/>
        </w:rPr>
        <w:t>]</w:t>
      </w:r>
      <w:r w:rsidR="00340AD2" w:rsidRPr="00DF0237">
        <w:rPr>
          <w:rFonts w:ascii="Book Antiqua" w:hAnsi="Book Antiqua"/>
          <w:sz w:val="24"/>
          <w:szCs w:val="24"/>
        </w:rPr>
        <w:t>.</w:t>
      </w:r>
      <w:r w:rsidR="00DF0237">
        <w:rPr>
          <w:rFonts w:ascii="Book Antiqua" w:hAnsi="Book Antiqua" w:hint="eastAsia"/>
          <w:sz w:val="24"/>
          <w:szCs w:val="24"/>
          <w:lang w:eastAsia="zh-CN"/>
        </w:rPr>
        <w:t xml:space="preserve"> </w:t>
      </w:r>
      <w:r w:rsidR="009D29BE" w:rsidRPr="00DF0237">
        <w:rPr>
          <w:rFonts w:ascii="Book Antiqua" w:hAnsi="Book Antiqua"/>
          <w:sz w:val="24"/>
          <w:szCs w:val="24"/>
        </w:rPr>
        <w:t xml:space="preserve">The integration of clock mechanism with metabolism occurs through hormones, nutrients and meal timings. </w:t>
      </w:r>
    </w:p>
    <w:p w:rsidR="005F5BB8" w:rsidRPr="00DF0237" w:rsidRDefault="00BC7985" w:rsidP="00DF0237">
      <w:pPr>
        <w:spacing w:after="0" w:line="360" w:lineRule="auto"/>
        <w:ind w:firstLineChars="100" w:firstLine="240"/>
        <w:jc w:val="both"/>
        <w:rPr>
          <w:rFonts w:ascii="Book Antiqua" w:hAnsi="Book Antiqua"/>
          <w:sz w:val="24"/>
          <w:szCs w:val="24"/>
          <w:vertAlign w:val="superscript"/>
        </w:rPr>
      </w:pPr>
      <w:r w:rsidRPr="00DF0237">
        <w:rPr>
          <w:rFonts w:ascii="Book Antiqua" w:hAnsi="Book Antiqua"/>
          <w:sz w:val="24"/>
          <w:szCs w:val="24"/>
        </w:rPr>
        <w:t>Recent evidence has shown that variation in genes related to circadian rhythm is associated with extreme obesity, which can be modified by variants in</w:t>
      </w:r>
      <w:r w:rsidRPr="00DF0237">
        <w:rPr>
          <w:rFonts w:ascii="Book Antiqua" w:hAnsi="Book Antiqua"/>
          <w:i/>
          <w:sz w:val="24"/>
          <w:szCs w:val="24"/>
        </w:rPr>
        <w:t xml:space="preserve"> CLOCK</w:t>
      </w:r>
      <w:r w:rsidRPr="00DF0237">
        <w:rPr>
          <w:rFonts w:ascii="Book Antiqua" w:hAnsi="Book Antiqua"/>
          <w:sz w:val="24"/>
          <w:szCs w:val="24"/>
        </w:rPr>
        <w:t xml:space="preserve"> genes. </w:t>
      </w:r>
      <w:r w:rsidR="00DF1D62" w:rsidRPr="00DF0237">
        <w:rPr>
          <w:rFonts w:ascii="Book Antiqua" w:hAnsi="Book Antiqua"/>
          <w:sz w:val="24"/>
          <w:szCs w:val="24"/>
        </w:rPr>
        <w:t xml:space="preserve">Mutations of genes in hypothalamus, a key regulator of energy intake, result in </w:t>
      </w:r>
      <w:r w:rsidR="00425CCF" w:rsidRPr="00DF0237">
        <w:rPr>
          <w:rFonts w:ascii="Book Antiqua" w:hAnsi="Book Antiqua"/>
          <w:sz w:val="24"/>
          <w:szCs w:val="24"/>
        </w:rPr>
        <w:t xml:space="preserve">early life </w:t>
      </w:r>
      <w:r w:rsidR="00DF1D62" w:rsidRPr="00DF0237">
        <w:rPr>
          <w:rFonts w:ascii="Book Antiqua" w:hAnsi="Book Antiqua"/>
          <w:sz w:val="24"/>
          <w:szCs w:val="24"/>
        </w:rPr>
        <w:t xml:space="preserve">obesity. To identify gene variants in the background of obesity, a selected phenotype with extreme obesity was taken. Among 166 genes functionally related to the hypothalamus, were subjected to complete exome sequencing in 30 extremely obese subjects, for novel rare indel, nonsense and missense variants. </w:t>
      </w:r>
      <w:r w:rsidR="005C6AC5" w:rsidRPr="00DF0237">
        <w:rPr>
          <w:rFonts w:ascii="Book Antiqua" w:hAnsi="Book Antiqua"/>
          <w:sz w:val="24"/>
          <w:szCs w:val="24"/>
        </w:rPr>
        <w:t xml:space="preserve">The authors identified six novel rare deleterious missense variants (in genes for </w:t>
      </w:r>
      <w:r w:rsidR="005C6AC5" w:rsidRPr="00DF0237">
        <w:rPr>
          <w:rFonts w:ascii="Book Antiqua" w:hAnsi="Book Antiqua"/>
          <w:i/>
          <w:sz w:val="24"/>
          <w:szCs w:val="24"/>
        </w:rPr>
        <w:t>BAIAP3</w:t>
      </w:r>
      <w:r w:rsidR="005C6AC5" w:rsidRPr="00DF0237">
        <w:rPr>
          <w:rFonts w:ascii="Book Antiqua" w:hAnsi="Book Antiqua"/>
          <w:sz w:val="24"/>
          <w:szCs w:val="24"/>
        </w:rPr>
        <w:t xml:space="preserve">, </w:t>
      </w:r>
      <w:r w:rsidR="005C6AC5" w:rsidRPr="00DF0237">
        <w:rPr>
          <w:rFonts w:ascii="Book Antiqua" w:hAnsi="Book Antiqua"/>
          <w:i/>
          <w:sz w:val="24"/>
          <w:szCs w:val="24"/>
        </w:rPr>
        <w:t>NBEA</w:t>
      </w:r>
      <w:r w:rsidR="005C6AC5" w:rsidRPr="00DF0237">
        <w:rPr>
          <w:rFonts w:ascii="Book Antiqua" w:hAnsi="Book Antiqua"/>
          <w:sz w:val="24"/>
          <w:szCs w:val="24"/>
        </w:rPr>
        <w:t xml:space="preserve">, </w:t>
      </w:r>
      <w:r w:rsidR="005C6AC5" w:rsidRPr="00DF0237">
        <w:rPr>
          <w:rFonts w:ascii="Book Antiqua" w:hAnsi="Book Antiqua"/>
          <w:i/>
          <w:sz w:val="24"/>
          <w:szCs w:val="24"/>
        </w:rPr>
        <w:t>PRRC2A</w:t>
      </w:r>
      <w:r w:rsidR="005C6AC5" w:rsidRPr="00DF0237">
        <w:rPr>
          <w:rFonts w:ascii="Book Antiqua" w:hAnsi="Book Antiqua"/>
          <w:sz w:val="24"/>
          <w:szCs w:val="24"/>
        </w:rPr>
        <w:t xml:space="preserve">, </w:t>
      </w:r>
      <w:r w:rsidR="005C6AC5" w:rsidRPr="00DF0237">
        <w:rPr>
          <w:rFonts w:ascii="Book Antiqua" w:hAnsi="Book Antiqua"/>
          <w:i/>
          <w:sz w:val="24"/>
          <w:szCs w:val="24"/>
        </w:rPr>
        <w:t>RYR1</w:t>
      </w:r>
      <w:r w:rsidR="005C6AC5" w:rsidRPr="00DF0237">
        <w:rPr>
          <w:rFonts w:ascii="Book Antiqua" w:hAnsi="Book Antiqua"/>
          <w:sz w:val="24"/>
          <w:szCs w:val="24"/>
        </w:rPr>
        <w:t>,</w:t>
      </w:r>
      <w:r w:rsidR="000D37B4" w:rsidRPr="00DF0237">
        <w:rPr>
          <w:rFonts w:ascii="Book Antiqua" w:hAnsi="Book Antiqua"/>
          <w:sz w:val="24"/>
          <w:szCs w:val="24"/>
        </w:rPr>
        <w:t xml:space="preserve"> </w:t>
      </w:r>
      <w:r w:rsidR="005C6AC5" w:rsidRPr="00DF0237">
        <w:rPr>
          <w:rFonts w:ascii="Book Antiqua" w:hAnsi="Book Antiqua"/>
          <w:i/>
          <w:sz w:val="24"/>
          <w:szCs w:val="24"/>
        </w:rPr>
        <w:t>SIM1</w:t>
      </w:r>
      <w:r w:rsidR="005C6AC5" w:rsidRPr="00DF0237">
        <w:rPr>
          <w:rFonts w:ascii="Book Antiqua" w:hAnsi="Book Antiqua"/>
          <w:sz w:val="24"/>
          <w:szCs w:val="24"/>
        </w:rPr>
        <w:t xml:space="preserve"> and </w:t>
      </w:r>
      <w:r w:rsidR="005C6AC5" w:rsidRPr="00DF0237">
        <w:rPr>
          <w:rFonts w:ascii="Book Antiqua" w:hAnsi="Book Antiqua"/>
          <w:i/>
          <w:sz w:val="24"/>
          <w:szCs w:val="24"/>
        </w:rPr>
        <w:t>TRH</w:t>
      </w:r>
      <w:r w:rsidR="005C6AC5" w:rsidRPr="00DF0237">
        <w:rPr>
          <w:rFonts w:ascii="Book Antiqua" w:hAnsi="Book Antiqua"/>
          <w:sz w:val="24"/>
          <w:szCs w:val="24"/>
        </w:rPr>
        <w:t>; a novel indel variant was found in</w:t>
      </w:r>
      <w:r w:rsidR="005C6AC5" w:rsidRPr="00DF0237">
        <w:rPr>
          <w:rFonts w:ascii="Book Antiqua" w:hAnsi="Book Antiqua"/>
          <w:i/>
          <w:sz w:val="24"/>
          <w:szCs w:val="24"/>
        </w:rPr>
        <w:t xml:space="preserve"> LEPR</w:t>
      </w:r>
      <w:r w:rsidR="00725DC1" w:rsidRPr="00DF0237">
        <w:rPr>
          <w:rFonts w:ascii="Book Antiqua" w:hAnsi="Book Antiqua"/>
          <w:sz w:val="24"/>
          <w:szCs w:val="24"/>
        </w:rPr>
        <w:t>)</w:t>
      </w:r>
      <w:r w:rsidR="005C6AC5" w:rsidRPr="00DF0237">
        <w:rPr>
          <w:rFonts w:ascii="Book Antiqua" w:hAnsi="Book Antiqua"/>
          <w:sz w:val="24"/>
          <w:szCs w:val="24"/>
        </w:rPr>
        <w:t xml:space="preserve">. Both rare and common variants of genes thus regulate circadian food intake and hypothalamic signal process </w:t>
      </w:r>
      <w:r w:rsidR="00DF0237">
        <w:rPr>
          <w:rFonts w:ascii="Book Antiqua" w:hAnsi="Book Antiqua"/>
          <w:sz w:val="24"/>
          <w:szCs w:val="24"/>
        </w:rPr>
        <w:t>are involved in extreme obesity</w:t>
      </w:r>
      <w:r w:rsidR="009C0FD2" w:rsidRPr="00DF0237">
        <w:rPr>
          <w:rFonts w:ascii="Book Antiqua" w:hAnsi="Book Antiqua"/>
          <w:sz w:val="24"/>
          <w:szCs w:val="24"/>
          <w:vertAlign w:val="superscript"/>
        </w:rPr>
        <w:t>[13]</w:t>
      </w:r>
      <w:r w:rsidR="005F5BB8" w:rsidRPr="00DF0237">
        <w:rPr>
          <w:rFonts w:ascii="Book Antiqua" w:hAnsi="Book Antiqua"/>
          <w:sz w:val="24"/>
          <w:szCs w:val="24"/>
        </w:rPr>
        <w:t>.</w:t>
      </w:r>
      <w:r w:rsidR="005F5BB8" w:rsidRPr="00DF0237">
        <w:rPr>
          <w:rFonts w:ascii="Book Antiqua" w:hAnsi="Book Antiqua"/>
          <w:sz w:val="24"/>
          <w:szCs w:val="24"/>
          <w:vertAlign w:val="superscript"/>
        </w:rPr>
        <w:t xml:space="preserve"> </w:t>
      </w:r>
    </w:p>
    <w:p w:rsidR="00671871" w:rsidRPr="00DF0237" w:rsidRDefault="005F5BB8"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Similarly there was an association of habitual sleep duration, BMI, nutrient intake and CLOCK variants. </w:t>
      </w:r>
      <w:r w:rsidR="00997D37" w:rsidRPr="00DF0237">
        <w:rPr>
          <w:rFonts w:ascii="Book Antiqua" w:hAnsi="Book Antiqua"/>
          <w:sz w:val="24"/>
          <w:szCs w:val="24"/>
        </w:rPr>
        <w:t xml:space="preserve">In an </w:t>
      </w:r>
      <w:r w:rsidR="00DF0237">
        <w:rPr>
          <w:rFonts w:ascii="Book Antiqua" w:hAnsi="Book Antiqua"/>
          <w:sz w:val="24"/>
          <w:szCs w:val="24"/>
          <w:lang w:eastAsia="zh-CN"/>
        </w:rPr>
        <w:t>“</w:t>
      </w:r>
      <w:r w:rsidR="00997D37" w:rsidRPr="00DF0237">
        <w:rPr>
          <w:rFonts w:ascii="Book Antiqua" w:hAnsi="Book Antiqua"/>
          <w:sz w:val="24"/>
          <w:szCs w:val="24"/>
        </w:rPr>
        <w:t>inverse-variance weighted, fixed-effect meta-analysis of adjusted associations of sleep duration and BMI and macronutrient intake as percentages of total energy</w:t>
      </w:r>
      <w:r w:rsidR="00DF0237">
        <w:rPr>
          <w:rFonts w:ascii="Book Antiqua" w:hAnsi="Book Antiqua"/>
          <w:sz w:val="24"/>
          <w:szCs w:val="24"/>
          <w:lang w:eastAsia="zh-CN"/>
        </w:rPr>
        <w:t>”</w:t>
      </w:r>
      <w:r w:rsidR="00997D37" w:rsidRPr="00DF0237">
        <w:rPr>
          <w:rFonts w:ascii="Book Antiqua" w:hAnsi="Book Antiqua"/>
          <w:sz w:val="24"/>
          <w:szCs w:val="24"/>
        </w:rPr>
        <w:t xml:space="preserve"> interactions w</w:t>
      </w:r>
      <w:r w:rsidR="00DF0237">
        <w:rPr>
          <w:rFonts w:ascii="Book Antiqua" w:hAnsi="Book Antiqua"/>
          <w:sz w:val="24"/>
          <w:szCs w:val="24"/>
        </w:rPr>
        <w:t>ere studied with CLOCK variants</w:t>
      </w:r>
      <w:r w:rsidR="00997D37" w:rsidRPr="00DF0237">
        <w:rPr>
          <w:rFonts w:ascii="Book Antiqua" w:hAnsi="Book Antiqua"/>
          <w:sz w:val="24"/>
          <w:szCs w:val="24"/>
          <w:vertAlign w:val="superscript"/>
        </w:rPr>
        <w:t>[</w:t>
      </w:r>
      <w:r w:rsidR="009C0FD2" w:rsidRPr="00DF0237">
        <w:rPr>
          <w:rFonts w:ascii="Book Antiqua" w:hAnsi="Book Antiqua"/>
          <w:sz w:val="24"/>
          <w:szCs w:val="24"/>
          <w:vertAlign w:val="superscript"/>
        </w:rPr>
        <w:t>14</w:t>
      </w:r>
      <w:r w:rsidR="00997D37" w:rsidRPr="00DF0237">
        <w:rPr>
          <w:rFonts w:ascii="Book Antiqua" w:hAnsi="Book Antiqua"/>
          <w:sz w:val="24"/>
          <w:szCs w:val="24"/>
          <w:vertAlign w:val="superscript"/>
        </w:rPr>
        <w:t>]</w:t>
      </w:r>
      <w:r w:rsidR="009E4427" w:rsidRPr="00DF0237">
        <w:rPr>
          <w:rFonts w:ascii="Book Antiqua" w:hAnsi="Book Antiqua"/>
          <w:sz w:val="24"/>
          <w:szCs w:val="24"/>
        </w:rPr>
        <w:t>. Data were obtained from</w:t>
      </w:r>
      <w:r w:rsidR="0047130F" w:rsidRPr="00DF0237">
        <w:rPr>
          <w:rFonts w:ascii="Book Antiqua" w:hAnsi="Book Antiqua"/>
          <w:sz w:val="24"/>
          <w:szCs w:val="24"/>
        </w:rPr>
        <w:t xml:space="preserve"> nine cohort sub</w:t>
      </w:r>
      <w:r w:rsidR="00DF0237">
        <w:rPr>
          <w:rFonts w:ascii="Book Antiqua" w:hAnsi="Book Antiqua"/>
          <w:sz w:val="24"/>
          <w:szCs w:val="24"/>
        </w:rPr>
        <w:t>jects (</w:t>
      </w:r>
      <w:r w:rsidR="004436AF" w:rsidRPr="004436AF">
        <w:rPr>
          <w:rFonts w:ascii="Book Antiqua" w:hAnsi="Book Antiqua"/>
          <w:i/>
          <w:sz w:val="24"/>
          <w:szCs w:val="24"/>
        </w:rPr>
        <w:t>n</w:t>
      </w:r>
      <w:r w:rsidR="004436AF" w:rsidRPr="00DF0237">
        <w:rPr>
          <w:rFonts w:ascii="Book Antiqua" w:hAnsi="Book Antiqua"/>
          <w:sz w:val="24"/>
          <w:szCs w:val="24"/>
        </w:rPr>
        <w:t>:</w:t>
      </w:r>
      <w:r w:rsidR="004436AF">
        <w:rPr>
          <w:rFonts w:ascii="Book Antiqua" w:hAnsi="Book Antiqua" w:hint="eastAsia"/>
          <w:sz w:val="24"/>
          <w:szCs w:val="24"/>
          <w:lang w:eastAsia="zh-CN"/>
        </w:rPr>
        <w:t xml:space="preserve"> </w:t>
      </w:r>
      <w:r w:rsidR="00DF0237">
        <w:rPr>
          <w:rFonts w:ascii="Book Antiqua" w:hAnsi="Book Antiqua"/>
          <w:sz w:val="24"/>
          <w:szCs w:val="24"/>
        </w:rPr>
        <w:t>14</w:t>
      </w:r>
      <w:r w:rsidR="0047130F" w:rsidRPr="00DF0237">
        <w:rPr>
          <w:rFonts w:ascii="Book Antiqua" w:hAnsi="Book Antiqua"/>
          <w:sz w:val="24"/>
          <w:szCs w:val="24"/>
        </w:rPr>
        <w:t>896)</w:t>
      </w:r>
      <w:r w:rsidR="009E4427" w:rsidRPr="00DF0237">
        <w:rPr>
          <w:rFonts w:ascii="Book Antiqua" w:hAnsi="Book Antiqua"/>
          <w:sz w:val="24"/>
          <w:szCs w:val="24"/>
        </w:rPr>
        <w:t xml:space="preserve">. Interestingly </w:t>
      </w:r>
      <w:r w:rsidR="0047130F" w:rsidRPr="00DF0237">
        <w:rPr>
          <w:rFonts w:ascii="Book Antiqua" w:hAnsi="Book Antiqua"/>
          <w:sz w:val="24"/>
          <w:szCs w:val="24"/>
        </w:rPr>
        <w:t xml:space="preserve">there was a significant association of lower intake of saturated fatty acids and sleep duration among younger adults, and with a lower intake of carbohydrates, higher total fats, higher PUFA intake </w:t>
      </w:r>
      <w:r w:rsidR="0047130F" w:rsidRPr="00DF0237">
        <w:rPr>
          <w:rFonts w:ascii="Book Antiqua" w:hAnsi="Book Antiqua"/>
          <w:sz w:val="24"/>
          <w:szCs w:val="24"/>
        </w:rPr>
        <w:lastRenderedPageBreak/>
        <w:t xml:space="preserve">in older women. In addition </w:t>
      </w:r>
      <w:r w:rsidR="00221136" w:rsidRPr="00DF0237">
        <w:rPr>
          <w:rFonts w:ascii="Book Antiqua" w:hAnsi="Book Antiqua"/>
          <w:sz w:val="24"/>
          <w:szCs w:val="24"/>
        </w:rPr>
        <w:t>interactions were seen between sleep duration and rs12649507 on PUFA intake and with sleep duration and rs6858749 on protein intake. The results imply suggest that longer duration of sleep can attenuate genetic predisposition to obesity acting through intake of appropriate diet</w:t>
      </w:r>
      <w:r w:rsidR="00221136" w:rsidRPr="00DF0237">
        <w:rPr>
          <w:rFonts w:ascii="Book Antiqua" w:hAnsi="Book Antiqua"/>
          <w:sz w:val="24"/>
          <w:szCs w:val="24"/>
          <w:vertAlign w:val="superscript"/>
        </w:rPr>
        <w:t>[</w:t>
      </w:r>
      <w:r w:rsidR="009C0FD2" w:rsidRPr="00DF0237">
        <w:rPr>
          <w:rFonts w:ascii="Book Antiqua" w:hAnsi="Book Antiqua"/>
          <w:sz w:val="24"/>
          <w:szCs w:val="24"/>
          <w:vertAlign w:val="superscript"/>
        </w:rPr>
        <w:t>14</w:t>
      </w:r>
      <w:r w:rsidR="00221136" w:rsidRPr="00DF0237">
        <w:rPr>
          <w:rFonts w:ascii="Book Antiqua" w:hAnsi="Book Antiqua"/>
          <w:sz w:val="24"/>
          <w:szCs w:val="24"/>
          <w:vertAlign w:val="superscript"/>
        </w:rPr>
        <w:t>]</w:t>
      </w:r>
      <w:r w:rsidR="00221136" w:rsidRPr="00DF0237">
        <w:rPr>
          <w:rFonts w:ascii="Book Antiqua" w:hAnsi="Book Antiqua"/>
          <w:sz w:val="24"/>
          <w:szCs w:val="24"/>
        </w:rPr>
        <w:t>.</w:t>
      </w:r>
    </w:p>
    <w:p w:rsidR="00D95F1A" w:rsidRPr="00DF0237" w:rsidRDefault="00D95F1A"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Along the same lines, associations of circadian clock and SIRTUIIN1 (SIRT1) dependent functions ma lead to evening preference </w:t>
      </w:r>
      <w:r w:rsidR="006A76ED" w:rsidRPr="00DF0237">
        <w:rPr>
          <w:rFonts w:ascii="Book Antiqua" w:hAnsi="Book Antiqua"/>
          <w:sz w:val="24"/>
          <w:szCs w:val="24"/>
        </w:rPr>
        <w:t xml:space="preserve">of food intake </w:t>
      </w:r>
      <w:r w:rsidRPr="00DF0237">
        <w:rPr>
          <w:rFonts w:ascii="Book Antiqua" w:hAnsi="Book Antiqua"/>
          <w:sz w:val="24"/>
          <w:szCs w:val="24"/>
        </w:rPr>
        <w:t>and resistance to weight loss. SIRT1 (rs1467568) and CLOCK (3111T</w:t>
      </w:r>
      <w:r w:rsidR="00DF0237">
        <w:rPr>
          <w:rFonts w:ascii="Book Antiqua" w:hAnsi="Book Antiqua" w:hint="eastAsia"/>
          <w:sz w:val="24"/>
          <w:szCs w:val="24"/>
          <w:lang w:eastAsia="zh-CN"/>
        </w:rPr>
        <w:t xml:space="preserve"> </w:t>
      </w:r>
      <w:r w:rsidRPr="00DF0237">
        <w:rPr>
          <w:rFonts w:ascii="Book Antiqua" w:hAnsi="Book Antiqua"/>
          <w:sz w:val="24"/>
          <w:szCs w:val="24"/>
        </w:rPr>
        <w:t>&gt;</w:t>
      </w:r>
      <w:r w:rsidR="00DF0237">
        <w:rPr>
          <w:rFonts w:ascii="Book Antiqua" w:hAnsi="Book Antiqua" w:hint="eastAsia"/>
          <w:sz w:val="24"/>
          <w:szCs w:val="24"/>
          <w:lang w:eastAsia="zh-CN"/>
        </w:rPr>
        <w:t xml:space="preserve"> </w:t>
      </w:r>
      <w:r w:rsidRPr="00DF0237">
        <w:rPr>
          <w:rFonts w:ascii="Book Antiqua" w:hAnsi="Book Antiqua"/>
          <w:sz w:val="24"/>
          <w:szCs w:val="24"/>
        </w:rPr>
        <w:t>C,</w:t>
      </w:r>
      <w:r w:rsidR="00DF0237">
        <w:rPr>
          <w:rFonts w:ascii="Book Antiqua" w:hAnsi="Book Antiqua" w:hint="eastAsia"/>
          <w:sz w:val="24"/>
          <w:szCs w:val="24"/>
          <w:lang w:eastAsia="zh-CN"/>
        </w:rPr>
        <w:t xml:space="preserve"> </w:t>
      </w:r>
      <w:r w:rsidRPr="00DF0237">
        <w:rPr>
          <w:rFonts w:ascii="Book Antiqua" w:hAnsi="Book Antiqua"/>
          <w:sz w:val="24"/>
          <w:szCs w:val="24"/>
        </w:rPr>
        <w:t>rs1801260) were genotyped</w:t>
      </w:r>
      <w:r w:rsidR="008C2540" w:rsidRPr="00DF0237">
        <w:rPr>
          <w:rFonts w:ascii="Book Antiqua" w:hAnsi="Book Antiqua"/>
          <w:sz w:val="24"/>
          <w:szCs w:val="24"/>
        </w:rPr>
        <w:t xml:space="preserve"> in a large cohort of subjects who were overweight or obese (</w:t>
      </w:r>
      <w:r w:rsidR="004436AF" w:rsidRPr="004436AF">
        <w:rPr>
          <w:rFonts w:ascii="Book Antiqua" w:hAnsi="Book Antiqua"/>
          <w:i/>
          <w:sz w:val="24"/>
          <w:szCs w:val="24"/>
        </w:rPr>
        <w:t>n</w:t>
      </w:r>
      <w:r w:rsidR="004436AF" w:rsidRPr="00DF0237">
        <w:rPr>
          <w:rFonts w:ascii="Book Antiqua" w:hAnsi="Book Antiqua"/>
          <w:sz w:val="24"/>
          <w:szCs w:val="24"/>
        </w:rPr>
        <w:t>:</w:t>
      </w:r>
      <w:r w:rsidR="004436AF">
        <w:rPr>
          <w:rFonts w:ascii="Book Antiqua" w:hAnsi="Book Antiqua" w:hint="eastAsia"/>
          <w:sz w:val="24"/>
          <w:szCs w:val="24"/>
          <w:lang w:eastAsia="zh-CN"/>
        </w:rPr>
        <w:t xml:space="preserve"> </w:t>
      </w:r>
      <w:r w:rsidR="008C2540" w:rsidRPr="00DF0237">
        <w:rPr>
          <w:rFonts w:ascii="Book Antiqua" w:hAnsi="Book Antiqua"/>
          <w:sz w:val="24"/>
          <w:szCs w:val="24"/>
        </w:rPr>
        <w:t>1465)</w:t>
      </w:r>
      <w:r w:rsidRPr="00DF0237">
        <w:rPr>
          <w:rFonts w:ascii="Book Antiqua" w:hAnsi="Book Antiqua"/>
          <w:sz w:val="24"/>
          <w:szCs w:val="24"/>
        </w:rPr>
        <w:t xml:space="preserve">. </w:t>
      </w:r>
      <w:r w:rsidR="003C7D47" w:rsidRPr="00DF0237">
        <w:rPr>
          <w:rFonts w:ascii="Book Antiqua" w:hAnsi="Book Antiqua"/>
          <w:sz w:val="24"/>
          <w:szCs w:val="24"/>
        </w:rPr>
        <w:t xml:space="preserve">On </w:t>
      </w:r>
      <w:r w:rsidR="008C2540" w:rsidRPr="00DF0237">
        <w:rPr>
          <w:rFonts w:ascii="Book Antiqua" w:hAnsi="Book Antiqua"/>
          <w:sz w:val="24"/>
          <w:szCs w:val="24"/>
        </w:rPr>
        <w:t>follow</w:t>
      </w:r>
      <w:r w:rsidR="003C7D47" w:rsidRPr="00DF0237">
        <w:rPr>
          <w:rFonts w:ascii="Book Antiqua" w:hAnsi="Book Antiqua"/>
          <w:sz w:val="24"/>
          <w:szCs w:val="24"/>
        </w:rPr>
        <w:t xml:space="preserve"> up for weight loss </w:t>
      </w:r>
      <w:r w:rsidR="00D35BEF" w:rsidRPr="00D35BEF">
        <w:rPr>
          <w:rFonts w:ascii="Book Antiqua" w:hAnsi="Book Antiqua"/>
          <w:i/>
          <w:sz w:val="24"/>
          <w:szCs w:val="24"/>
        </w:rPr>
        <w:t>via</w:t>
      </w:r>
      <w:r w:rsidR="003C7D47" w:rsidRPr="00DF0237">
        <w:rPr>
          <w:rFonts w:ascii="Book Antiqua" w:hAnsi="Book Antiqua"/>
          <w:sz w:val="24"/>
          <w:szCs w:val="24"/>
        </w:rPr>
        <w:t xml:space="preserve"> behavior therapy, </w:t>
      </w:r>
      <w:r w:rsidR="008C2540" w:rsidRPr="00DF0237">
        <w:rPr>
          <w:rFonts w:ascii="Book Antiqua" w:hAnsi="Book Antiqua"/>
          <w:sz w:val="24"/>
          <w:szCs w:val="24"/>
        </w:rPr>
        <w:t>those</w:t>
      </w:r>
      <w:r w:rsidR="003165AC" w:rsidRPr="00DF0237">
        <w:rPr>
          <w:rFonts w:ascii="Book Antiqua" w:hAnsi="Book Antiqua"/>
          <w:sz w:val="24"/>
          <w:szCs w:val="24"/>
        </w:rPr>
        <w:t xml:space="preserve"> with minor alleles of SIRT1 and CLOCK loci had higher resistance to weight loss compared to homozygotes. </w:t>
      </w:r>
      <w:r w:rsidR="008C2540" w:rsidRPr="00DF0237">
        <w:rPr>
          <w:rFonts w:ascii="Book Antiqua" w:hAnsi="Book Antiqua"/>
          <w:sz w:val="24"/>
          <w:szCs w:val="24"/>
        </w:rPr>
        <w:t>Subjects</w:t>
      </w:r>
      <w:r w:rsidR="003165AC" w:rsidRPr="00DF0237">
        <w:rPr>
          <w:rFonts w:ascii="Book Antiqua" w:hAnsi="Book Antiqua"/>
          <w:sz w:val="24"/>
          <w:szCs w:val="24"/>
        </w:rPr>
        <w:t xml:space="preserve"> carrying the R genotype had elevated levels of plasma ghrelin, which could modulate the gene variants i</w:t>
      </w:r>
      <w:r w:rsidR="00DF0237">
        <w:rPr>
          <w:rFonts w:ascii="Book Antiqua" w:hAnsi="Book Antiqua"/>
          <w:sz w:val="24"/>
          <w:szCs w:val="24"/>
        </w:rPr>
        <w:t>n the resistance to weight loss</w:t>
      </w:r>
      <w:r w:rsidR="00503393" w:rsidRPr="00DF0237">
        <w:rPr>
          <w:rFonts w:ascii="Book Antiqua" w:hAnsi="Book Antiqua"/>
          <w:sz w:val="24"/>
          <w:szCs w:val="24"/>
          <w:vertAlign w:val="superscript"/>
        </w:rPr>
        <w:t>[</w:t>
      </w:r>
      <w:r w:rsidR="009C0FD2" w:rsidRPr="00DF0237">
        <w:rPr>
          <w:rFonts w:ascii="Book Antiqua" w:hAnsi="Book Antiqua"/>
          <w:sz w:val="24"/>
          <w:szCs w:val="24"/>
          <w:vertAlign w:val="superscript"/>
        </w:rPr>
        <w:t>15</w:t>
      </w:r>
      <w:r w:rsidR="00503393" w:rsidRPr="00DF0237">
        <w:rPr>
          <w:rFonts w:ascii="Book Antiqua" w:hAnsi="Book Antiqua"/>
          <w:sz w:val="24"/>
          <w:szCs w:val="24"/>
          <w:vertAlign w:val="superscript"/>
        </w:rPr>
        <w:t>]</w:t>
      </w:r>
      <w:r w:rsidR="00503393" w:rsidRPr="00DF0237">
        <w:rPr>
          <w:rFonts w:ascii="Book Antiqua" w:hAnsi="Book Antiqua"/>
          <w:sz w:val="24"/>
          <w:szCs w:val="24"/>
        </w:rPr>
        <w:t>.</w:t>
      </w:r>
    </w:p>
    <w:p w:rsidR="00DA18BF" w:rsidRPr="00DF0237" w:rsidRDefault="00092EC5"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In addition to their putative</w:t>
      </w:r>
      <w:r w:rsidR="00F84106" w:rsidRPr="00DF0237">
        <w:rPr>
          <w:rFonts w:ascii="Book Antiqua" w:hAnsi="Book Antiqua"/>
          <w:sz w:val="24"/>
          <w:szCs w:val="24"/>
        </w:rPr>
        <w:t xml:space="preserve"> role in sleep timing, depression and obesity, variant </w:t>
      </w:r>
      <w:r w:rsidR="00F84106" w:rsidRPr="00DF0237">
        <w:rPr>
          <w:rFonts w:ascii="Book Antiqua" w:hAnsi="Book Antiqua"/>
          <w:i/>
          <w:sz w:val="24"/>
          <w:szCs w:val="24"/>
        </w:rPr>
        <w:t>CLOCK</w:t>
      </w:r>
      <w:r w:rsidR="00F84106" w:rsidRPr="00DF0237">
        <w:rPr>
          <w:rFonts w:ascii="Book Antiqua" w:hAnsi="Book Antiqua"/>
          <w:sz w:val="24"/>
          <w:szCs w:val="24"/>
        </w:rPr>
        <w:t xml:space="preserve"> genes could also influence the duration of sleep. </w:t>
      </w:r>
      <w:r w:rsidR="00BD1AFE" w:rsidRPr="00DF0237">
        <w:rPr>
          <w:rFonts w:ascii="Book Antiqua" w:hAnsi="Book Antiqua"/>
          <w:sz w:val="24"/>
          <w:szCs w:val="24"/>
        </w:rPr>
        <w:t>From a sample of 77,000 subjects administered Munich ChronoType questionnaire, a subsample on follow up was evaluated by a two-stage design, linkage disequilibrium based association study with short sleep (&lt;</w:t>
      </w:r>
      <w:r w:rsidR="00DF0237">
        <w:rPr>
          <w:rFonts w:ascii="Book Antiqua" w:hAnsi="Book Antiqua" w:hint="eastAsia"/>
          <w:sz w:val="24"/>
          <w:szCs w:val="24"/>
          <w:lang w:eastAsia="zh-CN"/>
        </w:rPr>
        <w:t xml:space="preserve"> </w:t>
      </w:r>
      <w:r w:rsidR="00DF0237">
        <w:rPr>
          <w:rFonts w:ascii="Book Antiqua" w:hAnsi="Book Antiqua"/>
          <w:sz w:val="24"/>
          <w:szCs w:val="24"/>
        </w:rPr>
        <w:t>7 h) and long (&gt;</w:t>
      </w:r>
      <w:r w:rsidR="00DF0237">
        <w:rPr>
          <w:rFonts w:ascii="Book Antiqua" w:hAnsi="Book Antiqua" w:hint="eastAsia"/>
          <w:sz w:val="24"/>
          <w:szCs w:val="24"/>
          <w:lang w:eastAsia="zh-CN"/>
        </w:rPr>
        <w:t xml:space="preserve"> </w:t>
      </w:r>
      <w:r w:rsidR="00DF0237">
        <w:rPr>
          <w:rFonts w:ascii="Book Antiqua" w:hAnsi="Book Antiqua"/>
          <w:sz w:val="24"/>
          <w:szCs w:val="24"/>
        </w:rPr>
        <w:t>8.5 h</w:t>
      </w:r>
      <w:r w:rsidR="00BD1AFE" w:rsidRPr="00DF0237">
        <w:rPr>
          <w:rFonts w:ascii="Book Antiqua" w:hAnsi="Book Antiqua"/>
          <w:sz w:val="24"/>
          <w:szCs w:val="24"/>
        </w:rPr>
        <w:t>) sleep. In the discovery sample (</w:t>
      </w:r>
      <w:r w:rsidR="004436AF" w:rsidRPr="004436AF">
        <w:rPr>
          <w:rFonts w:ascii="Book Antiqua" w:hAnsi="Book Antiqua"/>
          <w:i/>
          <w:sz w:val="24"/>
          <w:szCs w:val="24"/>
        </w:rPr>
        <w:t>n</w:t>
      </w:r>
      <w:r w:rsidR="004436AF" w:rsidRPr="00DF0237">
        <w:rPr>
          <w:rFonts w:ascii="Book Antiqua" w:hAnsi="Book Antiqua"/>
          <w:sz w:val="24"/>
          <w:szCs w:val="24"/>
        </w:rPr>
        <w:t>:</w:t>
      </w:r>
      <w:r w:rsidR="004436AF">
        <w:rPr>
          <w:rFonts w:ascii="Book Antiqua" w:hAnsi="Book Antiqua" w:hint="eastAsia"/>
          <w:sz w:val="24"/>
          <w:szCs w:val="24"/>
          <w:lang w:eastAsia="zh-CN"/>
        </w:rPr>
        <w:t xml:space="preserve"> </w:t>
      </w:r>
      <w:r w:rsidR="00BD1AFE" w:rsidRPr="00DF0237">
        <w:rPr>
          <w:rFonts w:ascii="Book Antiqua" w:hAnsi="Book Antiqua"/>
          <w:sz w:val="24"/>
          <w:szCs w:val="24"/>
        </w:rPr>
        <w:t>283) 194 SNPs were genotyped covering 19 candidate clock genes. In the confirmation sample, two of the best association signals as analyzed by linear</w:t>
      </w:r>
      <w:r w:rsidR="00DF0237">
        <w:rPr>
          <w:rFonts w:ascii="Book Antiqua" w:hAnsi="Book Antiqua"/>
          <w:sz w:val="24"/>
          <w:szCs w:val="24"/>
        </w:rPr>
        <w:t xml:space="preserve"> regression model were examined</w:t>
      </w:r>
      <w:r w:rsidR="009C0FD2" w:rsidRPr="00DF0237">
        <w:rPr>
          <w:rFonts w:ascii="Book Antiqua" w:hAnsi="Book Antiqua"/>
          <w:sz w:val="24"/>
          <w:szCs w:val="24"/>
          <w:vertAlign w:val="superscript"/>
        </w:rPr>
        <w:t>[16</w:t>
      </w:r>
      <w:r w:rsidR="00BD1AFE" w:rsidRPr="00DF0237">
        <w:rPr>
          <w:rFonts w:ascii="Book Antiqua" w:hAnsi="Book Antiqua"/>
          <w:sz w:val="24"/>
          <w:szCs w:val="24"/>
          <w:vertAlign w:val="superscript"/>
        </w:rPr>
        <w:t>]</w:t>
      </w:r>
      <w:r w:rsidR="00BD1AFE" w:rsidRPr="00DF0237">
        <w:rPr>
          <w:rFonts w:ascii="Book Antiqua" w:hAnsi="Book Antiqua"/>
          <w:sz w:val="24"/>
          <w:szCs w:val="24"/>
        </w:rPr>
        <w:t>.</w:t>
      </w:r>
      <w:r w:rsidR="00DF0237">
        <w:rPr>
          <w:rFonts w:ascii="Book Antiqua" w:hAnsi="Book Antiqua" w:hint="eastAsia"/>
          <w:sz w:val="24"/>
          <w:szCs w:val="24"/>
          <w:lang w:eastAsia="zh-CN"/>
        </w:rPr>
        <w:t xml:space="preserve"> </w:t>
      </w:r>
      <w:r w:rsidR="00556828" w:rsidRPr="00DF0237">
        <w:rPr>
          <w:rFonts w:ascii="Book Antiqua" w:hAnsi="Book Antiqua"/>
          <w:sz w:val="24"/>
          <w:szCs w:val="24"/>
        </w:rPr>
        <w:t xml:space="preserve">Associations ere found in a </w:t>
      </w:r>
      <w:r w:rsidR="00556828" w:rsidRPr="00DF0237">
        <w:rPr>
          <w:rFonts w:ascii="Book Antiqua" w:hAnsi="Book Antiqua"/>
          <w:i/>
          <w:sz w:val="24"/>
          <w:szCs w:val="24"/>
        </w:rPr>
        <w:t xml:space="preserve">CLOCK </w:t>
      </w:r>
      <w:r w:rsidR="00556828" w:rsidRPr="00DF0237">
        <w:rPr>
          <w:rFonts w:ascii="Book Antiqua" w:hAnsi="Book Antiqua"/>
          <w:sz w:val="24"/>
          <w:szCs w:val="24"/>
        </w:rPr>
        <w:t xml:space="preserve">gene intronic region (rs12649507 and rs11932595). Significance persisted for the multiple-marker association signal of rs1264905/rs11932595 haplotype GGAA with long sleep. The </w:t>
      </w:r>
      <w:r w:rsidR="001D4F2A" w:rsidRPr="00DF0237">
        <w:rPr>
          <w:rFonts w:ascii="Book Antiqua" w:hAnsi="Book Antiqua"/>
          <w:sz w:val="24"/>
          <w:szCs w:val="24"/>
        </w:rPr>
        <w:t xml:space="preserve">authors surmised that an association exists between human </w:t>
      </w:r>
      <w:r w:rsidR="001D4F2A" w:rsidRPr="004436AF">
        <w:rPr>
          <w:rFonts w:ascii="Book Antiqua" w:hAnsi="Book Antiqua"/>
          <w:i/>
          <w:sz w:val="24"/>
          <w:szCs w:val="24"/>
        </w:rPr>
        <w:t>CLOCK</w:t>
      </w:r>
      <w:r w:rsidR="001D4F2A" w:rsidRPr="00DF0237">
        <w:rPr>
          <w:rFonts w:ascii="Book Antiqua" w:hAnsi="Book Antiqua"/>
          <w:sz w:val="24"/>
          <w:szCs w:val="24"/>
        </w:rPr>
        <w:t xml:space="preserve"> gene variants and sleep duration. </w:t>
      </w:r>
    </w:p>
    <w:p w:rsidR="00671871" w:rsidRPr="00DF0237" w:rsidRDefault="00671871" w:rsidP="00DF0237">
      <w:pPr>
        <w:spacing w:after="0" w:line="360" w:lineRule="auto"/>
        <w:jc w:val="both"/>
        <w:rPr>
          <w:rFonts w:ascii="Book Antiqua" w:hAnsi="Book Antiqua"/>
          <w:sz w:val="24"/>
          <w:szCs w:val="24"/>
        </w:rPr>
      </w:pPr>
    </w:p>
    <w:p w:rsidR="00682653" w:rsidRPr="00DF0237" w:rsidRDefault="00DF0237" w:rsidP="00DF0237">
      <w:pPr>
        <w:spacing w:after="0" w:line="360" w:lineRule="auto"/>
        <w:jc w:val="both"/>
        <w:rPr>
          <w:rFonts w:ascii="Book Antiqua" w:hAnsi="Book Antiqua"/>
          <w:sz w:val="24"/>
          <w:szCs w:val="24"/>
        </w:rPr>
      </w:pPr>
      <w:r w:rsidRPr="00DF0237">
        <w:rPr>
          <w:rFonts w:ascii="Book Antiqua" w:hAnsi="Book Antiqua"/>
          <w:b/>
          <w:sz w:val="24"/>
          <w:szCs w:val="24"/>
        </w:rPr>
        <w:t>SLEEP IN HUNTER-GATHERERS</w:t>
      </w:r>
    </w:p>
    <w:p w:rsidR="00682653" w:rsidRPr="00DF0237" w:rsidRDefault="00682653" w:rsidP="00DF0237">
      <w:pPr>
        <w:spacing w:after="0" w:line="360" w:lineRule="auto"/>
        <w:jc w:val="both"/>
        <w:rPr>
          <w:rFonts w:ascii="Book Antiqua" w:hAnsi="Book Antiqua"/>
          <w:sz w:val="24"/>
          <w:szCs w:val="24"/>
        </w:rPr>
      </w:pPr>
      <w:r w:rsidRPr="00DF0237">
        <w:rPr>
          <w:rFonts w:ascii="Book Antiqua" w:hAnsi="Book Antiqua"/>
          <w:sz w:val="24"/>
          <w:szCs w:val="24"/>
        </w:rPr>
        <w:t xml:space="preserve">One can hypothesize that before the advent of the electric bulb and the concept of shift-work, humans slept at sunset and </w:t>
      </w:r>
      <w:r w:rsidR="00A832F0" w:rsidRPr="00DF0237">
        <w:rPr>
          <w:rFonts w:ascii="Book Antiqua" w:hAnsi="Book Antiqua"/>
          <w:sz w:val="24"/>
          <w:szCs w:val="24"/>
        </w:rPr>
        <w:t>awoke</w:t>
      </w:r>
      <w:r w:rsidRPr="00DF0237">
        <w:rPr>
          <w:rFonts w:ascii="Book Antiqua" w:hAnsi="Book Antiqua"/>
          <w:sz w:val="24"/>
          <w:szCs w:val="24"/>
        </w:rPr>
        <w:t xml:space="preserve"> at sunrise, but evidence is hard to come by. </w:t>
      </w:r>
      <w:r w:rsidR="002144E7" w:rsidRPr="00DF0237">
        <w:rPr>
          <w:rFonts w:ascii="Book Antiqua" w:hAnsi="Book Antiqua"/>
          <w:sz w:val="24"/>
          <w:szCs w:val="24"/>
        </w:rPr>
        <w:t xml:space="preserve">A recent study on societies from Tanzania, Nambia and </w:t>
      </w:r>
      <w:r w:rsidR="00DF0237">
        <w:rPr>
          <w:rFonts w:ascii="Book Antiqua" w:hAnsi="Book Antiqua"/>
          <w:sz w:val="24"/>
          <w:szCs w:val="24"/>
        </w:rPr>
        <w:t>Boivia, who are hunter-gathers/</w:t>
      </w:r>
      <w:r w:rsidR="002144E7" w:rsidRPr="00DF0237">
        <w:rPr>
          <w:rFonts w:ascii="Book Antiqua" w:hAnsi="Book Antiqua"/>
          <w:sz w:val="24"/>
          <w:szCs w:val="24"/>
        </w:rPr>
        <w:t xml:space="preserve">horticulturalists has provided information on their sleep pattern. These communities do not have access to electric light, television internet, nor do they use </w:t>
      </w:r>
      <w:r w:rsidR="002144E7" w:rsidRPr="00DF0237">
        <w:rPr>
          <w:rFonts w:ascii="Book Antiqua" w:hAnsi="Book Antiqua"/>
          <w:sz w:val="24"/>
          <w:szCs w:val="24"/>
        </w:rPr>
        <w:lastRenderedPageBreak/>
        <w:t xml:space="preserve">caffeine beverages. </w:t>
      </w:r>
      <w:r w:rsidR="002E17D9" w:rsidRPr="00DF0237">
        <w:rPr>
          <w:rFonts w:ascii="Book Antiqua" w:hAnsi="Book Antiqua"/>
          <w:sz w:val="24"/>
          <w:szCs w:val="24"/>
        </w:rPr>
        <w:t xml:space="preserve">The principal findings are that their sleep duration averaged 6.9-8.5 h, with variation occurring due to changes in going to sleep, rather than </w:t>
      </w:r>
      <w:r w:rsidR="00A832F0" w:rsidRPr="00DF0237">
        <w:rPr>
          <w:rFonts w:ascii="Book Antiqua" w:hAnsi="Book Antiqua"/>
          <w:sz w:val="24"/>
          <w:szCs w:val="24"/>
        </w:rPr>
        <w:t xml:space="preserve">their </w:t>
      </w:r>
      <w:r w:rsidR="002E17D9" w:rsidRPr="00DF0237">
        <w:rPr>
          <w:rFonts w:ascii="Book Antiqua" w:hAnsi="Book Antiqua"/>
          <w:sz w:val="24"/>
          <w:szCs w:val="24"/>
        </w:rPr>
        <w:t xml:space="preserve">wake up time. Interestingly they slept on an average, 3.3 h after sunset, but generally </w:t>
      </w:r>
      <w:r w:rsidR="00DF0237">
        <w:rPr>
          <w:rFonts w:ascii="Book Antiqua" w:hAnsi="Book Antiqua"/>
          <w:sz w:val="24"/>
          <w:szCs w:val="24"/>
        </w:rPr>
        <w:t>woke up before sunrise</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17</w:t>
      </w:r>
      <w:r w:rsidR="00903338" w:rsidRPr="00DF0237">
        <w:rPr>
          <w:rFonts w:ascii="Book Antiqua" w:hAnsi="Book Antiqua"/>
          <w:sz w:val="24"/>
          <w:szCs w:val="24"/>
          <w:vertAlign w:val="superscript"/>
        </w:rPr>
        <w:t>]</w:t>
      </w:r>
      <w:r w:rsidR="002E17D9" w:rsidRPr="00DF0237">
        <w:rPr>
          <w:rFonts w:ascii="Book Antiqua" w:hAnsi="Book Antiqua"/>
          <w:sz w:val="24"/>
          <w:szCs w:val="24"/>
        </w:rPr>
        <w:t xml:space="preserve">. </w:t>
      </w:r>
      <w:r w:rsidR="00F35F36" w:rsidRPr="00DF0237">
        <w:rPr>
          <w:rFonts w:ascii="Book Antiqua" w:hAnsi="Book Antiqua"/>
          <w:sz w:val="24"/>
          <w:szCs w:val="24"/>
        </w:rPr>
        <w:t xml:space="preserve">Environmental temperature played a major part in regulating sleep, with falling temperatures associated with sleep. </w:t>
      </w:r>
      <w:r w:rsidR="005264FF" w:rsidRPr="00DF0237">
        <w:rPr>
          <w:rFonts w:ascii="Book Antiqua" w:hAnsi="Book Antiqua"/>
          <w:sz w:val="24"/>
          <w:szCs w:val="24"/>
        </w:rPr>
        <w:t xml:space="preserve">It is intriguing to consider whether temperature control in </w:t>
      </w:r>
      <w:r w:rsidR="00E17BA3" w:rsidRPr="00DF0237">
        <w:rPr>
          <w:rFonts w:ascii="Book Antiqua" w:hAnsi="Book Antiqua"/>
          <w:sz w:val="24"/>
          <w:szCs w:val="24"/>
        </w:rPr>
        <w:t>industrialized</w:t>
      </w:r>
      <w:r w:rsidR="005264FF" w:rsidRPr="00DF0237">
        <w:rPr>
          <w:rFonts w:ascii="Book Antiqua" w:hAnsi="Book Antiqua"/>
          <w:sz w:val="24"/>
          <w:szCs w:val="24"/>
        </w:rPr>
        <w:t xml:space="preserve"> societies could be contributing, at least partly, to the disturbances of the sleep cycle. </w:t>
      </w:r>
    </w:p>
    <w:p w:rsidR="00563CFD" w:rsidRPr="00DF0237" w:rsidRDefault="007F5EE3"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In addition comparative analyses across species is possible by studying the genomic changes in the visual and olfactory ability of the kiwis</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18</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4003A0" w:rsidRPr="00DF0237">
        <w:rPr>
          <w:rFonts w:ascii="Book Antiqua" w:hAnsi="Book Antiqua"/>
          <w:sz w:val="24"/>
          <w:szCs w:val="24"/>
        </w:rPr>
        <w:t>Sequencing of the kiwi genome provided information about evolutionary changes in</w:t>
      </w:r>
      <w:r w:rsidR="00A832F0" w:rsidRPr="00DF0237">
        <w:rPr>
          <w:rFonts w:ascii="Book Antiqua" w:hAnsi="Book Antiqua"/>
          <w:sz w:val="24"/>
          <w:szCs w:val="24"/>
        </w:rPr>
        <w:t xml:space="preserve"> genomic</w:t>
      </w:r>
      <w:r w:rsidR="004003A0" w:rsidRPr="00DF0237">
        <w:rPr>
          <w:rFonts w:ascii="Book Antiqua" w:hAnsi="Book Antiqua"/>
          <w:sz w:val="24"/>
          <w:szCs w:val="24"/>
        </w:rPr>
        <w:t xml:space="preserve"> sequence</w:t>
      </w:r>
      <w:r w:rsidR="00A832F0" w:rsidRPr="00DF0237">
        <w:rPr>
          <w:rFonts w:ascii="Book Antiqua" w:hAnsi="Book Antiqua"/>
          <w:sz w:val="24"/>
          <w:szCs w:val="24"/>
        </w:rPr>
        <w:t>s</w:t>
      </w:r>
      <w:r w:rsidR="004003A0" w:rsidRPr="00DF0237">
        <w:rPr>
          <w:rFonts w:ascii="Book Antiqua" w:hAnsi="Book Antiqua"/>
          <w:sz w:val="24"/>
          <w:szCs w:val="24"/>
        </w:rPr>
        <w:t xml:space="preserve"> that allowed it to adopt to a nocturnal lifestyle. </w:t>
      </w:r>
    </w:p>
    <w:p w:rsidR="00A602BA" w:rsidRPr="00DF0237" w:rsidRDefault="00A602BA" w:rsidP="00DF0237">
      <w:pPr>
        <w:spacing w:after="0" w:line="360" w:lineRule="auto"/>
        <w:jc w:val="both"/>
        <w:rPr>
          <w:rFonts w:ascii="Book Antiqua" w:hAnsi="Book Antiqua"/>
          <w:sz w:val="24"/>
          <w:szCs w:val="24"/>
        </w:rPr>
      </w:pPr>
    </w:p>
    <w:p w:rsidR="00A602BA" w:rsidRPr="00DF0237" w:rsidRDefault="00DF0237" w:rsidP="00DF0237">
      <w:pPr>
        <w:spacing w:after="0" w:line="360" w:lineRule="auto"/>
        <w:jc w:val="both"/>
        <w:rPr>
          <w:rFonts w:ascii="Book Antiqua" w:hAnsi="Book Antiqua"/>
          <w:sz w:val="24"/>
          <w:szCs w:val="24"/>
        </w:rPr>
      </w:pPr>
      <w:r w:rsidRPr="00DF0237">
        <w:rPr>
          <w:rFonts w:ascii="Book Antiqua" w:hAnsi="Book Antiqua"/>
          <w:b/>
          <w:sz w:val="24"/>
          <w:szCs w:val="24"/>
        </w:rPr>
        <w:t>BURDEN OF DISEASE</w:t>
      </w:r>
    </w:p>
    <w:p w:rsidR="00A602BA" w:rsidRPr="00DF0237" w:rsidRDefault="00BA6916" w:rsidP="00DF0237">
      <w:pPr>
        <w:spacing w:after="0" w:line="360" w:lineRule="auto"/>
        <w:jc w:val="both"/>
        <w:rPr>
          <w:rFonts w:ascii="Book Antiqua" w:hAnsi="Book Antiqua"/>
          <w:sz w:val="24"/>
          <w:szCs w:val="24"/>
        </w:rPr>
      </w:pPr>
      <w:r w:rsidRPr="00DF0237">
        <w:rPr>
          <w:rFonts w:ascii="Book Antiqua" w:hAnsi="Book Antiqua"/>
          <w:sz w:val="24"/>
          <w:szCs w:val="24"/>
        </w:rPr>
        <w:t>Studying</w:t>
      </w:r>
      <w:r w:rsidR="00B67380" w:rsidRPr="00DF0237">
        <w:rPr>
          <w:rFonts w:ascii="Book Antiqua" w:hAnsi="Book Antiqua"/>
          <w:sz w:val="24"/>
          <w:szCs w:val="24"/>
        </w:rPr>
        <w:t xml:space="preserve"> the global burden of acute and chronic diseases between 1990 and 2013 from 188 countries, non-communicable diseases were responsible for leading chronic sequelae</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19</w:t>
      </w:r>
      <w:r w:rsidR="00903338" w:rsidRPr="00DF0237">
        <w:rPr>
          <w:rFonts w:ascii="Book Antiqua" w:hAnsi="Book Antiqua"/>
          <w:sz w:val="24"/>
          <w:szCs w:val="24"/>
          <w:vertAlign w:val="superscript"/>
        </w:rPr>
        <w:t>]</w:t>
      </w:r>
      <w:r w:rsidR="00613E97" w:rsidRPr="00DF0237">
        <w:rPr>
          <w:rFonts w:ascii="Book Antiqua" w:hAnsi="Book Antiqua"/>
          <w:sz w:val="24"/>
          <w:szCs w:val="24"/>
        </w:rPr>
        <w:t>.</w:t>
      </w:r>
      <w:r w:rsidR="00DF0237">
        <w:rPr>
          <w:rFonts w:ascii="Book Antiqua" w:hAnsi="Book Antiqua"/>
          <w:sz w:val="24"/>
          <w:szCs w:val="24"/>
        </w:rPr>
        <w:t xml:space="preserve"> </w:t>
      </w:r>
      <w:r w:rsidRPr="00DF0237">
        <w:rPr>
          <w:rFonts w:ascii="Book Antiqua" w:hAnsi="Book Antiqua"/>
          <w:sz w:val="24"/>
          <w:szCs w:val="24"/>
        </w:rPr>
        <w:t>L</w:t>
      </w:r>
      <w:r w:rsidR="00613E97" w:rsidRPr="00DF0237">
        <w:rPr>
          <w:rFonts w:ascii="Book Antiqua" w:hAnsi="Book Antiqua"/>
          <w:sz w:val="24"/>
          <w:szCs w:val="24"/>
        </w:rPr>
        <w:t xml:space="preserve">ong working hours </w:t>
      </w:r>
      <w:r w:rsidRPr="00DF0237">
        <w:rPr>
          <w:rFonts w:ascii="Book Antiqua" w:hAnsi="Book Antiqua"/>
          <w:sz w:val="24"/>
          <w:szCs w:val="24"/>
        </w:rPr>
        <w:t xml:space="preserve">(defined as working more than 55 h per week) </w:t>
      </w:r>
      <w:r w:rsidR="00613E97" w:rsidRPr="00DF0237">
        <w:rPr>
          <w:rFonts w:ascii="Book Antiqua" w:hAnsi="Book Antiqua"/>
          <w:sz w:val="24"/>
          <w:szCs w:val="24"/>
        </w:rPr>
        <w:t xml:space="preserve">were associated with increased </w:t>
      </w:r>
      <w:r w:rsidR="00DF0237">
        <w:rPr>
          <w:rFonts w:ascii="Book Antiqua" w:hAnsi="Book Antiqua"/>
          <w:sz w:val="24"/>
          <w:szCs w:val="24"/>
        </w:rPr>
        <w:t>risk of cerebrovascular disease</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20</w:t>
      </w:r>
      <w:r w:rsidR="00903338" w:rsidRPr="00DF0237">
        <w:rPr>
          <w:rFonts w:ascii="Book Antiqua" w:hAnsi="Book Antiqua"/>
          <w:sz w:val="24"/>
          <w:szCs w:val="24"/>
          <w:vertAlign w:val="superscript"/>
        </w:rPr>
        <w:t>]</w:t>
      </w:r>
      <w:r w:rsidR="00613E97" w:rsidRPr="00DF0237">
        <w:rPr>
          <w:rFonts w:ascii="Book Antiqua" w:hAnsi="Book Antiqua"/>
          <w:sz w:val="24"/>
          <w:szCs w:val="24"/>
        </w:rPr>
        <w:t>.</w:t>
      </w:r>
      <w:r w:rsidR="00DF0237">
        <w:rPr>
          <w:rFonts w:ascii="Book Antiqua" w:hAnsi="Book Antiqua"/>
          <w:sz w:val="24"/>
          <w:szCs w:val="24"/>
        </w:rPr>
        <w:t xml:space="preserve"> </w:t>
      </w:r>
      <w:r w:rsidRPr="00DF0237">
        <w:rPr>
          <w:rFonts w:ascii="Book Antiqua" w:hAnsi="Book Antiqua"/>
          <w:sz w:val="24"/>
          <w:szCs w:val="24"/>
        </w:rPr>
        <w:t>T</w:t>
      </w:r>
      <w:r w:rsidR="001D0CBA" w:rsidRPr="00DF0237">
        <w:rPr>
          <w:rFonts w:ascii="Book Antiqua" w:hAnsi="Book Antiqua"/>
          <w:sz w:val="24"/>
          <w:szCs w:val="24"/>
        </w:rPr>
        <w:t xml:space="preserve">he association with coronary artery disease was </w:t>
      </w:r>
      <w:r w:rsidR="000D37B4" w:rsidRPr="00DF0237">
        <w:rPr>
          <w:rFonts w:ascii="Book Antiqua" w:hAnsi="Book Antiqua"/>
          <w:sz w:val="24"/>
          <w:szCs w:val="24"/>
        </w:rPr>
        <w:t>weaker;</w:t>
      </w:r>
      <w:r w:rsidR="001D0CBA" w:rsidRPr="00DF0237">
        <w:rPr>
          <w:rFonts w:ascii="Book Antiqua" w:hAnsi="Book Antiqua"/>
          <w:sz w:val="24"/>
          <w:szCs w:val="24"/>
        </w:rPr>
        <w:t xml:space="preserve"> the strength of association with cerebrovascular disease was greater. </w:t>
      </w:r>
    </w:p>
    <w:p w:rsidR="00244E76" w:rsidRDefault="00FD70B0" w:rsidP="00DF0237">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Type 2 diabetes mellitus, obesity and metabolic syndrome are known predisposing factors to vascular disease, both cardiovascular and cerebrovascular. Longer working hours entail both exposure to greater stress and a potential abbreviation of sleep duration</w:t>
      </w:r>
      <w:r w:rsidR="00502B70" w:rsidRPr="00DF0237">
        <w:rPr>
          <w:rFonts w:ascii="Book Antiqua" w:hAnsi="Book Antiqua"/>
          <w:sz w:val="24"/>
          <w:szCs w:val="24"/>
        </w:rPr>
        <w:t xml:space="preserve"> and quality</w:t>
      </w:r>
      <w:r w:rsidRPr="00DF0237">
        <w:rPr>
          <w:rFonts w:ascii="Book Antiqua" w:hAnsi="Book Antiqua"/>
          <w:sz w:val="24"/>
          <w:szCs w:val="24"/>
        </w:rPr>
        <w:t>.</w:t>
      </w:r>
    </w:p>
    <w:p w:rsidR="00DF0237" w:rsidRPr="00DF0237" w:rsidRDefault="00DF0237" w:rsidP="00DF0237">
      <w:pPr>
        <w:spacing w:after="0" w:line="360" w:lineRule="auto"/>
        <w:ind w:firstLineChars="100" w:firstLine="240"/>
        <w:jc w:val="both"/>
        <w:rPr>
          <w:rFonts w:ascii="Book Antiqua" w:hAnsi="Book Antiqua"/>
          <w:sz w:val="24"/>
          <w:szCs w:val="24"/>
          <w:lang w:eastAsia="zh-CN"/>
        </w:rPr>
      </w:pPr>
    </w:p>
    <w:p w:rsidR="00244E76" w:rsidRPr="00DF0237" w:rsidRDefault="00DF0237" w:rsidP="00DF0237">
      <w:pPr>
        <w:spacing w:after="0" w:line="360" w:lineRule="auto"/>
        <w:jc w:val="both"/>
        <w:rPr>
          <w:rFonts w:ascii="Book Antiqua" w:hAnsi="Book Antiqua"/>
          <w:sz w:val="24"/>
          <w:szCs w:val="24"/>
        </w:rPr>
      </w:pPr>
      <w:r w:rsidRPr="00DF0237">
        <w:rPr>
          <w:rFonts w:ascii="Book Antiqua" w:hAnsi="Book Antiqua"/>
          <w:b/>
          <w:sz w:val="24"/>
          <w:szCs w:val="24"/>
        </w:rPr>
        <w:t>SLEEP STUDIES: ORIGIN AND PROGRESS</w:t>
      </w:r>
    </w:p>
    <w:p w:rsidR="00FD70B0" w:rsidRPr="00DF0237" w:rsidRDefault="006E3E88" w:rsidP="00DF0237">
      <w:pPr>
        <w:spacing w:after="0" w:line="360" w:lineRule="auto"/>
        <w:jc w:val="both"/>
        <w:rPr>
          <w:rFonts w:ascii="Book Antiqua" w:hAnsi="Book Antiqua"/>
          <w:sz w:val="24"/>
          <w:szCs w:val="24"/>
        </w:rPr>
      </w:pPr>
      <w:r w:rsidRPr="00DF0237">
        <w:rPr>
          <w:rFonts w:ascii="Book Antiqua" w:hAnsi="Book Antiqua"/>
          <w:sz w:val="24"/>
          <w:szCs w:val="24"/>
        </w:rPr>
        <w:t>S</w:t>
      </w:r>
      <w:r w:rsidR="00B359D8" w:rsidRPr="00DF0237">
        <w:rPr>
          <w:rFonts w:ascii="Book Antiqua" w:hAnsi="Book Antiqua"/>
          <w:sz w:val="24"/>
          <w:szCs w:val="24"/>
        </w:rPr>
        <w:t xml:space="preserve">leep has evolved from being </w:t>
      </w:r>
      <w:r w:rsidRPr="00DF0237">
        <w:rPr>
          <w:rFonts w:ascii="Book Antiqua" w:hAnsi="Book Antiqua"/>
          <w:sz w:val="24"/>
          <w:szCs w:val="24"/>
        </w:rPr>
        <w:t xml:space="preserve">considered </w:t>
      </w:r>
      <w:r w:rsidR="00DF0237">
        <w:rPr>
          <w:rFonts w:ascii="Book Antiqua" w:hAnsi="Book Antiqua"/>
          <w:sz w:val="24"/>
          <w:szCs w:val="24"/>
        </w:rPr>
        <w:t>a single uniform state</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21</w:t>
      </w:r>
      <w:r w:rsidR="00903338" w:rsidRPr="00DF0237">
        <w:rPr>
          <w:rFonts w:ascii="Book Antiqua" w:hAnsi="Book Antiqua"/>
          <w:sz w:val="24"/>
          <w:szCs w:val="24"/>
          <w:vertAlign w:val="superscript"/>
        </w:rPr>
        <w:t>]</w:t>
      </w:r>
      <w:r w:rsidRPr="00DF0237">
        <w:rPr>
          <w:rFonts w:ascii="Book Antiqua" w:hAnsi="Book Antiqua"/>
          <w:sz w:val="24"/>
          <w:szCs w:val="24"/>
        </w:rPr>
        <w:t>. However,</w:t>
      </w:r>
      <w:r w:rsidR="009F3D0A" w:rsidRPr="00DF0237">
        <w:rPr>
          <w:rFonts w:ascii="Book Antiqua" w:hAnsi="Book Antiqua"/>
          <w:sz w:val="24"/>
          <w:szCs w:val="24"/>
        </w:rPr>
        <w:t xml:space="preserve"> epidemiological studies of sleep disturbances </w:t>
      </w:r>
      <w:r w:rsidR="00D456A3" w:rsidRPr="00DF0237">
        <w:rPr>
          <w:rFonts w:ascii="Book Antiqua" w:hAnsi="Book Antiqua"/>
          <w:sz w:val="24"/>
          <w:szCs w:val="24"/>
        </w:rPr>
        <w:t>appeared from the 1980’s</w:t>
      </w:r>
      <w:r w:rsidR="009F3D0A" w:rsidRPr="00DF0237">
        <w:rPr>
          <w:rFonts w:ascii="Book Antiqua" w:hAnsi="Book Antiqua"/>
          <w:sz w:val="24"/>
          <w:szCs w:val="24"/>
        </w:rPr>
        <w:t xml:space="preserve">. </w:t>
      </w:r>
      <w:r w:rsidR="00F479B4" w:rsidRPr="00DF0237">
        <w:rPr>
          <w:rFonts w:ascii="Book Antiqua" w:hAnsi="Book Antiqua"/>
          <w:sz w:val="24"/>
          <w:szCs w:val="24"/>
        </w:rPr>
        <w:t>Interest arose initially from sleep problems being associated with accidents a</w:t>
      </w:r>
      <w:r w:rsidR="00D456A3" w:rsidRPr="00DF0237">
        <w:rPr>
          <w:rFonts w:ascii="Book Antiqua" w:hAnsi="Book Antiqua"/>
          <w:sz w:val="24"/>
          <w:szCs w:val="24"/>
        </w:rPr>
        <w:t xml:space="preserve">nd errors of human performance; in addition they were common, likely to increase in number, and recognition that sleep problems had immediate </w:t>
      </w:r>
      <w:r w:rsidRPr="00DF0237">
        <w:rPr>
          <w:rFonts w:ascii="Book Antiqua" w:hAnsi="Book Antiqua"/>
          <w:sz w:val="24"/>
          <w:szCs w:val="24"/>
        </w:rPr>
        <w:t>and</w:t>
      </w:r>
      <w:r w:rsidR="00D456A3" w:rsidRPr="00DF0237">
        <w:rPr>
          <w:rFonts w:ascii="Book Antiqua" w:hAnsi="Book Antiqua"/>
          <w:sz w:val="24"/>
          <w:szCs w:val="24"/>
        </w:rPr>
        <w:t xml:space="preserve"> long term consequences such as </w:t>
      </w:r>
      <w:r w:rsidR="00D456A3" w:rsidRPr="00DF0237">
        <w:rPr>
          <w:rFonts w:ascii="Book Antiqua" w:hAnsi="Book Antiqua"/>
          <w:sz w:val="24"/>
          <w:szCs w:val="24"/>
        </w:rPr>
        <w:lastRenderedPageBreak/>
        <w:t>risk of premature death, cardiovascular disease, hypertension, inflammation, insulin resistance, type 2 dia</w:t>
      </w:r>
      <w:r w:rsidR="00DF0237">
        <w:rPr>
          <w:rFonts w:ascii="Book Antiqua" w:hAnsi="Book Antiqua"/>
          <w:sz w:val="24"/>
          <w:szCs w:val="24"/>
        </w:rPr>
        <w:t>betes and psychiatric disorders</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22</w:t>
      </w:r>
      <w:r w:rsidR="00903338" w:rsidRPr="00DF0237">
        <w:rPr>
          <w:rFonts w:ascii="Book Antiqua" w:hAnsi="Book Antiqua"/>
          <w:sz w:val="24"/>
          <w:szCs w:val="24"/>
          <w:vertAlign w:val="superscript"/>
        </w:rPr>
        <w:t>]</w:t>
      </w:r>
      <w:r w:rsidR="00D456A3" w:rsidRPr="00DF0237">
        <w:rPr>
          <w:rFonts w:ascii="Book Antiqua" w:hAnsi="Book Antiqua"/>
          <w:sz w:val="24"/>
          <w:szCs w:val="24"/>
        </w:rPr>
        <w:t xml:space="preserve">. </w:t>
      </w:r>
    </w:p>
    <w:p w:rsidR="000E101D" w:rsidRPr="00DF0237" w:rsidRDefault="009A6924" w:rsidP="00DF0237">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While short sleep duration and long sleep duration had greater risk of developing type 2 diabetes, the Whitehall study evaluated whether a change in duration of sleep altered the risk of incident diabetes mellitus. Computation of sleep duration was made at four cycles of 5-years each: 1985-1988 to 1991-1994, 1991-1994 to 1997-1999, 1997-1997-1999 to 2002-2004 and 2002-2004 to 2007-2009. When compared to those who persistently slept 7 h, an increase of sleep of 2 h or more per night was associated with increasing risk of diabetes; similar increased risk was also observed in those who had persistent short duration of sleep. This is new evidence that individuals whose duration of sleep increased over time could be at risk of type 2 diabetes mellitus, which may be </w:t>
      </w:r>
      <w:r w:rsidR="00DF0237">
        <w:rPr>
          <w:rFonts w:ascii="Book Antiqua" w:hAnsi="Book Antiqua"/>
          <w:sz w:val="24"/>
          <w:szCs w:val="24"/>
        </w:rPr>
        <w:t>related in part, to weight gain</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23</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136521" w:rsidRPr="00DF0237">
        <w:rPr>
          <w:rFonts w:ascii="Book Antiqua" w:hAnsi="Book Antiqua"/>
          <w:sz w:val="24"/>
          <w:szCs w:val="24"/>
        </w:rPr>
        <w:t>The concept arises that sleep duration and disease risk must be interpreted in light of potential confounding fa</w:t>
      </w:r>
      <w:r w:rsidR="00D577B4" w:rsidRPr="00DF0237">
        <w:rPr>
          <w:rFonts w:ascii="Book Antiqua" w:hAnsi="Book Antiqua"/>
          <w:sz w:val="24"/>
          <w:szCs w:val="24"/>
        </w:rPr>
        <w:t>ctors such as physical debility</w:t>
      </w:r>
      <w:r w:rsidR="00136521" w:rsidRPr="00DF0237">
        <w:rPr>
          <w:rFonts w:ascii="Book Antiqua" w:hAnsi="Book Antiqua"/>
          <w:sz w:val="24"/>
          <w:szCs w:val="24"/>
        </w:rPr>
        <w:t>. What is evident is that otherwise healthy adults do not habitually extend their sleep</w:t>
      </w:r>
      <w:r w:rsidR="00DF0237">
        <w:rPr>
          <w:rFonts w:ascii="Book Antiqua" w:hAnsi="Book Antiqua"/>
          <w:sz w:val="24"/>
          <w:szCs w:val="24"/>
        </w:rPr>
        <w:t xml:space="preserve"> duration beyond optimal levels</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24</w:t>
      </w:r>
      <w:r w:rsidR="00903338" w:rsidRPr="00DF0237">
        <w:rPr>
          <w:rFonts w:ascii="Book Antiqua" w:hAnsi="Book Antiqua"/>
          <w:sz w:val="24"/>
          <w:szCs w:val="24"/>
          <w:vertAlign w:val="superscript"/>
        </w:rPr>
        <w:t>]</w:t>
      </w:r>
      <w:r w:rsidR="00136521" w:rsidRPr="00DF0237">
        <w:rPr>
          <w:rFonts w:ascii="Book Antiqua" w:hAnsi="Book Antiqua"/>
          <w:sz w:val="24"/>
          <w:szCs w:val="24"/>
        </w:rPr>
        <w:t>.</w:t>
      </w:r>
    </w:p>
    <w:p w:rsidR="00FD70B0" w:rsidRDefault="00BB48B0" w:rsidP="00DF0237">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 xml:space="preserve">Meanwhile a meta-analysis of sleep duration and risk of type 2 diabetes mellitus showed a U-shaped relation between duration of sleep </w:t>
      </w:r>
      <w:r w:rsidR="0096494F">
        <w:rPr>
          <w:rFonts w:ascii="Book Antiqua" w:hAnsi="Book Antiqua"/>
          <w:sz w:val="24"/>
          <w:szCs w:val="24"/>
        </w:rPr>
        <w:t>and the risk of developing T2DM</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25</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96494F">
        <w:rPr>
          <w:rFonts w:ascii="Book Antiqua" w:hAnsi="Book Antiqua"/>
          <w:sz w:val="24"/>
          <w:szCs w:val="24"/>
        </w:rPr>
        <w:t>Among 482</w:t>
      </w:r>
      <w:r w:rsidR="00B04DF9" w:rsidRPr="00DF0237">
        <w:rPr>
          <w:rFonts w:ascii="Book Antiqua" w:hAnsi="Book Antiqua"/>
          <w:sz w:val="24"/>
          <w:szCs w:val="24"/>
        </w:rPr>
        <w:t>502 subjects who were followed up for periods between 2.5 and 16 years, th</w:t>
      </w:r>
      <w:r w:rsidR="0096494F">
        <w:rPr>
          <w:rFonts w:ascii="Book Antiqua" w:hAnsi="Book Antiqua"/>
          <w:sz w:val="24"/>
          <w:szCs w:val="24"/>
        </w:rPr>
        <w:t>ere were 18</w:t>
      </w:r>
      <w:r w:rsidR="00B04DF9" w:rsidRPr="00DF0237">
        <w:rPr>
          <w:rFonts w:ascii="Book Antiqua" w:hAnsi="Book Antiqua"/>
          <w:sz w:val="24"/>
          <w:szCs w:val="24"/>
        </w:rPr>
        <w:t>483 who developed incident diabetes. Lowest risk of diabetes was found among those who slept 7-8 h a day. In comparison pooled relative risk for T2DM was 1.09 for each 1-h shorter sleep duration among those who slept less than 7 h a day; it was 1.14 for each 1-h increase of sleep duration among those who slept longer. This underscores</w:t>
      </w:r>
      <w:r w:rsidR="00D577B4" w:rsidRPr="00DF0237">
        <w:rPr>
          <w:rFonts w:ascii="Book Antiqua" w:hAnsi="Book Antiqua"/>
          <w:sz w:val="24"/>
          <w:szCs w:val="24"/>
        </w:rPr>
        <w:t xml:space="preserve"> the fact</w:t>
      </w:r>
      <w:r w:rsidR="00B04DF9" w:rsidRPr="00DF0237">
        <w:rPr>
          <w:rFonts w:ascii="Book Antiqua" w:hAnsi="Book Antiqua"/>
          <w:sz w:val="24"/>
          <w:szCs w:val="24"/>
        </w:rPr>
        <w:t xml:space="preserve"> that optimal sleep duration, viz neither less nor more, is important in delaying or even preventing the on</w:t>
      </w:r>
      <w:r w:rsidR="0096494F">
        <w:rPr>
          <w:rFonts w:ascii="Book Antiqua" w:hAnsi="Book Antiqua"/>
          <w:sz w:val="24"/>
          <w:szCs w:val="24"/>
        </w:rPr>
        <w:t>set of type 2 diabetes mellitus</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25</w:t>
      </w:r>
      <w:r w:rsidR="00903338" w:rsidRPr="00DF0237">
        <w:rPr>
          <w:rFonts w:ascii="Book Antiqua" w:hAnsi="Book Antiqua"/>
          <w:sz w:val="24"/>
          <w:szCs w:val="24"/>
          <w:vertAlign w:val="superscript"/>
        </w:rPr>
        <w:t>]</w:t>
      </w:r>
      <w:r w:rsidR="00B04DF9" w:rsidRPr="00DF0237">
        <w:rPr>
          <w:rFonts w:ascii="Book Antiqua" w:hAnsi="Book Antiqua"/>
          <w:sz w:val="24"/>
          <w:szCs w:val="24"/>
        </w:rPr>
        <w:t xml:space="preserve">. </w:t>
      </w:r>
    </w:p>
    <w:p w:rsidR="0096494F" w:rsidRPr="00DF0237" w:rsidRDefault="0096494F" w:rsidP="00DF0237">
      <w:pPr>
        <w:spacing w:after="0" w:line="360" w:lineRule="auto"/>
        <w:ind w:firstLineChars="100" w:firstLine="240"/>
        <w:jc w:val="both"/>
        <w:rPr>
          <w:rFonts w:ascii="Book Antiqua" w:hAnsi="Book Antiqua"/>
          <w:sz w:val="24"/>
          <w:szCs w:val="24"/>
          <w:lang w:eastAsia="zh-CN"/>
        </w:rPr>
      </w:pPr>
    </w:p>
    <w:p w:rsidR="00E57E4F" w:rsidRPr="00DF0237" w:rsidRDefault="0096494F" w:rsidP="00DF0237">
      <w:pPr>
        <w:spacing w:after="0" w:line="360" w:lineRule="auto"/>
        <w:jc w:val="both"/>
        <w:rPr>
          <w:rFonts w:ascii="Book Antiqua" w:hAnsi="Book Antiqua"/>
          <w:sz w:val="24"/>
          <w:szCs w:val="24"/>
        </w:rPr>
      </w:pPr>
      <w:r w:rsidRPr="00DF0237">
        <w:rPr>
          <w:rFonts w:ascii="Book Antiqua" w:hAnsi="Book Antiqua"/>
          <w:b/>
          <w:sz w:val="24"/>
          <w:szCs w:val="24"/>
        </w:rPr>
        <w:t>MEDIATORS OF ADVERSE CONSEQUENCES</w:t>
      </w:r>
    </w:p>
    <w:p w:rsidR="00561098" w:rsidRPr="00DF0237" w:rsidRDefault="00D577B4" w:rsidP="00DF0237">
      <w:pPr>
        <w:spacing w:after="0" w:line="360" w:lineRule="auto"/>
        <w:jc w:val="both"/>
        <w:rPr>
          <w:rFonts w:ascii="Book Antiqua" w:hAnsi="Book Antiqua"/>
          <w:sz w:val="24"/>
          <w:szCs w:val="24"/>
        </w:rPr>
      </w:pPr>
      <w:r w:rsidRPr="00DF0237">
        <w:rPr>
          <w:rFonts w:ascii="Book Antiqua" w:hAnsi="Book Antiqua"/>
          <w:sz w:val="24"/>
          <w:szCs w:val="24"/>
        </w:rPr>
        <w:t>A</w:t>
      </w:r>
      <w:r w:rsidR="00814B5A" w:rsidRPr="00DF0237">
        <w:rPr>
          <w:rFonts w:ascii="Book Antiqua" w:hAnsi="Book Antiqua"/>
          <w:sz w:val="24"/>
          <w:szCs w:val="24"/>
        </w:rPr>
        <w:t xml:space="preserve"> coupled relation exists between </w:t>
      </w:r>
      <w:r w:rsidR="0096494F">
        <w:rPr>
          <w:rFonts w:ascii="Book Antiqua" w:hAnsi="Book Antiqua"/>
          <w:sz w:val="24"/>
          <w:szCs w:val="24"/>
        </w:rPr>
        <w:t>circadian and metabolic systems</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26</w:t>
      </w:r>
      <w:r w:rsidR="00903338" w:rsidRPr="00DF0237">
        <w:rPr>
          <w:rFonts w:ascii="Book Antiqua" w:hAnsi="Book Antiqua"/>
          <w:sz w:val="24"/>
          <w:szCs w:val="24"/>
          <w:vertAlign w:val="superscript"/>
        </w:rPr>
        <w:t>]</w:t>
      </w:r>
      <w:r w:rsidR="00814B5A" w:rsidRPr="00DF0237">
        <w:rPr>
          <w:rFonts w:ascii="Book Antiqua" w:hAnsi="Book Antiqua"/>
          <w:sz w:val="24"/>
          <w:szCs w:val="24"/>
        </w:rPr>
        <w:t xml:space="preserve">, known mechanisms </w:t>
      </w:r>
      <w:r w:rsidRPr="00DF0237">
        <w:rPr>
          <w:rFonts w:ascii="Book Antiqua" w:hAnsi="Book Antiqua"/>
          <w:sz w:val="24"/>
          <w:szCs w:val="24"/>
        </w:rPr>
        <w:t>postulated</w:t>
      </w:r>
      <w:r w:rsidR="00814B5A" w:rsidRPr="00DF0237">
        <w:rPr>
          <w:rFonts w:ascii="Book Antiqua" w:hAnsi="Book Antiqua"/>
          <w:sz w:val="24"/>
          <w:szCs w:val="24"/>
        </w:rPr>
        <w:t xml:space="preserve"> include hormonal and hedonic causes, alteration in cardiovascular autonomic r</w:t>
      </w:r>
      <w:r w:rsidR="00D3718E" w:rsidRPr="00DF0237">
        <w:rPr>
          <w:rFonts w:ascii="Book Antiqua" w:hAnsi="Book Antiqua"/>
          <w:sz w:val="24"/>
          <w:szCs w:val="24"/>
        </w:rPr>
        <w:t>e</w:t>
      </w:r>
      <w:r w:rsidR="00814B5A" w:rsidRPr="00DF0237">
        <w:rPr>
          <w:rFonts w:ascii="Book Antiqua" w:hAnsi="Book Antiqua"/>
          <w:sz w:val="24"/>
          <w:szCs w:val="24"/>
        </w:rPr>
        <w:t>activity, exposure to ambient light, and shift work</w:t>
      </w:r>
      <w:r w:rsidR="00903338" w:rsidRPr="00DF0237">
        <w:rPr>
          <w:rFonts w:ascii="Book Antiqua" w:hAnsi="Book Antiqua"/>
          <w:sz w:val="24"/>
          <w:szCs w:val="24"/>
          <w:vertAlign w:val="superscript"/>
        </w:rPr>
        <w:t>[</w:t>
      </w:r>
      <w:r w:rsidR="000E4CB3" w:rsidRPr="00DF0237">
        <w:rPr>
          <w:rFonts w:ascii="Book Antiqua" w:hAnsi="Book Antiqua"/>
          <w:sz w:val="24"/>
          <w:szCs w:val="24"/>
          <w:vertAlign w:val="superscript"/>
        </w:rPr>
        <w:t>17</w:t>
      </w:r>
      <w:r w:rsidR="00903338" w:rsidRPr="00DF0237">
        <w:rPr>
          <w:rFonts w:ascii="Book Antiqua" w:hAnsi="Book Antiqua"/>
          <w:sz w:val="24"/>
          <w:szCs w:val="24"/>
          <w:vertAlign w:val="superscript"/>
        </w:rPr>
        <w:t>]</w:t>
      </w:r>
      <w:r w:rsidRPr="00DF0237">
        <w:rPr>
          <w:rFonts w:ascii="Book Antiqua" w:hAnsi="Book Antiqua"/>
          <w:sz w:val="24"/>
          <w:szCs w:val="24"/>
        </w:rPr>
        <w:t>. T</w:t>
      </w:r>
      <w:r w:rsidR="00814B5A" w:rsidRPr="00DF0237">
        <w:rPr>
          <w:rFonts w:ascii="Book Antiqua" w:hAnsi="Book Antiqua"/>
          <w:sz w:val="24"/>
          <w:szCs w:val="24"/>
        </w:rPr>
        <w:t>he basic c</w:t>
      </w:r>
      <w:r w:rsidR="00D35187" w:rsidRPr="00DF0237">
        <w:rPr>
          <w:rFonts w:ascii="Book Antiqua" w:hAnsi="Book Antiqua"/>
          <w:sz w:val="24"/>
          <w:szCs w:val="24"/>
        </w:rPr>
        <w:t xml:space="preserve">oncordance of the internal physiological system with external environment </w:t>
      </w:r>
      <w:r w:rsidR="00D35187" w:rsidRPr="00DF0237">
        <w:rPr>
          <w:rFonts w:ascii="Book Antiqua" w:hAnsi="Book Antiqua"/>
          <w:sz w:val="24"/>
          <w:szCs w:val="24"/>
        </w:rPr>
        <w:lastRenderedPageBreak/>
        <w:t xml:space="preserve">results from a natural selection process. Recent evidence from </w:t>
      </w:r>
      <w:r w:rsidR="00C62222" w:rsidRPr="00DF0237">
        <w:rPr>
          <w:rFonts w:ascii="Book Antiqua" w:hAnsi="Book Antiqua"/>
          <w:sz w:val="24"/>
          <w:szCs w:val="24"/>
        </w:rPr>
        <w:t xml:space="preserve">a </w:t>
      </w:r>
      <w:r w:rsidR="00D35187" w:rsidRPr="00DF0237">
        <w:rPr>
          <w:rFonts w:ascii="Book Antiqua" w:hAnsi="Book Antiqua"/>
          <w:sz w:val="24"/>
          <w:szCs w:val="24"/>
        </w:rPr>
        <w:t xml:space="preserve">rodent model suggested that those with 24-h </w:t>
      </w:r>
      <w:r w:rsidR="0096494F">
        <w:rPr>
          <w:rFonts w:ascii="Book Antiqua" w:hAnsi="Book Antiqua"/>
          <w:sz w:val="24"/>
          <w:szCs w:val="24"/>
          <w:lang w:eastAsia="zh-CN"/>
        </w:rPr>
        <w:t>“</w:t>
      </w:r>
      <w:r w:rsidR="00D35187" w:rsidRPr="00DF0237">
        <w:rPr>
          <w:rFonts w:ascii="Book Antiqua" w:hAnsi="Book Antiqua"/>
          <w:sz w:val="24"/>
          <w:szCs w:val="24"/>
        </w:rPr>
        <w:t>resonant</w:t>
      </w:r>
      <w:r w:rsidR="0096494F">
        <w:rPr>
          <w:rFonts w:ascii="Book Antiqua" w:hAnsi="Book Antiqua"/>
          <w:sz w:val="24"/>
          <w:szCs w:val="24"/>
          <w:lang w:eastAsia="zh-CN"/>
        </w:rPr>
        <w:t>”</w:t>
      </w:r>
      <w:r w:rsidR="00D35187" w:rsidRPr="00DF0237">
        <w:rPr>
          <w:rFonts w:ascii="Book Antiqua" w:hAnsi="Book Antiqua"/>
          <w:sz w:val="24"/>
          <w:szCs w:val="24"/>
        </w:rPr>
        <w:t xml:space="preserve"> rhythms lived longer and produced more litter than those whose rhythms were shortened by a mutation of circadian Ck1</w:t>
      </w:r>
      <w:r w:rsidR="00D35187" w:rsidRPr="00DF0237">
        <w:rPr>
          <w:rFonts w:ascii="Times New Roman" w:hAnsi="Times New Roman" w:cs="Times New Roman"/>
          <w:sz w:val="24"/>
          <w:szCs w:val="24"/>
          <w:vertAlign w:val="subscript"/>
        </w:rPr>
        <w:t>Ɛ</w:t>
      </w:r>
      <w:r w:rsidR="0096494F">
        <w:rPr>
          <w:rFonts w:ascii="Book Antiqua" w:hAnsi="Book Antiqua"/>
          <w:sz w:val="24"/>
          <w:szCs w:val="24"/>
        </w:rPr>
        <w:t xml:space="preserve"> allele</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27</w:t>
      </w:r>
      <w:r w:rsidR="00903338" w:rsidRPr="00DF0237">
        <w:rPr>
          <w:rFonts w:ascii="Book Antiqua" w:hAnsi="Book Antiqua"/>
          <w:sz w:val="24"/>
          <w:szCs w:val="24"/>
          <w:vertAlign w:val="superscript"/>
        </w:rPr>
        <w:t>]</w:t>
      </w:r>
      <w:r w:rsidR="00D35187" w:rsidRPr="00DF0237">
        <w:rPr>
          <w:rFonts w:ascii="Book Antiqua" w:hAnsi="Book Antiqua"/>
          <w:sz w:val="24"/>
          <w:szCs w:val="24"/>
        </w:rPr>
        <w:t xml:space="preserve">. </w:t>
      </w:r>
      <w:r w:rsidR="009C1247" w:rsidRPr="00DF0237">
        <w:rPr>
          <w:rFonts w:ascii="Book Antiqua" w:hAnsi="Book Antiqua"/>
          <w:sz w:val="24"/>
          <w:szCs w:val="24"/>
        </w:rPr>
        <w:t xml:space="preserve">This could have important consequences </w:t>
      </w:r>
      <w:r w:rsidR="00C62222" w:rsidRPr="00DF0237">
        <w:rPr>
          <w:rFonts w:ascii="Book Antiqua" w:hAnsi="Book Antiqua"/>
          <w:sz w:val="24"/>
          <w:szCs w:val="24"/>
        </w:rPr>
        <w:t xml:space="preserve">in </w:t>
      </w:r>
      <w:r w:rsidR="009C1247" w:rsidRPr="00DF0237">
        <w:rPr>
          <w:rFonts w:ascii="Book Antiqua" w:hAnsi="Book Antiqua"/>
          <w:sz w:val="24"/>
          <w:szCs w:val="24"/>
        </w:rPr>
        <w:t xml:space="preserve">abnormal work or lighting schedules. </w:t>
      </w:r>
    </w:p>
    <w:p w:rsidR="00DE50F3" w:rsidRPr="00DF0237" w:rsidRDefault="00DE50F3" w:rsidP="0096494F">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Shift work is a more common cause of rhythmic misalignment in modern society, </w:t>
      </w:r>
      <w:r w:rsidR="00C62222" w:rsidRPr="00DF0237">
        <w:rPr>
          <w:rFonts w:ascii="Book Antiqua" w:hAnsi="Book Antiqua"/>
          <w:sz w:val="24"/>
          <w:szCs w:val="24"/>
        </w:rPr>
        <w:t>which</w:t>
      </w:r>
      <w:r w:rsidRPr="00DF0237">
        <w:rPr>
          <w:rFonts w:ascii="Book Antiqua" w:hAnsi="Book Antiqua"/>
          <w:sz w:val="24"/>
          <w:szCs w:val="24"/>
        </w:rPr>
        <w:t xml:space="preserve"> is associated wit</w:t>
      </w:r>
      <w:r w:rsidR="00C62222" w:rsidRPr="00DF0237">
        <w:rPr>
          <w:rFonts w:ascii="Book Antiqua" w:hAnsi="Book Antiqua"/>
          <w:sz w:val="24"/>
          <w:szCs w:val="24"/>
        </w:rPr>
        <w:t>h adverse health consequences. It is associated with a</w:t>
      </w:r>
      <w:r w:rsidRPr="00DF0237">
        <w:rPr>
          <w:rFonts w:ascii="Book Antiqua" w:hAnsi="Book Antiqua"/>
          <w:sz w:val="24"/>
          <w:szCs w:val="24"/>
        </w:rPr>
        <w:t xml:space="preserve"> misalignment of behavioural and environmental cycles relative to endogenous circadian system. Short-term misalignment of circadian rhythm led to adverse cardiovascular risk factors in </w:t>
      </w:r>
      <w:r w:rsidR="00C62222" w:rsidRPr="00DF0237">
        <w:rPr>
          <w:rFonts w:ascii="Book Antiqua" w:hAnsi="Book Antiqua"/>
          <w:sz w:val="24"/>
          <w:szCs w:val="24"/>
        </w:rPr>
        <w:t xml:space="preserve">healthy </w:t>
      </w:r>
      <w:r w:rsidR="0096494F">
        <w:rPr>
          <w:rFonts w:ascii="Book Antiqua" w:hAnsi="Book Antiqua"/>
          <w:sz w:val="24"/>
          <w:szCs w:val="24"/>
        </w:rPr>
        <w:t>adults</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28</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F4017C" w:rsidRPr="00DF0237">
        <w:rPr>
          <w:rFonts w:ascii="Book Antiqua" w:hAnsi="Book Antiqua"/>
          <w:sz w:val="24"/>
          <w:szCs w:val="24"/>
        </w:rPr>
        <w:t>The mediators involved increased blood pressure during sleep, decreased cardiac vagal modulation, increased serum levels of interleukin-6, C-reactive protein, resis</w:t>
      </w:r>
      <w:r w:rsidR="00CB1C6A" w:rsidRPr="00DF0237">
        <w:rPr>
          <w:rFonts w:ascii="Book Antiqua" w:hAnsi="Book Antiqua"/>
          <w:sz w:val="24"/>
          <w:szCs w:val="24"/>
        </w:rPr>
        <w:t>tin and tumour necrosis factor-alpha</w:t>
      </w:r>
      <w:r w:rsidR="00903338" w:rsidRPr="00DF0237">
        <w:rPr>
          <w:rFonts w:ascii="Book Antiqua" w:hAnsi="Book Antiqua"/>
          <w:sz w:val="24"/>
          <w:szCs w:val="24"/>
          <w:vertAlign w:val="superscript"/>
        </w:rPr>
        <w:t>[</w:t>
      </w:r>
      <w:r w:rsidR="000B2A69" w:rsidRPr="00DF0237">
        <w:rPr>
          <w:rFonts w:ascii="Book Antiqua" w:hAnsi="Book Antiqua"/>
          <w:sz w:val="24"/>
          <w:szCs w:val="24"/>
          <w:vertAlign w:val="superscript"/>
        </w:rPr>
        <w:t>28</w:t>
      </w:r>
      <w:r w:rsidR="00903338" w:rsidRPr="00DF0237">
        <w:rPr>
          <w:rFonts w:ascii="Book Antiqua" w:hAnsi="Book Antiqua"/>
          <w:sz w:val="24"/>
          <w:szCs w:val="24"/>
          <w:vertAlign w:val="superscript"/>
        </w:rPr>
        <w:t>]</w:t>
      </w:r>
      <w:r w:rsidR="00F4017C" w:rsidRPr="00DF0237">
        <w:rPr>
          <w:rFonts w:ascii="Book Antiqua" w:hAnsi="Book Antiqua"/>
          <w:sz w:val="24"/>
          <w:szCs w:val="24"/>
        </w:rPr>
        <w:t xml:space="preserve">. A putative link between shift work and hypertension, inflammation and cardiovascular risk </w:t>
      </w:r>
      <w:r w:rsidR="00C62222" w:rsidRPr="00DF0237">
        <w:rPr>
          <w:rFonts w:ascii="Book Antiqua" w:hAnsi="Book Antiqua"/>
          <w:sz w:val="24"/>
          <w:szCs w:val="24"/>
        </w:rPr>
        <w:t>may exist</w:t>
      </w:r>
      <w:r w:rsidR="00F4017C" w:rsidRPr="00DF0237">
        <w:rPr>
          <w:rFonts w:ascii="Book Antiqua" w:hAnsi="Book Antiqua"/>
          <w:sz w:val="24"/>
          <w:szCs w:val="24"/>
        </w:rPr>
        <w:t>.</w:t>
      </w:r>
    </w:p>
    <w:p w:rsidR="00E57E4F" w:rsidRDefault="003D2A54" w:rsidP="0096494F">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 xml:space="preserve">The concept of a </w:t>
      </w:r>
      <w:r w:rsidR="0096494F">
        <w:rPr>
          <w:rFonts w:ascii="Book Antiqua" w:hAnsi="Book Antiqua"/>
          <w:sz w:val="24"/>
          <w:szCs w:val="24"/>
          <w:lang w:eastAsia="zh-CN"/>
        </w:rPr>
        <w:t>“</w:t>
      </w:r>
      <w:r w:rsidRPr="00DF0237">
        <w:rPr>
          <w:rFonts w:ascii="Book Antiqua" w:hAnsi="Book Antiqua"/>
          <w:sz w:val="24"/>
          <w:szCs w:val="24"/>
        </w:rPr>
        <w:t>sleep connectome</w:t>
      </w:r>
      <w:r w:rsidR="0096494F">
        <w:rPr>
          <w:rFonts w:ascii="Book Antiqua" w:hAnsi="Book Antiqua"/>
          <w:sz w:val="24"/>
          <w:szCs w:val="24"/>
          <w:lang w:eastAsia="zh-CN"/>
        </w:rPr>
        <w:t>”</w:t>
      </w:r>
      <w:r w:rsidRPr="00DF0237">
        <w:rPr>
          <w:rFonts w:ascii="Book Antiqua" w:hAnsi="Book Antiqua"/>
          <w:sz w:val="24"/>
          <w:szCs w:val="24"/>
        </w:rPr>
        <w:t xml:space="preserve"> </w:t>
      </w:r>
      <w:r w:rsidR="00C62222" w:rsidRPr="00DF0237">
        <w:rPr>
          <w:rFonts w:ascii="Book Antiqua" w:hAnsi="Book Antiqua"/>
          <w:sz w:val="24"/>
          <w:szCs w:val="24"/>
        </w:rPr>
        <w:t>can help</w:t>
      </w:r>
      <w:r w:rsidRPr="00DF0237">
        <w:rPr>
          <w:rFonts w:ascii="Book Antiqua" w:hAnsi="Book Antiqua"/>
          <w:sz w:val="24"/>
          <w:szCs w:val="24"/>
        </w:rPr>
        <w:t xml:space="preserve"> understand how </w:t>
      </w:r>
      <w:r w:rsidR="00C25CD8" w:rsidRPr="00DF0237">
        <w:rPr>
          <w:rFonts w:ascii="Book Antiqua" w:hAnsi="Book Antiqua"/>
          <w:sz w:val="24"/>
          <w:szCs w:val="24"/>
        </w:rPr>
        <w:t>transition among the various stages of sleep occurs</w:t>
      </w:r>
      <w:r w:rsidRPr="00DF0237">
        <w:rPr>
          <w:rFonts w:ascii="Book Antiqua" w:hAnsi="Book Antiqua"/>
          <w:sz w:val="24"/>
          <w:szCs w:val="24"/>
        </w:rPr>
        <w:t xml:space="preserve">: </w:t>
      </w:r>
      <w:r w:rsidR="004436AF" w:rsidRPr="00DF0237">
        <w:rPr>
          <w:rFonts w:ascii="Book Antiqua" w:hAnsi="Book Antiqua"/>
          <w:sz w:val="24"/>
          <w:szCs w:val="24"/>
        </w:rPr>
        <w:t>V</w:t>
      </w:r>
      <w:r w:rsidRPr="00DF0237">
        <w:rPr>
          <w:rFonts w:ascii="Book Antiqua" w:hAnsi="Book Antiqua"/>
          <w:sz w:val="24"/>
          <w:szCs w:val="24"/>
        </w:rPr>
        <w:t>igilance, non-REM sleep and REM sleep. A population of neuron</w:t>
      </w:r>
      <w:r w:rsidR="00C62222" w:rsidRPr="00DF0237">
        <w:rPr>
          <w:rFonts w:ascii="Book Antiqua" w:hAnsi="Book Antiqua"/>
          <w:sz w:val="24"/>
          <w:szCs w:val="24"/>
        </w:rPr>
        <w:t>al populations</w:t>
      </w:r>
      <w:r w:rsidRPr="00DF0237">
        <w:rPr>
          <w:rFonts w:ascii="Book Antiqua" w:hAnsi="Book Antiqua"/>
          <w:sz w:val="24"/>
          <w:szCs w:val="24"/>
        </w:rPr>
        <w:t xml:space="preserve"> in medial cells which expressed Atoh1 in embryonic life </w:t>
      </w:r>
      <w:r w:rsidR="00C62222" w:rsidRPr="00DF0237">
        <w:rPr>
          <w:rFonts w:ascii="Book Antiqua" w:hAnsi="Book Antiqua"/>
          <w:sz w:val="24"/>
          <w:szCs w:val="24"/>
        </w:rPr>
        <w:t xml:space="preserve">may be important </w:t>
      </w:r>
      <w:r w:rsidRPr="00DF0237">
        <w:rPr>
          <w:rFonts w:ascii="Book Antiqua" w:hAnsi="Book Antiqua"/>
          <w:sz w:val="24"/>
          <w:szCs w:val="24"/>
        </w:rPr>
        <w:t>for switching betwe</w:t>
      </w:r>
      <w:r w:rsidR="0096494F">
        <w:rPr>
          <w:rFonts w:ascii="Book Antiqua" w:hAnsi="Book Antiqua"/>
          <w:sz w:val="24"/>
          <w:szCs w:val="24"/>
        </w:rPr>
        <w:t>en sleep stages non-REM and REM</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29]</w:t>
      </w:r>
      <w:r w:rsidRPr="00DF0237">
        <w:rPr>
          <w:rFonts w:ascii="Book Antiqua" w:hAnsi="Book Antiqua"/>
          <w:sz w:val="24"/>
          <w:szCs w:val="24"/>
        </w:rPr>
        <w:t xml:space="preserve">. </w:t>
      </w:r>
    </w:p>
    <w:p w:rsidR="0096494F" w:rsidRPr="00DF0237" w:rsidRDefault="0096494F" w:rsidP="0096494F">
      <w:pPr>
        <w:spacing w:after="0" w:line="360" w:lineRule="auto"/>
        <w:ind w:firstLineChars="100" w:firstLine="240"/>
        <w:jc w:val="both"/>
        <w:rPr>
          <w:rFonts w:ascii="Book Antiqua" w:hAnsi="Book Antiqua"/>
          <w:sz w:val="24"/>
          <w:szCs w:val="24"/>
          <w:lang w:eastAsia="zh-CN"/>
        </w:rPr>
      </w:pPr>
    </w:p>
    <w:p w:rsidR="00585E7F" w:rsidRPr="00DF0237" w:rsidRDefault="0096494F" w:rsidP="00DF0237">
      <w:pPr>
        <w:spacing w:after="0" w:line="360" w:lineRule="auto"/>
        <w:jc w:val="both"/>
        <w:rPr>
          <w:rFonts w:ascii="Book Antiqua" w:hAnsi="Book Antiqua"/>
          <w:sz w:val="24"/>
          <w:szCs w:val="24"/>
        </w:rPr>
      </w:pPr>
      <w:r w:rsidRPr="00DF0237">
        <w:rPr>
          <w:rFonts w:ascii="Book Antiqua" w:hAnsi="Book Antiqua"/>
          <w:b/>
          <w:sz w:val="24"/>
          <w:szCs w:val="24"/>
        </w:rPr>
        <w:t>CLINICAL RELEVANCE</w:t>
      </w:r>
    </w:p>
    <w:p w:rsidR="00585E7F" w:rsidRDefault="00585E7F" w:rsidP="00DF0237">
      <w:pPr>
        <w:spacing w:after="0" w:line="360" w:lineRule="auto"/>
        <w:jc w:val="both"/>
        <w:rPr>
          <w:rFonts w:ascii="Book Antiqua" w:hAnsi="Book Antiqua"/>
          <w:sz w:val="24"/>
          <w:szCs w:val="24"/>
          <w:lang w:eastAsia="zh-CN"/>
        </w:rPr>
      </w:pPr>
      <w:r w:rsidRPr="00DF0237">
        <w:rPr>
          <w:rFonts w:ascii="Book Antiqua" w:hAnsi="Book Antiqua"/>
          <w:sz w:val="24"/>
          <w:szCs w:val="24"/>
        </w:rPr>
        <w:t xml:space="preserve">How do all these genomic and biochemical alterations translate into human disease? </w:t>
      </w:r>
      <w:r w:rsidR="00540EC5" w:rsidRPr="00DF0237">
        <w:rPr>
          <w:rFonts w:ascii="Book Antiqua" w:hAnsi="Book Antiqua"/>
          <w:sz w:val="24"/>
          <w:szCs w:val="24"/>
        </w:rPr>
        <w:t xml:space="preserve">A variety of sleep disturbances have been shown to parallel an increasing prevalence of non communicable diseases, particularly obesity and type 2 diabetes. The interaction may occur through changes in hormones that mediate appetite, altered responses to metabolic signals by peripheral tissues as well as </w:t>
      </w:r>
      <w:r w:rsidR="00AF5F64" w:rsidRPr="00DF0237">
        <w:rPr>
          <w:rFonts w:ascii="Book Antiqua" w:hAnsi="Book Antiqua"/>
          <w:sz w:val="24"/>
          <w:szCs w:val="24"/>
        </w:rPr>
        <w:t xml:space="preserve">to </w:t>
      </w:r>
      <w:r w:rsidR="00540EC5" w:rsidRPr="00DF0237">
        <w:rPr>
          <w:rFonts w:ascii="Book Antiqua" w:hAnsi="Book Antiqua"/>
          <w:sz w:val="24"/>
          <w:szCs w:val="24"/>
        </w:rPr>
        <w:t>changes i</w:t>
      </w:r>
      <w:r w:rsidR="0096494F">
        <w:rPr>
          <w:rFonts w:ascii="Book Antiqua" w:hAnsi="Book Antiqua"/>
          <w:sz w:val="24"/>
          <w:szCs w:val="24"/>
        </w:rPr>
        <w:t>n energy intake and expenditure</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30</w:t>
      </w:r>
      <w:r w:rsidR="00903338" w:rsidRPr="00DF0237">
        <w:rPr>
          <w:rFonts w:ascii="Book Antiqua" w:hAnsi="Book Antiqua"/>
          <w:sz w:val="24"/>
          <w:szCs w:val="24"/>
          <w:vertAlign w:val="superscript"/>
        </w:rPr>
        <w:t>]</w:t>
      </w:r>
      <w:r w:rsidR="00540EC5" w:rsidRPr="00DF0237">
        <w:rPr>
          <w:rFonts w:ascii="Book Antiqua" w:hAnsi="Book Antiqua"/>
          <w:sz w:val="24"/>
          <w:szCs w:val="24"/>
        </w:rPr>
        <w:t xml:space="preserve">. </w:t>
      </w:r>
      <w:r w:rsidR="007F3AA4" w:rsidRPr="00DF0237">
        <w:rPr>
          <w:rFonts w:ascii="Book Antiqua" w:hAnsi="Book Antiqua"/>
          <w:sz w:val="24"/>
          <w:szCs w:val="24"/>
        </w:rPr>
        <w:t xml:space="preserve">Increased prevalence of sleep disturbances in type 2 diabetes has been recognized which can impair metabolic control, and must be </w:t>
      </w:r>
      <w:r w:rsidR="00AF5F64" w:rsidRPr="00DF0237">
        <w:rPr>
          <w:rFonts w:ascii="Book Antiqua" w:hAnsi="Book Antiqua"/>
          <w:sz w:val="24"/>
          <w:szCs w:val="24"/>
        </w:rPr>
        <w:t>corrected</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31,32</w:t>
      </w:r>
      <w:r w:rsidR="00903338" w:rsidRPr="00DF0237">
        <w:rPr>
          <w:rFonts w:ascii="Book Antiqua" w:hAnsi="Book Antiqua"/>
          <w:sz w:val="24"/>
          <w:szCs w:val="24"/>
          <w:vertAlign w:val="superscript"/>
        </w:rPr>
        <w:t>]</w:t>
      </w:r>
      <w:r w:rsidR="007F3AA4" w:rsidRPr="00DF0237">
        <w:rPr>
          <w:rFonts w:ascii="Book Antiqua" w:hAnsi="Book Antiqua"/>
          <w:sz w:val="24"/>
          <w:szCs w:val="24"/>
        </w:rPr>
        <w:t xml:space="preserve">. </w:t>
      </w:r>
    </w:p>
    <w:p w:rsidR="0096494F" w:rsidRPr="00DF0237" w:rsidRDefault="0096494F" w:rsidP="00DF0237">
      <w:pPr>
        <w:spacing w:after="0" w:line="360" w:lineRule="auto"/>
        <w:jc w:val="both"/>
        <w:rPr>
          <w:rFonts w:ascii="Book Antiqua" w:hAnsi="Book Antiqua"/>
          <w:sz w:val="24"/>
          <w:szCs w:val="24"/>
          <w:lang w:eastAsia="zh-CN"/>
        </w:rPr>
      </w:pPr>
    </w:p>
    <w:p w:rsidR="00C60213" w:rsidRPr="00DF0237" w:rsidRDefault="0096494F" w:rsidP="00DF0237">
      <w:pPr>
        <w:spacing w:after="0" w:line="360" w:lineRule="auto"/>
        <w:jc w:val="both"/>
        <w:rPr>
          <w:rFonts w:ascii="Book Antiqua" w:hAnsi="Book Antiqua"/>
          <w:sz w:val="24"/>
          <w:szCs w:val="24"/>
        </w:rPr>
      </w:pPr>
      <w:r w:rsidRPr="00DF0237">
        <w:rPr>
          <w:rFonts w:ascii="Book Antiqua" w:hAnsi="Book Antiqua"/>
          <w:b/>
          <w:sz w:val="24"/>
          <w:szCs w:val="24"/>
        </w:rPr>
        <w:t>UNDERLYING MECHANISMS OF THE CIRCADIAN CLOCK INTERACTIONS</w:t>
      </w:r>
    </w:p>
    <w:p w:rsidR="009B6815" w:rsidRPr="00DF0237" w:rsidRDefault="00B33CA9" w:rsidP="00DF0237">
      <w:pPr>
        <w:spacing w:after="0" w:line="360" w:lineRule="auto"/>
        <w:jc w:val="both"/>
        <w:rPr>
          <w:rFonts w:ascii="Book Antiqua" w:hAnsi="Book Antiqua"/>
          <w:sz w:val="24"/>
          <w:szCs w:val="24"/>
        </w:rPr>
      </w:pPr>
      <w:r w:rsidRPr="00DF0237">
        <w:rPr>
          <w:rFonts w:ascii="Book Antiqua" w:hAnsi="Book Antiqua"/>
          <w:sz w:val="24"/>
          <w:szCs w:val="24"/>
        </w:rPr>
        <w:t>Recent evidence has thrown light on the underlying mechanism of circadian clock disturbances</w:t>
      </w:r>
      <w:r w:rsidR="00980541" w:rsidRPr="00DF0237">
        <w:rPr>
          <w:rFonts w:ascii="Book Antiqua" w:hAnsi="Book Antiqua"/>
          <w:sz w:val="24"/>
          <w:szCs w:val="24"/>
        </w:rPr>
        <w:t xml:space="preserve"> (Fig</w:t>
      </w:r>
      <w:r w:rsidR="00DF0237" w:rsidRPr="00DF0237">
        <w:rPr>
          <w:rFonts w:ascii="Book Antiqua" w:hAnsi="Book Antiqua"/>
          <w:sz w:val="24"/>
          <w:szCs w:val="24"/>
          <w:lang w:eastAsia="zh-CN"/>
        </w:rPr>
        <w:t>ure</w:t>
      </w:r>
      <w:r w:rsidR="00980541" w:rsidRPr="00DF0237">
        <w:rPr>
          <w:rFonts w:ascii="Book Antiqua" w:hAnsi="Book Antiqua"/>
          <w:sz w:val="24"/>
          <w:szCs w:val="24"/>
        </w:rPr>
        <w:t xml:space="preserve"> 1)</w:t>
      </w:r>
      <w:r w:rsidRPr="00DF0237">
        <w:rPr>
          <w:rFonts w:ascii="Book Antiqua" w:hAnsi="Book Antiqua"/>
          <w:sz w:val="24"/>
          <w:szCs w:val="24"/>
        </w:rPr>
        <w:t xml:space="preserve">. </w:t>
      </w:r>
      <w:r w:rsidR="001E598A" w:rsidRPr="00DF0237">
        <w:rPr>
          <w:rFonts w:ascii="Book Antiqua" w:hAnsi="Book Antiqua"/>
          <w:sz w:val="24"/>
          <w:szCs w:val="24"/>
        </w:rPr>
        <w:t xml:space="preserve">An interesting observation links the coordination of a </w:t>
      </w:r>
      <w:r w:rsidR="001E598A" w:rsidRPr="00DF0237">
        <w:rPr>
          <w:rFonts w:ascii="Book Antiqua" w:hAnsi="Book Antiqua"/>
          <w:sz w:val="24"/>
          <w:szCs w:val="24"/>
        </w:rPr>
        <w:lastRenderedPageBreak/>
        <w:t>peripheral clock gene with pancreatic islet fu</w:t>
      </w:r>
      <w:r w:rsidR="0096494F">
        <w:rPr>
          <w:rFonts w:ascii="Book Antiqua" w:hAnsi="Book Antiqua"/>
          <w:sz w:val="24"/>
          <w:szCs w:val="24"/>
        </w:rPr>
        <w:t>nction and the etiology of T2DM</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33</w:t>
      </w:r>
      <w:r w:rsidR="00903338" w:rsidRPr="00DF0237">
        <w:rPr>
          <w:rFonts w:ascii="Book Antiqua" w:hAnsi="Book Antiqua"/>
          <w:sz w:val="24"/>
          <w:szCs w:val="24"/>
          <w:vertAlign w:val="superscript"/>
        </w:rPr>
        <w:t>]</w:t>
      </w:r>
      <w:r w:rsidR="001E598A" w:rsidRPr="00DF0237">
        <w:rPr>
          <w:rFonts w:ascii="Book Antiqua" w:hAnsi="Book Antiqua"/>
          <w:sz w:val="24"/>
          <w:szCs w:val="24"/>
        </w:rPr>
        <w:t xml:space="preserve">. </w:t>
      </w:r>
      <w:r w:rsidR="007263FC" w:rsidRPr="00DF0237">
        <w:rPr>
          <w:rFonts w:ascii="Book Antiqua" w:hAnsi="Book Antiqua"/>
          <w:sz w:val="24"/>
          <w:szCs w:val="24"/>
        </w:rPr>
        <w:t>Glucose induced secretion of insulin follows a circadian pattern, with transcriptional control</w:t>
      </w:r>
      <w:r w:rsidR="00D35BEF">
        <w:rPr>
          <w:rFonts w:ascii="Book Antiqua" w:hAnsi="Book Antiqua"/>
          <w:sz w:val="24"/>
          <w:szCs w:val="24"/>
        </w:rPr>
        <w:t xml:space="preserve"> over insulin secretory pathway</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34</w:t>
      </w:r>
      <w:r w:rsidR="00903338" w:rsidRPr="00DF0237">
        <w:rPr>
          <w:rFonts w:ascii="Book Antiqua" w:hAnsi="Book Antiqua"/>
          <w:sz w:val="24"/>
          <w:szCs w:val="24"/>
          <w:vertAlign w:val="superscript"/>
        </w:rPr>
        <w:t>]</w:t>
      </w:r>
      <w:r w:rsidR="007263FC" w:rsidRPr="00DF0237">
        <w:rPr>
          <w:rFonts w:ascii="Book Antiqua" w:hAnsi="Book Antiqua"/>
          <w:sz w:val="24"/>
          <w:szCs w:val="24"/>
        </w:rPr>
        <w:t xml:space="preserve">. </w:t>
      </w:r>
      <w:r w:rsidR="00C76F22" w:rsidRPr="00DF0237">
        <w:rPr>
          <w:rFonts w:ascii="Book Antiqua" w:hAnsi="Book Antiqua"/>
          <w:sz w:val="24"/>
          <w:szCs w:val="24"/>
        </w:rPr>
        <w:t>A specific circadian clock which is found in the β cell of pancreas releases insulin which is d</w:t>
      </w:r>
      <w:r w:rsidR="0096494F">
        <w:rPr>
          <w:rFonts w:ascii="Book Antiqua" w:hAnsi="Book Antiqua"/>
          <w:sz w:val="24"/>
          <w:szCs w:val="24"/>
        </w:rPr>
        <w:t>ependent on the time of the day</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35</w:t>
      </w:r>
      <w:r w:rsidR="00903338" w:rsidRPr="00DF0237">
        <w:rPr>
          <w:rFonts w:ascii="Book Antiqua" w:hAnsi="Book Antiqua"/>
          <w:sz w:val="24"/>
          <w:szCs w:val="24"/>
          <w:vertAlign w:val="superscript"/>
        </w:rPr>
        <w:t>]</w:t>
      </w:r>
      <w:r w:rsidR="00C76F22" w:rsidRPr="00DF0237">
        <w:rPr>
          <w:rFonts w:ascii="Book Antiqua" w:hAnsi="Book Antiqua"/>
          <w:sz w:val="24"/>
          <w:szCs w:val="24"/>
        </w:rPr>
        <w:t xml:space="preserve">. </w:t>
      </w:r>
    </w:p>
    <w:p w:rsidR="008E407F" w:rsidRDefault="0009337C" w:rsidP="0096494F">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 xml:space="preserve">The hepatic glucose output is also similarly regulated by a circadian </w:t>
      </w:r>
      <w:r w:rsidR="0096494F">
        <w:rPr>
          <w:rFonts w:ascii="Book Antiqua" w:hAnsi="Book Antiqua"/>
          <w:sz w:val="24"/>
          <w:szCs w:val="24"/>
        </w:rPr>
        <w:t>rhythm</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36</w:t>
      </w:r>
      <w:r w:rsidR="00903338" w:rsidRPr="00DF0237">
        <w:rPr>
          <w:rFonts w:ascii="Book Antiqua" w:hAnsi="Book Antiqua"/>
          <w:sz w:val="24"/>
          <w:szCs w:val="24"/>
          <w:vertAlign w:val="superscript"/>
        </w:rPr>
        <w:t>]</w:t>
      </w:r>
      <w:r w:rsidR="008E407F" w:rsidRPr="00DF0237">
        <w:rPr>
          <w:rFonts w:ascii="Book Antiqua" w:hAnsi="Book Antiqua"/>
          <w:sz w:val="24"/>
          <w:szCs w:val="24"/>
        </w:rPr>
        <w:t xml:space="preserve">. </w:t>
      </w:r>
      <w:r w:rsidR="001378EA" w:rsidRPr="00DF0237">
        <w:rPr>
          <w:rFonts w:ascii="Book Antiqua" w:hAnsi="Book Antiqua"/>
          <w:sz w:val="24"/>
          <w:szCs w:val="24"/>
        </w:rPr>
        <w:t xml:space="preserve">An </w:t>
      </w:r>
      <w:r w:rsidR="0096494F">
        <w:rPr>
          <w:rFonts w:ascii="Book Antiqua" w:hAnsi="Book Antiqua"/>
          <w:sz w:val="24"/>
          <w:szCs w:val="24"/>
          <w:lang w:eastAsia="zh-CN"/>
        </w:rPr>
        <w:t>“</w:t>
      </w:r>
      <w:r w:rsidR="001378EA" w:rsidRPr="00DF0237">
        <w:rPr>
          <w:rFonts w:ascii="Book Antiqua" w:hAnsi="Book Antiqua"/>
          <w:sz w:val="24"/>
          <w:szCs w:val="24"/>
        </w:rPr>
        <w:t>inverse-variance weighted, fixed-effect meta-analysis of results of adjusted associations and interactions between dietary intake/sleep duration…</w:t>
      </w:r>
      <w:r w:rsidR="0096494F">
        <w:rPr>
          <w:rFonts w:ascii="Book Antiqua" w:hAnsi="Book Antiqua"/>
          <w:sz w:val="24"/>
          <w:szCs w:val="24"/>
          <w:lang w:eastAsia="zh-CN"/>
        </w:rPr>
        <w:t>”</w:t>
      </w:r>
      <w:r w:rsidR="001378EA" w:rsidRPr="00DF0237">
        <w:rPr>
          <w:rFonts w:ascii="Book Antiqua" w:hAnsi="Book Antiqua"/>
          <w:sz w:val="24"/>
          <w:szCs w:val="24"/>
        </w:rPr>
        <w:t xml:space="preserve"> and variants on cardiometabolic traits was carried out from 15 cohort studies. Of the clock genes, known </w:t>
      </w:r>
      <w:r w:rsidR="001378EA" w:rsidRPr="00DF0237">
        <w:rPr>
          <w:rFonts w:ascii="Book Antiqua" w:hAnsi="Book Antiqua"/>
          <w:i/>
          <w:sz w:val="24"/>
          <w:szCs w:val="24"/>
        </w:rPr>
        <w:t xml:space="preserve">MTNR1B </w:t>
      </w:r>
      <w:r w:rsidR="001378EA" w:rsidRPr="00DF0237">
        <w:rPr>
          <w:rFonts w:ascii="Book Antiqua" w:hAnsi="Book Antiqua"/>
          <w:sz w:val="24"/>
          <w:szCs w:val="24"/>
        </w:rPr>
        <w:t xml:space="preserve">associations were seen with higher fasting glucose. Nominally significant interactions occurred with carbohydrate ingestion and </w:t>
      </w:r>
      <w:r w:rsidR="001378EA" w:rsidRPr="00DF0237">
        <w:rPr>
          <w:rFonts w:ascii="Book Antiqua" w:hAnsi="Book Antiqua"/>
          <w:i/>
          <w:sz w:val="24"/>
          <w:szCs w:val="24"/>
        </w:rPr>
        <w:t>MTNR1B-rs1387153</w:t>
      </w:r>
      <w:r w:rsidR="001378EA" w:rsidRPr="00DF0237">
        <w:rPr>
          <w:rFonts w:ascii="Book Antiqua" w:hAnsi="Book Antiqua"/>
          <w:sz w:val="24"/>
          <w:szCs w:val="24"/>
        </w:rPr>
        <w:t xml:space="preserve"> for fasting glucose. Of practical interest, lower carbohydrate ingestion and normal sleep were suggested to reduce adverse cardiometabolic traits resulting from circadi</w:t>
      </w:r>
      <w:r w:rsidR="0096494F">
        <w:rPr>
          <w:rFonts w:ascii="Book Antiqua" w:hAnsi="Book Antiqua"/>
          <w:sz w:val="24"/>
          <w:szCs w:val="24"/>
        </w:rPr>
        <w:t>an-related variants of the gene</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37</w:t>
      </w:r>
      <w:r w:rsidR="00903338" w:rsidRPr="00DF0237">
        <w:rPr>
          <w:rFonts w:ascii="Book Antiqua" w:hAnsi="Book Antiqua"/>
          <w:sz w:val="24"/>
          <w:szCs w:val="24"/>
          <w:vertAlign w:val="superscript"/>
        </w:rPr>
        <w:t>]</w:t>
      </w:r>
      <w:r w:rsidR="001378EA" w:rsidRPr="00DF0237">
        <w:rPr>
          <w:rFonts w:ascii="Book Antiqua" w:hAnsi="Book Antiqua"/>
          <w:sz w:val="24"/>
          <w:szCs w:val="24"/>
        </w:rPr>
        <w:t xml:space="preserve">. </w:t>
      </w:r>
    </w:p>
    <w:p w:rsidR="0096494F" w:rsidRPr="00DF0237" w:rsidRDefault="0096494F" w:rsidP="0096494F">
      <w:pPr>
        <w:spacing w:after="0" w:line="360" w:lineRule="auto"/>
        <w:ind w:firstLineChars="100" w:firstLine="240"/>
        <w:jc w:val="both"/>
        <w:rPr>
          <w:rFonts w:ascii="Book Antiqua" w:hAnsi="Book Antiqua"/>
          <w:sz w:val="24"/>
          <w:szCs w:val="24"/>
          <w:lang w:eastAsia="zh-CN"/>
        </w:rPr>
      </w:pPr>
    </w:p>
    <w:p w:rsidR="009E071B" w:rsidRPr="00DF0237" w:rsidRDefault="0096494F" w:rsidP="00DF0237">
      <w:pPr>
        <w:spacing w:after="0" w:line="360" w:lineRule="auto"/>
        <w:jc w:val="both"/>
        <w:rPr>
          <w:rFonts w:ascii="Book Antiqua" w:hAnsi="Book Antiqua"/>
          <w:b/>
          <w:sz w:val="24"/>
          <w:szCs w:val="24"/>
        </w:rPr>
      </w:pPr>
      <w:r w:rsidRPr="00DF0237">
        <w:rPr>
          <w:rFonts w:ascii="Book Antiqua" w:hAnsi="Book Antiqua"/>
          <w:b/>
          <w:sz w:val="24"/>
          <w:szCs w:val="24"/>
        </w:rPr>
        <w:t>OTHER MECHANISMS, AND CLOCK DYSREGULATION IN OTHER REGIONS</w:t>
      </w:r>
    </w:p>
    <w:p w:rsidR="00441A03" w:rsidRPr="00DF0237" w:rsidRDefault="00441A03" w:rsidP="00DF0237">
      <w:pPr>
        <w:spacing w:after="0" w:line="360" w:lineRule="auto"/>
        <w:jc w:val="both"/>
        <w:rPr>
          <w:rFonts w:ascii="Book Antiqua" w:hAnsi="Book Antiqua"/>
          <w:sz w:val="24"/>
          <w:szCs w:val="24"/>
        </w:rPr>
      </w:pPr>
      <w:r w:rsidRPr="00DF0237">
        <w:rPr>
          <w:rFonts w:ascii="Book Antiqua" w:hAnsi="Book Antiqua"/>
          <w:sz w:val="24"/>
          <w:szCs w:val="24"/>
        </w:rPr>
        <w:t>As already mentioned, shift work rather than primary sleep loss, is the more prevalent sleep disturbance in modern societies. An experimental study mimicking shift work was carried out to evaluate changes of clock genes in the peripheral tissues at the epigenetic and transcriptional level</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38</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8B1173" w:rsidRPr="00DF0237">
        <w:rPr>
          <w:rFonts w:ascii="Book Antiqua" w:hAnsi="Book Antiqua"/>
          <w:sz w:val="24"/>
          <w:szCs w:val="24"/>
        </w:rPr>
        <w:t xml:space="preserve">A randomized 2-period, 2-condition, crossover clinical study was performed in 15 healthy men. With acute sleep deprivation, adipose tissue showed greater methylation in the promoter region of </w:t>
      </w:r>
      <w:r w:rsidR="008B1173" w:rsidRPr="00DF0237">
        <w:rPr>
          <w:rFonts w:ascii="Book Antiqua" w:hAnsi="Book Antiqua"/>
          <w:i/>
          <w:sz w:val="24"/>
          <w:szCs w:val="24"/>
        </w:rPr>
        <w:t>CRY1</w:t>
      </w:r>
      <w:r w:rsidR="008B1173" w:rsidRPr="00DF0237">
        <w:rPr>
          <w:rFonts w:ascii="Book Antiqua" w:hAnsi="Book Antiqua"/>
          <w:sz w:val="24"/>
          <w:szCs w:val="24"/>
        </w:rPr>
        <w:t xml:space="preserve"> and in two promoter-interacting enhancer regions of </w:t>
      </w:r>
      <w:r w:rsidR="008B1173" w:rsidRPr="00DF0237">
        <w:rPr>
          <w:rFonts w:ascii="Book Antiqua" w:hAnsi="Book Antiqua"/>
          <w:i/>
          <w:sz w:val="24"/>
          <w:szCs w:val="24"/>
        </w:rPr>
        <w:t>PER1</w:t>
      </w:r>
      <w:r w:rsidR="008B1173" w:rsidRPr="00DF0237">
        <w:rPr>
          <w:rFonts w:ascii="Book Antiqua" w:hAnsi="Book Antiqua"/>
          <w:sz w:val="24"/>
          <w:szCs w:val="24"/>
        </w:rPr>
        <w:t xml:space="preserve">. </w:t>
      </w:r>
      <w:r w:rsidR="004F0DC3" w:rsidRPr="00DF0237">
        <w:rPr>
          <w:rFonts w:ascii="Book Antiqua" w:hAnsi="Book Antiqua"/>
          <w:sz w:val="24"/>
          <w:szCs w:val="24"/>
        </w:rPr>
        <w:t>I</w:t>
      </w:r>
      <w:r w:rsidR="008B1173" w:rsidRPr="00DF0237">
        <w:rPr>
          <w:rFonts w:ascii="Book Antiqua" w:hAnsi="Book Antiqua"/>
          <w:sz w:val="24"/>
          <w:szCs w:val="24"/>
        </w:rPr>
        <w:t>n the skeletal muscle</w:t>
      </w:r>
      <w:r w:rsidR="007545EF" w:rsidRPr="00DF0237">
        <w:rPr>
          <w:rFonts w:ascii="Book Antiqua" w:hAnsi="Book Antiqua"/>
          <w:sz w:val="24"/>
          <w:szCs w:val="24"/>
        </w:rPr>
        <w:t>,</w:t>
      </w:r>
      <w:r w:rsidR="008B1173" w:rsidRPr="00DF0237">
        <w:rPr>
          <w:rFonts w:ascii="Book Antiqua" w:hAnsi="Book Antiqua"/>
          <w:sz w:val="24"/>
          <w:szCs w:val="24"/>
        </w:rPr>
        <w:t xml:space="preserve"> there was a reduction in gene expression of </w:t>
      </w:r>
      <w:r w:rsidR="008B1173" w:rsidRPr="00DF0237">
        <w:rPr>
          <w:rFonts w:ascii="Book Antiqua" w:hAnsi="Book Antiqua"/>
          <w:i/>
          <w:sz w:val="24"/>
          <w:szCs w:val="24"/>
        </w:rPr>
        <w:t>BMAL1</w:t>
      </w:r>
      <w:r w:rsidR="008B1173" w:rsidRPr="00DF0237">
        <w:rPr>
          <w:rFonts w:ascii="Book Antiqua" w:hAnsi="Book Antiqua"/>
          <w:sz w:val="24"/>
          <w:szCs w:val="24"/>
        </w:rPr>
        <w:t xml:space="preserve"> and of </w:t>
      </w:r>
      <w:r w:rsidR="008B1173" w:rsidRPr="00DF0237">
        <w:rPr>
          <w:rFonts w:ascii="Book Antiqua" w:hAnsi="Book Antiqua"/>
          <w:i/>
          <w:sz w:val="24"/>
          <w:szCs w:val="24"/>
        </w:rPr>
        <w:t>CRY1.</w:t>
      </w:r>
      <w:r w:rsidR="0096494F">
        <w:rPr>
          <w:rFonts w:ascii="Book Antiqua" w:hAnsi="Book Antiqua" w:hint="eastAsia"/>
          <w:i/>
          <w:sz w:val="24"/>
          <w:szCs w:val="24"/>
          <w:lang w:eastAsia="zh-CN"/>
        </w:rPr>
        <w:t xml:space="preserve"> </w:t>
      </w:r>
      <w:r w:rsidR="00AA0F42" w:rsidRPr="00DF0237">
        <w:rPr>
          <w:rFonts w:ascii="Book Antiqua" w:hAnsi="Book Antiqua"/>
          <w:sz w:val="24"/>
          <w:szCs w:val="24"/>
        </w:rPr>
        <w:t xml:space="preserve">Thus shift workers may have tissue specific alteration of clock genes which may mediate adverse health </w:t>
      </w:r>
      <w:r w:rsidR="00765592" w:rsidRPr="00DF0237">
        <w:rPr>
          <w:rFonts w:ascii="Book Antiqua" w:hAnsi="Book Antiqua"/>
          <w:sz w:val="24"/>
          <w:szCs w:val="24"/>
        </w:rPr>
        <w:t>effects</w:t>
      </w:r>
      <w:r w:rsidR="00903338" w:rsidRPr="00DF0237">
        <w:rPr>
          <w:rFonts w:ascii="Book Antiqua" w:hAnsi="Book Antiqua"/>
          <w:sz w:val="24"/>
          <w:szCs w:val="24"/>
          <w:vertAlign w:val="superscript"/>
        </w:rPr>
        <w:t>[</w:t>
      </w:r>
      <w:r w:rsidR="00335C54" w:rsidRPr="00DF0237">
        <w:rPr>
          <w:rFonts w:ascii="Book Antiqua" w:hAnsi="Book Antiqua"/>
          <w:sz w:val="24"/>
          <w:szCs w:val="24"/>
          <w:vertAlign w:val="superscript"/>
        </w:rPr>
        <w:t>38</w:t>
      </w:r>
      <w:r w:rsidR="00903338" w:rsidRPr="00DF0237">
        <w:rPr>
          <w:rFonts w:ascii="Book Antiqua" w:hAnsi="Book Antiqua"/>
          <w:sz w:val="24"/>
          <w:szCs w:val="24"/>
          <w:vertAlign w:val="superscript"/>
        </w:rPr>
        <w:t>]</w:t>
      </w:r>
      <w:r w:rsidR="00AA0F42" w:rsidRPr="00DF0237">
        <w:rPr>
          <w:rFonts w:ascii="Book Antiqua" w:hAnsi="Book Antiqua"/>
          <w:sz w:val="24"/>
          <w:szCs w:val="24"/>
        </w:rPr>
        <w:t xml:space="preserve">. </w:t>
      </w:r>
    </w:p>
    <w:p w:rsidR="00C60213" w:rsidRPr="00DF0237" w:rsidRDefault="00E96104" w:rsidP="0096494F">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S</w:t>
      </w:r>
      <w:r w:rsidR="00044F64" w:rsidRPr="00DF0237">
        <w:rPr>
          <w:rFonts w:ascii="Book Antiqua" w:hAnsi="Book Antiqua"/>
          <w:sz w:val="24"/>
          <w:szCs w:val="24"/>
        </w:rPr>
        <w:t xml:space="preserve">ub-chronic sleep restriction </w:t>
      </w:r>
      <w:r w:rsidRPr="00DF0237">
        <w:rPr>
          <w:rFonts w:ascii="Book Antiqua" w:hAnsi="Book Antiqua"/>
          <w:sz w:val="24"/>
          <w:szCs w:val="24"/>
        </w:rPr>
        <w:t>alters</w:t>
      </w:r>
      <w:r w:rsidR="00044F64" w:rsidRPr="00DF0237">
        <w:rPr>
          <w:rFonts w:ascii="Book Antiqua" w:hAnsi="Book Antiqua"/>
          <w:sz w:val="24"/>
          <w:szCs w:val="24"/>
        </w:rPr>
        <w:t xml:space="preserve"> insulin sensitivity at the liver, the peripheral tissues and of substrate utilization. </w:t>
      </w:r>
      <w:r w:rsidR="00E71ED4" w:rsidRPr="00DF0237">
        <w:rPr>
          <w:rFonts w:ascii="Book Antiqua" w:hAnsi="Book Antiqua"/>
          <w:sz w:val="24"/>
          <w:szCs w:val="24"/>
        </w:rPr>
        <w:t>Fourteen subjects were recruited to a randomized crossover study. As expected, sub-chronic sleep restriction was associated with decreased whole body insulin sensitivity, and of</w:t>
      </w:r>
      <w:r w:rsidR="0096494F">
        <w:rPr>
          <w:rFonts w:ascii="Book Antiqua" w:hAnsi="Book Antiqua"/>
          <w:sz w:val="24"/>
          <w:szCs w:val="24"/>
        </w:rPr>
        <w:t xml:space="preserve"> peripheral insulin sensitivity</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39</w:t>
      </w:r>
      <w:r w:rsidR="00903338" w:rsidRPr="00DF0237">
        <w:rPr>
          <w:rFonts w:ascii="Book Antiqua" w:hAnsi="Book Antiqua"/>
          <w:sz w:val="24"/>
          <w:szCs w:val="24"/>
          <w:vertAlign w:val="superscript"/>
        </w:rPr>
        <w:t>]</w:t>
      </w:r>
      <w:r w:rsidR="00E71ED4" w:rsidRPr="00DF0237">
        <w:rPr>
          <w:rFonts w:ascii="Book Antiqua" w:hAnsi="Book Antiqua"/>
          <w:sz w:val="24"/>
          <w:szCs w:val="24"/>
        </w:rPr>
        <w:t xml:space="preserve">. </w:t>
      </w:r>
      <w:r w:rsidR="004A508F" w:rsidRPr="00DF0237">
        <w:rPr>
          <w:rFonts w:ascii="Book Antiqua" w:hAnsi="Book Antiqua"/>
          <w:sz w:val="24"/>
          <w:szCs w:val="24"/>
        </w:rPr>
        <w:t xml:space="preserve">There was a modest increase of stress hormones </w:t>
      </w:r>
      <w:r w:rsidR="0096494F">
        <w:rPr>
          <w:rFonts w:ascii="Book Antiqua" w:hAnsi="Book Antiqua" w:hint="eastAsia"/>
          <w:sz w:val="24"/>
          <w:szCs w:val="24"/>
          <w:lang w:eastAsia="zh-CN"/>
        </w:rPr>
        <w:t>(</w:t>
      </w:r>
      <w:r w:rsidR="004A508F" w:rsidRPr="00DF0237">
        <w:rPr>
          <w:rFonts w:ascii="Book Antiqua" w:hAnsi="Book Antiqua"/>
          <w:sz w:val="24"/>
          <w:szCs w:val="24"/>
        </w:rPr>
        <w:t>cortisol, metanephrineand normetanephrine</w:t>
      </w:r>
      <w:r w:rsidR="0096494F">
        <w:rPr>
          <w:rFonts w:ascii="Book Antiqua" w:hAnsi="Book Antiqua" w:hint="eastAsia"/>
          <w:sz w:val="24"/>
          <w:szCs w:val="24"/>
          <w:lang w:eastAsia="zh-CN"/>
        </w:rPr>
        <w:t>)</w:t>
      </w:r>
      <w:r w:rsidR="004A508F" w:rsidRPr="00DF0237">
        <w:rPr>
          <w:rFonts w:ascii="Book Antiqua" w:hAnsi="Book Antiqua"/>
          <w:sz w:val="24"/>
          <w:szCs w:val="24"/>
        </w:rPr>
        <w:t xml:space="preserve">, along with fasting non esterified fatty acids </w:t>
      </w:r>
      <w:r w:rsidR="0096494F">
        <w:rPr>
          <w:rFonts w:ascii="Book Antiqua" w:hAnsi="Book Antiqua" w:hint="eastAsia"/>
          <w:sz w:val="24"/>
          <w:szCs w:val="24"/>
          <w:lang w:eastAsia="zh-CN"/>
        </w:rPr>
        <w:t>(</w:t>
      </w:r>
      <w:r w:rsidR="004A508F" w:rsidRPr="00DF0237">
        <w:rPr>
          <w:rFonts w:ascii="Book Antiqua" w:hAnsi="Book Antiqua"/>
          <w:sz w:val="24"/>
          <w:szCs w:val="24"/>
        </w:rPr>
        <w:t>NEFAs</w:t>
      </w:r>
      <w:r w:rsidR="0096494F">
        <w:rPr>
          <w:rFonts w:ascii="Book Antiqua" w:hAnsi="Book Antiqua" w:hint="eastAsia"/>
          <w:sz w:val="24"/>
          <w:szCs w:val="24"/>
          <w:lang w:eastAsia="zh-CN"/>
        </w:rPr>
        <w:t>)</w:t>
      </w:r>
      <w:r w:rsidR="004A508F" w:rsidRPr="00DF0237">
        <w:rPr>
          <w:rFonts w:ascii="Book Antiqua" w:hAnsi="Book Antiqua"/>
          <w:sz w:val="24"/>
          <w:szCs w:val="24"/>
        </w:rPr>
        <w:t xml:space="preserve"> and β-hdroxy </w:t>
      </w:r>
      <w:r w:rsidR="004A508F" w:rsidRPr="00DF0237">
        <w:rPr>
          <w:rFonts w:ascii="Book Antiqua" w:hAnsi="Book Antiqua"/>
          <w:sz w:val="24"/>
          <w:szCs w:val="24"/>
        </w:rPr>
        <w:lastRenderedPageBreak/>
        <w:t>butyrate</w:t>
      </w:r>
      <w:r w:rsidRPr="00DF0237">
        <w:rPr>
          <w:rFonts w:ascii="Book Antiqua" w:hAnsi="Book Antiqua"/>
          <w:sz w:val="24"/>
          <w:szCs w:val="24"/>
        </w:rPr>
        <w:t>. This suggests</w:t>
      </w:r>
      <w:r w:rsidR="004A508F" w:rsidRPr="00DF0237">
        <w:rPr>
          <w:rFonts w:ascii="Book Antiqua" w:hAnsi="Book Antiqua"/>
          <w:sz w:val="24"/>
          <w:szCs w:val="24"/>
        </w:rPr>
        <w:t xml:space="preserve"> that there was peripheral insulin resistance following sub-chronic sleep restriction, with contributions from elevated NEFAs, cortisol and metanephrines</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39</w:t>
      </w:r>
      <w:r w:rsidR="00903338" w:rsidRPr="00DF0237">
        <w:rPr>
          <w:rFonts w:ascii="Book Antiqua" w:hAnsi="Book Antiqua"/>
          <w:sz w:val="24"/>
          <w:szCs w:val="24"/>
          <w:vertAlign w:val="superscript"/>
        </w:rPr>
        <w:t>]</w:t>
      </w:r>
      <w:r w:rsidR="004A508F" w:rsidRPr="00DF0237">
        <w:rPr>
          <w:rFonts w:ascii="Book Antiqua" w:hAnsi="Book Antiqua"/>
          <w:sz w:val="24"/>
          <w:szCs w:val="24"/>
        </w:rPr>
        <w:t xml:space="preserve">; the latter increase lipolysis and NEFA levels, leading to insulin resistance. </w:t>
      </w:r>
    </w:p>
    <w:p w:rsidR="00865E96" w:rsidRPr="00DF0237" w:rsidRDefault="005502B6" w:rsidP="0096494F">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Sleep can influence the sympathetic nervous system, which in turn affects not only the cardiovascular syste</w:t>
      </w:r>
      <w:r w:rsidR="00335C54" w:rsidRPr="00DF0237">
        <w:rPr>
          <w:rFonts w:ascii="Book Antiqua" w:hAnsi="Book Antiqua"/>
          <w:sz w:val="24"/>
          <w:szCs w:val="24"/>
        </w:rPr>
        <w:t>m, but also the ß</w:t>
      </w:r>
      <w:r w:rsidRPr="00DF0237">
        <w:rPr>
          <w:rFonts w:ascii="Book Antiqua" w:hAnsi="Book Antiqua"/>
          <w:sz w:val="24"/>
          <w:szCs w:val="24"/>
        </w:rPr>
        <w:t xml:space="preserve"> cells of</w:t>
      </w:r>
      <w:r w:rsidR="0096494F">
        <w:rPr>
          <w:rFonts w:ascii="Book Antiqua" w:hAnsi="Book Antiqua"/>
          <w:sz w:val="24"/>
          <w:szCs w:val="24"/>
        </w:rPr>
        <w:t xml:space="preserve"> the pancreas</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40</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306EE7" w:rsidRPr="00DF0237">
        <w:rPr>
          <w:rFonts w:ascii="Book Antiqua" w:hAnsi="Book Antiqua"/>
          <w:sz w:val="24"/>
          <w:szCs w:val="24"/>
        </w:rPr>
        <w:t xml:space="preserve">Tasali </w:t>
      </w:r>
      <w:r w:rsidR="00306EE7" w:rsidRPr="0096494F">
        <w:rPr>
          <w:rFonts w:ascii="Book Antiqua" w:hAnsi="Book Antiqua"/>
          <w:i/>
          <w:sz w:val="24"/>
          <w:szCs w:val="24"/>
        </w:rPr>
        <w:t>et al</w:t>
      </w:r>
      <w:r w:rsidR="0096494F" w:rsidRPr="00DF0237">
        <w:rPr>
          <w:rFonts w:ascii="Book Antiqua" w:hAnsi="Book Antiqua"/>
          <w:sz w:val="24"/>
          <w:szCs w:val="24"/>
          <w:vertAlign w:val="superscript"/>
        </w:rPr>
        <w:t>[41]</w:t>
      </w:r>
      <w:r w:rsidR="00306EE7" w:rsidRPr="00DF0237">
        <w:rPr>
          <w:rFonts w:ascii="Book Antiqua" w:hAnsi="Book Antiqua"/>
          <w:sz w:val="24"/>
          <w:szCs w:val="24"/>
        </w:rPr>
        <w:t xml:space="preserve"> reported that even three nights of disrupted slow wave sleep impaired glucose clearance </w:t>
      </w:r>
      <w:r w:rsidR="002D433A" w:rsidRPr="00DF0237">
        <w:rPr>
          <w:rFonts w:ascii="Book Antiqua" w:hAnsi="Book Antiqua"/>
          <w:sz w:val="24"/>
          <w:szCs w:val="24"/>
        </w:rPr>
        <w:t>after</w:t>
      </w:r>
      <w:r w:rsidR="00306EE7" w:rsidRPr="00DF0237">
        <w:rPr>
          <w:rFonts w:ascii="Book Antiqua" w:hAnsi="Book Antiqua"/>
          <w:sz w:val="24"/>
          <w:szCs w:val="24"/>
        </w:rPr>
        <w:t xml:space="preserve"> a glucose load </w:t>
      </w:r>
      <w:r w:rsidR="002D433A" w:rsidRPr="00DF0237">
        <w:rPr>
          <w:rFonts w:ascii="Book Antiqua" w:hAnsi="Book Antiqua"/>
          <w:sz w:val="24"/>
          <w:szCs w:val="24"/>
        </w:rPr>
        <w:t>due to</w:t>
      </w:r>
      <w:r w:rsidR="00D01393" w:rsidRPr="00DF0237">
        <w:rPr>
          <w:rFonts w:ascii="Book Antiqua" w:hAnsi="Book Antiqua"/>
          <w:sz w:val="24"/>
          <w:szCs w:val="24"/>
        </w:rPr>
        <w:t xml:space="preserve"> sympathetic dominance. Both environmental and genetic polymorphisms can result in disturbances in sympathetic activity and slow wave sleep. </w:t>
      </w:r>
    </w:p>
    <w:p w:rsidR="00271043" w:rsidRPr="00DF0237" w:rsidRDefault="00271043" w:rsidP="0096494F">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It is well known that sleep homeostasis is undisturbed in young women during their menstrual cycles. Because </w:t>
      </w:r>
      <w:r w:rsidR="004436AF">
        <w:rPr>
          <w:rFonts w:ascii="Book Antiqua" w:hAnsi="Book Antiqua"/>
          <w:sz w:val="24"/>
          <w:szCs w:val="24"/>
        </w:rPr>
        <w:t>adverse metabolic effects begin</w:t>
      </w:r>
      <w:r w:rsidRPr="00DF0237">
        <w:rPr>
          <w:rFonts w:ascii="Book Antiqua" w:hAnsi="Book Antiqua"/>
          <w:sz w:val="24"/>
          <w:szCs w:val="24"/>
        </w:rPr>
        <w:t xml:space="preserve"> in the peri-menopausal women, EEG patterns of women in mid-life were assessed in the laboratory </w:t>
      </w:r>
      <w:r w:rsidR="0096494F">
        <w:rPr>
          <w:rFonts w:ascii="Book Antiqua" w:hAnsi="Book Antiqua" w:hint="eastAsia"/>
          <w:sz w:val="24"/>
          <w:szCs w:val="24"/>
          <w:lang w:eastAsia="zh-CN"/>
        </w:rPr>
        <w:t>(</w:t>
      </w:r>
      <w:r w:rsidRPr="00DF0237">
        <w:rPr>
          <w:rFonts w:ascii="Book Antiqua" w:hAnsi="Book Antiqua"/>
          <w:sz w:val="24"/>
          <w:szCs w:val="24"/>
        </w:rPr>
        <w:t>20 women in the early menopausal transition</w:t>
      </w:r>
      <w:r w:rsidR="0096494F">
        <w:rPr>
          <w:rFonts w:ascii="Book Antiqua" w:hAnsi="Book Antiqua" w:hint="eastAsia"/>
          <w:sz w:val="24"/>
          <w:szCs w:val="24"/>
          <w:lang w:eastAsia="zh-CN"/>
        </w:rPr>
        <w:t>)</w:t>
      </w:r>
      <w:r w:rsidRPr="00DF0237">
        <w:rPr>
          <w:rFonts w:ascii="Book Antiqua" w:hAnsi="Book Antiqua"/>
          <w:sz w:val="24"/>
          <w:szCs w:val="24"/>
        </w:rPr>
        <w:t xml:space="preserve"> and were compared with 11 women having insomnia. The study was performed in the follicular and luteal phase of the menstrual cycle. Both groups had more awakenings and a lo</w:t>
      </w:r>
      <w:r w:rsidR="0096494F">
        <w:rPr>
          <w:rFonts w:ascii="Book Antiqua" w:hAnsi="Book Antiqua"/>
          <w:sz w:val="24"/>
          <w:szCs w:val="24"/>
        </w:rPr>
        <w:t>w percentage of slow wave sleep</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42</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855890" w:rsidRPr="00DF0237">
        <w:rPr>
          <w:rFonts w:ascii="Book Antiqua" w:hAnsi="Book Antiqua"/>
          <w:sz w:val="24"/>
          <w:szCs w:val="24"/>
        </w:rPr>
        <w:t xml:space="preserve">Midlife women, whether or not they were insomniac, had greater sleep disruption in the luteal phase, attributed to the effect of progesterone affecting the sleep regulatory circuits. </w:t>
      </w:r>
    </w:p>
    <w:p w:rsidR="00B006C5" w:rsidRPr="00DF0237" w:rsidRDefault="00B006C5" w:rsidP="0096494F">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 xml:space="preserve">Another interesting mechanism for artificial light induced obesity has been proposed: disruption of the central clock mechanism </w:t>
      </w:r>
      <w:r w:rsidR="002F7DB1" w:rsidRPr="00DF0237">
        <w:rPr>
          <w:rFonts w:ascii="Book Antiqua" w:hAnsi="Book Antiqua"/>
          <w:sz w:val="24"/>
          <w:szCs w:val="24"/>
        </w:rPr>
        <w:t>can</w:t>
      </w:r>
      <w:r w:rsidRPr="00DF0237">
        <w:rPr>
          <w:rFonts w:ascii="Book Antiqua" w:hAnsi="Book Antiqua"/>
          <w:sz w:val="24"/>
          <w:szCs w:val="24"/>
        </w:rPr>
        <w:t xml:space="preserve"> induce obesity by decreasing the energy</w:t>
      </w:r>
      <w:r w:rsidR="002F7DB1" w:rsidRPr="00DF0237">
        <w:rPr>
          <w:rFonts w:ascii="Book Antiqua" w:hAnsi="Book Antiqua"/>
          <w:sz w:val="24"/>
          <w:szCs w:val="24"/>
        </w:rPr>
        <w:t>expenditure</w:t>
      </w:r>
      <w:r w:rsidRPr="00DF0237">
        <w:rPr>
          <w:rFonts w:ascii="Book Antiqua" w:hAnsi="Book Antiqua"/>
          <w:sz w:val="24"/>
          <w:szCs w:val="24"/>
        </w:rPr>
        <w:t>. By increasing the number of hours exposed to light, attenuated brown adipose tissue activity increase</w:t>
      </w:r>
      <w:r w:rsidR="00866459" w:rsidRPr="00DF0237">
        <w:rPr>
          <w:rFonts w:ascii="Book Antiqua" w:hAnsi="Book Antiqua"/>
          <w:sz w:val="24"/>
          <w:szCs w:val="24"/>
        </w:rPr>
        <w:t>d</w:t>
      </w:r>
      <w:r w:rsidR="0096494F">
        <w:rPr>
          <w:rFonts w:ascii="Book Antiqua" w:hAnsi="Book Antiqua"/>
          <w:sz w:val="24"/>
          <w:szCs w:val="24"/>
        </w:rPr>
        <w:t xml:space="preserve"> body fat</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43</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9674B7" w:rsidRPr="00DF0237">
        <w:rPr>
          <w:rFonts w:ascii="Book Antiqua" w:hAnsi="Book Antiqua"/>
          <w:sz w:val="24"/>
          <w:szCs w:val="24"/>
        </w:rPr>
        <w:t>Prolonged light exposure reduces the sympathetic stimulation of brown adi</w:t>
      </w:r>
      <w:r w:rsidR="00335C54" w:rsidRPr="00DF0237">
        <w:rPr>
          <w:rFonts w:ascii="Book Antiqua" w:hAnsi="Book Antiqua"/>
          <w:sz w:val="24"/>
          <w:szCs w:val="24"/>
        </w:rPr>
        <w:t xml:space="preserve">pose tissue </w:t>
      </w:r>
      <w:r w:rsidR="000B4EAF" w:rsidRPr="00DF0237">
        <w:rPr>
          <w:rFonts w:ascii="Book Antiqua" w:hAnsi="Book Antiqua"/>
          <w:sz w:val="24"/>
          <w:szCs w:val="24"/>
        </w:rPr>
        <w:t>and the</w:t>
      </w:r>
      <w:r w:rsidR="00335C54" w:rsidRPr="00DF0237">
        <w:rPr>
          <w:rFonts w:ascii="Book Antiqua" w:hAnsi="Book Antiqua"/>
          <w:sz w:val="24"/>
          <w:szCs w:val="24"/>
        </w:rPr>
        <w:t xml:space="preserve"> ß</w:t>
      </w:r>
      <w:r w:rsidR="009674B7" w:rsidRPr="00DF0237">
        <w:rPr>
          <w:rFonts w:ascii="Book Antiqua" w:hAnsi="Book Antiqua"/>
          <w:sz w:val="24"/>
          <w:szCs w:val="24"/>
        </w:rPr>
        <w:t>3-adrenergic intracellular signal. These lower</w:t>
      </w:r>
      <w:r w:rsidR="00E64623" w:rsidRPr="00DF0237">
        <w:rPr>
          <w:rFonts w:ascii="Book Antiqua" w:hAnsi="Book Antiqua"/>
          <w:sz w:val="24"/>
          <w:szCs w:val="24"/>
        </w:rPr>
        <w:t xml:space="preserve"> the</w:t>
      </w:r>
      <w:r w:rsidR="009674B7" w:rsidRPr="00DF0237">
        <w:rPr>
          <w:rFonts w:ascii="Book Antiqua" w:hAnsi="Book Antiqua"/>
          <w:sz w:val="24"/>
          <w:szCs w:val="24"/>
        </w:rPr>
        <w:t xml:space="preserve"> uptake of fatty acids from </w:t>
      </w:r>
      <w:r w:rsidR="00E64623" w:rsidRPr="00DF0237">
        <w:rPr>
          <w:rFonts w:ascii="Book Antiqua" w:hAnsi="Book Antiqua"/>
          <w:sz w:val="24"/>
          <w:szCs w:val="24"/>
        </w:rPr>
        <w:t>triglyceride-rich lipoproteins</w:t>
      </w:r>
      <w:r w:rsidR="009674B7" w:rsidRPr="00DF0237">
        <w:rPr>
          <w:rFonts w:ascii="Book Antiqua" w:hAnsi="Book Antiqua"/>
          <w:sz w:val="24"/>
          <w:szCs w:val="24"/>
        </w:rPr>
        <w:t xml:space="preserve">, and of plasma </w:t>
      </w:r>
      <w:r w:rsidR="0096494F">
        <w:rPr>
          <w:rFonts w:ascii="Book Antiqua" w:hAnsi="Book Antiqua"/>
          <w:sz w:val="24"/>
          <w:szCs w:val="24"/>
        </w:rPr>
        <w:t>glucose by brown adipose tissue</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43</w:t>
      </w:r>
      <w:r w:rsidR="00903338" w:rsidRPr="00DF0237">
        <w:rPr>
          <w:rFonts w:ascii="Book Antiqua" w:hAnsi="Book Antiqua"/>
          <w:sz w:val="24"/>
          <w:szCs w:val="24"/>
          <w:vertAlign w:val="superscript"/>
        </w:rPr>
        <w:t>]</w:t>
      </w:r>
      <w:r w:rsidR="009674B7" w:rsidRPr="00DF0237">
        <w:rPr>
          <w:rFonts w:ascii="Book Antiqua" w:hAnsi="Book Antiqua"/>
          <w:sz w:val="24"/>
          <w:szCs w:val="24"/>
        </w:rPr>
        <w:t xml:space="preserve">. </w:t>
      </w:r>
    </w:p>
    <w:p w:rsidR="00C44D66" w:rsidRPr="00DF0237" w:rsidRDefault="00C44D66" w:rsidP="0096494F">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How do all these translate clinical</w:t>
      </w:r>
      <w:r w:rsidR="00E64623" w:rsidRPr="00DF0237">
        <w:rPr>
          <w:rFonts w:ascii="Book Antiqua" w:hAnsi="Book Antiqua"/>
          <w:sz w:val="24"/>
          <w:szCs w:val="24"/>
        </w:rPr>
        <w:t>ly</w:t>
      </w:r>
      <w:r w:rsidRPr="00DF0237">
        <w:rPr>
          <w:rFonts w:ascii="Book Antiqua" w:hAnsi="Book Antiqua"/>
          <w:sz w:val="24"/>
          <w:szCs w:val="24"/>
        </w:rPr>
        <w:t xml:space="preserve">? At baseline </w:t>
      </w:r>
      <w:r w:rsidR="00E64623" w:rsidRPr="00DF0237">
        <w:rPr>
          <w:rFonts w:ascii="Book Antiqua" w:hAnsi="Book Antiqua"/>
          <w:sz w:val="24"/>
          <w:szCs w:val="24"/>
        </w:rPr>
        <w:t>(</w:t>
      </w:r>
      <w:r w:rsidRPr="00DF0237">
        <w:rPr>
          <w:rFonts w:ascii="Book Antiqua" w:hAnsi="Book Antiqua"/>
          <w:sz w:val="24"/>
          <w:szCs w:val="24"/>
        </w:rPr>
        <w:t>year 2000</w:t>
      </w:r>
      <w:r w:rsidR="00E64623" w:rsidRPr="00DF0237">
        <w:rPr>
          <w:rFonts w:ascii="Book Antiqua" w:hAnsi="Book Antiqua"/>
          <w:sz w:val="24"/>
          <w:szCs w:val="24"/>
        </w:rPr>
        <w:t>)</w:t>
      </w:r>
      <w:r w:rsidRPr="00DF0237">
        <w:rPr>
          <w:rFonts w:ascii="Book Antiqua" w:hAnsi="Book Antiqua"/>
          <w:sz w:val="24"/>
          <w:szCs w:val="24"/>
        </w:rPr>
        <w:t>, the Nurses</w:t>
      </w:r>
      <w:r w:rsidR="00E64623" w:rsidRPr="00DF0237">
        <w:rPr>
          <w:rFonts w:ascii="Book Antiqua" w:hAnsi="Book Antiqua"/>
          <w:sz w:val="24"/>
          <w:szCs w:val="24"/>
        </w:rPr>
        <w:t>’</w:t>
      </w:r>
      <w:r w:rsidRPr="00DF0237">
        <w:rPr>
          <w:rFonts w:ascii="Book Antiqua" w:hAnsi="Book Antiqua"/>
          <w:sz w:val="24"/>
          <w:szCs w:val="24"/>
        </w:rPr>
        <w:t xml:space="preserve"> Health Study, </w:t>
      </w:r>
      <w:r w:rsidR="00E64623" w:rsidRPr="00DF0237">
        <w:rPr>
          <w:rFonts w:ascii="Book Antiqua" w:hAnsi="Book Antiqua"/>
          <w:sz w:val="24"/>
          <w:szCs w:val="24"/>
        </w:rPr>
        <w:t>recruited</w:t>
      </w:r>
      <w:r w:rsidR="0096494F">
        <w:rPr>
          <w:rFonts w:ascii="Book Antiqua" w:hAnsi="Book Antiqua"/>
          <w:sz w:val="24"/>
          <w:szCs w:val="24"/>
        </w:rPr>
        <w:t xml:space="preserve"> 59</w:t>
      </w:r>
      <w:r w:rsidRPr="00DF0237">
        <w:rPr>
          <w:rFonts w:ascii="Book Antiqua" w:hAnsi="Book Antiqua"/>
          <w:sz w:val="24"/>
          <w:szCs w:val="24"/>
        </w:rPr>
        <w:t>031 women without diabetes. On follow up until 2012, decreases in duration of sleep was associated with adverse changes in physical activity and quality of diet</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44</w:t>
      </w:r>
      <w:r w:rsidR="00903338" w:rsidRPr="00DF0237">
        <w:rPr>
          <w:rFonts w:ascii="Book Antiqua" w:hAnsi="Book Antiqua"/>
          <w:sz w:val="24"/>
          <w:szCs w:val="24"/>
          <w:vertAlign w:val="superscript"/>
        </w:rPr>
        <w:t>]</w:t>
      </w:r>
      <w:r w:rsidR="00E64623" w:rsidRPr="00DF0237">
        <w:rPr>
          <w:rFonts w:ascii="Book Antiqua" w:hAnsi="Book Antiqua"/>
          <w:sz w:val="24"/>
          <w:szCs w:val="24"/>
        </w:rPr>
        <w:t>. Therefore</w:t>
      </w:r>
      <w:r w:rsidRPr="00DF0237">
        <w:rPr>
          <w:rFonts w:ascii="Book Antiqua" w:hAnsi="Book Antiqua"/>
          <w:sz w:val="24"/>
          <w:szCs w:val="24"/>
        </w:rPr>
        <w:t xml:space="preserve"> lifestyle measures must also be prescribed in </w:t>
      </w:r>
      <w:r w:rsidR="00E64623" w:rsidRPr="00DF0237">
        <w:rPr>
          <w:rFonts w:ascii="Book Antiqua" w:hAnsi="Book Antiqua"/>
          <w:sz w:val="24"/>
          <w:szCs w:val="24"/>
        </w:rPr>
        <w:t>preventing obesity and diabetes</w:t>
      </w:r>
      <w:r w:rsidRPr="00DF0237">
        <w:rPr>
          <w:rFonts w:ascii="Book Antiqua" w:hAnsi="Book Antiqua"/>
          <w:sz w:val="24"/>
          <w:szCs w:val="24"/>
        </w:rPr>
        <w:t>.</w:t>
      </w:r>
      <w:r w:rsidR="00DF0237">
        <w:rPr>
          <w:rFonts w:ascii="Book Antiqua" w:hAnsi="Book Antiqua"/>
          <w:sz w:val="24"/>
          <w:szCs w:val="24"/>
        </w:rPr>
        <w:t xml:space="preserve"> </w:t>
      </w:r>
      <w:r w:rsidR="000F1ADF" w:rsidRPr="00DF0237">
        <w:rPr>
          <w:rFonts w:ascii="Book Antiqua" w:hAnsi="Book Antiqua"/>
          <w:sz w:val="24"/>
          <w:szCs w:val="24"/>
        </w:rPr>
        <w:t>An animal study showed that circadian disruption synergizes with diet-</w:t>
      </w:r>
      <w:r w:rsidR="000F1ADF" w:rsidRPr="00DF0237">
        <w:rPr>
          <w:rFonts w:ascii="Book Antiqua" w:hAnsi="Book Antiqua"/>
          <w:sz w:val="24"/>
          <w:szCs w:val="24"/>
        </w:rPr>
        <w:lastRenderedPageBreak/>
        <w:t>induced obesity lead</w:t>
      </w:r>
      <w:r w:rsidR="00E64623" w:rsidRPr="00DF0237">
        <w:rPr>
          <w:rFonts w:ascii="Book Antiqua" w:hAnsi="Book Antiqua"/>
          <w:sz w:val="24"/>
          <w:szCs w:val="24"/>
        </w:rPr>
        <w:t>ing</w:t>
      </w:r>
      <w:r w:rsidR="000F1ADF" w:rsidRPr="00DF0237">
        <w:rPr>
          <w:rFonts w:ascii="Book Antiqua" w:hAnsi="Book Antiqua"/>
          <w:sz w:val="24"/>
          <w:szCs w:val="24"/>
        </w:rPr>
        <w:t xml:space="preserve"> to pancreatic </w:t>
      </w:r>
      <w:r w:rsidR="006A558A" w:rsidRPr="00DF0237">
        <w:rPr>
          <w:rFonts w:ascii="Book Antiqua" w:hAnsi="Book Antiqua"/>
          <w:sz w:val="24"/>
          <w:szCs w:val="24"/>
        </w:rPr>
        <w:t>ß</w:t>
      </w:r>
      <w:r w:rsidR="000F1ADF" w:rsidRPr="00DF0237">
        <w:rPr>
          <w:rFonts w:ascii="Book Antiqua" w:hAnsi="Book Antiqua"/>
          <w:sz w:val="24"/>
          <w:szCs w:val="24"/>
        </w:rPr>
        <w:t xml:space="preserve">-cell failure. Wild type Sprague Dawley rats and </w:t>
      </w:r>
      <w:r w:rsidR="000F1ADF" w:rsidRPr="00DF0237">
        <w:rPr>
          <w:rFonts w:ascii="Book Antiqua" w:hAnsi="Book Antiqua"/>
          <w:i/>
          <w:sz w:val="24"/>
          <w:szCs w:val="24"/>
        </w:rPr>
        <w:t>Period-1</w:t>
      </w:r>
      <w:r w:rsidR="000F1ADF" w:rsidRPr="00DF0237">
        <w:rPr>
          <w:rFonts w:ascii="Book Antiqua" w:hAnsi="Book Antiqua"/>
          <w:sz w:val="24"/>
          <w:szCs w:val="24"/>
        </w:rPr>
        <w:t xml:space="preserve"> luciferase reported transgeni</w:t>
      </w:r>
      <w:r w:rsidR="00E212BD">
        <w:rPr>
          <w:rFonts w:ascii="Book Antiqua" w:hAnsi="Book Antiqua"/>
          <w:sz w:val="24"/>
          <w:szCs w:val="24"/>
        </w:rPr>
        <w:t>c rats were studied for 10 wk</w:t>
      </w:r>
      <w:r w:rsidR="000F1ADF" w:rsidRPr="00DF0237">
        <w:rPr>
          <w:rFonts w:ascii="Book Antiqua" w:hAnsi="Book Antiqua"/>
          <w:sz w:val="24"/>
          <w:szCs w:val="24"/>
        </w:rPr>
        <w:t xml:space="preserve">. Circadian disruption </w:t>
      </w:r>
      <w:r w:rsidR="00E64623" w:rsidRPr="00DF0237">
        <w:rPr>
          <w:rFonts w:ascii="Book Antiqua" w:hAnsi="Book Antiqua"/>
          <w:sz w:val="24"/>
          <w:szCs w:val="24"/>
        </w:rPr>
        <w:t>by</w:t>
      </w:r>
      <w:r w:rsidR="000F1ADF" w:rsidRPr="00DF0237">
        <w:rPr>
          <w:rFonts w:ascii="Book Antiqua" w:hAnsi="Book Antiqua"/>
          <w:sz w:val="24"/>
          <w:szCs w:val="24"/>
        </w:rPr>
        <w:t xml:space="preserve"> continuous exposure to constant light acted togethe</w:t>
      </w:r>
      <w:r w:rsidR="00335C54" w:rsidRPr="00DF0237">
        <w:rPr>
          <w:rFonts w:ascii="Book Antiqua" w:hAnsi="Book Antiqua"/>
          <w:sz w:val="24"/>
          <w:szCs w:val="24"/>
        </w:rPr>
        <w:t>r with diet-induced obesity to ß</w:t>
      </w:r>
      <w:r w:rsidR="000F1ADF" w:rsidRPr="00DF0237">
        <w:rPr>
          <w:rFonts w:ascii="Book Antiqua" w:hAnsi="Book Antiqua"/>
          <w:sz w:val="24"/>
          <w:szCs w:val="24"/>
        </w:rPr>
        <w:t>-cell failure</w:t>
      </w:r>
      <w:r w:rsidR="00E64623" w:rsidRPr="00DF0237">
        <w:rPr>
          <w:rFonts w:ascii="Book Antiqua" w:hAnsi="Book Antiqua"/>
          <w:sz w:val="24"/>
          <w:szCs w:val="24"/>
        </w:rPr>
        <w:t>; the proposed mechanism was</w:t>
      </w:r>
      <w:r w:rsidR="000F1ADF" w:rsidRPr="00DF0237">
        <w:rPr>
          <w:rFonts w:ascii="Book Antiqua" w:hAnsi="Book Antiqua"/>
          <w:sz w:val="24"/>
          <w:szCs w:val="24"/>
        </w:rPr>
        <w:t xml:space="preserve"> impaired function of the pancreatic islet clock function </w:t>
      </w:r>
      <w:r w:rsidR="00D35BEF" w:rsidRPr="00D35BEF">
        <w:rPr>
          <w:rFonts w:ascii="Book Antiqua" w:hAnsi="Book Antiqua"/>
          <w:i/>
          <w:sz w:val="24"/>
          <w:szCs w:val="24"/>
        </w:rPr>
        <w:t>via</w:t>
      </w:r>
      <w:r w:rsidR="00A47A29" w:rsidRPr="00DF0237">
        <w:rPr>
          <w:rFonts w:ascii="Book Antiqua" w:hAnsi="Book Antiqua"/>
          <w:sz w:val="24"/>
          <w:szCs w:val="24"/>
        </w:rPr>
        <w:t xml:space="preserve"> impaired amplitude phase and inter</w:t>
      </w:r>
      <w:r w:rsidR="00BC593A" w:rsidRPr="00DF0237">
        <w:rPr>
          <w:rFonts w:ascii="Book Antiqua" w:hAnsi="Book Antiqua"/>
          <w:sz w:val="24"/>
          <w:szCs w:val="24"/>
        </w:rPr>
        <w:t>-</w:t>
      </w:r>
      <w:r w:rsidR="00A47A29" w:rsidRPr="00DF0237">
        <w:rPr>
          <w:rFonts w:ascii="Book Antiqua" w:hAnsi="Book Antiqua"/>
          <w:sz w:val="24"/>
          <w:szCs w:val="24"/>
        </w:rPr>
        <w:t>islet synchrony of cl</w:t>
      </w:r>
      <w:r w:rsidR="00E212BD">
        <w:rPr>
          <w:rFonts w:ascii="Book Antiqua" w:hAnsi="Book Antiqua"/>
          <w:sz w:val="24"/>
          <w:szCs w:val="24"/>
        </w:rPr>
        <w:t>ock transcriptional oscillation</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45</w:t>
      </w:r>
      <w:r w:rsidR="00903338" w:rsidRPr="00DF0237">
        <w:rPr>
          <w:rFonts w:ascii="Book Antiqua" w:hAnsi="Book Antiqua"/>
          <w:sz w:val="24"/>
          <w:szCs w:val="24"/>
          <w:vertAlign w:val="superscript"/>
        </w:rPr>
        <w:t>]</w:t>
      </w:r>
      <w:r w:rsidR="00342088" w:rsidRPr="00DF0237">
        <w:rPr>
          <w:rFonts w:ascii="Book Antiqua" w:hAnsi="Book Antiqua"/>
          <w:sz w:val="24"/>
          <w:szCs w:val="24"/>
        </w:rPr>
        <w:t xml:space="preserve">. </w:t>
      </w:r>
    </w:p>
    <w:p w:rsidR="00BB2390" w:rsidRPr="00DF0237" w:rsidRDefault="00662C2D" w:rsidP="00E212BD">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In women</w:t>
      </w:r>
      <w:r w:rsidR="00702495" w:rsidRPr="00DF0237">
        <w:rPr>
          <w:rFonts w:ascii="Book Antiqua" w:hAnsi="Book Antiqua"/>
          <w:sz w:val="24"/>
          <w:szCs w:val="24"/>
        </w:rPr>
        <w:t xml:space="preserve"> of perimenopausal age</w:t>
      </w:r>
      <w:r w:rsidRPr="00DF0237">
        <w:rPr>
          <w:rFonts w:ascii="Book Antiqua" w:hAnsi="Book Antiqua"/>
          <w:sz w:val="24"/>
          <w:szCs w:val="24"/>
        </w:rPr>
        <w:t xml:space="preserve">, reproductive hormones </w:t>
      </w:r>
      <w:r w:rsidR="00E64623" w:rsidRPr="00DF0237">
        <w:rPr>
          <w:rFonts w:ascii="Book Antiqua" w:hAnsi="Book Antiqua"/>
          <w:sz w:val="24"/>
          <w:szCs w:val="24"/>
        </w:rPr>
        <w:t>influence</w:t>
      </w:r>
      <w:r w:rsidRPr="00DF0237">
        <w:rPr>
          <w:rFonts w:ascii="Book Antiqua" w:hAnsi="Book Antiqua"/>
          <w:sz w:val="24"/>
          <w:szCs w:val="24"/>
        </w:rPr>
        <w:t xml:space="preserve"> physiological sleep. </w:t>
      </w:r>
      <w:r w:rsidR="00702495" w:rsidRPr="00DF0237">
        <w:rPr>
          <w:rFonts w:ascii="Book Antiqua" w:hAnsi="Book Antiqua"/>
          <w:sz w:val="24"/>
          <w:szCs w:val="24"/>
        </w:rPr>
        <w:t>Thirty three</w:t>
      </w:r>
      <w:r w:rsidR="00F40587" w:rsidRPr="00DF0237">
        <w:rPr>
          <w:rFonts w:ascii="Book Antiqua" w:hAnsi="Book Antiqua"/>
          <w:sz w:val="24"/>
          <w:szCs w:val="24"/>
        </w:rPr>
        <w:t xml:space="preserve"> </w:t>
      </w:r>
      <w:r w:rsidR="00702495" w:rsidRPr="00DF0237">
        <w:rPr>
          <w:rFonts w:ascii="Book Antiqua" w:hAnsi="Book Antiqua"/>
          <w:sz w:val="24"/>
          <w:szCs w:val="24"/>
        </w:rPr>
        <w:t xml:space="preserve">perimenopausal women underwent a cross-sectional lab study for assessing interaction between sleep and reproductive hormones. Seventeen reported no sleep complaints while 16 </w:t>
      </w:r>
      <w:r w:rsidR="00132000" w:rsidRPr="00DF0237">
        <w:rPr>
          <w:rFonts w:ascii="Book Antiqua" w:hAnsi="Book Antiqua"/>
          <w:sz w:val="24"/>
          <w:szCs w:val="24"/>
        </w:rPr>
        <w:t xml:space="preserve">had </w:t>
      </w:r>
      <w:r w:rsidR="00702495" w:rsidRPr="00DF0237">
        <w:rPr>
          <w:rFonts w:ascii="Book Antiqua" w:hAnsi="Book Antiqua"/>
          <w:sz w:val="24"/>
          <w:szCs w:val="24"/>
        </w:rPr>
        <w:t xml:space="preserve">clinical insomnia. In the group without sleep complaints, follicular stimulating hormone </w:t>
      </w:r>
      <w:r w:rsidR="00E212BD">
        <w:rPr>
          <w:rFonts w:ascii="Book Antiqua" w:hAnsi="Book Antiqua" w:hint="eastAsia"/>
          <w:sz w:val="24"/>
          <w:szCs w:val="24"/>
          <w:lang w:eastAsia="zh-CN"/>
        </w:rPr>
        <w:t>(</w:t>
      </w:r>
      <w:r w:rsidR="00702495" w:rsidRPr="00DF0237">
        <w:rPr>
          <w:rFonts w:ascii="Book Antiqua" w:hAnsi="Book Antiqua"/>
          <w:sz w:val="24"/>
          <w:szCs w:val="24"/>
        </w:rPr>
        <w:t>FSH</w:t>
      </w:r>
      <w:r w:rsidR="00E212BD">
        <w:rPr>
          <w:rFonts w:ascii="Book Antiqua" w:hAnsi="Book Antiqua" w:hint="eastAsia"/>
          <w:sz w:val="24"/>
          <w:szCs w:val="24"/>
          <w:lang w:eastAsia="zh-CN"/>
        </w:rPr>
        <w:t>)</w:t>
      </w:r>
      <w:r w:rsidR="00702495" w:rsidRPr="00DF0237">
        <w:rPr>
          <w:rFonts w:ascii="Book Antiqua" w:hAnsi="Book Antiqua"/>
          <w:sz w:val="24"/>
          <w:szCs w:val="24"/>
        </w:rPr>
        <w:t xml:space="preserve"> was positively associated with wakefulness after sleep onset and number of awakenings and arousals; the latter were defined using polysomnograph</w:t>
      </w:r>
      <w:r w:rsidR="00624080" w:rsidRPr="00DF0237">
        <w:rPr>
          <w:rFonts w:ascii="Book Antiqua" w:hAnsi="Book Antiqua"/>
          <w:sz w:val="24"/>
          <w:szCs w:val="24"/>
        </w:rPr>
        <w:t>y</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46</w:t>
      </w:r>
      <w:r w:rsidR="00903338" w:rsidRPr="00DF0237">
        <w:rPr>
          <w:rFonts w:ascii="Book Antiqua" w:hAnsi="Book Antiqua"/>
          <w:sz w:val="24"/>
          <w:szCs w:val="24"/>
          <w:vertAlign w:val="superscript"/>
        </w:rPr>
        <w:t>]</w:t>
      </w:r>
      <w:r w:rsidR="00702495" w:rsidRPr="00DF0237">
        <w:rPr>
          <w:rFonts w:ascii="Book Antiqua" w:hAnsi="Book Antiqua"/>
          <w:sz w:val="24"/>
          <w:szCs w:val="24"/>
        </w:rPr>
        <w:t>. On the contrary among those with known insomnia, sleep was correlated with anxiety and depression, but not with FSH level.</w:t>
      </w:r>
    </w:p>
    <w:p w:rsidR="007961B9" w:rsidRPr="00DF0237" w:rsidRDefault="00624080" w:rsidP="00E212BD">
      <w:pPr>
        <w:spacing w:after="0" w:line="360" w:lineRule="auto"/>
        <w:ind w:firstLineChars="100" w:firstLine="240"/>
        <w:jc w:val="both"/>
        <w:rPr>
          <w:rFonts w:ascii="Book Antiqua" w:hAnsi="Book Antiqua"/>
          <w:sz w:val="24"/>
          <w:szCs w:val="24"/>
        </w:rPr>
      </w:pPr>
      <w:r w:rsidRPr="00DF0237">
        <w:rPr>
          <w:rFonts w:ascii="Book Antiqua" w:hAnsi="Book Antiqua"/>
          <w:sz w:val="24"/>
          <w:szCs w:val="24"/>
        </w:rPr>
        <w:t>Iron may be a</w:t>
      </w:r>
      <w:r w:rsidR="007961B9" w:rsidRPr="00DF0237">
        <w:rPr>
          <w:rFonts w:ascii="Book Antiqua" w:hAnsi="Book Antiqua"/>
          <w:sz w:val="24"/>
          <w:szCs w:val="24"/>
        </w:rPr>
        <w:t>nother dietary regulator of circa</w:t>
      </w:r>
      <w:r w:rsidRPr="00DF0237">
        <w:rPr>
          <w:rFonts w:ascii="Book Antiqua" w:hAnsi="Book Antiqua"/>
          <w:sz w:val="24"/>
          <w:szCs w:val="24"/>
        </w:rPr>
        <w:t>dian hepatic glucose metabolism. L</w:t>
      </w:r>
      <w:r w:rsidR="007961B9" w:rsidRPr="00DF0237">
        <w:rPr>
          <w:rFonts w:ascii="Book Antiqua" w:hAnsi="Book Antiqua"/>
          <w:sz w:val="24"/>
          <w:szCs w:val="24"/>
        </w:rPr>
        <w:t>ittle information is available about the specific dietary agents that can influence hepatic glucose output. In an experimental method to assess the effect of iron in diet on circadian gluconeogenesis, dietary iron affect</w:t>
      </w:r>
      <w:r w:rsidRPr="00DF0237">
        <w:rPr>
          <w:rFonts w:ascii="Book Antiqua" w:hAnsi="Book Antiqua"/>
          <w:sz w:val="24"/>
          <w:szCs w:val="24"/>
        </w:rPr>
        <w:t>ed</w:t>
      </w:r>
      <w:r w:rsidR="00625381">
        <w:rPr>
          <w:rFonts w:ascii="Book Antiqua" w:hAnsi="Book Antiqua"/>
          <w:sz w:val="24"/>
          <w:szCs w:val="24"/>
        </w:rPr>
        <w:t xml:space="preserve"> circadian glucose metabolism</w:t>
      </w:r>
      <w:r w:rsidR="00903338" w:rsidRPr="00DF0237">
        <w:rPr>
          <w:rFonts w:ascii="Book Antiqua" w:hAnsi="Book Antiqua"/>
          <w:sz w:val="24"/>
          <w:szCs w:val="24"/>
          <w:vertAlign w:val="superscript"/>
        </w:rPr>
        <w:t>[</w:t>
      </w:r>
      <w:r w:rsidR="006A558A" w:rsidRPr="00DF0237">
        <w:rPr>
          <w:rFonts w:ascii="Book Antiqua" w:hAnsi="Book Antiqua"/>
          <w:sz w:val="24"/>
          <w:szCs w:val="24"/>
          <w:vertAlign w:val="superscript"/>
        </w:rPr>
        <w:t>47</w:t>
      </w:r>
      <w:r w:rsidR="00903338" w:rsidRPr="00DF0237">
        <w:rPr>
          <w:rFonts w:ascii="Book Antiqua" w:hAnsi="Book Antiqua"/>
          <w:sz w:val="24"/>
          <w:szCs w:val="24"/>
          <w:vertAlign w:val="superscript"/>
        </w:rPr>
        <w:t>]</w:t>
      </w:r>
      <w:r w:rsidR="007961B9" w:rsidRPr="00DF0237">
        <w:rPr>
          <w:rFonts w:ascii="Book Antiqua" w:hAnsi="Book Antiqua"/>
          <w:sz w:val="24"/>
          <w:szCs w:val="24"/>
        </w:rPr>
        <w:t xml:space="preserve">. </w:t>
      </w:r>
      <w:r w:rsidR="007A796A" w:rsidRPr="00DF0237">
        <w:rPr>
          <w:rFonts w:ascii="Book Antiqua" w:hAnsi="Book Antiqua"/>
          <w:sz w:val="24"/>
          <w:szCs w:val="24"/>
        </w:rPr>
        <w:t>Iron modulates peroxisome p</w:t>
      </w:r>
      <w:r w:rsidR="006A558A" w:rsidRPr="00DF0237">
        <w:rPr>
          <w:rFonts w:ascii="Book Antiqua" w:hAnsi="Book Antiqua"/>
          <w:sz w:val="24"/>
          <w:szCs w:val="24"/>
        </w:rPr>
        <w:t>roliferator-activated receptor gamma coactivator 1</w:t>
      </w:r>
      <w:r w:rsidR="00625381">
        <w:rPr>
          <w:rFonts w:ascii="Book Antiqua" w:hAnsi="Book Antiqua" w:hint="eastAsia"/>
          <w:sz w:val="24"/>
          <w:szCs w:val="24"/>
          <w:lang w:eastAsia="zh-CN"/>
        </w:rPr>
        <w:t xml:space="preserve"> </w:t>
      </w:r>
      <w:r w:rsidR="006A558A" w:rsidRPr="00DF0237">
        <w:rPr>
          <w:rFonts w:ascii="Book Antiqua" w:hAnsi="Book Antiqua"/>
          <w:sz w:val="24"/>
          <w:szCs w:val="24"/>
        </w:rPr>
        <w:t>alpha</w:t>
      </w:r>
      <w:r w:rsidR="00625381">
        <w:rPr>
          <w:rFonts w:ascii="Book Antiqua" w:hAnsi="Book Antiqua" w:hint="eastAsia"/>
          <w:sz w:val="24"/>
          <w:szCs w:val="24"/>
          <w:lang w:eastAsia="zh-CN"/>
        </w:rPr>
        <w:t xml:space="preserve"> (</w:t>
      </w:r>
      <w:r w:rsidR="006A558A" w:rsidRPr="00DF0237">
        <w:rPr>
          <w:rFonts w:ascii="Book Antiqua" w:hAnsi="Book Antiqua"/>
          <w:sz w:val="24"/>
          <w:szCs w:val="24"/>
        </w:rPr>
        <w:t>PGC-1</w:t>
      </w:r>
      <w:r w:rsidR="00625381">
        <w:rPr>
          <w:rFonts w:ascii="Book Antiqua" w:hAnsi="Book Antiqua" w:hint="eastAsia"/>
          <w:sz w:val="24"/>
          <w:szCs w:val="24"/>
          <w:lang w:eastAsia="zh-CN"/>
        </w:rPr>
        <w:t xml:space="preserve"> </w:t>
      </w:r>
      <w:r w:rsidR="006A558A" w:rsidRPr="00DF0237">
        <w:rPr>
          <w:rFonts w:ascii="Book Antiqua" w:hAnsi="Book Antiqua"/>
          <w:sz w:val="24"/>
          <w:szCs w:val="24"/>
        </w:rPr>
        <w:t>alpha</w:t>
      </w:r>
      <w:r w:rsidR="00625381">
        <w:rPr>
          <w:rFonts w:ascii="Book Antiqua" w:hAnsi="Book Antiqua" w:hint="eastAsia"/>
          <w:sz w:val="24"/>
          <w:szCs w:val="24"/>
          <w:lang w:eastAsia="zh-CN"/>
        </w:rPr>
        <w:t>)</w:t>
      </w:r>
      <w:r w:rsidR="007A796A" w:rsidRPr="00DF0237">
        <w:rPr>
          <w:rFonts w:ascii="Book Antiqua" w:hAnsi="Book Antiqua"/>
          <w:sz w:val="24"/>
          <w:szCs w:val="24"/>
        </w:rPr>
        <w:t xml:space="preserve">, which affects hepatic heme through transcriptional activator of aminolevulinic acid synthase 1. </w:t>
      </w:r>
      <w:r w:rsidR="00BE2AFA" w:rsidRPr="00DF0237">
        <w:rPr>
          <w:rFonts w:ascii="Book Antiqua" w:hAnsi="Book Antiqua"/>
          <w:sz w:val="24"/>
          <w:szCs w:val="24"/>
        </w:rPr>
        <w:t>Iron has a pivotal role in</w:t>
      </w:r>
      <w:r w:rsidR="0045754E" w:rsidRPr="00DF0237">
        <w:rPr>
          <w:rFonts w:ascii="Book Antiqua" w:hAnsi="Book Antiqua"/>
          <w:sz w:val="24"/>
          <w:szCs w:val="24"/>
        </w:rPr>
        <w:t xml:space="preserve"> circadian rhythmicity through being bound to many circadian transcription factors. </w:t>
      </w:r>
      <w:r w:rsidR="00586CD8" w:rsidRPr="00DF0237">
        <w:rPr>
          <w:rFonts w:ascii="Book Antiqua" w:hAnsi="Book Antiqua"/>
          <w:sz w:val="24"/>
          <w:szCs w:val="24"/>
        </w:rPr>
        <w:t xml:space="preserve">The levels of hepatic iron were kept within the physiological limits to avoid the known adverse effects of pathological hepatic overload as in hemochromatosis. Higher </w:t>
      </w:r>
      <w:r w:rsidR="00625381">
        <w:rPr>
          <w:rFonts w:ascii="Book Antiqua" w:hAnsi="Book Antiqua" w:hint="eastAsia"/>
          <w:sz w:val="24"/>
          <w:szCs w:val="24"/>
          <w:lang w:eastAsia="zh-CN"/>
        </w:rPr>
        <w:t>(</w:t>
      </w:r>
      <w:r w:rsidR="00586CD8" w:rsidRPr="00DF0237">
        <w:rPr>
          <w:rFonts w:ascii="Book Antiqua" w:hAnsi="Book Antiqua"/>
          <w:sz w:val="24"/>
          <w:szCs w:val="24"/>
        </w:rPr>
        <w:t>physiological range</w:t>
      </w:r>
      <w:r w:rsidR="00625381">
        <w:rPr>
          <w:rFonts w:ascii="Book Antiqua" w:hAnsi="Book Antiqua" w:hint="eastAsia"/>
          <w:sz w:val="24"/>
          <w:szCs w:val="24"/>
          <w:lang w:eastAsia="zh-CN"/>
        </w:rPr>
        <w:t>)</w:t>
      </w:r>
      <w:r w:rsidR="00586CD8" w:rsidRPr="00DF0237">
        <w:rPr>
          <w:rFonts w:ascii="Book Antiqua" w:hAnsi="Book Antiqua"/>
          <w:sz w:val="24"/>
          <w:szCs w:val="24"/>
        </w:rPr>
        <w:t xml:space="preserve"> intake of iron altered the circadian rhythm of glucose and gluconeogenesis</w:t>
      </w:r>
      <w:r w:rsidR="002C5A39" w:rsidRPr="00DF0237">
        <w:rPr>
          <w:rFonts w:ascii="Book Antiqua" w:hAnsi="Book Antiqua"/>
          <w:sz w:val="24"/>
          <w:szCs w:val="24"/>
        </w:rPr>
        <w:t xml:space="preserve"> mediated</w:t>
      </w:r>
      <w:r w:rsidR="00625381">
        <w:rPr>
          <w:rFonts w:ascii="Book Antiqua" w:hAnsi="Book Antiqua"/>
          <w:sz w:val="24"/>
          <w:szCs w:val="24"/>
        </w:rPr>
        <w:t xml:space="preserve"> through oxidative stress</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48</w:t>
      </w:r>
      <w:r w:rsidR="00903338" w:rsidRPr="00DF0237">
        <w:rPr>
          <w:rFonts w:ascii="Book Antiqua" w:hAnsi="Book Antiqua"/>
          <w:sz w:val="24"/>
          <w:szCs w:val="24"/>
          <w:vertAlign w:val="superscript"/>
        </w:rPr>
        <w:t>]</w:t>
      </w:r>
      <w:r w:rsidR="00586CD8" w:rsidRPr="00DF0237">
        <w:rPr>
          <w:rFonts w:ascii="Book Antiqua" w:hAnsi="Book Antiqua"/>
          <w:sz w:val="24"/>
          <w:szCs w:val="24"/>
        </w:rPr>
        <w:t xml:space="preserve">. </w:t>
      </w:r>
    </w:p>
    <w:p w:rsidR="00B70C1A" w:rsidRDefault="00B70C1A" w:rsidP="00625381">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In addition to iron, dietary fat and carbohydrate content also influence</w:t>
      </w:r>
      <w:r w:rsidR="002C5A39" w:rsidRPr="00DF0237">
        <w:rPr>
          <w:rFonts w:ascii="Book Antiqua" w:hAnsi="Book Antiqua"/>
          <w:sz w:val="24"/>
          <w:szCs w:val="24"/>
        </w:rPr>
        <w:t xml:space="preserve"> human</w:t>
      </w:r>
      <w:r w:rsidRPr="00DF0237">
        <w:rPr>
          <w:rFonts w:ascii="Book Antiqua" w:hAnsi="Book Antiqua"/>
          <w:sz w:val="24"/>
          <w:szCs w:val="24"/>
        </w:rPr>
        <w:t xml:space="preserve"> clock genes. To clarify whether common dietary components can influence circadian rhythms, diurnal patterns of clone and other genes were studied in 29 non-obese healthy subjects. A baseline and one and six week switch of diets was studied </w:t>
      </w:r>
      <w:r w:rsidR="00625381">
        <w:rPr>
          <w:rFonts w:ascii="Book Antiqua" w:hAnsi="Book Antiqua" w:hint="eastAsia"/>
          <w:sz w:val="24"/>
          <w:szCs w:val="24"/>
          <w:lang w:eastAsia="zh-CN"/>
        </w:rPr>
        <w:t>(</w:t>
      </w:r>
      <w:r w:rsidRPr="00DF0237">
        <w:rPr>
          <w:rFonts w:ascii="Book Antiqua" w:hAnsi="Book Antiqua"/>
          <w:sz w:val="24"/>
          <w:szCs w:val="24"/>
        </w:rPr>
        <w:t>high carbohydrate-low fat diet and low carbohydrate-high fat isocaloric diet</w:t>
      </w:r>
      <w:r w:rsidR="00625381">
        <w:rPr>
          <w:rFonts w:ascii="Book Antiqua" w:hAnsi="Book Antiqua" w:hint="eastAsia"/>
          <w:sz w:val="24"/>
          <w:szCs w:val="24"/>
          <w:lang w:eastAsia="zh-CN"/>
        </w:rPr>
        <w:t>)</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49</w:t>
      </w:r>
      <w:r w:rsidR="00903338" w:rsidRPr="00DF0237">
        <w:rPr>
          <w:rFonts w:ascii="Book Antiqua" w:hAnsi="Book Antiqua"/>
          <w:sz w:val="24"/>
          <w:szCs w:val="24"/>
          <w:vertAlign w:val="superscript"/>
        </w:rPr>
        <w:t>]</w:t>
      </w:r>
      <w:r w:rsidR="00365B3E" w:rsidRPr="00DF0237">
        <w:rPr>
          <w:rFonts w:ascii="Book Antiqua" w:hAnsi="Book Antiqua"/>
          <w:sz w:val="24"/>
          <w:szCs w:val="24"/>
        </w:rPr>
        <w:t xml:space="preserve">. Salivary </w:t>
      </w:r>
      <w:r w:rsidR="00365B3E" w:rsidRPr="00DF0237">
        <w:rPr>
          <w:rFonts w:ascii="Book Antiqua" w:hAnsi="Book Antiqua"/>
          <w:sz w:val="24"/>
          <w:szCs w:val="24"/>
        </w:rPr>
        <w:lastRenderedPageBreak/>
        <w:t>cortisol</w:t>
      </w:r>
      <w:r w:rsidRPr="00DF0237">
        <w:rPr>
          <w:rFonts w:ascii="Book Antiqua" w:hAnsi="Book Antiqua"/>
          <w:sz w:val="24"/>
          <w:szCs w:val="24"/>
        </w:rPr>
        <w:t xml:space="preserve"> showed a phase delay one and six weeks after dietary switch. </w:t>
      </w:r>
      <w:r w:rsidR="00365B3E" w:rsidRPr="00DF0237">
        <w:rPr>
          <w:rFonts w:ascii="Book Antiqua" w:hAnsi="Book Antiqua"/>
          <w:sz w:val="24"/>
          <w:szCs w:val="24"/>
        </w:rPr>
        <w:t>Alterations were found in</w:t>
      </w:r>
      <w:r w:rsidR="00DF0237">
        <w:rPr>
          <w:rFonts w:ascii="Book Antiqua" w:hAnsi="Book Antiqua"/>
          <w:sz w:val="24"/>
          <w:szCs w:val="24"/>
        </w:rPr>
        <w:t xml:space="preserve"> </w:t>
      </w:r>
      <w:r w:rsidR="00365B3E" w:rsidRPr="00DF0237">
        <w:rPr>
          <w:rFonts w:ascii="Book Antiqua" w:hAnsi="Book Antiqua"/>
          <w:sz w:val="24"/>
          <w:szCs w:val="24"/>
        </w:rPr>
        <w:t>c</w:t>
      </w:r>
      <w:r w:rsidR="007B2D1E" w:rsidRPr="00DF0237">
        <w:rPr>
          <w:rFonts w:ascii="Book Antiqua" w:hAnsi="Book Antiqua"/>
          <w:sz w:val="24"/>
          <w:szCs w:val="24"/>
        </w:rPr>
        <w:t xml:space="preserve">ore clock genes by this switch </w:t>
      </w:r>
      <w:r w:rsidR="00625381">
        <w:rPr>
          <w:rFonts w:ascii="Book Antiqua" w:hAnsi="Book Antiqua" w:hint="eastAsia"/>
          <w:sz w:val="24"/>
          <w:szCs w:val="24"/>
          <w:lang w:eastAsia="zh-CN"/>
        </w:rPr>
        <w:t>(</w:t>
      </w:r>
      <w:r w:rsidR="007B2D1E" w:rsidRPr="00625381">
        <w:rPr>
          <w:rFonts w:ascii="Book Antiqua" w:hAnsi="Book Antiqua"/>
          <w:i/>
          <w:sz w:val="24"/>
          <w:szCs w:val="24"/>
        </w:rPr>
        <w:t>PER1</w:t>
      </w:r>
      <w:r w:rsidR="007B2D1E" w:rsidRPr="00DF0237">
        <w:rPr>
          <w:rFonts w:ascii="Book Antiqua" w:hAnsi="Book Antiqua"/>
          <w:sz w:val="24"/>
          <w:szCs w:val="24"/>
        </w:rPr>
        <w:t xml:space="preserve">, </w:t>
      </w:r>
      <w:r w:rsidR="007B2D1E" w:rsidRPr="00625381">
        <w:rPr>
          <w:rFonts w:ascii="Book Antiqua" w:hAnsi="Book Antiqua"/>
          <w:i/>
          <w:sz w:val="24"/>
          <w:szCs w:val="24"/>
        </w:rPr>
        <w:t>PER2, PER3</w:t>
      </w:r>
      <w:r w:rsidR="007B2D1E" w:rsidRPr="00DF0237">
        <w:rPr>
          <w:rFonts w:ascii="Book Antiqua" w:hAnsi="Book Antiqua"/>
          <w:sz w:val="24"/>
          <w:szCs w:val="24"/>
        </w:rPr>
        <w:t xml:space="preserve"> and </w:t>
      </w:r>
      <w:r w:rsidR="007B2D1E" w:rsidRPr="00625381">
        <w:rPr>
          <w:rFonts w:ascii="Book Antiqua" w:hAnsi="Book Antiqua"/>
          <w:i/>
          <w:sz w:val="24"/>
          <w:szCs w:val="24"/>
        </w:rPr>
        <w:t>TEF</w:t>
      </w:r>
      <w:r w:rsidR="00625381">
        <w:rPr>
          <w:rFonts w:ascii="Book Antiqua" w:hAnsi="Book Antiqua" w:hint="eastAsia"/>
          <w:sz w:val="24"/>
          <w:szCs w:val="24"/>
          <w:lang w:eastAsia="zh-CN"/>
        </w:rPr>
        <w:t>)</w:t>
      </w:r>
      <w:r w:rsidR="007B2D1E" w:rsidRPr="00DF0237">
        <w:rPr>
          <w:rFonts w:ascii="Book Antiqua" w:hAnsi="Book Antiqua"/>
          <w:sz w:val="24"/>
          <w:szCs w:val="24"/>
        </w:rPr>
        <w:t xml:space="preserve"> along with inflammatory genes</w:t>
      </w:r>
      <w:r w:rsidR="00625381">
        <w:rPr>
          <w:rFonts w:ascii="Book Antiqua" w:hAnsi="Book Antiqua" w:hint="eastAsia"/>
          <w:sz w:val="24"/>
          <w:szCs w:val="24"/>
          <w:lang w:eastAsia="zh-CN"/>
        </w:rPr>
        <w:t xml:space="preserve"> (</w:t>
      </w:r>
      <w:r w:rsidR="007B2D1E" w:rsidRPr="00625381">
        <w:rPr>
          <w:rFonts w:ascii="Book Antiqua" w:hAnsi="Book Antiqua"/>
          <w:i/>
          <w:sz w:val="24"/>
          <w:szCs w:val="24"/>
        </w:rPr>
        <w:t>CD14, CD180, NFKBIA</w:t>
      </w:r>
      <w:r w:rsidR="007B2D1E" w:rsidRPr="00DF0237">
        <w:rPr>
          <w:rFonts w:ascii="Book Antiqua" w:hAnsi="Book Antiqua"/>
          <w:sz w:val="24"/>
          <w:szCs w:val="24"/>
        </w:rPr>
        <w:t xml:space="preserve">, </w:t>
      </w:r>
      <w:r w:rsidR="007B2D1E" w:rsidRPr="00625381">
        <w:rPr>
          <w:rFonts w:ascii="Book Antiqua" w:hAnsi="Book Antiqua"/>
          <w:i/>
          <w:sz w:val="24"/>
          <w:szCs w:val="24"/>
        </w:rPr>
        <w:t>IL 1B</w:t>
      </w:r>
      <w:r w:rsidR="00625381">
        <w:rPr>
          <w:rFonts w:ascii="Book Antiqua" w:hAnsi="Book Antiqua" w:hint="eastAsia"/>
          <w:sz w:val="24"/>
          <w:szCs w:val="24"/>
          <w:lang w:eastAsia="zh-CN"/>
        </w:rPr>
        <w:t>)</w:t>
      </w:r>
      <w:r w:rsidR="00355486" w:rsidRPr="00DF0237">
        <w:rPr>
          <w:rFonts w:ascii="Book Antiqua" w:hAnsi="Book Antiqua"/>
          <w:sz w:val="24"/>
          <w:szCs w:val="24"/>
          <w:vertAlign w:val="superscript"/>
        </w:rPr>
        <w:t>[49]</w:t>
      </w:r>
      <w:r w:rsidR="007B2D1E" w:rsidRPr="00DF0237">
        <w:rPr>
          <w:rFonts w:ascii="Book Antiqua" w:hAnsi="Book Antiqua"/>
          <w:sz w:val="24"/>
          <w:szCs w:val="24"/>
        </w:rPr>
        <w:t xml:space="preserve">. Non-oscillating genes involved in energy and fat metabolism were also altered </w:t>
      </w:r>
      <w:r w:rsidR="00625381">
        <w:rPr>
          <w:rFonts w:ascii="Book Antiqua" w:hAnsi="Book Antiqua" w:hint="eastAsia"/>
          <w:sz w:val="24"/>
          <w:szCs w:val="24"/>
          <w:lang w:eastAsia="zh-CN"/>
        </w:rPr>
        <w:t>(</w:t>
      </w:r>
      <w:r w:rsidR="007B2D1E" w:rsidRPr="00625381">
        <w:rPr>
          <w:rFonts w:ascii="Book Antiqua" w:hAnsi="Book Antiqua"/>
          <w:i/>
          <w:sz w:val="24"/>
          <w:szCs w:val="24"/>
        </w:rPr>
        <w:t>SIRT1, ACOX3, IDH3A</w:t>
      </w:r>
      <w:r w:rsidR="00625381">
        <w:rPr>
          <w:rFonts w:ascii="Book Antiqua" w:hAnsi="Book Antiqua" w:hint="eastAsia"/>
          <w:sz w:val="24"/>
          <w:szCs w:val="24"/>
          <w:lang w:eastAsia="zh-CN"/>
        </w:rPr>
        <w:t>)</w:t>
      </w:r>
      <w:r w:rsidR="007B2D1E" w:rsidRPr="00DF0237">
        <w:rPr>
          <w:rFonts w:ascii="Book Antiqua" w:hAnsi="Book Antiqua"/>
          <w:sz w:val="24"/>
          <w:szCs w:val="24"/>
        </w:rPr>
        <w:t>. Dietary carbohydrate and fat were thus shown to alter clock and other genes involved in energy metabolism</w:t>
      </w:r>
      <w:r w:rsidR="0096494F" w:rsidRPr="00625381">
        <w:rPr>
          <w:rFonts w:ascii="Book Antiqua" w:hAnsi="Book Antiqua"/>
          <w:sz w:val="24"/>
          <w:szCs w:val="24"/>
        </w:rPr>
        <w:t xml:space="preserve"> (Table 1)</w:t>
      </w:r>
      <w:r w:rsidR="007B2D1E" w:rsidRPr="00625381">
        <w:rPr>
          <w:rFonts w:ascii="Book Antiqua" w:hAnsi="Book Antiqua"/>
          <w:sz w:val="24"/>
          <w:szCs w:val="24"/>
        </w:rPr>
        <w:t xml:space="preserve">. </w:t>
      </w:r>
    </w:p>
    <w:p w:rsidR="00625381" w:rsidRPr="00DF0237" w:rsidRDefault="00625381" w:rsidP="00625381">
      <w:pPr>
        <w:spacing w:after="0" w:line="360" w:lineRule="auto"/>
        <w:ind w:firstLineChars="100" w:firstLine="240"/>
        <w:jc w:val="both"/>
        <w:rPr>
          <w:rFonts w:ascii="Book Antiqua" w:hAnsi="Book Antiqua"/>
          <w:sz w:val="24"/>
          <w:szCs w:val="24"/>
          <w:lang w:eastAsia="zh-CN"/>
        </w:rPr>
      </w:pPr>
    </w:p>
    <w:p w:rsidR="00863998" w:rsidRPr="00DF0237" w:rsidRDefault="00625381" w:rsidP="00DF0237">
      <w:pPr>
        <w:spacing w:after="0" w:line="360" w:lineRule="auto"/>
        <w:jc w:val="both"/>
        <w:rPr>
          <w:rFonts w:ascii="Book Antiqua" w:hAnsi="Book Antiqua"/>
          <w:b/>
          <w:sz w:val="24"/>
          <w:szCs w:val="24"/>
        </w:rPr>
      </w:pPr>
      <w:r w:rsidRPr="00DF0237">
        <w:rPr>
          <w:rFonts w:ascii="Book Antiqua" w:hAnsi="Book Antiqua"/>
          <w:b/>
          <w:sz w:val="24"/>
          <w:szCs w:val="24"/>
        </w:rPr>
        <w:t>SHIFT WORK</w:t>
      </w:r>
    </w:p>
    <w:p w:rsidR="00900177" w:rsidRPr="00DF0237" w:rsidRDefault="0074348A" w:rsidP="00DF0237">
      <w:pPr>
        <w:spacing w:after="0" w:line="360" w:lineRule="auto"/>
        <w:jc w:val="both"/>
        <w:rPr>
          <w:rFonts w:ascii="Book Antiqua" w:hAnsi="Book Antiqua"/>
          <w:sz w:val="24"/>
          <w:szCs w:val="24"/>
        </w:rPr>
      </w:pPr>
      <w:r w:rsidRPr="00DF0237">
        <w:rPr>
          <w:rFonts w:ascii="Book Antiqua" w:hAnsi="Book Antiqua"/>
          <w:sz w:val="24"/>
          <w:szCs w:val="24"/>
        </w:rPr>
        <w:t>In the modern context, shift work is by far the most common cause for disturbed sleep and the consequent adverse health consequences. The effects may not be reversible, with persistent adverse cardiovascular o</w:t>
      </w:r>
      <w:r w:rsidR="00625381">
        <w:rPr>
          <w:rFonts w:ascii="Book Antiqua" w:hAnsi="Book Antiqua"/>
          <w:sz w:val="24"/>
          <w:szCs w:val="24"/>
        </w:rPr>
        <w:t>utcomes documented on follow up</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25</w:t>
      </w:r>
      <w:r w:rsidR="00903338" w:rsidRPr="00DF0237">
        <w:rPr>
          <w:rFonts w:ascii="Book Antiqua" w:hAnsi="Book Antiqua"/>
          <w:sz w:val="24"/>
          <w:szCs w:val="24"/>
          <w:vertAlign w:val="superscript"/>
        </w:rPr>
        <w:t>]</w:t>
      </w:r>
      <w:r w:rsidRPr="00DF0237">
        <w:rPr>
          <w:rFonts w:ascii="Book Antiqua" w:hAnsi="Book Antiqua"/>
          <w:sz w:val="24"/>
          <w:szCs w:val="24"/>
        </w:rPr>
        <w:t>.</w:t>
      </w:r>
      <w:r w:rsidR="00DF0237">
        <w:rPr>
          <w:rFonts w:ascii="Book Antiqua" w:hAnsi="Book Antiqua"/>
          <w:sz w:val="24"/>
          <w:szCs w:val="24"/>
        </w:rPr>
        <w:t xml:space="preserve"> </w:t>
      </w:r>
      <w:r w:rsidR="00E949FC" w:rsidRPr="00DF0237">
        <w:rPr>
          <w:rFonts w:ascii="Book Antiqua" w:hAnsi="Book Antiqua"/>
          <w:sz w:val="24"/>
          <w:szCs w:val="24"/>
        </w:rPr>
        <w:t>As alluded to earlier, light-dark asynchronization accelerates weight gain in both animal models and in humans. The mechanistic explanations involved alteration in eating behavior, changes in hormones, alterations of melatonin, stress response due to lack of proper sleep. In addition recent evidence suggests that dysregulation of human transcriptome and metabolome could also contribute to ad</w:t>
      </w:r>
      <w:r w:rsidR="00625381">
        <w:rPr>
          <w:rFonts w:ascii="Book Antiqua" w:hAnsi="Book Antiqua"/>
          <w:sz w:val="24"/>
          <w:szCs w:val="24"/>
        </w:rPr>
        <w:t>verse outcomes in shift workers</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25</w:t>
      </w:r>
      <w:r w:rsidR="00903338" w:rsidRPr="00DF0237">
        <w:rPr>
          <w:rFonts w:ascii="Book Antiqua" w:hAnsi="Book Antiqua"/>
          <w:sz w:val="24"/>
          <w:szCs w:val="24"/>
          <w:vertAlign w:val="superscript"/>
        </w:rPr>
        <w:t>]</w:t>
      </w:r>
      <w:r w:rsidR="00E949FC" w:rsidRPr="00DF0237">
        <w:rPr>
          <w:rFonts w:ascii="Book Antiqua" w:hAnsi="Book Antiqua"/>
          <w:sz w:val="24"/>
          <w:szCs w:val="24"/>
        </w:rPr>
        <w:t xml:space="preserve">. </w:t>
      </w:r>
    </w:p>
    <w:p w:rsidR="00F245B4" w:rsidRDefault="00F245B4" w:rsidP="00625381">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Another possible target in treatment strategies is the serotonin and serotonin transporter gene variant. Platelet 5-HT, 5-hydroxyindoleacetic acid (5-HIAA) and functional polymorphism of serotonin transporter gene (SLC64A) promoter were studied in rotating shift workers (</w:t>
      </w:r>
      <w:r w:rsidR="004436AF" w:rsidRPr="004436AF">
        <w:rPr>
          <w:rFonts w:ascii="Book Antiqua" w:hAnsi="Book Antiqua"/>
          <w:i/>
          <w:sz w:val="24"/>
          <w:szCs w:val="24"/>
        </w:rPr>
        <w:t>n</w:t>
      </w:r>
      <w:r w:rsidR="004436AF" w:rsidRPr="00DF0237">
        <w:rPr>
          <w:rFonts w:ascii="Book Antiqua" w:hAnsi="Book Antiqua"/>
          <w:sz w:val="24"/>
          <w:szCs w:val="24"/>
        </w:rPr>
        <w:t>:</w:t>
      </w:r>
      <w:r w:rsidR="004436AF">
        <w:rPr>
          <w:rFonts w:ascii="Book Antiqua" w:hAnsi="Book Antiqua" w:hint="eastAsia"/>
          <w:sz w:val="24"/>
          <w:szCs w:val="24"/>
          <w:lang w:eastAsia="zh-CN"/>
        </w:rPr>
        <w:t xml:space="preserve"> </w:t>
      </w:r>
      <w:r w:rsidRPr="00DF0237">
        <w:rPr>
          <w:rFonts w:ascii="Book Antiqua" w:hAnsi="Book Antiqua"/>
          <w:sz w:val="24"/>
          <w:szCs w:val="24"/>
        </w:rPr>
        <w:t>246) and in controls (</w:t>
      </w:r>
      <w:r w:rsidR="004436AF" w:rsidRPr="004436AF">
        <w:rPr>
          <w:rFonts w:ascii="Book Antiqua" w:hAnsi="Book Antiqua"/>
          <w:i/>
          <w:sz w:val="24"/>
          <w:szCs w:val="24"/>
        </w:rPr>
        <w:t>n</w:t>
      </w:r>
      <w:r w:rsidR="004436AF" w:rsidRPr="00DF0237">
        <w:rPr>
          <w:rFonts w:ascii="Book Antiqua" w:hAnsi="Book Antiqua"/>
          <w:sz w:val="24"/>
          <w:szCs w:val="24"/>
        </w:rPr>
        <w:t>:</w:t>
      </w:r>
      <w:r w:rsidR="004436AF">
        <w:rPr>
          <w:rFonts w:ascii="Book Antiqua" w:hAnsi="Book Antiqua" w:hint="eastAsia"/>
          <w:sz w:val="24"/>
          <w:szCs w:val="24"/>
          <w:lang w:eastAsia="zh-CN"/>
        </w:rPr>
        <w:t xml:space="preserve"> </w:t>
      </w:r>
      <w:r w:rsidRPr="00DF0237">
        <w:rPr>
          <w:rFonts w:ascii="Book Antiqua" w:hAnsi="Book Antiqua"/>
          <w:sz w:val="24"/>
          <w:szCs w:val="24"/>
        </w:rPr>
        <w:t>437 workers in day shift). There was a difference in platelet 5-HT between the two groups. 5</w:t>
      </w:r>
      <w:r w:rsidR="00625381">
        <w:rPr>
          <w:rFonts w:ascii="Book Antiqua" w:hAnsi="Book Antiqua"/>
          <w:sz w:val="24"/>
          <w:szCs w:val="24"/>
        </w:rPr>
        <w:t>-HIAA was higher in day workers</w:t>
      </w:r>
      <w:r w:rsidR="00355486" w:rsidRPr="00DF0237">
        <w:rPr>
          <w:rFonts w:ascii="Book Antiqua" w:hAnsi="Book Antiqua"/>
          <w:sz w:val="24"/>
          <w:szCs w:val="24"/>
          <w:vertAlign w:val="superscript"/>
        </w:rPr>
        <w:t>[50]</w:t>
      </w:r>
      <w:r w:rsidRPr="00DF0237">
        <w:rPr>
          <w:rFonts w:ascii="Book Antiqua" w:hAnsi="Book Antiqua"/>
          <w:sz w:val="24"/>
          <w:szCs w:val="24"/>
        </w:rPr>
        <w:t xml:space="preserve">. Similar differences in genotype distribution were found in SLCA4 promoter. It is possible to design drugs that can act at the serotonin pathway </w:t>
      </w:r>
      <w:r w:rsidR="00365B3E" w:rsidRPr="00DF0237">
        <w:rPr>
          <w:rFonts w:ascii="Book Antiqua" w:hAnsi="Book Antiqua"/>
          <w:sz w:val="24"/>
          <w:szCs w:val="24"/>
        </w:rPr>
        <w:t>to</w:t>
      </w:r>
      <w:r w:rsidRPr="00DF0237">
        <w:rPr>
          <w:rFonts w:ascii="Book Antiqua" w:hAnsi="Book Antiqua"/>
          <w:sz w:val="24"/>
          <w:szCs w:val="24"/>
        </w:rPr>
        <w:t xml:space="preserve"> manag</w:t>
      </w:r>
      <w:r w:rsidR="00365B3E" w:rsidRPr="00DF0237">
        <w:rPr>
          <w:rFonts w:ascii="Book Antiqua" w:hAnsi="Book Antiqua"/>
          <w:sz w:val="24"/>
          <w:szCs w:val="24"/>
        </w:rPr>
        <w:t>e</w:t>
      </w:r>
      <w:r w:rsidRPr="00DF0237">
        <w:rPr>
          <w:rFonts w:ascii="Book Antiqua" w:hAnsi="Book Antiqua"/>
          <w:sz w:val="24"/>
          <w:szCs w:val="24"/>
        </w:rPr>
        <w:t xml:space="preserve"> adverse effects of shift work.</w:t>
      </w:r>
    </w:p>
    <w:p w:rsidR="00625381" w:rsidRPr="00DF0237" w:rsidRDefault="00625381" w:rsidP="00625381">
      <w:pPr>
        <w:spacing w:after="0" w:line="360" w:lineRule="auto"/>
        <w:ind w:firstLineChars="100" w:firstLine="240"/>
        <w:jc w:val="both"/>
        <w:rPr>
          <w:rFonts w:ascii="Book Antiqua" w:hAnsi="Book Antiqua"/>
          <w:sz w:val="24"/>
          <w:szCs w:val="24"/>
          <w:lang w:eastAsia="zh-CN"/>
        </w:rPr>
      </w:pPr>
    </w:p>
    <w:p w:rsidR="00693582" w:rsidRPr="00DF0237" w:rsidRDefault="00625381" w:rsidP="00DF0237">
      <w:pPr>
        <w:spacing w:after="0" w:line="360" w:lineRule="auto"/>
        <w:jc w:val="both"/>
        <w:rPr>
          <w:rFonts w:ascii="Book Antiqua" w:hAnsi="Book Antiqua"/>
          <w:sz w:val="24"/>
          <w:szCs w:val="24"/>
        </w:rPr>
      </w:pPr>
      <w:r w:rsidRPr="00DF0237">
        <w:rPr>
          <w:rFonts w:ascii="Book Antiqua" w:hAnsi="Book Antiqua"/>
          <w:b/>
          <w:sz w:val="24"/>
          <w:szCs w:val="24"/>
        </w:rPr>
        <w:t>SLEEP CHRONOTYPE</w:t>
      </w:r>
    </w:p>
    <w:p w:rsidR="00693582" w:rsidRPr="00DF0237" w:rsidRDefault="00693582" w:rsidP="00DF0237">
      <w:pPr>
        <w:spacing w:after="0" w:line="360" w:lineRule="auto"/>
        <w:jc w:val="both"/>
        <w:rPr>
          <w:rFonts w:ascii="Book Antiqua" w:hAnsi="Book Antiqua"/>
          <w:sz w:val="24"/>
          <w:szCs w:val="24"/>
        </w:rPr>
      </w:pPr>
      <w:r w:rsidRPr="00DF0237">
        <w:rPr>
          <w:rFonts w:ascii="Book Antiqua" w:hAnsi="Book Antiqua"/>
          <w:sz w:val="24"/>
          <w:szCs w:val="24"/>
        </w:rPr>
        <w:t xml:space="preserve">The concept of chronotype has been applied </w:t>
      </w:r>
      <w:r w:rsidR="0053643C" w:rsidRPr="00DF0237">
        <w:rPr>
          <w:rFonts w:ascii="Book Antiqua" w:hAnsi="Book Antiqua"/>
          <w:sz w:val="24"/>
          <w:szCs w:val="24"/>
        </w:rPr>
        <w:t xml:space="preserve">in humans </w:t>
      </w:r>
      <w:r w:rsidRPr="00DF0237">
        <w:rPr>
          <w:rFonts w:ascii="Book Antiqua" w:hAnsi="Book Antiqua"/>
          <w:sz w:val="24"/>
          <w:szCs w:val="24"/>
        </w:rPr>
        <w:t xml:space="preserve">to the onset of sleep. It is defined as a </w:t>
      </w:r>
      <w:r w:rsidR="00625381">
        <w:rPr>
          <w:rFonts w:ascii="Book Antiqua" w:hAnsi="Book Antiqua"/>
          <w:sz w:val="24"/>
          <w:szCs w:val="24"/>
          <w:lang w:eastAsia="zh-CN"/>
        </w:rPr>
        <w:t>“</w:t>
      </w:r>
      <w:r w:rsidRPr="00DF0237">
        <w:rPr>
          <w:rFonts w:ascii="Book Antiqua" w:hAnsi="Book Antiqua"/>
          <w:sz w:val="24"/>
          <w:szCs w:val="24"/>
        </w:rPr>
        <w:t>construct that captures an individual’s preference for being a</w:t>
      </w:r>
      <w:r w:rsidR="00625381">
        <w:rPr>
          <w:rFonts w:ascii="Book Antiqua" w:hAnsi="Book Antiqua"/>
          <w:sz w:val="24"/>
          <w:szCs w:val="24"/>
        </w:rPr>
        <w:t xml:space="preserve"> </w:t>
      </w:r>
      <w:r w:rsidR="00625381">
        <w:rPr>
          <w:rFonts w:ascii="Book Antiqua" w:hAnsi="Book Antiqua"/>
          <w:sz w:val="24"/>
          <w:szCs w:val="24"/>
          <w:lang w:eastAsia="zh-CN"/>
        </w:rPr>
        <w:t>‘</w:t>
      </w:r>
      <w:r w:rsidR="00625381">
        <w:rPr>
          <w:rFonts w:ascii="Book Antiqua" w:hAnsi="Book Antiqua"/>
          <w:sz w:val="24"/>
          <w:szCs w:val="24"/>
        </w:rPr>
        <w:t>morning</w:t>
      </w:r>
      <w:r w:rsidR="00625381">
        <w:rPr>
          <w:rFonts w:ascii="Book Antiqua" w:hAnsi="Book Antiqua"/>
          <w:sz w:val="24"/>
          <w:szCs w:val="24"/>
          <w:lang w:eastAsia="zh-CN"/>
        </w:rPr>
        <w:t>’</w:t>
      </w:r>
      <w:r w:rsidR="00625381">
        <w:rPr>
          <w:rFonts w:ascii="Book Antiqua" w:hAnsi="Book Antiqua"/>
          <w:sz w:val="24"/>
          <w:szCs w:val="24"/>
        </w:rPr>
        <w:t xml:space="preserve"> or ‘evening’ person</w:t>
      </w:r>
      <w:r w:rsidR="00625381">
        <w:rPr>
          <w:rFonts w:ascii="Book Antiqua" w:hAnsi="Book Antiqua"/>
          <w:sz w:val="24"/>
          <w:szCs w:val="24"/>
          <w:lang w:eastAsia="zh-CN"/>
        </w:rPr>
        <w:t>”</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5</w:t>
      </w:r>
      <w:r w:rsidRPr="00DF0237">
        <w:rPr>
          <w:rFonts w:ascii="Book Antiqua" w:hAnsi="Book Antiqua"/>
          <w:sz w:val="24"/>
          <w:szCs w:val="24"/>
          <w:vertAlign w:val="superscript"/>
        </w:rPr>
        <w:t>1</w:t>
      </w:r>
      <w:r w:rsidR="00903338" w:rsidRPr="00DF0237">
        <w:rPr>
          <w:rFonts w:ascii="Book Antiqua" w:hAnsi="Book Antiqua"/>
          <w:sz w:val="24"/>
          <w:szCs w:val="24"/>
          <w:vertAlign w:val="superscript"/>
        </w:rPr>
        <w:t>]</w:t>
      </w:r>
      <w:r w:rsidR="009B28C2" w:rsidRPr="00DF0237">
        <w:rPr>
          <w:rFonts w:ascii="Book Antiqua" w:hAnsi="Book Antiqua"/>
          <w:sz w:val="24"/>
          <w:szCs w:val="24"/>
        </w:rPr>
        <w:t xml:space="preserve">. A recent study from Korea showed that at the level of population, </w:t>
      </w:r>
      <w:r w:rsidR="009B28C2" w:rsidRPr="00DF0237">
        <w:rPr>
          <w:rFonts w:ascii="Book Antiqua" w:hAnsi="Book Antiqua"/>
          <w:sz w:val="24"/>
          <w:szCs w:val="24"/>
        </w:rPr>
        <w:lastRenderedPageBreak/>
        <w:t>an evening chronotype was associated with metabolic syndrome and diabete</w:t>
      </w:r>
      <w:r w:rsidR="00625381">
        <w:rPr>
          <w:rFonts w:ascii="Book Antiqua" w:hAnsi="Book Antiqua"/>
          <w:sz w:val="24"/>
          <w:szCs w:val="24"/>
        </w:rPr>
        <w:t>s, independent of other factors</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5</w:t>
      </w:r>
      <w:r w:rsidR="009B28C2" w:rsidRPr="00DF0237">
        <w:rPr>
          <w:rFonts w:ascii="Book Antiqua" w:hAnsi="Book Antiqua"/>
          <w:sz w:val="24"/>
          <w:szCs w:val="24"/>
          <w:vertAlign w:val="superscript"/>
        </w:rPr>
        <w:t>2</w:t>
      </w:r>
      <w:r w:rsidR="00903338" w:rsidRPr="00DF0237">
        <w:rPr>
          <w:rFonts w:ascii="Book Antiqua" w:hAnsi="Book Antiqua"/>
          <w:sz w:val="24"/>
          <w:szCs w:val="24"/>
          <w:vertAlign w:val="superscript"/>
        </w:rPr>
        <w:t>]</w:t>
      </w:r>
      <w:r w:rsidR="009B28C2" w:rsidRPr="00DF0237">
        <w:rPr>
          <w:rFonts w:ascii="Book Antiqua" w:hAnsi="Book Antiqua"/>
          <w:sz w:val="24"/>
          <w:szCs w:val="24"/>
        </w:rPr>
        <w:t xml:space="preserve">. This was attributed to disturbed circadian rhythm impacting on metabolic regulation. </w:t>
      </w:r>
    </w:p>
    <w:p w:rsidR="00972F9C" w:rsidRDefault="00233DBC" w:rsidP="00625381">
      <w:pPr>
        <w:spacing w:after="0" w:line="360" w:lineRule="auto"/>
        <w:ind w:firstLineChars="100" w:firstLine="240"/>
        <w:jc w:val="both"/>
        <w:rPr>
          <w:rFonts w:ascii="Book Antiqua" w:hAnsi="Book Antiqua"/>
          <w:sz w:val="24"/>
          <w:szCs w:val="24"/>
          <w:lang w:eastAsia="zh-CN"/>
        </w:rPr>
      </w:pPr>
      <w:r w:rsidRPr="00DF0237">
        <w:rPr>
          <w:rFonts w:ascii="Book Antiqua" w:hAnsi="Book Antiqua"/>
          <w:sz w:val="24"/>
          <w:szCs w:val="24"/>
        </w:rPr>
        <w:t>Improved work efficiency comes with the cost of adverse health outcomes, which must therefore be carefully balanced so that the risk</w:t>
      </w:r>
      <w:r w:rsidR="00F92415" w:rsidRPr="00DF0237">
        <w:rPr>
          <w:rFonts w:ascii="Book Antiqua" w:hAnsi="Book Antiqua"/>
          <w:sz w:val="24"/>
          <w:szCs w:val="24"/>
        </w:rPr>
        <w:t>s</w:t>
      </w:r>
      <w:r w:rsidRPr="00DF0237">
        <w:rPr>
          <w:rFonts w:ascii="Book Antiqua" w:hAnsi="Book Antiqua"/>
          <w:sz w:val="24"/>
          <w:szCs w:val="24"/>
        </w:rPr>
        <w:t xml:space="preserve"> d</w:t>
      </w:r>
      <w:r w:rsidR="00355486" w:rsidRPr="00DF0237">
        <w:rPr>
          <w:rFonts w:ascii="Book Antiqua" w:hAnsi="Book Antiqua"/>
          <w:sz w:val="24"/>
          <w:szCs w:val="24"/>
        </w:rPr>
        <w:t>o not out</w:t>
      </w:r>
      <w:r w:rsidR="00F92415" w:rsidRPr="00DF0237">
        <w:rPr>
          <w:rFonts w:ascii="Book Antiqua" w:hAnsi="Book Antiqua"/>
          <w:sz w:val="24"/>
          <w:szCs w:val="24"/>
        </w:rPr>
        <w:t>balance</w:t>
      </w:r>
      <w:r w:rsidR="00355486" w:rsidRPr="00DF0237">
        <w:rPr>
          <w:rFonts w:ascii="Book Antiqua" w:hAnsi="Book Antiqua"/>
          <w:sz w:val="24"/>
          <w:szCs w:val="24"/>
        </w:rPr>
        <w:t xml:space="preserve"> the advantages</w:t>
      </w:r>
      <w:r w:rsidR="00355486" w:rsidRPr="00DF0237">
        <w:rPr>
          <w:rFonts w:ascii="Book Antiqua" w:hAnsi="Book Antiqua"/>
          <w:sz w:val="24"/>
          <w:szCs w:val="24"/>
          <w:vertAlign w:val="superscript"/>
        </w:rPr>
        <w:t>[25]</w:t>
      </w:r>
      <w:r w:rsidRPr="00DF0237">
        <w:rPr>
          <w:rFonts w:ascii="Book Antiqua" w:hAnsi="Book Antiqua"/>
          <w:sz w:val="24"/>
          <w:szCs w:val="24"/>
        </w:rPr>
        <w:t xml:space="preserve">. </w:t>
      </w:r>
    </w:p>
    <w:p w:rsidR="00625381" w:rsidRPr="00DF0237" w:rsidRDefault="00625381" w:rsidP="00625381">
      <w:pPr>
        <w:spacing w:after="0" w:line="360" w:lineRule="auto"/>
        <w:ind w:firstLineChars="100" w:firstLine="240"/>
        <w:jc w:val="both"/>
        <w:rPr>
          <w:rFonts w:ascii="Book Antiqua" w:hAnsi="Book Antiqua"/>
          <w:sz w:val="24"/>
          <w:szCs w:val="24"/>
          <w:lang w:eastAsia="zh-CN"/>
        </w:rPr>
      </w:pPr>
    </w:p>
    <w:p w:rsidR="00972F9C" w:rsidRPr="00DF0237" w:rsidRDefault="00625381" w:rsidP="00DF0237">
      <w:pPr>
        <w:spacing w:after="0" w:line="360" w:lineRule="auto"/>
        <w:jc w:val="both"/>
        <w:rPr>
          <w:rFonts w:ascii="Book Antiqua" w:hAnsi="Book Antiqua"/>
          <w:sz w:val="24"/>
          <w:szCs w:val="24"/>
        </w:rPr>
      </w:pPr>
      <w:r w:rsidRPr="00DF0237">
        <w:rPr>
          <w:rFonts w:ascii="Book Antiqua" w:hAnsi="Book Antiqua"/>
          <w:b/>
          <w:sz w:val="24"/>
          <w:szCs w:val="24"/>
        </w:rPr>
        <w:t>SLEEP HYGIENE</w:t>
      </w:r>
    </w:p>
    <w:p w:rsidR="00972F9C" w:rsidRPr="00DF0237" w:rsidRDefault="00972F9C" w:rsidP="00DF0237">
      <w:pPr>
        <w:spacing w:after="0" w:line="360" w:lineRule="auto"/>
        <w:jc w:val="both"/>
        <w:rPr>
          <w:rFonts w:ascii="Book Antiqua" w:hAnsi="Book Antiqua"/>
          <w:sz w:val="24"/>
          <w:szCs w:val="24"/>
        </w:rPr>
      </w:pPr>
      <w:r w:rsidRPr="00DF0237">
        <w:rPr>
          <w:rFonts w:ascii="Book Antiqua" w:hAnsi="Book Antiqua"/>
          <w:sz w:val="24"/>
          <w:szCs w:val="24"/>
        </w:rPr>
        <w:t xml:space="preserve">Considering the overriding importance of adequate quality and quantity of sleep, a variety of ways have been devised to tackle this problem. </w:t>
      </w:r>
      <w:r w:rsidR="008810D5" w:rsidRPr="00DF0237">
        <w:rPr>
          <w:rFonts w:ascii="Book Antiqua" w:hAnsi="Book Antiqua"/>
          <w:sz w:val="24"/>
          <w:szCs w:val="24"/>
        </w:rPr>
        <w:t>They essentially involve avoiding stimulants at bedtime, proper sleep environment and in attempti</w:t>
      </w:r>
      <w:r w:rsidR="00625381">
        <w:rPr>
          <w:rFonts w:ascii="Book Antiqua" w:hAnsi="Book Antiqua"/>
          <w:sz w:val="24"/>
          <w:szCs w:val="24"/>
        </w:rPr>
        <w:t>ng to keep a regular sleep time</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25</w:t>
      </w:r>
      <w:r w:rsidR="00903338" w:rsidRPr="00DF0237">
        <w:rPr>
          <w:rFonts w:ascii="Book Antiqua" w:hAnsi="Book Antiqua"/>
          <w:sz w:val="24"/>
          <w:szCs w:val="24"/>
          <w:vertAlign w:val="superscript"/>
        </w:rPr>
        <w:t>]</w:t>
      </w:r>
      <w:r w:rsidR="008810D5" w:rsidRPr="00DF0237">
        <w:rPr>
          <w:rFonts w:ascii="Book Antiqua" w:hAnsi="Book Antiqua"/>
          <w:sz w:val="24"/>
          <w:szCs w:val="24"/>
        </w:rPr>
        <w:t xml:space="preserve">. </w:t>
      </w:r>
      <w:r w:rsidR="002C31EC" w:rsidRPr="00DF0237">
        <w:rPr>
          <w:rFonts w:ascii="Book Antiqua" w:hAnsi="Book Antiqua"/>
          <w:sz w:val="24"/>
          <w:szCs w:val="24"/>
        </w:rPr>
        <w:t>In addition exercise if performed later in the day must be at least two hours before bedtime. Sleeping environment must be undisturbed, quiet, dark and comfortable.</w:t>
      </w:r>
    </w:p>
    <w:p w:rsidR="005D6482" w:rsidRPr="00DF0237" w:rsidRDefault="005D6482" w:rsidP="00DF0237">
      <w:pPr>
        <w:spacing w:after="0" w:line="360" w:lineRule="auto"/>
        <w:jc w:val="both"/>
        <w:rPr>
          <w:rFonts w:ascii="Book Antiqua" w:hAnsi="Book Antiqua"/>
          <w:b/>
          <w:sz w:val="24"/>
          <w:szCs w:val="24"/>
        </w:rPr>
      </w:pPr>
    </w:p>
    <w:p w:rsidR="002C31EC" w:rsidRPr="00DF0237" w:rsidRDefault="00625381" w:rsidP="00DF0237">
      <w:pPr>
        <w:spacing w:after="0" w:line="360" w:lineRule="auto"/>
        <w:jc w:val="both"/>
        <w:rPr>
          <w:rFonts w:ascii="Book Antiqua" w:hAnsi="Book Antiqua"/>
          <w:sz w:val="24"/>
          <w:szCs w:val="24"/>
        </w:rPr>
      </w:pPr>
      <w:r w:rsidRPr="00DF0237">
        <w:rPr>
          <w:rFonts w:ascii="Book Antiqua" w:hAnsi="Book Antiqua"/>
          <w:b/>
          <w:sz w:val="24"/>
          <w:szCs w:val="24"/>
        </w:rPr>
        <w:t xml:space="preserve">CONCLUSION </w:t>
      </w:r>
    </w:p>
    <w:p w:rsidR="00863998" w:rsidRDefault="00F35E1C" w:rsidP="00DF0237">
      <w:pPr>
        <w:spacing w:after="0" w:line="360" w:lineRule="auto"/>
        <w:jc w:val="both"/>
        <w:rPr>
          <w:rFonts w:ascii="Book Antiqua" w:hAnsi="Book Antiqua"/>
          <w:sz w:val="24"/>
          <w:szCs w:val="24"/>
          <w:lang w:eastAsia="zh-CN"/>
        </w:rPr>
      </w:pPr>
      <w:r w:rsidRPr="00DF0237">
        <w:rPr>
          <w:rFonts w:ascii="Book Antiqua" w:hAnsi="Book Antiqua"/>
          <w:sz w:val="24"/>
          <w:szCs w:val="24"/>
        </w:rPr>
        <w:t xml:space="preserve">Sleep has multifactorial </w:t>
      </w:r>
      <w:r w:rsidR="00625381">
        <w:rPr>
          <w:rFonts w:ascii="Book Antiqua" w:hAnsi="Book Antiqua"/>
          <w:sz w:val="24"/>
          <w:szCs w:val="24"/>
          <w:lang w:eastAsia="zh-CN"/>
        </w:rPr>
        <w:t>“</w:t>
      </w:r>
      <w:r w:rsidRPr="00DF0237">
        <w:rPr>
          <w:rFonts w:ascii="Book Antiqua" w:hAnsi="Book Antiqua"/>
          <w:sz w:val="24"/>
          <w:szCs w:val="24"/>
        </w:rPr>
        <w:t>macro</w:t>
      </w:r>
      <w:r w:rsidR="00625381">
        <w:rPr>
          <w:rFonts w:ascii="Book Antiqua" w:hAnsi="Book Antiqua"/>
          <w:sz w:val="24"/>
          <w:szCs w:val="24"/>
          <w:lang w:eastAsia="zh-CN"/>
        </w:rPr>
        <w:t>”</w:t>
      </w:r>
      <w:r w:rsidRPr="00DF0237">
        <w:rPr>
          <w:rFonts w:ascii="Book Antiqua" w:hAnsi="Book Antiqua"/>
          <w:sz w:val="24"/>
          <w:szCs w:val="24"/>
        </w:rPr>
        <w:t xml:space="preserve"> dimensions involving work and sleep hours, socioeconomic and heal</w:t>
      </w:r>
      <w:r w:rsidR="00625381">
        <w:rPr>
          <w:rFonts w:ascii="Book Antiqua" w:hAnsi="Book Antiqua"/>
          <w:sz w:val="24"/>
          <w:szCs w:val="24"/>
        </w:rPr>
        <w:t>th habits in addition to health</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5</w:t>
      </w:r>
      <w:r w:rsidRPr="00DF0237">
        <w:rPr>
          <w:rFonts w:ascii="Book Antiqua" w:hAnsi="Book Antiqua"/>
          <w:sz w:val="24"/>
          <w:szCs w:val="24"/>
          <w:vertAlign w:val="superscript"/>
        </w:rPr>
        <w:t>3</w:t>
      </w:r>
      <w:r w:rsidR="00903338" w:rsidRPr="00DF0237">
        <w:rPr>
          <w:rFonts w:ascii="Book Antiqua" w:hAnsi="Book Antiqua"/>
          <w:sz w:val="24"/>
          <w:szCs w:val="24"/>
          <w:vertAlign w:val="superscript"/>
        </w:rPr>
        <w:t>]</w:t>
      </w:r>
      <w:r w:rsidRPr="00DF0237">
        <w:rPr>
          <w:rFonts w:ascii="Book Antiqua" w:hAnsi="Book Antiqua"/>
          <w:sz w:val="24"/>
          <w:szCs w:val="24"/>
        </w:rPr>
        <w:t xml:space="preserve">. </w:t>
      </w:r>
      <w:r w:rsidR="00DF421B" w:rsidRPr="00DF0237">
        <w:rPr>
          <w:rFonts w:ascii="Book Antiqua" w:hAnsi="Book Antiqua"/>
          <w:sz w:val="24"/>
          <w:szCs w:val="24"/>
        </w:rPr>
        <w:t>Such cross disciplinary studies extend to interesting observation in black bears during hibernation, which conserve energy and bone mass. A reciprocal balance between bone resorption and formation during hibernation of bears was suggested to contr</w:t>
      </w:r>
      <w:r w:rsidR="00625381">
        <w:rPr>
          <w:rFonts w:ascii="Book Antiqua" w:hAnsi="Book Antiqua"/>
          <w:sz w:val="24"/>
          <w:szCs w:val="24"/>
        </w:rPr>
        <w:t>ibute to conservation of energy</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5</w:t>
      </w:r>
      <w:r w:rsidR="00537A96" w:rsidRPr="00DF0237">
        <w:rPr>
          <w:rFonts w:ascii="Book Antiqua" w:hAnsi="Book Antiqua"/>
          <w:sz w:val="24"/>
          <w:szCs w:val="24"/>
          <w:vertAlign w:val="superscript"/>
        </w:rPr>
        <w:t>4</w:t>
      </w:r>
      <w:r w:rsidR="00903338" w:rsidRPr="00DF0237">
        <w:rPr>
          <w:rFonts w:ascii="Book Antiqua" w:hAnsi="Book Antiqua"/>
          <w:sz w:val="24"/>
          <w:szCs w:val="24"/>
          <w:vertAlign w:val="superscript"/>
        </w:rPr>
        <w:t>]</w:t>
      </w:r>
      <w:r w:rsidR="00537A96" w:rsidRPr="00DF0237">
        <w:rPr>
          <w:rFonts w:ascii="Book Antiqua" w:hAnsi="Book Antiqua"/>
          <w:sz w:val="24"/>
          <w:szCs w:val="24"/>
        </w:rPr>
        <w:t xml:space="preserve">. </w:t>
      </w:r>
      <w:r w:rsidR="0089506C" w:rsidRPr="00DF0237">
        <w:rPr>
          <w:rFonts w:ascii="Book Antiqua" w:hAnsi="Book Antiqua"/>
          <w:sz w:val="24"/>
          <w:szCs w:val="24"/>
        </w:rPr>
        <w:t>From a macro perspective, multilevel analyses in genomics have been proposed to study circad</w:t>
      </w:r>
      <w:r w:rsidR="00625381">
        <w:rPr>
          <w:rFonts w:ascii="Book Antiqua" w:hAnsi="Book Antiqua"/>
          <w:sz w:val="24"/>
          <w:szCs w:val="24"/>
        </w:rPr>
        <w:t>ian rhythms in relation to mood</w:t>
      </w:r>
      <w:r w:rsidR="00903338" w:rsidRPr="00DF0237">
        <w:rPr>
          <w:rFonts w:ascii="Book Antiqua" w:hAnsi="Book Antiqua"/>
          <w:sz w:val="24"/>
          <w:szCs w:val="24"/>
          <w:vertAlign w:val="superscript"/>
        </w:rPr>
        <w:t>[</w:t>
      </w:r>
      <w:r w:rsidR="00355486" w:rsidRPr="00DF0237">
        <w:rPr>
          <w:rFonts w:ascii="Book Antiqua" w:hAnsi="Book Antiqua"/>
          <w:sz w:val="24"/>
          <w:szCs w:val="24"/>
          <w:vertAlign w:val="superscript"/>
        </w:rPr>
        <w:t>5</w:t>
      </w:r>
      <w:r w:rsidR="0089506C" w:rsidRPr="00DF0237">
        <w:rPr>
          <w:rFonts w:ascii="Book Antiqua" w:hAnsi="Book Antiqua"/>
          <w:sz w:val="24"/>
          <w:szCs w:val="24"/>
          <w:vertAlign w:val="superscript"/>
        </w:rPr>
        <w:t>5</w:t>
      </w:r>
      <w:r w:rsidR="00903338" w:rsidRPr="00DF0237">
        <w:rPr>
          <w:rFonts w:ascii="Book Antiqua" w:hAnsi="Book Antiqua"/>
          <w:sz w:val="24"/>
          <w:szCs w:val="24"/>
          <w:vertAlign w:val="superscript"/>
        </w:rPr>
        <w:t>]</w:t>
      </w:r>
      <w:r w:rsidR="0089506C" w:rsidRPr="00DF0237">
        <w:rPr>
          <w:rFonts w:ascii="Book Antiqua" w:hAnsi="Book Antiqua"/>
          <w:sz w:val="24"/>
          <w:szCs w:val="24"/>
        </w:rPr>
        <w:t>.</w:t>
      </w:r>
      <w:r w:rsidR="00DF0237">
        <w:rPr>
          <w:rFonts w:ascii="Book Antiqua" w:hAnsi="Book Antiqua"/>
          <w:sz w:val="24"/>
          <w:szCs w:val="24"/>
        </w:rPr>
        <w:t xml:space="preserve"> </w:t>
      </w:r>
      <w:r w:rsidR="004F239E" w:rsidRPr="00DF0237">
        <w:rPr>
          <w:rFonts w:ascii="Book Antiqua" w:hAnsi="Book Antiqua"/>
          <w:sz w:val="24"/>
          <w:szCs w:val="24"/>
        </w:rPr>
        <w:t xml:space="preserve">Ultimately the concept of homeostasis has evolved from being a constant steady-state to a </w:t>
      </w:r>
      <w:r w:rsidR="00625381">
        <w:rPr>
          <w:rFonts w:ascii="Book Antiqua" w:hAnsi="Book Antiqua"/>
          <w:sz w:val="24"/>
          <w:szCs w:val="24"/>
          <w:lang w:eastAsia="zh-CN"/>
        </w:rPr>
        <w:t>“</w:t>
      </w:r>
      <w:r w:rsidR="004F239E" w:rsidRPr="00DF0237">
        <w:rPr>
          <w:rFonts w:ascii="Book Antiqua" w:hAnsi="Book Antiqua"/>
          <w:sz w:val="24"/>
          <w:szCs w:val="24"/>
        </w:rPr>
        <w:t xml:space="preserve">constant steady </w:t>
      </w:r>
      <w:r w:rsidR="004F239E" w:rsidRPr="00625381">
        <w:rPr>
          <w:rFonts w:ascii="Book Antiqua" w:hAnsi="Book Antiqua"/>
          <w:sz w:val="24"/>
          <w:szCs w:val="24"/>
        </w:rPr>
        <w:t>rhythm</w:t>
      </w:r>
      <w:r w:rsidR="00625381" w:rsidRPr="00625381">
        <w:rPr>
          <w:rFonts w:ascii="Book Antiqua" w:hAnsi="Book Antiqua"/>
          <w:sz w:val="24"/>
          <w:szCs w:val="24"/>
          <w:lang w:eastAsia="zh-CN"/>
        </w:rPr>
        <w:t>”</w:t>
      </w:r>
      <w:r w:rsidR="004F239E" w:rsidRPr="00625381">
        <w:rPr>
          <w:rFonts w:ascii="Book Antiqua" w:hAnsi="Book Antiqua"/>
          <w:sz w:val="24"/>
          <w:szCs w:val="24"/>
        </w:rPr>
        <w:t>,</w:t>
      </w:r>
      <w:r w:rsidR="004F239E" w:rsidRPr="00DF0237">
        <w:rPr>
          <w:rFonts w:ascii="Book Antiqua" w:hAnsi="Book Antiqua"/>
          <w:sz w:val="24"/>
          <w:szCs w:val="24"/>
        </w:rPr>
        <w:t xml:space="preserve"> linked by a network of mechanisms involving molecular clocks spanning gene transcription, metabolism, reproduction and behavior</w:t>
      </w:r>
      <w:r w:rsidR="00903338" w:rsidRPr="00DF0237">
        <w:rPr>
          <w:rFonts w:ascii="Book Antiqua" w:hAnsi="Book Antiqua"/>
          <w:sz w:val="24"/>
          <w:szCs w:val="24"/>
          <w:vertAlign w:val="superscript"/>
        </w:rPr>
        <w:t>[</w:t>
      </w:r>
      <w:r w:rsidR="00A97452" w:rsidRPr="00DF0237">
        <w:rPr>
          <w:rFonts w:ascii="Book Antiqua" w:hAnsi="Book Antiqua"/>
          <w:sz w:val="24"/>
          <w:szCs w:val="24"/>
          <w:vertAlign w:val="superscript"/>
        </w:rPr>
        <w:t>5</w:t>
      </w:r>
      <w:r w:rsidR="0067096C" w:rsidRPr="00DF0237">
        <w:rPr>
          <w:rFonts w:ascii="Book Antiqua" w:hAnsi="Book Antiqua"/>
          <w:sz w:val="24"/>
          <w:szCs w:val="24"/>
          <w:vertAlign w:val="superscript"/>
        </w:rPr>
        <w:t>5</w:t>
      </w:r>
      <w:r w:rsidR="00903338" w:rsidRPr="00DF0237">
        <w:rPr>
          <w:rFonts w:ascii="Book Antiqua" w:hAnsi="Book Antiqua"/>
          <w:sz w:val="24"/>
          <w:szCs w:val="24"/>
          <w:vertAlign w:val="superscript"/>
        </w:rPr>
        <w:t>]</w:t>
      </w:r>
      <w:r w:rsidR="004F239E" w:rsidRPr="00DF0237">
        <w:rPr>
          <w:rFonts w:ascii="Book Antiqua" w:hAnsi="Book Antiqua"/>
          <w:sz w:val="24"/>
          <w:szCs w:val="24"/>
        </w:rPr>
        <w:t xml:space="preserve">. </w:t>
      </w:r>
      <w:r w:rsidR="0067096C" w:rsidRPr="00DF0237">
        <w:rPr>
          <w:rFonts w:ascii="Book Antiqua" w:hAnsi="Book Antiqua"/>
          <w:sz w:val="24"/>
          <w:szCs w:val="24"/>
        </w:rPr>
        <w:t xml:space="preserve">Establishment </w:t>
      </w:r>
      <w:r w:rsidR="004F76F5" w:rsidRPr="00DF0237">
        <w:rPr>
          <w:rFonts w:ascii="Book Antiqua" w:hAnsi="Book Antiqua"/>
          <w:sz w:val="24"/>
          <w:szCs w:val="24"/>
        </w:rPr>
        <w:t xml:space="preserve">of </w:t>
      </w:r>
      <w:r w:rsidR="0067096C" w:rsidRPr="00DF0237">
        <w:rPr>
          <w:rFonts w:ascii="Book Antiqua" w:hAnsi="Book Antiqua"/>
          <w:sz w:val="24"/>
          <w:szCs w:val="24"/>
        </w:rPr>
        <w:t xml:space="preserve">this steady rhythm by balancing health </w:t>
      </w:r>
      <w:r w:rsidR="0067096C" w:rsidRPr="00D35BEF">
        <w:rPr>
          <w:rFonts w:ascii="Book Antiqua" w:hAnsi="Book Antiqua"/>
          <w:i/>
          <w:sz w:val="24"/>
          <w:szCs w:val="24"/>
        </w:rPr>
        <w:t>vs</w:t>
      </w:r>
      <w:r w:rsidR="0067096C" w:rsidRPr="00DF0237">
        <w:rPr>
          <w:rFonts w:ascii="Book Antiqua" w:hAnsi="Book Antiqua"/>
          <w:sz w:val="24"/>
          <w:szCs w:val="24"/>
        </w:rPr>
        <w:t xml:space="preserve"> productivity requires search f</w:t>
      </w:r>
      <w:r w:rsidR="004F76F5" w:rsidRPr="00DF0237">
        <w:rPr>
          <w:rFonts w:ascii="Book Antiqua" w:hAnsi="Book Antiqua"/>
          <w:sz w:val="24"/>
          <w:szCs w:val="24"/>
        </w:rPr>
        <w:t>urther research</w:t>
      </w:r>
      <w:r w:rsidR="0067096C" w:rsidRPr="00DF0237">
        <w:rPr>
          <w:rFonts w:ascii="Book Antiqua" w:hAnsi="Book Antiqua"/>
          <w:sz w:val="24"/>
          <w:szCs w:val="24"/>
        </w:rPr>
        <w:t>. Currently it is a work in progress</w:t>
      </w:r>
      <w:r w:rsidR="004436AF">
        <w:rPr>
          <w:rFonts w:ascii="Book Antiqua" w:hAnsi="Book Antiqua" w:hint="eastAsia"/>
          <w:sz w:val="24"/>
          <w:szCs w:val="24"/>
          <w:lang w:eastAsia="zh-CN"/>
        </w:rPr>
        <w:t>.</w:t>
      </w:r>
    </w:p>
    <w:p w:rsidR="00625381" w:rsidRPr="00DF0237" w:rsidRDefault="00625381" w:rsidP="00DF0237">
      <w:pPr>
        <w:spacing w:after="0" w:line="360" w:lineRule="auto"/>
        <w:jc w:val="both"/>
        <w:rPr>
          <w:rFonts w:ascii="Book Antiqua" w:hAnsi="Book Antiqua"/>
          <w:sz w:val="24"/>
          <w:szCs w:val="24"/>
          <w:lang w:eastAsia="zh-CN"/>
        </w:rPr>
      </w:pPr>
    </w:p>
    <w:p w:rsidR="00D35BEF" w:rsidRDefault="00D35BEF">
      <w:pPr>
        <w:rPr>
          <w:rFonts w:ascii="Book Antiqua" w:hAnsi="Book Antiqua" w:cs="Times New Roman"/>
          <w:b/>
          <w:sz w:val="24"/>
          <w:szCs w:val="24"/>
        </w:rPr>
      </w:pPr>
      <w:r>
        <w:rPr>
          <w:rFonts w:ascii="Book Antiqua" w:hAnsi="Book Antiqua" w:cs="Times New Roman"/>
          <w:b/>
          <w:sz w:val="24"/>
          <w:szCs w:val="24"/>
        </w:rPr>
        <w:br w:type="page"/>
      </w:r>
    </w:p>
    <w:p w:rsidR="00572C97" w:rsidRPr="003E40B4" w:rsidRDefault="00572C97" w:rsidP="003E40B4">
      <w:pPr>
        <w:spacing w:after="0" w:line="360" w:lineRule="auto"/>
        <w:jc w:val="both"/>
        <w:rPr>
          <w:rFonts w:ascii="Book Antiqua" w:hAnsi="Book Antiqua" w:cs="Times New Roman"/>
          <w:b/>
          <w:sz w:val="24"/>
          <w:szCs w:val="24"/>
        </w:rPr>
      </w:pPr>
      <w:r w:rsidRPr="003E40B4">
        <w:rPr>
          <w:rFonts w:ascii="Book Antiqua" w:hAnsi="Book Antiqua" w:cs="Times New Roman"/>
          <w:b/>
          <w:sz w:val="24"/>
          <w:szCs w:val="24"/>
        </w:rPr>
        <w:lastRenderedPageBreak/>
        <w:t>REFERENCES</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 </w:t>
      </w:r>
      <w:r w:rsidRPr="003E40B4">
        <w:rPr>
          <w:rFonts w:ascii="Book Antiqua" w:eastAsia="宋体" w:hAnsi="Book Antiqua" w:cs="宋体"/>
          <w:b/>
          <w:bCs/>
          <w:sz w:val="24"/>
          <w:szCs w:val="24"/>
          <w:lang w:eastAsia="zh-CN"/>
        </w:rPr>
        <w:t>Hazlerigg D</w:t>
      </w:r>
      <w:r w:rsidRPr="003E40B4">
        <w:rPr>
          <w:rFonts w:ascii="Book Antiqua" w:eastAsia="宋体" w:hAnsi="Book Antiqua" w:cs="宋体"/>
          <w:sz w:val="24"/>
          <w:szCs w:val="24"/>
          <w:lang w:eastAsia="zh-CN"/>
        </w:rPr>
        <w:t xml:space="preserve">, Loudon A. New insights into ancient seasonal life timers. </w:t>
      </w:r>
      <w:r w:rsidRPr="003E40B4">
        <w:rPr>
          <w:rFonts w:ascii="Book Antiqua" w:eastAsia="宋体" w:hAnsi="Book Antiqua" w:cs="宋体"/>
          <w:i/>
          <w:iCs/>
          <w:sz w:val="24"/>
          <w:szCs w:val="24"/>
          <w:lang w:eastAsia="zh-CN"/>
        </w:rPr>
        <w:t>Curr Biol</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18</w:t>
      </w:r>
      <w:r w:rsidRPr="003E40B4">
        <w:rPr>
          <w:rFonts w:ascii="Book Antiqua" w:eastAsia="宋体" w:hAnsi="Book Antiqua" w:cs="宋体"/>
          <w:sz w:val="24"/>
          <w:szCs w:val="24"/>
          <w:lang w:eastAsia="zh-CN"/>
        </w:rPr>
        <w:t>: R795-R804 [PMID: 18786385 DOI: 10.1016/j.cub.2008.07.040]</w:t>
      </w:r>
    </w:p>
    <w:p w:rsidR="003E40B4" w:rsidRPr="003E40B4" w:rsidRDefault="003E40B4" w:rsidP="003E40B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 </w:t>
      </w:r>
      <w:r w:rsidRPr="003E40B4">
        <w:rPr>
          <w:rFonts w:ascii="Book Antiqua" w:eastAsia="宋体" w:hAnsi="Book Antiqua" w:cs="宋体"/>
          <w:b/>
          <w:sz w:val="24"/>
          <w:szCs w:val="24"/>
          <w:lang w:eastAsia="zh-CN"/>
        </w:rPr>
        <w:t>Mcnamara P</w:t>
      </w:r>
      <w:r w:rsidRPr="003E40B4">
        <w:rPr>
          <w:rFonts w:ascii="Book Antiqua" w:eastAsia="宋体" w:hAnsi="Book Antiqua" w:cs="宋体"/>
          <w:sz w:val="24"/>
          <w:szCs w:val="24"/>
          <w:lang w:eastAsia="zh-CN"/>
        </w:rPr>
        <w:t>, Nunn CL, Barton RA. Introduction. In: McNamara P, Barton RA, Nunn CL (eds). Evolution of sleep. Cambridge Univ Press Cambridge, 2010: 1-11</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 </w:t>
      </w:r>
      <w:r w:rsidRPr="003E40B4">
        <w:rPr>
          <w:rFonts w:ascii="Book Antiqua" w:eastAsia="宋体" w:hAnsi="Book Antiqua" w:cs="宋体"/>
          <w:b/>
          <w:bCs/>
          <w:sz w:val="24"/>
          <w:szCs w:val="24"/>
          <w:lang w:eastAsia="zh-CN"/>
        </w:rPr>
        <w:t>Laposky A</w:t>
      </w:r>
      <w:r w:rsidRPr="003E40B4">
        <w:rPr>
          <w:rFonts w:ascii="Book Antiqua" w:eastAsia="宋体" w:hAnsi="Book Antiqua" w:cs="宋体"/>
          <w:sz w:val="24"/>
          <w:szCs w:val="24"/>
          <w:lang w:eastAsia="zh-CN"/>
        </w:rPr>
        <w:t xml:space="preserve">, Easton A, Dugovic C, Walisser J, Bradfield C, Turek F. Deletion of the mammalian circadian clock gene BMAL1/Mop3 alters baseline sleep architecture and the response to sleep deprivation. </w:t>
      </w:r>
      <w:r w:rsidRPr="003E40B4">
        <w:rPr>
          <w:rFonts w:ascii="Book Antiqua" w:eastAsia="宋体" w:hAnsi="Book Antiqua" w:cs="宋体"/>
          <w:i/>
          <w:iCs/>
          <w:sz w:val="24"/>
          <w:szCs w:val="24"/>
          <w:lang w:eastAsia="zh-CN"/>
        </w:rPr>
        <w:t>Sleep</w:t>
      </w:r>
      <w:r w:rsidRPr="003E40B4">
        <w:rPr>
          <w:rFonts w:ascii="Book Antiqua" w:eastAsia="宋体" w:hAnsi="Book Antiqua" w:cs="宋体"/>
          <w:sz w:val="24"/>
          <w:szCs w:val="24"/>
          <w:lang w:eastAsia="zh-CN"/>
        </w:rPr>
        <w:t xml:space="preserve"> 2005; </w:t>
      </w:r>
      <w:r w:rsidRPr="003E40B4">
        <w:rPr>
          <w:rFonts w:ascii="Book Antiqua" w:eastAsia="宋体" w:hAnsi="Book Antiqua" w:cs="宋体"/>
          <w:b/>
          <w:bCs/>
          <w:sz w:val="24"/>
          <w:szCs w:val="24"/>
          <w:lang w:eastAsia="zh-CN"/>
        </w:rPr>
        <w:t>28</w:t>
      </w:r>
      <w:r w:rsidRPr="003E40B4">
        <w:rPr>
          <w:rFonts w:ascii="Book Antiqua" w:eastAsia="宋体" w:hAnsi="Book Antiqua" w:cs="宋体"/>
          <w:sz w:val="24"/>
          <w:szCs w:val="24"/>
          <w:lang w:eastAsia="zh-CN"/>
        </w:rPr>
        <w:t>: 395-409 [PMID: 16171284]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 </w:t>
      </w:r>
      <w:r w:rsidRPr="003E40B4">
        <w:rPr>
          <w:rFonts w:ascii="Book Antiqua" w:eastAsia="宋体" w:hAnsi="Book Antiqua" w:cs="宋体"/>
          <w:b/>
          <w:bCs/>
          <w:sz w:val="24"/>
          <w:szCs w:val="24"/>
          <w:lang w:eastAsia="zh-CN"/>
        </w:rPr>
        <w:t>Turek FW</w:t>
      </w:r>
      <w:r w:rsidRPr="003E40B4">
        <w:rPr>
          <w:rFonts w:ascii="Book Antiqua" w:eastAsia="宋体" w:hAnsi="Book Antiqua" w:cs="宋体"/>
          <w:sz w:val="24"/>
          <w:szCs w:val="24"/>
          <w:lang w:eastAsia="zh-CN"/>
        </w:rPr>
        <w:t xml:space="preserve">, Joshu C, Kohsaka A, Lin E, Ivanova G, McDearmon E, Laposky A, Losee-Olson S, Easton A, Jensen DR, Eckel RH, Takahashi JS, Bass J. Obesity and metabolic syndrome in circadian Clock mutant mice. </w:t>
      </w:r>
      <w:r w:rsidRPr="003E40B4">
        <w:rPr>
          <w:rFonts w:ascii="Book Antiqua" w:eastAsia="宋体" w:hAnsi="Book Antiqua" w:cs="宋体"/>
          <w:i/>
          <w:iCs/>
          <w:sz w:val="24"/>
          <w:szCs w:val="24"/>
          <w:lang w:eastAsia="zh-CN"/>
        </w:rPr>
        <w:t>Science</w:t>
      </w:r>
      <w:r w:rsidRPr="003E40B4">
        <w:rPr>
          <w:rFonts w:ascii="Book Antiqua" w:eastAsia="宋体" w:hAnsi="Book Antiqua" w:cs="宋体"/>
          <w:sz w:val="24"/>
          <w:szCs w:val="24"/>
          <w:lang w:eastAsia="zh-CN"/>
        </w:rPr>
        <w:t xml:space="preserve"> 2005; </w:t>
      </w:r>
      <w:r w:rsidRPr="003E40B4">
        <w:rPr>
          <w:rFonts w:ascii="Book Antiqua" w:eastAsia="宋体" w:hAnsi="Book Antiqua" w:cs="宋体"/>
          <w:b/>
          <w:bCs/>
          <w:sz w:val="24"/>
          <w:szCs w:val="24"/>
          <w:lang w:eastAsia="zh-CN"/>
        </w:rPr>
        <w:t>308</w:t>
      </w:r>
      <w:r w:rsidRPr="003E40B4">
        <w:rPr>
          <w:rFonts w:ascii="Book Antiqua" w:eastAsia="宋体" w:hAnsi="Book Antiqua" w:cs="宋体"/>
          <w:sz w:val="24"/>
          <w:szCs w:val="24"/>
          <w:lang w:eastAsia="zh-CN"/>
        </w:rPr>
        <w:t>: 1043-1045 [PMID: 15845877 DOI: 10.1126/science.1108750]</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5 </w:t>
      </w:r>
      <w:r w:rsidRPr="003E40B4">
        <w:rPr>
          <w:rFonts w:ascii="Book Antiqua" w:eastAsia="宋体" w:hAnsi="Book Antiqua" w:cs="宋体"/>
          <w:b/>
          <w:bCs/>
          <w:sz w:val="24"/>
          <w:szCs w:val="24"/>
          <w:lang w:eastAsia="zh-CN"/>
        </w:rPr>
        <w:t>Turek FW</w:t>
      </w:r>
      <w:r w:rsidRPr="003E40B4">
        <w:rPr>
          <w:rFonts w:ascii="Book Antiqua" w:eastAsia="宋体" w:hAnsi="Book Antiqua" w:cs="宋体"/>
          <w:sz w:val="24"/>
          <w:szCs w:val="24"/>
          <w:lang w:eastAsia="zh-CN"/>
        </w:rPr>
        <w:t xml:space="preserve">. Circadian clocks: tips from the tip of the iceberg. </w:t>
      </w:r>
      <w:r w:rsidRPr="003E40B4">
        <w:rPr>
          <w:rFonts w:ascii="Book Antiqua" w:eastAsia="宋体" w:hAnsi="Book Antiqua" w:cs="宋体"/>
          <w:i/>
          <w:iCs/>
          <w:sz w:val="24"/>
          <w:szCs w:val="24"/>
          <w:lang w:eastAsia="zh-CN"/>
        </w:rPr>
        <w:t>Nature</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456</w:t>
      </w:r>
      <w:r w:rsidRPr="003E40B4">
        <w:rPr>
          <w:rFonts w:ascii="Book Antiqua" w:eastAsia="宋体" w:hAnsi="Book Antiqua" w:cs="宋体"/>
          <w:sz w:val="24"/>
          <w:szCs w:val="24"/>
          <w:lang w:eastAsia="zh-CN"/>
        </w:rPr>
        <w:t>: 881-883 [PMID: 19092918 DOI: 10.1038/456881a]</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6 </w:t>
      </w:r>
      <w:r w:rsidRPr="003E40B4">
        <w:rPr>
          <w:rFonts w:ascii="Book Antiqua" w:eastAsia="宋体" w:hAnsi="Book Antiqua" w:cs="宋体"/>
          <w:b/>
          <w:bCs/>
          <w:sz w:val="24"/>
          <w:szCs w:val="24"/>
          <w:lang w:eastAsia="zh-CN"/>
        </w:rPr>
        <w:t>Foster RG</w:t>
      </w:r>
      <w:r w:rsidRPr="003E40B4">
        <w:rPr>
          <w:rFonts w:ascii="Book Antiqua" w:eastAsia="宋体" w:hAnsi="Book Antiqua" w:cs="宋体"/>
          <w:sz w:val="24"/>
          <w:szCs w:val="24"/>
          <w:lang w:eastAsia="zh-CN"/>
        </w:rPr>
        <w:t xml:space="preserve">, Roenneberg T. Human responses to the geophysical daily, annual and lunar cycles. </w:t>
      </w:r>
      <w:r w:rsidRPr="003E40B4">
        <w:rPr>
          <w:rFonts w:ascii="Book Antiqua" w:eastAsia="宋体" w:hAnsi="Book Antiqua" w:cs="宋体"/>
          <w:i/>
          <w:iCs/>
          <w:sz w:val="24"/>
          <w:szCs w:val="24"/>
          <w:lang w:eastAsia="zh-CN"/>
        </w:rPr>
        <w:t>Curr Biol</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18</w:t>
      </w:r>
      <w:r w:rsidRPr="003E40B4">
        <w:rPr>
          <w:rFonts w:ascii="Book Antiqua" w:eastAsia="宋体" w:hAnsi="Book Antiqua" w:cs="宋体"/>
          <w:sz w:val="24"/>
          <w:szCs w:val="24"/>
          <w:lang w:eastAsia="zh-CN"/>
        </w:rPr>
        <w:t>: R784-R794 [PMID: 18786384 DOI: 10.1016/j.cub.2008.07.003]</w:t>
      </w:r>
    </w:p>
    <w:p w:rsidR="003E40B4" w:rsidRPr="003E40B4" w:rsidRDefault="003E40B4" w:rsidP="003E40B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 </w:t>
      </w:r>
      <w:r w:rsidRPr="003E40B4">
        <w:rPr>
          <w:rFonts w:ascii="Book Antiqua" w:eastAsia="宋体" w:hAnsi="Book Antiqua" w:cs="宋体"/>
          <w:b/>
          <w:sz w:val="24"/>
          <w:szCs w:val="24"/>
          <w:lang w:eastAsia="zh-CN"/>
        </w:rPr>
        <w:t>Sjodin A</w:t>
      </w:r>
      <w:r w:rsidRPr="003E40B4">
        <w:rPr>
          <w:rFonts w:ascii="Book Antiqua" w:eastAsia="宋体" w:hAnsi="Book Antiqua" w:cs="宋体"/>
          <w:sz w:val="24"/>
          <w:szCs w:val="24"/>
          <w:lang w:eastAsia="zh-CN"/>
        </w:rPr>
        <w:t xml:space="preserve">, Hjorth MF, Damsgaard CT, Ritz C, Astrup A, Michaelsen KF. Physical activity, sleep duration and metabolic health in children fluctuate with the lunar cycle: science behind the myth. </w:t>
      </w:r>
      <w:r w:rsidRPr="003E40B4">
        <w:rPr>
          <w:rFonts w:ascii="Book Antiqua" w:eastAsia="宋体" w:hAnsi="Book Antiqua" w:cs="宋体"/>
          <w:i/>
          <w:sz w:val="24"/>
          <w:szCs w:val="24"/>
          <w:lang w:eastAsia="zh-CN"/>
        </w:rPr>
        <w:t>Clin Obesity</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sz w:val="24"/>
          <w:szCs w:val="24"/>
          <w:lang w:eastAsia="zh-CN"/>
        </w:rPr>
        <w:t>5</w:t>
      </w:r>
      <w:r w:rsidRPr="003E40B4">
        <w:rPr>
          <w:rFonts w:ascii="Book Antiqua" w:eastAsia="宋体" w:hAnsi="Book Antiqua" w:cs="宋体"/>
          <w:sz w:val="24"/>
          <w:szCs w:val="24"/>
          <w:lang w:eastAsia="zh-CN"/>
        </w:rPr>
        <w:t>: 60-66 [DOI: 10.1111/cob.12117/full]</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8 </w:t>
      </w:r>
      <w:r w:rsidRPr="003E40B4">
        <w:rPr>
          <w:rFonts w:ascii="Book Antiqua" w:eastAsia="宋体" w:hAnsi="Book Antiqua" w:cs="宋体"/>
          <w:b/>
          <w:bCs/>
          <w:sz w:val="24"/>
          <w:szCs w:val="24"/>
          <w:lang w:eastAsia="zh-CN"/>
        </w:rPr>
        <w:t>Hughes AT</w:t>
      </w:r>
      <w:r w:rsidRPr="003E40B4">
        <w:rPr>
          <w:rFonts w:ascii="Book Antiqua" w:eastAsia="宋体" w:hAnsi="Book Antiqua" w:cs="宋体"/>
          <w:sz w:val="24"/>
          <w:szCs w:val="24"/>
          <w:lang w:eastAsia="zh-CN"/>
        </w:rPr>
        <w:t xml:space="preserve">, Piggins HD. Disruption of daily rhythms in gene expression: the importance of being synchronised. </w:t>
      </w:r>
      <w:r w:rsidRPr="003E40B4">
        <w:rPr>
          <w:rFonts w:ascii="Book Antiqua" w:eastAsia="宋体" w:hAnsi="Book Antiqua" w:cs="宋体"/>
          <w:i/>
          <w:iCs/>
          <w:sz w:val="24"/>
          <w:szCs w:val="24"/>
          <w:lang w:eastAsia="zh-CN"/>
        </w:rPr>
        <w:t>Bioessays</w:t>
      </w:r>
      <w:r w:rsidRPr="003E40B4">
        <w:rPr>
          <w:rFonts w:ascii="Book Antiqua" w:eastAsia="宋体" w:hAnsi="Book Antiqua" w:cs="宋体"/>
          <w:sz w:val="24"/>
          <w:szCs w:val="24"/>
          <w:lang w:eastAsia="zh-CN"/>
        </w:rPr>
        <w:t xml:space="preserve"> 2014; </w:t>
      </w:r>
      <w:r w:rsidRPr="003E40B4">
        <w:rPr>
          <w:rFonts w:ascii="Book Antiqua" w:eastAsia="宋体" w:hAnsi="Book Antiqua" w:cs="宋体"/>
          <w:b/>
          <w:bCs/>
          <w:sz w:val="24"/>
          <w:szCs w:val="24"/>
          <w:lang w:eastAsia="zh-CN"/>
        </w:rPr>
        <w:t>36</w:t>
      </w:r>
      <w:r w:rsidRPr="003E40B4">
        <w:rPr>
          <w:rFonts w:ascii="Book Antiqua" w:eastAsia="宋体" w:hAnsi="Book Antiqua" w:cs="宋体"/>
          <w:sz w:val="24"/>
          <w:szCs w:val="24"/>
          <w:lang w:eastAsia="zh-CN"/>
        </w:rPr>
        <w:t>: 644-648 [PMID: 24832865 DOI: 10.1002/bies.201400043]</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9 </w:t>
      </w:r>
      <w:r w:rsidRPr="003E40B4">
        <w:rPr>
          <w:rFonts w:ascii="Book Antiqua" w:eastAsia="宋体" w:hAnsi="Book Antiqua" w:cs="宋体"/>
          <w:b/>
          <w:bCs/>
          <w:sz w:val="24"/>
          <w:szCs w:val="24"/>
          <w:lang w:eastAsia="zh-CN"/>
        </w:rPr>
        <w:t>Sookoian S</w:t>
      </w:r>
      <w:r w:rsidRPr="003E40B4">
        <w:rPr>
          <w:rFonts w:ascii="Book Antiqua" w:eastAsia="宋体" w:hAnsi="Book Antiqua" w:cs="宋体"/>
          <w:sz w:val="24"/>
          <w:szCs w:val="24"/>
          <w:lang w:eastAsia="zh-CN"/>
        </w:rPr>
        <w:t xml:space="preserve">, Castaño G, Gemma C, Gianotti TF, Pirola CJ. Common genetic variations in CLOCK transcription factor are associated with nonalcoholic fatty liver disease. </w:t>
      </w:r>
      <w:r w:rsidRPr="003E40B4">
        <w:rPr>
          <w:rFonts w:ascii="Book Antiqua" w:eastAsia="宋体" w:hAnsi="Book Antiqua" w:cs="宋体"/>
          <w:i/>
          <w:iCs/>
          <w:sz w:val="24"/>
          <w:szCs w:val="24"/>
          <w:lang w:eastAsia="zh-CN"/>
        </w:rPr>
        <w:t>World J Gastroenterol</w:t>
      </w:r>
      <w:r w:rsidRPr="003E40B4">
        <w:rPr>
          <w:rFonts w:ascii="Book Antiqua" w:eastAsia="宋体" w:hAnsi="Book Antiqua" w:cs="宋体"/>
          <w:sz w:val="24"/>
          <w:szCs w:val="24"/>
          <w:lang w:eastAsia="zh-CN"/>
        </w:rPr>
        <w:t xml:space="preserve"> 2007; </w:t>
      </w:r>
      <w:r w:rsidRPr="003E40B4">
        <w:rPr>
          <w:rFonts w:ascii="Book Antiqua" w:eastAsia="宋体" w:hAnsi="Book Antiqua" w:cs="宋体"/>
          <w:b/>
          <w:bCs/>
          <w:sz w:val="24"/>
          <w:szCs w:val="24"/>
          <w:lang w:eastAsia="zh-CN"/>
        </w:rPr>
        <w:t>13</w:t>
      </w:r>
      <w:r w:rsidRPr="003E40B4">
        <w:rPr>
          <w:rFonts w:ascii="Book Antiqua" w:eastAsia="宋体" w:hAnsi="Book Antiqua" w:cs="宋体"/>
          <w:sz w:val="24"/>
          <w:szCs w:val="24"/>
          <w:lang w:eastAsia="zh-CN"/>
        </w:rPr>
        <w:t>: 4242-4248 [PMID: 17696255]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10 </w:t>
      </w:r>
      <w:r w:rsidRPr="003E40B4">
        <w:rPr>
          <w:rFonts w:ascii="Book Antiqua" w:eastAsia="宋体" w:hAnsi="Book Antiqua" w:cs="宋体"/>
          <w:b/>
          <w:bCs/>
          <w:sz w:val="24"/>
          <w:szCs w:val="24"/>
          <w:lang w:eastAsia="zh-CN"/>
        </w:rPr>
        <w:t>Sookoian S</w:t>
      </w:r>
      <w:r w:rsidRPr="003E40B4">
        <w:rPr>
          <w:rFonts w:ascii="Book Antiqua" w:eastAsia="宋体" w:hAnsi="Book Antiqua" w:cs="宋体"/>
          <w:sz w:val="24"/>
          <w:szCs w:val="24"/>
          <w:lang w:eastAsia="zh-CN"/>
        </w:rPr>
        <w:t xml:space="preserve">, Gemma C, Gianotti TF, Burgueño A, Castaño G, Pirola CJ. Genetic variants of Clock transcription factor are associated with individual susceptibility to obesity. </w:t>
      </w:r>
      <w:r w:rsidRPr="003E40B4">
        <w:rPr>
          <w:rFonts w:ascii="Book Antiqua" w:eastAsia="宋体" w:hAnsi="Book Antiqua" w:cs="宋体"/>
          <w:i/>
          <w:iCs/>
          <w:sz w:val="24"/>
          <w:szCs w:val="24"/>
          <w:lang w:eastAsia="zh-CN"/>
        </w:rPr>
        <w:t>Am J Clin Nutr</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87</w:t>
      </w:r>
      <w:r w:rsidRPr="003E40B4">
        <w:rPr>
          <w:rFonts w:ascii="Book Antiqua" w:eastAsia="宋体" w:hAnsi="Book Antiqua" w:cs="宋体"/>
          <w:sz w:val="24"/>
          <w:szCs w:val="24"/>
          <w:lang w:eastAsia="zh-CN"/>
        </w:rPr>
        <w:t>: 1606-1615 [PMID: 18541547]</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lastRenderedPageBreak/>
        <w:t xml:space="preserve">11 </w:t>
      </w:r>
      <w:r w:rsidRPr="003E40B4">
        <w:rPr>
          <w:rFonts w:ascii="Book Antiqua" w:eastAsia="宋体" w:hAnsi="Book Antiqua" w:cs="宋体"/>
          <w:b/>
          <w:bCs/>
          <w:sz w:val="24"/>
          <w:szCs w:val="24"/>
          <w:lang w:eastAsia="zh-CN"/>
        </w:rPr>
        <w:t>Gerhart-Hines Z</w:t>
      </w:r>
      <w:r w:rsidRPr="003E40B4">
        <w:rPr>
          <w:rFonts w:ascii="Book Antiqua" w:eastAsia="宋体" w:hAnsi="Book Antiqua" w:cs="宋体"/>
          <w:sz w:val="24"/>
          <w:szCs w:val="24"/>
          <w:lang w:eastAsia="zh-CN"/>
        </w:rPr>
        <w:t xml:space="preserve">, Lazar MA. Circadian metabolism in the light of evolution. </w:t>
      </w:r>
      <w:r w:rsidRPr="003E40B4">
        <w:rPr>
          <w:rFonts w:ascii="Book Antiqua" w:eastAsia="宋体" w:hAnsi="Book Antiqua" w:cs="宋体"/>
          <w:i/>
          <w:iCs/>
          <w:sz w:val="24"/>
          <w:szCs w:val="24"/>
          <w:lang w:eastAsia="zh-CN"/>
        </w:rPr>
        <w:t>Endocr Rev</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36</w:t>
      </w:r>
      <w:r w:rsidRPr="003E40B4">
        <w:rPr>
          <w:rFonts w:ascii="Book Antiqua" w:eastAsia="宋体" w:hAnsi="Book Antiqua" w:cs="宋体"/>
          <w:sz w:val="24"/>
          <w:szCs w:val="24"/>
          <w:lang w:eastAsia="zh-CN"/>
        </w:rPr>
        <w:t>: 289-304 [PMID: 25927923]</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12 </w:t>
      </w:r>
      <w:r w:rsidRPr="003E40B4">
        <w:rPr>
          <w:rFonts w:ascii="Book Antiqua" w:eastAsia="宋体" w:hAnsi="Book Antiqua" w:cs="宋体"/>
          <w:b/>
          <w:bCs/>
          <w:sz w:val="24"/>
          <w:szCs w:val="24"/>
          <w:lang w:eastAsia="zh-CN"/>
        </w:rPr>
        <w:t>Froy O</w:t>
      </w:r>
      <w:r w:rsidRPr="003E40B4">
        <w:rPr>
          <w:rFonts w:ascii="Book Antiqua" w:eastAsia="宋体" w:hAnsi="Book Antiqua" w:cs="宋体"/>
          <w:sz w:val="24"/>
          <w:szCs w:val="24"/>
          <w:lang w:eastAsia="zh-CN"/>
        </w:rPr>
        <w:t xml:space="preserve">. Metabolism and circadian rhythms--implications for obesity. </w:t>
      </w:r>
      <w:r w:rsidRPr="003E40B4">
        <w:rPr>
          <w:rFonts w:ascii="Book Antiqua" w:eastAsia="宋体" w:hAnsi="Book Antiqua" w:cs="宋体"/>
          <w:i/>
          <w:iCs/>
          <w:sz w:val="24"/>
          <w:szCs w:val="24"/>
          <w:lang w:eastAsia="zh-CN"/>
        </w:rPr>
        <w:t>Endocr Rev</w:t>
      </w:r>
      <w:r w:rsidRPr="003E40B4">
        <w:rPr>
          <w:rFonts w:ascii="Book Antiqua" w:eastAsia="宋体" w:hAnsi="Book Antiqua" w:cs="宋体"/>
          <w:sz w:val="24"/>
          <w:szCs w:val="24"/>
          <w:lang w:eastAsia="zh-CN"/>
        </w:rPr>
        <w:t xml:space="preserve"> 2010; </w:t>
      </w:r>
      <w:r w:rsidRPr="003E40B4">
        <w:rPr>
          <w:rFonts w:ascii="Book Antiqua" w:eastAsia="宋体" w:hAnsi="Book Antiqua" w:cs="宋体"/>
          <w:b/>
          <w:bCs/>
          <w:sz w:val="24"/>
          <w:szCs w:val="24"/>
          <w:lang w:eastAsia="zh-CN"/>
        </w:rPr>
        <w:t>31</w:t>
      </w:r>
      <w:r w:rsidRPr="003E40B4">
        <w:rPr>
          <w:rFonts w:ascii="Book Antiqua" w:eastAsia="宋体" w:hAnsi="Book Antiqua" w:cs="宋体"/>
          <w:sz w:val="24"/>
          <w:szCs w:val="24"/>
          <w:lang w:eastAsia="zh-CN"/>
        </w:rPr>
        <w:t>: 1-24 [PMID: 19854863 DOI: 10.1210/er.2009-0014]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13 </w:t>
      </w:r>
      <w:r w:rsidRPr="003E40B4">
        <w:rPr>
          <w:rFonts w:ascii="Book Antiqua" w:eastAsia="宋体" w:hAnsi="Book Antiqua" w:cs="宋体"/>
          <w:b/>
          <w:bCs/>
          <w:sz w:val="24"/>
          <w:szCs w:val="24"/>
          <w:lang w:eastAsia="zh-CN"/>
        </w:rPr>
        <w:t>Mariman EC</w:t>
      </w:r>
      <w:r w:rsidRPr="003E40B4">
        <w:rPr>
          <w:rFonts w:ascii="Book Antiqua" w:eastAsia="宋体" w:hAnsi="Book Antiqua" w:cs="宋体"/>
          <w:sz w:val="24"/>
          <w:szCs w:val="24"/>
          <w:lang w:eastAsia="zh-CN"/>
        </w:rPr>
        <w:t xml:space="preserve">, Bouwman FG, Aller EE, van Baak MA, Wang P. Extreme obesity is associated with variation in genes related to the circadian rhythm of food intake and hypothalamic signaling. </w:t>
      </w:r>
      <w:r w:rsidRPr="003E40B4">
        <w:rPr>
          <w:rFonts w:ascii="Book Antiqua" w:eastAsia="宋体" w:hAnsi="Book Antiqua" w:cs="宋体"/>
          <w:i/>
          <w:iCs/>
          <w:sz w:val="24"/>
          <w:szCs w:val="24"/>
          <w:lang w:eastAsia="zh-CN"/>
        </w:rPr>
        <w:t>Physiol Genomics</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47</w:t>
      </w:r>
      <w:r w:rsidRPr="003E40B4">
        <w:rPr>
          <w:rFonts w:ascii="Book Antiqua" w:eastAsia="宋体" w:hAnsi="Book Antiqua" w:cs="宋体"/>
          <w:sz w:val="24"/>
          <w:szCs w:val="24"/>
          <w:lang w:eastAsia="zh-CN"/>
        </w:rPr>
        <w:t>: 225-231 [PMID: 25805767 DOI: 10.1152/physiolgenomics.00006.2015]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14 </w:t>
      </w:r>
      <w:r w:rsidRPr="003E40B4">
        <w:rPr>
          <w:rFonts w:ascii="Book Antiqua" w:eastAsia="宋体" w:hAnsi="Book Antiqua" w:cs="宋体"/>
          <w:b/>
          <w:bCs/>
          <w:sz w:val="24"/>
          <w:szCs w:val="24"/>
          <w:lang w:eastAsia="zh-CN"/>
        </w:rPr>
        <w:t>Dashti HS</w:t>
      </w:r>
      <w:r w:rsidRPr="003E40B4">
        <w:rPr>
          <w:rFonts w:ascii="Book Antiqua" w:eastAsia="宋体" w:hAnsi="Book Antiqua" w:cs="宋体"/>
          <w:sz w:val="24"/>
          <w:szCs w:val="24"/>
          <w:lang w:eastAsia="zh-CN"/>
        </w:rPr>
        <w:t xml:space="preserve">, Follis JL, Smith CE, Tanaka T, Cade BE, Gottlieb DJ, Hruby A, Jacques PF, Lamon-Fava S, Richardson K, Saxena R, Scheer FA, Kovanen L, Bartz TM, Perälä MM, Jonsson A, Frazier-Wood AC, Kalafati IP, Mikkilä V, Partonen T, Lemaitre RN, Lahti J, Hernandez DG, Toft U, Johnson WC, Kanoni S, Raitakari OT, Perola M, Psaty BM, Ferrucci L, Grarup N, Highland HM, Rallidis L, Kähönen M, Havulinna AS, Siscovick DS, Räikkönen K, Jørgensen T, Rotter JI, Deloukas P, Viikari JS, Mozaffarian D, Linneberg A, Seppälä I, Hansen T, Salomaa V, Gharib SA, Eriksson JG, Bandinelli S, Pedersen O, Rich SS, Dedoussis G, Lehtimäki T, Ordovás JM. Habitual sleep duration is associated with BMI and macronutrient intake and may be modified by CLOCK genetic variants. </w:t>
      </w:r>
      <w:r w:rsidRPr="003E40B4">
        <w:rPr>
          <w:rFonts w:ascii="Book Antiqua" w:eastAsia="宋体" w:hAnsi="Book Antiqua" w:cs="宋体"/>
          <w:i/>
          <w:iCs/>
          <w:sz w:val="24"/>
          <w:szCs w:val="24"/>
          <w:lang w:eastAsia="zh-CN"/>
        </w:rPr>
        <w:t>Am J Clin Nutr</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101</w:t>
      </w:r>
      <w:r w:rsidRPr="003E40B4">
        <w:rPr>
          <w:rFonts w:ascii="Book Antiqua" w:eastAsia="宋体" w:hAnsi="Book Antiqua" w:cs="宋体"/>
          <w:sz w:val="24"/>
          <w:szCs w:val="24"/>
          <w:lang w:eastAsia="zh-CN"/>
        </w:rPr>
        <w:t>: 135-143 [PMID: 25527757 DOI: 10.3945/ajcn.114.095026]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15 </w:t>
      </w:r>
      <w:r w:rsidRPr="003E40B4">
        <w:rPr>
          <w:rFonts w:ascii="Book Antiqua" w:eastAsia="宋体" w:hAnsi="Book Antiqua" w:cs="宋体"/>
          <w:b/>
          <w:bCs/>
          <w:sz w:val="24"/>
          <w:szCs w:val="24"/>
          <w:lang w:eastAsia="zh-CN"/>
        </w:rPr>
        <w:t>Garaulet M</w:t>
      </w:r>
      <w:r w:rsidRPr="003E40B4">
        <w:rPr>
          <w:rFonts w:ascii="Book Antiqua" w:eastAsia="宋体" w:hAnsi="Book Antiqua" w:cs="宋体"/>
          <w:sz w:val="24"/>
          <w:szCs w:val="24"/>
          <w:lang w:eastAsia="zh-CN"/>
        </w:rPr>
        <w:t xml:space="preserve">, Esteban Tardido A, Lee YC, Smith CE, Parnell LD, Ordovás JM. SIRT1 and CLOCK 3111T&amp; gt; C combined genotype is associated with evening preference and weight loss resistance in a behavioral therapy treatment for obesity. </w:t>
      </w:r>
      <w:r w:rsidRPr="003E40B4">
        <w:rPr>
          <w:rFonts w:ascii="Book Antiqua" w:eastAsia="宋体" w:hAnsi="Book Antiqua" w:cs="宋体"/>
          <w:i/>
          <w:iCs/>
          <w:sz w:val="24"/>
          <w:szCs w:val="24"/>
          <w:lang w:eastAsia="zh-CN"/>
        </w:rPr>
        <w:t>Int J Obes</w:t>
      </w:r>
      <w:r w:rsidRPr="004436AF">
        <w:rPr>
          <w:rFonts w:ascii="Book Antiqua" w:eastAsia="宋体" w:hAnsi="Book Antiqua" w:cs="宋体"/>
          <w:iCs/>
          <w:sz w:val="24"/>
          <w:szCs w:val="24"/>
          <w:lang w:eastAsia="zh-CN"/>
        </w:rPr>
        <w:t xml:space="preserve"> (Lond)</w:t>
      </w:r>
      <w:r w:rsidRPr="003E40B4">
        <w:rPr>
          <w:rFonts w:ascii="Book Antiqua" w:eastAsia="宋体" w:hAnsi="Book Antiqua" w:cs="宋体"/>
          <w:sz w:val="24"/>
          <w:szCs w:val="24"/>
          <w:lang w:eastAsia="zh-CN"/>
        </w:rPr>
        <w:t xml:space="preserve"> 2012; </w:t>
      </w:r>
      <w:r w:rsidRPr="003E40B4">
        <w:rPr>
          <w:rFonts w:ascii="Book Antiqua" w:eastAsia="宋体" w:hAnsi="Book Antiqua" w:cs="宋体"/>
          <w:b/>
          <w:bCs/>
          <w:sz w:val="24"/>
          <w:szCs w:val="24"/>
          <w:lang w:eastAsia="zh-CN"/>
        </w:rPr>
        <w:t>36</w:t>
      </w:r>
      <w:r w:rsidRPr="003E40B4">
        <w:rPr>
          <w:rFonts w:ascii="Book Antiqua" w:eastAsia="宋体" w:hAnsi="Book Antiqua" w:cs="宋体"/>
          <w:sz w:val="24"/>
          <w:szCs w:val="24"/>
          <w:lang w:eastAsia="zh-CN"/>
        </w:rPr>
        <w:t>: 1436-1441 [PMID: 22310473 DOI: 10.1038/ijo.2011.270]</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16 </w:t>
      </w:r>
      <w:r w:rsidRPr="003E40B4">
        <w:rPr>
          <w:rFonts w:ascii="Book Antiqua" w:eastAsia="宋体" w:hAnsi="Book Antiqua" w:cs="宋体"/>
          <w:b/>
          <w:bCs/>
          <w:sz w:val="24"/>
          <w:szCs w:val="24"/>
          <w:lang w:eastAsia="zh-CN"/>
        </w:rPr>
        <w:t>Allebrandt KV</w:t>
      </w:r>
      <w:r w:rsidRPr="003E40B4">
        <w:rPr>
          <w:rFonts w:ascii="Book Antiqua" w:eastAsia="宋体" w:hAnsi="Book Antiqua" w:cs="宋体"/>
          <w:sz w:val="24"/>
          <w:szCs w:val="24"/>
          <w:lang w:eastAsia="zh-CN"/>
        </w:rPr>
        <w:t xml:space="preserve">, Teder-Laving M, Akyol M, Pichler I, Müller-Myhsok B, Pramstaller P, Merrow M, Meitinger T, Metspalu A, Roenneberg T. CLOCK gene variants associate with sleep duration in two independent populations. </w:t>
      </w:r>
      <w:r w:rsidRPr="003E40B4">
        <w:rPr>
          <w:rFonts w:ascii="Book Antiqua" w:eastAsia="宋体" w:hAnsi="Book Antiqua" w:cs="宋体"/>
          <w:i/>
          <w:iCs/>
          <w:sz w:val="24"/>
          <w:szCs w:val="24"/>
          <w:lang w:eastAsia="zh-CN"/>
        </w:rPr>
        <w:t>Biol Psychiatry</w:t>
      </w:r>
      <w:r w:rsidRPr="003E40B4">
        <w:rPr>
          <w:rFonts w:ascii="Book Antiqua" w:eastAsia="宋体" w:hAnsi="Book Antiqua" w:cs="宋体"/>
          <w:sz w:val="24"/>
          <w:szCs w:val="24"/>
          <w:lang w:eastAsia="zh-CN"/>
        </w:rPr>
        <w:t xml:space="preserve"> 2010; </w:t>
      </w:r>
      <w:r w:rsidRPr="003E40B4">
        <w:rPr>
          <w:rFonts w:ascii="Book Antiqua" w:eastAsia="宋体" w:hAnsi="Book Antiqua" w:cs="宋体"/>
          <w:b/>
          <w:bCs/>
          <w:sz w:val="24"/>
          <w:szCs w:val="24"/>
          <w:lang w:eastAsia="zh-CN"/>
        </w:rPr>
        <w:t>67</w:t>
      </w:r>
      <w:r w:rsidRPr="003E40B4">
        <w:rPr>
          <w:rFonts w:ascii="Book Antiqua" w:eastAsia="宋体" w:hAnsi="Book Antiqua" w:cs="宋体"/>
          <w:sz w:val="24"/>
          <w:szCs w:val="24"/>
          <w:lang w:eastAsia="zh-CN"/>
        </w:rPr>
        <w:t>: 1040-1047 [PMID: 20149345 DOI: 10.1016/j.biopsych.2009.12.026]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17 </w:t>
      </w:r>
      <w:r w:rsidRPr="003E40B4">
        <w:rPr>
          <w:rFonts w:ascii="Book Antiqua" w:eastAsia="宋体" w:hAnsi="Book Antiqua" w:cs="宋体"/>
          <w:b/>
          <w:bCs/>
          <w:sz w:val="24"/>
          <w:szCs w:val="24"/>
          <w:lang w:eastAsia="zh-CN"/>
        </w:rPr>
        <w:t>Yetish G</w:t>
      </w:r>
      <w:r w:rsidRPr="003E40B4">
        <w:rPr>
          <w:rFonts w:ascii="Book Antiqua" w:eastAsia="宋体" w:hAnsi="Book Antiqua" w:cs="宋体"/>
          <w:sz w:val="24"/>
          <w:szCs w:val="24"/>
          <w:lang w:eastAsia="zh-CN"/>
        </w:rPr>
        <w:t xml:space="preserve">, Kaplan H, Gurven M, Wood B, Pontzer H, Manger PR, Wilson C, McGregor R, Siegel JM. Natural sleep and its seasonal variations in three pre-industrial societies. </w:t>
      </w:r>
      <w:r w:rsidRPr="003E40B4">
        <w:rPr>
          <w:rFonts w:ascii="Book Antiqua" w:eastAsia="宋体" w:hAnsi="Book Antiqua" w:cs="宋体"/>
          <w:i/>
          <w:iCs/>
          <w:sz w:val="24"/>
          <w:szCs w:val="24"/>
          <w:lang w:eastAsia="zh-CN"/>
        </w:rPr>
        <w:t>Curr Biol</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25</w:t>
      </w:r>
      <w:r w:rsidRPr="003E40B4">
        <w:rPr>
          <w:rFonts w:ascii="Book Antiqua" w:eastAsia="宋体" w:hAnsi="Book Antiqua" w:cs="宋体"/>
          <w:sz w:val="24"/>
          <w:szCs w:val="24"/>
          <w:lang w:eastAsia="zh-CN"/>
        </w:rPr>
        <w:t>: 2862-2868 [PMID: 26480842 DOI: 10.1016/j.cub.2015.09.046]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lastRenderedPageBreak/>
        <w:t xml:space="preserve">18 </w:t>
      </w:r>
      <w:r w:rsidRPr="003E40B4">
        <w:rPr>
          <w:rFonts w:ascii="Book Antiqua" w:eastAsia="宋体" w:hAnsi="Book Antiqua" w:cs="宋体"/>
          <w:b/>
          <w:bCs/>
          <w:sz w:val="24"/>
          <w:szCs w:val="24"/>
          <w:lang w:eastAsia="zh-CN"/>
        </w:rPr>
        <w:t>Le Duc D</w:t>
      </w:r>
      <w:r w:rsidRPr="003E40B4">
        <w:rPr>
          <w:rFonts w:ascii="Book Antiqua" w:eastAsia="宋体" w:hAnsi="Book Antiqua" w:cs="宋体"/>
          <w:sz w:val="24"/>
          <w:szCs w:val="24"/>
          <w:lang w:eastAsia="zh-CN"/>
        </w:rPr>
        <w:t xml:space="preserve">, Renaud G, Krishnan A, Almén MS, Huynen L, Prohaska SJ, Ongyerth M, Bitarello BD, Schiöth HB, Hofreiter M, Stadler PF, Prüfer K, Lambert D, Kelso J, Schöneberg T. Kiwi genome provides insights into evolution of a nocturnal lifestyle. </w:t>
      </w:r>
      <w:r w:rsidRPr="003E40B4">
        <w:rPr>
          <w:rFonts w:ascii="Book Antiqua" w:eastAsia="宋体" w:hAnsi="Book Antiqua" w:cs="宋体"/>
          <w:i/>
          <w:iCs/>
          <w:sz w:val="24"/>
          <w:szCs w:val="24"/>
          <w:lang w:eastAsia="zh-CN"/>
        </w:rPr>
        <w:t>Genome Biol</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16</w:t>
      </w:r>
      <w:r w:rsidRPr="003E40B4">
        <w:rPr>
          <w:rFonts w:ascii="Book Antiqua" w:eastAsia="宋体" w:hAnsi="Book Antiqua" w:cs="宋体"/>
          <w:sz w:val="24"/>
          <w:szCs w:val="24"/>
          <w:lang w:eastAsia="zh-CN"/>
        </w:rPr>
        <w:t>: 147 [PMID: 26201466 DOI: 10.1186/s13059-015-0711-4]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19 </w:t>
      </w:r>
      <w:r w:rsidRPr="003E40B4">
        <w:rPr>
          <w:rFonts w:ascii="Book Antiqua" w:hAnsi="Book Antiqua"/>
          <w:b/>
          <w:sz w:val="24"/>
          <w:szCs w:val="24"/>
        </w:rPr>
        <w:t>Global Burden of Disease Study 2013 Collaborators</w:t>
      </w:r>
      <w:r w:rsidRPr="003E40B4">
        <w:rPr>
          <w:rFonts w:ascii="Book Antiqua" w:eastAsia="宋体" w:hAnsi="Book Antiqua" w:cs="宋体"/>
          <w:sz w:val="24"/>
          <w:szCs w:val="24"/>
          <w:lang w:eastAsia="zh-CN"/>
        </w:rPr>
        <w:t xml:space="preserve">. Global, regional, and national incidence, prevalence, and years lived with disability for 301 acute and chronic diseases and injuries in 188 countries, 1990-2013: a systematic analysis for the Global Burden of Disease Study 2013. </w:t>
      </w:r>
      <w:r w:rsidRPr="003E40B4">
        <w:rPr>
          <w:rFonts w:ascii="Book Antiqua" w:eastAsia="宋体" w:hAnsi="Book Antiqua" w:cs="宋体"/>
          <w:i/>
          <w:iCs/>
          <w:sz w:val="24"/>
          <w:szCs w:val="24"/>
          <w:lang w:eastAsia="zh-CN"/>
        </w:rPr>
        <w:t>Lancet</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386</w:t>
      </w:r>
      <w:r w:rsidRPr="003E40B4">
        <w:rPr>
          <w:rFonts w:ascii="Book Antiqua" w:eastAsia="宋体" w:hAnsi="Book Antiqua" w:cs="宋体"/>
          <w:sz w:val="24"/>
          <w:szCs w:val="24"/>
          <w:lang w:eastAsia="zh-CN"/>
        </w:rPr>
        <w:t>: 743-800 [PMID: 26063472 DOI: 10.1016/S0140-6736(15)60692-4]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20 </w:t>
      </w:r>
      <w:r w:rsidRPr="003E40B4">
        <w:rPr>
          <w:rFonts w:ascii="Book Antiqua" w:eastAsia="宋体" w:hAnsi="Book Antiqua" w:cs="宋体"/>
          <w:b/>
          <w:bCs/>
          <w:sz w:val="24"/>
          <w:szCs w:val="24"/>
          <w:lang w:eastAsia="zh-CN"/>
        </w:rPr>
        <w:t>Kivimäki M</w:t>
      </w:r>
      <w:r w:rsidRPr="003E40B4">
        <w:rPr>
          <w:rFonts w:ascii="Book Antiqua" w:eastAsia="宋体" w:hAnsi="Book Antiqua" w:cs="宋体"/>
          <w:sz w:val="24"/>
          <w:szCs w:val="24"/>
          <w:lang w:eastAsia="zh-CN"/>
        </w:rPr>
        <w:t xml:space="preserve">, Jokela M, Nyberg ST, Singh-Manoux A, Fransson EI, Alfredsson L, Bjorner JB, Borritz M, Burr H, Casini A, Clays E, De Bacquer D, Dragano N, Erbel R, Geuskens GA, Hamer M, Hooftman WE, Houtman IL, Jöckel KH, Kittel F, Knutsson A, Koskenvuo M, Lunau T, Madsen IE, Nielsen ML, Nordin M, Oksanen T, Pejtersen JH, Pentti J, Rugulies R, Salo P, Shipley MJ, Siegrist J, Steptoe A, Suominen SB, Theorell T, Vahtera J, Westerholm PJ, Westerlund H, O'Reilly D, Kumari M, Batty GD, Ferrie JE, Virtanen M. Long working hours and risk of coronary heart disease and stroke: a systematic review and meta-analysis of published and unpublished data for 603,838 individuals. </w:t>
      </w:r>
      <w:r w:rsidRPr="003E40B4">
        <w:rPr>
          <w:rFonts w:ascii="Book Antiqua" w:eastAsia="宋体" w:hAnsi="Book Antiqua" w:cs="宋体"/>
          <w:i/>
          <w:iCs/>
          <w:sz w:val="24"/>
          <w:szCs w:val="24"/>
          <w:lang w:eastAsia="zh-CN"/>
        </w:rPr>
        <w:t>Lancet</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386</w:t>
      </w:r>
      <w:r w:rsidRPr="003E40B4">
        <w:rPr>
          <w:rFonts w:ascii="Book Antiqua" w:eastAsia="宋体" w:hAnsi="Book Antiqua" w:cs="宋体"/>
          <w:sz w:val="24"/>
          <w:szCs w:val="24"/>
          <w:lang w:eastAsia="zh-CN"/>
        </w:rPr>
        <w:t>: 1739-1746 [PMID: 26298822 DOI: 10.1016/S0140-6736(15)60295-1]</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21 </w:t>
      </w:r>
      <w:r w:rsidRPr="003E40B4">
        <w:rPr>
          <w:rFonts w:ascii="Book Antiqua" w:eastAsia="宋体" w:hAnsi="Book Antiqua" w:cs="宋体"/>
          <w:b/>
          <w:bCs/>
          <w:sz w:val="24"/>
          <w:szCs w:val="24"/>
          <w:lang w:eastAsia="zh-CN"/>
        </w:rPr>
        <w:t>Lowy FH</w:t>
      </w:r>
      <w:r w:rsidRPr="003E40B4">
        <w:rPr>
          <w:rFonts w:ascii="Book Antiqua" w:eastAsia="宋体" w:hAnsi="Book Antiqua" w:cs="宋体"/>
          <w:sz w:val="24"/>
          <w:szCs w:val="24"/>
          <w:lang w:eastAsia="zh-CN"/>
        </w:rPr>
        <w:t xml:space="preserve">. Recent sleep and dream research: clinical implications. </w:t>
      </w:r>
      <w:r w:rsidRPr="003E40B4">
        <w:rPr>
          <w:rFonts w:ascii="Book Antiqua" w:eastAsia="宋体" w:hAnsi="Book Antiqua" w:cs="宋体"/>
          <w:i/>
          <w:iCs/>
          <w:sz w:val="24"/>
          <w:szCs w:val="24"/>
          <w:lang w:eastAsia="zh-CN"/>
        </w:rPr>
        <w:t>Can Med Assoc J</w:t>
      </w:r>
      <w:r w:rsidRPr="003E40B4">
        <w:rPr>
          <w:rFonts w:ascii="Book Antiqua" w:eastAsia="宋体" w:hAnsi="Book Antiqua" w:cs="宋体"/>
          <w:sz w:val="24"/>
          <w:szCs w:val="24"/>
          <w:lang w:eastAsia="zh-CN"/>
        </w:rPr>
        <w:t xml:space="preserve"> 1970; </w:t>
      </w:r>
      <w:r w:rsidRPr="003E40B4">
        <w:rPr>
          <w:rFonts w:ascii="Book Antiqua" w:eastAsia="宋体" w:hAnsi="Book Antiqua" w:cs="宋体"/>
          <w:b/>
          <w:bCs/>
          <w:sz w:val="24"/>
          <w:szCs w:val="24"/>
          <w:lang w:eastAsia="zh-CN"/>
        </w:rPr>
        <w:t>102</w:t>
      </w:r>
      <w:r w:rsidRPr="003E40B4">
        <w:rPr>
          <w:rFonts w:ascii="Book Antiqua" w:eastAsia="宋体" w:hAnsi="Book Antiqua" w:cs="宋体"/>
          <w:sz w:val="24"/>
          <w:szCs w:val="24"/>
          <w:lang w:eastAsia="zh-CN"/>
        </w:rPr>
        <w:t>: 1069-1077 [PMID: 4329501]</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22 </w:t>
      </w:r>
      <w:r w:rsidRPr="003E40B4">
        <w:rPr>
          <w:rFonts w:ascii="Book Antiqua" w:eastAsia="宋体" w:hAnsi="Book Antiqua" w:cs="宋体"/>
          <w:b/>
          <w:bCs/>
          <w:sz w:val="24"/>
          <w:szCs w:val="24"/>
          <w:lang w:eastAsia="zh-CN"/>
        </w:rPr>
        <w:t>Ferrie JE</w:t>
      </w:r>
      <w:r w:rsidRPr="003E40B4">
        <w:rPr>
          <w:rFonts w:ascii="Book Antiqua" w:eastAsia="宋体" w:hAnsi="Book Antiqua" w:cs="宋体"/>
          <w:sz w:val="24"/>
          <w:szCs w:val="24"/>
          <w:lang w:eastAsia="zh-CN"/>
        </w:rPr>
        <w:t xml:space="preserve">, Kumari M, Salo P, Singh-Manoux A, Kivimäki M. Sleep epidemiology--a rapidly growing field. </w:t>
      </w:r>
      <w:r w:rsidRPr="003E40B4">
        <w:rPr>
          <w:rFonts w:ascii="Book Antiqua" w:eastAsia="宋体" w:hAnsi="Book Antiqua" w:cs="宋体"/>
          <w:i/>
          <w:iCs/>
          <w:sz w:val="24"/>
          <w:szCs w:val="24"/>
          <w:lang w:eastAsia="zh-CN"/>
        </w:rPr>
        <w:t>Int J Epidemiol</w:t>
      </w:r>
      <w:r w:rsidRPr="003E40B4">
        <w:rPr>
          <w:rFonts w:ascii="Book Antiqua" w:eastAsia="宋体" w:hAnsi="Book Antiqua" w:cs="宋体"/>
          <w:sz w:val="24"/>
          <w:szCs w:val="24"/>
          <w:lang w:eastAsia="zh-CN"/>
        </w:rPr>
        <w:t xml:space="preserve"> 2011; </w:t>
      </w:r>
      <w:r w:rsidRPr="003E40B4">
        <w:rPr>
          <w:rFonts w:ascii="Book Antiqua" w:eastAsia="宋体" w:hAnsi="Book Antiqua" w:cs="宋体"/>
          <w:b/>
          <w:bCs/>
          <w:sz w:val="24"/>
          <w:szCs w:val="24"/>
          <w:lang w:eastAsia="zh-CN"/>
        </w:rPr>
        <w:t>40</w:t>
      </w:r>
      <w:r w:rsidRPr="003E40B4">
        <w:rPr>
          <w:rFonts w:ascii="Book Antiqua" w:eastAsia="宋体" w:hAnsi="Book Antiqua" w:cs="宋体"/>
          <w:sz w:val="24"/>
          <w:szCs w:val="24"/>
          <w:lang w:eastAsia="zh-CN"/>
        </w:rPr>
        <w:t>: 1431-1437 [PMID: 22158659 DOI: 10.1093/ije/dyr203]</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23 </w:t>
      </w:r>
      <w:r w:rsidRPr="003E40B4">
        <w:rPr>
          <w:rFonts w:ascii="Book Antiqua" w:eastAsia="宋体" w:hAnsi="Book Antiqua" w:cs="宋体"/>
          <w:b/>
          <w:bCs/>
          <w:sz w:val="24"/>
          <w:szCs w:val="24"/>
          <w:lang w:eastAsia="zh-CN"/>
        </w:rPr>
        <w:t>Ferrie JE</w:t>
      </w:r>
      <w:r w:rsidRPr="003E40B4">
        <w:rPr>
          <w:rFonts w:ascii="Book Antiqua" w:eastAsia="宋体" w:hAnsi="Book Antiqua" w:cs="宋体"/>
          <w:sz w:val="24"/>
          <w:szCs w:val="24"/>
          <w:lang w:eastAsia="zh-CN"/>
        </w:rPr>
        <w:t xml:space="preserve">, Kivimäki M, Akbaraly TN, Tabak A, Abell J, Davey Smith G, Virtanen M, Kumari M, Shipley MJ. Change in Sleep Duration and Type 2 Diabetes: The Whitehall II Study. </w:t>
      </w:r>
      <w:r w:rsidRPr="003E40B4">
        <w:rPr>
          <w:rFonts w:ascii="Book Antiqua" w:eastAsia="宋体" w:hAnsi="Book Antiqua" w:cs="宋体"/>
          <w:i/>
          <w:iCs/>
          <w:sz w:val="24"/>
          <w:szCs w:val="24"/>
          <w:lang w:eastAsia="zh-CN"/>
        </w:rPr>
        <w:t>Diabetes Care</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38</w:t>
      </w:r>
      <w:r w:rsidRPr="003E40B4">
        <w:rPr>
          <w:rFonts w:ascii="Book Antiqua" w:eastAsia="宋体" w:hAnsi="Book Antiqua" w:cs="宋体"/>
          <w:sz w:val="24"/>
          <w:szCs w:val="24"/>
          <w:lang w:eastAsia="zh-CN"/>
        </w:rPr>
        <w:t>: 1467-1472 [PMID: 26068863 DOI: 10.2337/dc15-0186]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24 </w:t>
      </w:r>
      <w:r w:rsidRPr="003E40B4">
        <w:rPr>
          <w:rFonts w:ascii="Book Antiqua" w:eastAsia="宋体" w:hAnsi="Book Antiqua" w:cs="宋体"/>
          <w:b/>
          <w:bCs/>
          <w:sz w:val="24"/>
          <w:szCs w:val="24"/>
          <w:lang w:eastAsia="zh-CN"/>
        </w:rPr>
        <w:t>Stamatakis KA</w:t>
      </w:r>
      <w:r w:rsidRPr="003E40B4">
        <w:rPr>
          <w:rFonts w:ascii="Book Antiqua" w:eastAsia="宋体" w:hAnsi="Book Antiqua" w:cs="宋体"/>
          <w:sz w:val="24"/>
          <w:szCs w:val="24"/>
          <w:lang w:eastAsia="zh-CN"/>
        </w:rPr>
        <w:t xml:space="preserve">, Punjabi NM. Long sleep duration: a risk to health or a marker of risk? </w:t>
      </w:r>
      <w:r w:rsidRPr="003E40B4">
        <w:rPr>
          <w:rFonts w:ascii="Book Antiqua" w:eastAsia="宋体" w:hAnsi="Book Antiqua" w:cs="宋体"/>
          <w:i/>
          <w:iCs/>
          <w:sz w:val="24"/>
          <w:szCs w:val="24"/>
          <w:lang w:eastAsia="zh-CN"/>
        </w:rPr>
        <w:t>Sleep Med Rev</w:t>
      </w:r>
      <w:r w:rsidRPr="003E40B4">
        <w:rPr>
          <w:rFonts w:ascii="Book Antiqua" w:eastAsia="宋体" w:hAnsi="Book Antiqua" w:cs="宋体"/>
          <w:sz w:val="24"/>
          <w:szCs w:val="24"/>
          <w:lang w:eastAsia="zh-CN"/>
        </w:rPr>
        <w:t xml:space="preserve"> 2007; </w:t>
      </w:r>
      <w:r w:rsidRPr="003E40B4">
        <w:rPr>
          <w:rFonts w:ascii="Book Antiqua" w:eastAsia="宋体" w:hAnsi="Book Antiqua" w:cs="宋体"/>
          <w:b/>
          <w:bCs/>
          <w:sz w:val="24"/>
          <w:szCs w:val="24"/>
          <w:lang w:eastAsia="zh-CN"/>
        </w:rPr>
        <w:t>11</w:t>
      </w:r>
      <w:r w:rsidRPr="003E40B4">
        <w:rPr>
          <w:rFonts w:ascii="Book Antiqua" w:eastAsia="宋体" w:hAnsi="Book Antiqua" w:cs="宋体"/>
          <w:sz w:val="24"/>
          <w:szCs w:val="24"/>
          <w:lang w:eastAsia="zh-CN"/>
        </w:rPr>
        <w:t>: 337-339 [PMID: 17854737 DOI: 10.1016/j.smrv.2007.07.006]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lastRenderedPageBreak/>
        <w:t xml:space="preserve">25 </w:t>
      </w:r>
      <w:r w:rsidRPr="003E40B4">
        <w:rPr>
          <w:rFonts w:ascii="Book Antiqua" w:eastAsia="宋体" w:hAnsi="Book Antiqua" w:cs="宋体"/>
          <w:b/>
          <w:bCs/>
          <w:sz w:val="24"/>
          <w:szCs w:val="24"/>
          <w:lang w:eastAsia="zh-CN"/>
        </w:rPr>
        <w:t>Shan Z</w:t>
      </w:r>
      <w:r w:rsidRPr="003E40B4">
        <w:rPr>
          <w:rFonts w:ascii="Book Antiqua" w:eastAsia="宋体" w:hAnsi="Book Antiqua" w:cs="宋体"/>
          <w:sz w:val="24"/>
          <w:szCs w:val="24"/>
          <w:lang w:eastAsia="zh-CN"/>
        </w:rPr>
        <w:t xml:space="preserve">, Ma H, Xie M, Yan P, Guo Y, Bao W, Rong Y, Jackson CL, Hu FB, Liu L. Sleep duration and risk of type 2 diabetes: a meta-analysis of prospective studies. </w:t>
      </w:r>
      <w:r w:rsidRPr="003E40B4">
        <w:rPr>
          <w:rFonts w:ascii="Book Antiqua" w:eastAsia="宋体" w:hAnsi="Book Antiqua" w:cs="宋体"/>
          <w:i/>
          <w:iCs/>
          <w:sz w:val="24"/>
          <w:szCs w:val="24"/>
          <w:lang w:eastAsia="zh-CN"/>
        </w:rPr>
        <w:t>Diabetes Care</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38</w:t>
      </w:r>
      <w:r w:rsidRPr="003E40B4">
        <w:rPr>
          <w:rFonts w:ascii="Book Antiqua" w:eastAsia="宋体" w:hAnsi="Book Antiqua" w:cs="宋体"/>
          <w:sz w:val="24"/>
          <w:szCs w:val="24"/>
          <w:lang w:eastAsia="zh-CN"/>
        </w:rPr>
        <w:t>: 529-537 [PMID: 25715415 DOI: 10.2337/dc14-2073]</w:t>
      </w:r>
    </w:p>
    <w:p w:rsidR="003E40B4" w:rsidRPr="003E40B4" w:rsidRDefault="003E40B4" w:rsidP="003E40B4">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26 </w:t>
      </w:r>
      <w:r w:rsidRPr="003E40B4">
        <w:rPr>
          <w:rFonts w:ascii="Book Antiqua" w:eastAsia="宋体" w:hAnsi="Book Antiqua" w:cs="宋体"/>
          <w:b/>
          <w:sz w:val="24"/>
          <w:szCs w:val="24"/>
          <w:lang w:eastAsia="zh-CN"/>
        </w:rPr>
        <w:t>Sridhar GR</w:t>
      </w:r>
      <w:r w:rsidRPr="003E40B4">
        <w:rPr>
          <w:rFonts w:ascii="Book Antiqua" w:eastAsia="宋体" w:hAnsi="Book Antiqua" w:cs="宋体"/>
          <w:sz w:val="24"/>
          <w:szCs w:val="24"/>
          <w:lang w:eastAsia="zh-CN"/>
        </w:rPr>
        <w:t>, Lakshmi G. Sleep, obesity and diabetes: the circadian rhythm. In: Sridhar GR (Ed). Advances in diabetes: newer insights. The health Services Publisher, New Delhi, 2016: 196-207</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27 </w:t>
      </w:r>
      <w:r w:rsidRPr="003E40B4">
        <w:rPr>
          <w:rFonts w:ascii="Book Antiqua" w:eastAsia="宋体" w:hAnsi="Book Antiqua" w:cs="宋体"/>
          <w:b/>
          <w:bCs/>
          <w:sz w:val="24"/>
          <w:szCs w:val="24"/>
          <w:lang w:eastAsia="zh-CN"/>
        </w:rPr>
        <w:t>Spoelstra K</w:t>
      </w:r>
      <w:r w:rsidRPr="003E40B4">
        <w:rPr>
          <w:rFonts w:ascii="Book Antiqua" w:eastAsia="宋体" w:hAnsi="Book Antiqua" w:cs="宋体"/>
          <w:sz w:val="24"/>
          <w:szCs w:val="24"/>
          <w:lang w:eastAsia="zh-CN"/>
        </w:rPr>
        <w:t xml:space="preserve">, Wikelski M, Daan S, Loudon AS, Hau M. Natural selection against a circadian clock gene mutation in mice. </w:t>
      </w:r>
      <w:r w:rsidR="005A43C8">
        <w:rPr>
          <w:rFonts w:ascii="Book Antiqua" w:eastAsia="宋体" w:hAnsi="Book Antiqua" w:cs="宋体"/>
          <w:i/>
          <w:iCs/>
          <w:sz w:val="24"/>
          <w:szCs w:val="24"/>
          <w:lang w:eastAsia="zh-CN"/>
        </w:rPr>
        <w:t>Proc Natl Acad Sci US</w:t>
      </w:r>
      <w:r w:rsidRPr="003E40B4">
        <w:rPr>
          <w:rFonts w:ascii="Book Antiqua" w:eastAsia="宋体" w:hAnsi="Book Antiqua" w:cs="宋体"/>
          <w:i/>
          <w:iCs/>
          <w:sz w:val="24"/>
          <w:szCs w:val="24"/>
          <w:lang w:eastAsia="zh-CN"/>
        </w:rPr>
        <w:t>A</w:t>
      </w:r>
      <w:r w:rsidRPr="003E40B4">
        <w:rPr>
          <w:rFonts w:ascii="Book Antiqua" w:eastAsia="宋体" w:hAnsi="Book Antiqua" w:cs="宋体"/>
          <w:sz w:val="24"/>
          <w:szCs w:val="24"/>
          <w:lang w:eastAsia="zh-CN"/>
        </w:rPr>
        <w:t xml:space="preserve"> 2016; </w:t>
      </w:r>
      <w:r w:rsidRPr="003E40B4">
        <w:rPr>
          <w:rFonts w:ascii="Book Antiqua" w:eastAsia="宋体" w:hAnsi="Book Antiqua" w:cs="宋体"/>
          <w:b/>
          <w:bCs/>
          <w:sz w:val="24"/>
          <w:szCs w:val="24"/>
          <w:lang w:eastAsia="zh-CN"/>
        </w:rPr>
        <w:t>113</w:t>
      </w:r>
      <w:r w:rsidRPr="003E40B4">
        <w:rPr>
          <w:rFonts w:ascii="Book Antiqua" w:eastAsia="宋体" w:hAnsi="Book Antiqua" w:cs="宋体"/>
          <w:sz w:val="24"/>
          <w:szCs w:val="24"/>
          <w:lang w:eastAsia="zh-CN"/>
        </w:rPr>
        <w:t>: 686-691 [PMID: 26715747 DOI: 10.1073/pnas.1516442113]</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28 </w:t>
      </w:r>
      <w:r w:rsidRPr="003E40B4">
        <w:rPr>
          <w:rFonts w:ascii="Book Antiqua" w:eastAsia="宋体" w:hAnsi="Book Antiqua" w:cs="宋体"/>
          <w:b/>
          <w:bCs/>
          <w:sz w:val="24"/>
          <w:szCs w:val="24"/>
          <w:lang w:eastAsia="zh-CN"/>
        </w:rPr>
        <w:t>Morris CJ</w:t>
      </w:r>
      <w:r w:rsidRPr="003E40B4">
        <w:rPr>
          <w:rFonts w:ascii="Book Antiqua" w:eastAsia="宋体" w:hAnsi="Book Antiqua" w:cs="宋体"/>
          <w:sz w:val="24"/>
          <w:szCs w:val="24"/>
          <w:lang w:eastAsia="zh-CN"/>
        </w:rPr>
        <w:t xml:space="preserve">, Purvis TE, Hu K, Scheer FA. Circadian misalignment increases cardiovascular disease risk factors in humans. </w:t>
      </w:r>
      <w:r w:rsidR="005A43C8">
        <w:rPr>
          <w:rFonts w:ascii="Book Antiqua" w:eastAsia="宋体" w:hAnsi="Book Antiqua" w:cs="宋体"/>
          <w:i/>
          <w:iCs/>
          <w:sz w:val="24"/>
          <w:szCs w:val="24"/>
          <w:lang w:eastAsia="zh-CN"/>
        </w:rPr>
        <w:t>Proc Natl Acad Sci US</w:t>
      </w:r>
      <w:r w:rsidRPr="003E40B4">
        <w:rPr>
          <w:rFonts w:ascii="Book Antiqua" w:eastAsia="宋体" w:hAnsi="Book Antiqua" w:cs="宋体"/>
          <w:i/>
          <w:iCs/>
          <w:sz w:val="24"/>
          <w:szCs w:val="24"/>
          <w:lang w:eastAsia="zh-CN"/>
        </w:rPr>
        <w:t>A</w:t>
      </w:r>
      <w:r w:rsidRPr="003E40B4">
        <w:rPr>
          <w:rFonts w:ascii="Book Antiqua" w:eastAsia="宋体" w:hAnsi="Book Antiqua" w:cs="宋体"/>
          <w:sz w:val="24"/>
          <w:szCs w:val="24"/>
          <w:lang w:eastAsia="zh-CN"/>
        </w:rPr>
        <w:t xml:space="preserve"> 2016; </w:t>
      </w:r>
      <w:r w:rsidRPr="003E40B4">
        <w:rPr>
          <w:rFonts w:ascii="Book Antiqua" w:eastAsia="宋体" w:hAnsi="Book Antiqua" w:cs="宋体"/>
          <w:b/>
          <w:bCs/>
          <w:sz w:val="24"/>
          <w:szCs w:val="24"/>
          <w:lang w:eastAsia="zh-CN"/>
        </w:rPr>
        <w:t>113</w:t>
      </w:r>
      <w:r w:rsidRPr="003E40B4">
        <w:rPr>
          <w:rFonts w:ascii="Book Antiqua" w:eastAsia="宋体" w:hAnsi="Book Antiqua" w:cs="宋体"/>
          <w:sz w:val="24"/>
          <w:szCs w:val="24"/>
          <w:lang w:eastAsia="zh-CN"/>
        </w:rPr>
        <w:t>: E1402-E1411 [PMID: 26858430 DOI: 10.1073/pnas.1516953113]</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29 </w:t>
      </w:r>
      <w:r w:rsidRPr="003E40B4">
        <w:rPr>
          <w:rFonts w:ascii="Book Antiqua" w:eastAsia="宋体" w:hAnsi="Book Antiqua" w:cs="宋体"/>
          <w:b/>
          <w:bCs/>
          <w:sz w:val="24"/>
          <w:szCs w:val="24"/>
          <w:lang w:eastAsia="zh-CN"/>
        </w:rPr>
        <w:t>Vyazovskiy VV</w:t>
      </w:r>
      <w:r w:rsidRPr="003E40B4">
        <w:rPr>
          <w:rFonts w:ascii="Book Antiqua" w:eastAsia="宋体" w:hAnsi="Book Antiqua" w:cs="宋体"/>
          <w:sz w:val="24"/>
          <w:szCs w:val="24"/>
          <w:lang w:eastAsia="zh-CN"/>
        </w:rPr>
        <w:t xml:space="preserve">. Neuroscience. Mapping the birth of the sleep connectome. </w:t>
      </w:r>
      <w:r w:rsidRPr="003E40B4">
        <w:rPr>
          <w:rFonts w:ascii="Book Antiqua" w:eastAsia="宋体" w:hAnsi="Book Antiqua" w:cs="宋体"/>
          <w:i/>
          <w:iCs/>
          <w:sz w:val="24"/>
          <w:szCs w:val="24"/>
          <w:lang w:eastAsia="zh-CN"/>
        </w:rPr>
        <w:t>Science</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350</w:t>
      </w:r>
      <w:r w:rsidRPr="003E40B4">
        <w:rPr>
          <w:rFonts w:ascii="Book Antiqua" w:eastAsia="宋体" w:hAnsi="Book Antiqua" w:cs="宋体"/>
          <w:sz w:val="24"/>
          <w:szCs w:val="24"/>
          <w:lang w:eastAsia="zh-CN"/>
        </w:rPr>
        <w:t>: 909-910 [PMID: 26586746 DOI: 10.1126/science.aad6489]</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30 </w:t>
      </w:r>
      <w:r w:rsidRPr="003E40B4">
        <w:rPr>
          <w:rFonts w:ascii="Book Antiqua" w:eastAsia="宋体" w:hAnsi="Book Antiqua" w:cs="宋体"/>
          <w:b/>
          <w:bCs/>
          <w:sz w:val="24"/>
          <w:szCs w:val="24"/>
          <w:lang w:eastAsia="zh-CN"/>
        </w:rPr>
        <w:t>Cedernaes J</w:t>
      </w:r>
      <w:r w:rsidRPr="003E40B4">
        <w:rPr>
          <w:rFonts w:ascii="Book Antiqua" w:eastAsia="宋体" w:hAnsi="Book Antiqua" w:cs="宋体"/>
          <w:sz w:val="24"/>
          <w:szCs w:val="24"/>
          <w:lang w:eastAsia="zh-CN"/>
        </w:rPr>
        <w:t xml:space="preserve">, Schiöth HB, Benedict C. Determinants of shortened, disrupted, and mistimed sleep and associated metabolic health consequences in healthy humans. </w:t>
      </w:r>
      <w:r w:rsidRPr="003E40B4">
        <w:rPr>
          <w:rFonts w:ascii="Book Antiqua" w:eastAsia="宋体" w:hAnsi="Book Antiqua" w:cs="宋体"/>
          <w:i/>
          <w:iCs/>
          <w:sz w:val="24"/>
          <w:szCs w:val="24"/>
          <w:lang w:eastAsia="zh-CN"/>
        </w:rPr>
        <w:t>Diabetes</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64</w:t>
      </w:r>
      <w:r w:rsidRPr="003E40B4">
        <w:rPr>
          <w:rFonts w:ascii="Book Antiqua" w:eastAsia="宋体" w:hAnsi="Book Antiqua" w:cs="宋体"/>
          <w:sz w:val="24"/>
          <w:szCs w:val="24"/>
          <w:lang w:eastAsia="zh-CN"/>
        </w:rPr>
        <w:t>: 1073-1080 [PMID: 25805757 DOI: 10.2337/db14-1475]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31 </w:t>
      </w:r>
      <w:r w:rsidRPr="003E40B4">
        <w:rPr>
          <w:rFonts w:ascii="Book Antiqua" w:eastAsia="宋体" w:hAnsi="Book Antiqua" w:cs="宋体"/>
          <w:b/>
          <w:bCs/>
          <w:sz w:val="24"/>
          <w:szCs w:val="24"/>
          <w:lang w:eastAsia="zh-CN"/>
        </w:rPr>
        <w:t>Sridhar GR</w:t>
      </w:r>
      <w:r w:rsidRPr="003E40B4">
        <w:rPr>
          <w:rFonts w:ascii="Book Antiqua" w:eastAsia="宋体" w:hAnsi="Book Antiqua" w:cs="宋体"/>
          <w:sz w:val="24"/>
          <w:szCs w:val="24"/>
          <w:lang w:eastAsia="zh-CN"/>
        </w:rPr>
        <w:t xml:space="preserve">, Madhu K. Prevalence of sleep disturbances in diabetes mellitus. </w:t>
      </w:r>
      <w:r w:rsidRPr="003E40B4">
        <w:rPr>
          <w:rFonts w:ascii="Book Antiqua" w:eastAsia="宋体" w:hAnsi="Book Antiqua" w:cs="宋体"/>
          <w:i/>
          <w:iCs/>
          <w:sz w:val="24"/>
          <w:szCs w:val="24"/>
          <w:lang w:eastAsia="zh-CN"/>
        </w:rPr>
        <w:t>Diabetes Res Clin Pract</w:t>
      </w:r>
      <w:r w:rsidRPr="003E40B4">
        <w:rPr>
          <w:rFonts w:ascii="Book Antiqua" w:eastAsia="宋体" w:hAnsi="Book Antiqua" w:cs="宋体"/>
          <w:sz w:val="24"/>
          <w:szCs w:val="24"/>
          <w:lang w:eastAsia="zh-CN"/>
        </w:rPr>
        <w:t xml:space="preserve"> 1994; </w:t>
      </w:r>
      <w:r w:rsidRPr="003E40B4">
        <w:rPr>
          <w:rFonts w:ascii="Book Antiqua" w:eastAsia="宋体" w:hAnsi="Book Antiqua" w:cs="宋体"/>
          <w:b/>
          <w:bCs/>
          <w:sz w:val="24"/>
          <w:szCs w:val="24"/>
          <w:lang w:eastAsia="zh-CN"/>
        </w:rPr>
        <w:t>23</w:t>
      </w:r>
      <w:r w:rsidRPr="003E40B4">
        <w:rPr>
          <w:rFonts w:ascii="Book Antiqua" w:eastAsia="宋体" w:hAnsi="Book Antiqua" w:cs="宋体"/>
          <w:sz w:val="24"/>
          <w:szCs w:val="24"/>
          <w:lang w:eastAsia="zh-CN"/>
        </w:rPr>
        <w:t>: 183-186 [PMID: 7924879]</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32 </w:t>
      </w:r>
      <w:r w:rsidRPr="003E40B4">
        <w:rPr>
          <w:rFonts w:ascii="Book Antiqua" w:eastAsia="宋体" w:hAnsi="Book Antiqua" w:cs="宋体"/>
          <w:b/>
          <w:bCs/>
          <w:sz w:val="24"/>
          <w:szCs w:val="24"/>
          <w:lang w:eastAsia="zh-CN"/>
        </w:rPr>
        <w:t>Surani S</w:t>
      </w:r>
      <w:r w:rsidRPr="003E40B4">
        <w:rPr>
          <w:rFonts w:ascii="Book Antiqua" w:eastAsia="宋体" w:hAnsi="Book Antiqua" w:cs="宋体"/>
          <w:sz w:val="24"/>
          <w:szCs w:val="24"/>
          <w:lang w:eastAsia="zh-CN"/>
        </w:rPr>
        <w:t xml:space="preserve">, Brito V, Surani A, Ghamande S. Effect of diabetes mellitus on sleep quality. </w:t>
      </w:r>
      <w:r w:rsidRPr="003E40B4">
        <w:rPr>
          <w:rFonts w:ascii="Book Antiqua" w:eastAsia="宋体" w:hAnsi="Book Antiqua" w:cs="宋体"/>
          <w:i/>
          <w:iCs/>
          <w:sz w:val="24"/>
          <w:szCs w:val="24"/>
          <w:lang w:eastAsia="zh-CN"/>
        </w:rPr>
        <w:t>World J Diabetes</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6</w:t>
      </w:r>
      <w:r w:rsidRPr="003E40B4">
        <w:rPr>
          <w:rFonts w:ascii="Book Antiqua" w:eastAsia="宋体" w:hAnsi="Book Antiqua" w:cs="宋体"/>
          <w:sz w:val="24"/>
          <w:szCs w:val="24"/>
          <w:lang w:eastAsia="zh-CN"/>
        </w:rPr>
        <w:t>: 868-873 [PMID: 26131327 DOI: 10.4239/wjd.v6.i6.868]</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33 </w:t>
      </w:r>
      <w:r w:rsidRPr="003E40B4">
        <w:rPr>
          <w:rFonts w:ascii="Book Antiqua" w:eastAsia="宋体" w:hAnsi="Book Antiqua" w:cs="宋体"/>
          <w:b/>
          <w:bCs/>
          <w:sz w:val="24"/>
          <w:szCs w:val="24"/>
          <w:lang w:eastAsia="zh-CN"/>
        </w:rPr>
        <w:t>Dibner C</w:t>
      </w:r>
      <w:r w:rsidRPr="003E40B4">
        <w:rPr>
          <w:rFonts w:ascii="Book Antiqua" w:eastAsia="宋体" w:hAnsi="Book Antiqua" w:cs="宋体"/>
          <w:sz w:val="24"/>
          <w:szCs w:val="24"/>
          <w:lang w:eastAsia="zh-CN"/>
        </w:rPr>
        <w:t xml:space="preserve">, Schibler U. METABOLISM. A pancreatic clock times insulin release. </w:t>
      </w:r>
      <w:r w:rsidRPr="003E40B4">
        <w:rPr>
          <w:rFonts w:ascii="Book Antiqua" w:eastAsia="宋体" w:hAnsi="Book Antiqua" w:cs="宋体"/>
          <w:i/>
          <w:iCs/>
          <w:sz w:val="24"/>
          <w:szCs w:val="24"/>
          <w:lang w:eastAsia="zh-CN"/>
        </w:rPr>
        <w:t>Science</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350</w:t>
      </w:r>
      <w:r w:rsidRPr="003E40B4">
        <w:rPr>
          <w:rFonts w:ascii="Book Antiqua" w:eastAsia="宋体" w:hAnsi="Book Antiqua" w:cs="宋体"/>
          <w:sz w:val="24"/>
          <w:szCs w:val="24"/>
          <w:lang w:eastAsia="zh-CN"/>
        </w:rPr>
        <w:t>: 628-629 [PMID: 26542553 DOI: 10.1126/science.aad5412]</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34 </w:t>
      </w:r>
      <w:r w:rsidRPr="003E40B4">
        <w:rPr>
          <w:rFonts w:ascii="Book Antiqua" w:eastAsia="宋体" w:hAnsi="Book Antiqua" w:cs="宋体"/>
          <w:b/>
          <w:bCs/>
          <w:sz w:val="24"/>
          <w:szCs w:val="24"/>
          <w:lang w:eastAsia="zh-CN"/>
        </w:rPr>
        <w:t>Perelis M</w:t>
      </w:r>
      <w:r w:rsidRPr="003E40B4">
        <w:rPr>
          <w:rFonts w:ascii="Book Antiqua" w:eastAsia="宋体" w:hAnsi="Book Antiqua" w:cs="宋体"/>
          <w:sz w:val="24"/>
          <w:szCs w:val="24"/>
          <w:lang w:eastAsia="zh-CN"/>
        </w:rPr>
        <w:t xml:space="preserve">, Marcheva B, Ramsey KM, Schipma MJ, Hutchison AL, Taguchi A, Peek CB, Hong H, Huang W, Omura C, Allred AL, Bradfield CA, Dinner AR, Barish GD, Bass J. Pancreatic β cell enhancers regulate rhythmic transcription of genes controlling insulin secretion. </w:t>
      </w:r>
      <w:r w:rsidRPr="003E40B4">
        <w:rPr>
          <w:rFonts w:ascii="Book Antiqua" w:eastAsia="宋体" w:hAnsi="Book Antiqua" w:cs="宋体"/>
          <w:i/>
          <w:iCs/>
          <w:sz w:val="24"/>
          <w:szCs w:val="24"/>
          <w:lang w:eastAsia="zh-CN"/>
        </w:rPr>
        <w:t>Science</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350</w:t>
      </w:r>
      <w:r w:rsidRPr="003E40B4">
        <w:rPr>
          <w:rFonts w:ascii="Book Antiqua" w:eastAsia="宋体" w:hAnsi="Book Antiqua" w:cs="宋体"/>
          <w:sz w:val="24"/>
          <w:szCs w:val="24"/>
          <w:lang w:eastAsia="zh-CN"/>
        </w:rPr>
        <w:t>: aac4250 [PMID: 26542580 DOI: 10.1126/science.aac4250][cited]</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35 </w:t>
      </w:r>
      <w:r w:rsidRPr="003E40B4">
        <w:rPr>
          <w:rFonts w:ascii="Book Antiqua" w:eastAsia="宋体" w:hAnsi="Book Antiqua" w:cs="宋体"/>
          <w:b/>
          <w:bCs/>
          <w:sz w:val="24"/>
          <w:szCs w:val="24"/>
          <w:lang w:eastAsia="zh-CN"/>
        </w:rPr>
        <w:t>Yoo SH</w:t>
      </w:r>
      <w:r w:rsidRPr="003E40B4">
        <w:rPr>
          <w:rFonts w:ascii="Book Antiqua" w:eastAsia="宋体" w:hAnsi="Book Antiqua" w:cs="宋体"/>
          <w:sz w:val="24"/>
          <w:szCs w:val="24"/>
          <w:lang w:eastAsia="zh-CN"/>
        </w:rPr>
        <w:t xml:space="preserve">, Yamazaki S, Lowrey PL, Shimomura K, Ko CH, Buhr ED, Siepka SM, Hong HK, Oh WJ, Yoo OJ, Menaker M, Takahashi JS. PERIOD2: : LUCIFERASE real-time </w:t>
      </w:r>
      <w:r w:rsidRPr="003E40B4">
        <w:rPr>
          <w:rFonts w:ascii="Book Antiqua" w:eastAsia="宋体" w:hAnsi="Book Antiqua" w:cs="宋体"/>
          <w:sz w:val="24"/>
          <w:szCs w:val="24"/>
          <w:lang w:eastAsia="zh-CN"/>
        </w:rPr>
        <w:lastRenderedPageBreak/>
        <w:t xml:space="preserve">reporting of circadian dynamics reveals persistent circadian oscillations in mouse peripheral tissues. </w:t>
      </w:r>
      <w:r w:rsidR="005A43C8">
        <w:rPr>
          <w:rFonts w:ascii="Book Antiqua" w:eastAsia="宋体" w:hAnsi="Book Antiqua" w:cs="宋体"/>
          <w:i/>
          <w:iCs/>
          <w:sz w:val="24"/>
          <w:szCs w:val="24"/>
          <w:lang w:eastAsia="zh-CN"/>
        </w:rPr>
        <w:t>Proc Natl Acad Sci US</w:t>
      </w:r>
      <w:r w:rsidRPr="003E40B4">
        <w:rPr>
          <w:rFonts w:ascii="Book Antiqua" w:eastAsia="宋体" w:hAnsi="Book Antiqua" w:cs="宋体"/>
          <w:i/>
          <w:iCs/>
          <w:sz w:val="24"/>
          <w:szCs w:val="24"/>
          <w:lang w:eastAsia="zh-CN"/>
        </w:rPr>
        <w:t>A</w:t>
      </w:r>
      <w:r w:rsidRPr="003E40B4">
        <w:rPr>
          <w:rFonts w:ascii="Book Antiqua" w:eastAsia="宋体" w:hAnsi="Book Antiqua" w:cs="宋体"/>
          <w:sz w:val="24"/>
          <w:szCs w:val="24"/>
          <w:lang w:eastAsia="zh-CN"/>
        </w:rPr>
        <w:t xml:space="preserve"> 2004; </w:t>
      </w:r>
      <w:r w:rsidRPr="003E40B4">
        <w:rPr>
          <w:rFonts w:ascii="Book Antiqua" w:eastAsia="宋体" w:hAnsi="Book Antiqua" w:cs="宋体"/>
          <w:b/>
          <w:bCs/>
          <w:sz w:val="24"/>
          <w:szCs w:val="24"/>
          <w:lang w:eastAsia="zh-CN"/>
        </w:rPr>
        <w:t>101</w:t>
      </w:r>
      <w:r w:rsidRPr="003E40B4">
        <w:rPr>
          <w:rFonts w:ascii="Book Antiqua" w:eastAsia="宋体" w:hAnsi="Book Antiqua" w:cs="宋体"/>
          <w:sz w:val="24"/>
          <w:szCs w:val="24"/>
          <w:lang w:eastAsia="zh-CN"/>
        </w:rPr>
        <w:t>: 5339-5346 [PMID: 14963227 DOI: 10.1073/pnas.0308709101]</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36 </w:t>
      </w:r>
      <w:r w:rsidRPr="003E40B4">
        <w:rPr>
          <w:rFonts w:ascii="Book Antiqua" w:eastAsia="宋体" w:hAnsi="Book Antiqua" w:cs="宋体"/>
          <w:b/>
          <w:bCs/>
          <w:sz w:val="24"/>
          <w:szCs w:val="24"/>
          <w:lang w:eastAsia="zh-CN"/>
        </w:rPr>
        <w:t>Ando H</w:t>
      </w:r>
      <w:r w:rsidRPr="003E40B4">
        <w:rPr>
          <w:rFonts w:ascii="Book Antiqua" w:eastAsia="宋体" w:hAnsi="Book Antiqua" w:cs="宋体"/>
          <w:sz w:val="24"/>
          <w:szCs w:val="24"/>
          <w:lang w:eastAsia="zh-CN"/>
        </w:rPr>
        <w:t xml:space="preserve">, Ushijima K, Shimba S, Fujimura A. Daily Fasting Blood Glucose Rhythm in Male Mice: A Role of the Circadian Clock in the Liver. </w:t>
      </w:r>
      <w:r w:rsidRPr="003E40B4">
        <w:rPr>
          <w:rFonts w:ascii="Book Antiqua" w:eastAsia="宋体" w:hAnsi="Book Antiqua" w:cs="宋体"/>
          <w:i/>
          <w:iCs/>
          <w:sz w:val="24"/>
          <w:szCs w:val="24"/>
          <w:lang w:eastAsia="zh-CN"/>
        </w:rPr>
        <w:t>Endocrinology</w:t>
      </w:r>
      <w:r w:rsidRPr="003E40B4">
        <w:rPr>
          <w:rFonts w:ascii="Book Antiqua" w:eastAsia="宋体" w:hAnsi="Book Antiqua" w:cs="宋体"/>
          <w:sz w:val="24"/>
          <w:szCs w:val="24"/>
          <w:lang w:eastAsia="zh-CN"/>
        </w:rPr>
        <w:t xml:space="preserve"> 2016; </w:t>
      </w:r>
      <w:r w:rsidRPr="003E40B4">
        <w:rPr>
          <w:rFonts w:ascii="Book Antiqua" w:eastAsia="宋体" w:hAnsi="Book Antiqua" w:cs="宋体"/>
          <w:b/>
          <w:bCs/>
          <w:sz w:val="24"/>
          <w:szCs w:val="24"/>
          <w:lang w:eastAsia="zh-CN"/>
        </w:rPr>
        <w:t>157</w:t>
      </w:r>
      <w:r w:rsidRPr="003E40B4">
        <w:rPr>
          <w:rFonts w:ascii="Book Antiqua" w:eastAsia="宋体" w:hAnsi="Book Antiqua" w:cs="宋体"/>
          <w:sz w:val="24"/>
          <w:szCs w:val="24"/>
          <w:lang w:eastAsia="zh-CN"/>
        </w:rPr>
        <w:t>: 463-469 [PMID: 26653333 DOI: 10.1210/en.2015-1376]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37 </w:t>
      </w:r>
      <w:r w:rsidRPr="003E40B4">
        <w:rPr>
          <w:rFonts w:ascii="Book Antiqua" w:eastAsia="宋体" w:hAnsi="Book Antiqua" w:cs="宋体"/>
          <w:b/>
          <w:bCs/>
          <w:sz w:val="24"/>
          <w:szCs w:val="24"/>
          <w:lang w:eastAsia="zh-CN"/>
        </w:rPr>
        <w:t>Dashti HS</w:t>
      </w:r>
      <w:r w:rsidRPr="003E40B4">
        <w:rPr>
          <w:rFonts w:ascii="Book Antiqua" w:eastAsia="宋体" w:hAnsi="Book Antiqua" w:cs="宋体"/>
          <w:sz w:val="24"/>
          <w:szCs w:val="24"/>
          <w:lang w:eastAsia="zh-CN"/>
        </w:rPr>
        <w:t xml:space="preserve">, Follis JL, Smith CE, Tanaka T, Garaulet M, Gottlieb DJ, Hruby A, Jacques PF, Kiefte-de Jong JC, Lamon-Fava S, Scheer FA, Bartz TM, Kovanen L, Wojczynski MK, Frazier-Wood AC, Ahluwalia TS, Perälä MM, Jonsson A, Muka T, Kalafati IP, Mikkilä V, Ordovás JM. Gene-Environment Interactions of Circadian-Related Genes for Cardiometabolic Traits. </w:t>
      </w:r>
      <w:r w:rsidRPr="003E40B4">
        <w:rPr>
          <w:rFonts w:ascii="Book Antiqua" w:eastAsia="宋体" w:hAnsi="Book Antiqua" w:cs="宋体"/>
          <w:i/>
          <w:iCs/>
          <w:sz w:val="24"/>
          <w:szCs w:val="24"/>
          <w:lang w:eastAsia="zh-CN"/>
        </w:rPr>
        <w:t>Diabetes Care</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38</w:t>
      </w:r>
      <w:r w:rsidRPr="003E40B4">
        <w:rPr>
          <w:rFonts w:ascii="Book Antiqua" w:eastAsia="宋体" w:hAnsi="Book Antiqua" w:cs="宋体"/>
          <w:sz w:val="24"/>
          <w:szCs w:val="24"/>
          <w:lang w:eastAsia="zh-CN"/>
        </w:rPr>
        <w:t>: 1456-1466 [PMID: 26084345 DOI: 10.2337/dc14-2709]</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38 </w:t>
      </w:r>
      <w:r w:rsidRPr="003E40B4">
        <w:rPr>
          <w:rFonts w:ascii="Book Antiqua" w:eastAsia="宋体" w:hAnsi="Book Antiqua" w:cs="宋体"/>
          <w:b/>
          <w:bCs/>
          <w:sz w:val="24"/>
          <w:szCs w:val="24"/>
          <w:lang w:eastAsia="zh-CN"/>
        </w:rPr>
        <w:t>Cedernaes J</w:t>
      </w:r>
      <w:r w:rsidRPr="003E40B4">
        <w:rPr>
          <w:rFonts w:ascii="Book Antiqua" w:eastAsia="宋体" w:hAnsi="Book Antiqua" w:cs="宋体"/>
          <w:sz w:val="24"/>
          <w:szCs w:val="24"/>
          <w:lang w:eastAsia="zh-CN"/>
        </w:rPr>
        <w:t xml:space="preserve">, Osler ME, Voisin S, Broman JE, Vogel H, Dickson SL, Zierath JR, Schiöth HB, Benedict C. Acute Sleep Loss Induces Tissue-Specific Epigenetic and Transcriptional Alterations to Circadian Clock Genes in Men. </w:t>
      </w:r>
      <w:r w:rsidRPr="003E40B4">
        <w:rPr>
          <w:rFonts w:ascii="Book Antiqua" w:eastAsia="宋体" w:hAnsi="Book Antiqua" w:cs="宋体"/>
          <w:i/>
          <w:iCs/>
          <w:sz w:val="24"/>
          <w:szCs w:val="24"/>
          <w:lang w:eastAsia="zh-CN"/>
        </w:rPr>
        <w:t>J Clin Endocrinol Metab</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100</w:t>
      </w:r>
      <w:r w:rsidRPr="003E40B4">
        <w:rPr>
          <w:rFonts w:ascii="Book Antiqua" w:eastAsia="宋体" w:hAnsi="Book Antiqua" w:cs="宋体"/>
          <w:sz w:val="24"/>
          <w:szCs w:val="24"/>
          <w:lang w:eastAsia="zh-CN"/>
        </w:rPr>
        <w:t>: E1255-E1261 [PMID: 26168277 DOI: 10.1210/JC.2015-2284]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39 </w:t>
      </w:r>
      <w:r w:rsidRPr="003E40B4">
        <w:rPr>
          <w:rFonts w:ascii="Book Antiqua" w:eastAsia="宋体" w:hAnsi="Book Antiqua" w:cs="宋体"/>
          <w:b/>
          <w:bCs/>
          <w:sz w:val="24"/>
          <w:szCs w:val="24"/>
          <w:lang w:eastAsia="zh-CN"/>
        </w:rPr>
        <w:t>Rao MN</w:t>
      </w:r>
      <w:r w:rsidRPr="003E40B4">
        <w:rPr>
          <w:rFonts w:ascii="Book Antiqua" w:eastAsia="宋体" w:hAnsi="Book Antiqua" w:cs="宋体"/>
          <w:sz w:val="24"/>
          <w:szCs w:val="24"/>
          <w:lang w:eastAsia="zh-CN"/>
        </w:rPr>
        <w:t xml:space="preserve">, Neylan TC, Grunfeld C, Mulligan K, Schambelan M, Schwarz JM. Subchronic sleep restriction causes tissue-specific insulin resistance. </w:t>
      </w:r>
      <w:r w:rsidRPr="003E40B4">
        <w:rPr>
          <w:rFonts w:ascii="Book Antiqua" w:eastAsia="宋体" w:hAnsi="Book Antiqua" w:cs="宋体"/>
          <w:i/>
          <w:iCs/>
          <w:sz w:val="24"/>
          <w:szCs w:val="24"/>
          <w:lang w:eastAsia="zh-CN"/>
        </w:rPr>
        <w:t>J Clin Endocrinol Metab</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100</w:t>
      </w:r>
      <w:r w:rsidRPr="003E40B4">
        <w:rPr>
          <w:rFonts w:ascii="Book Antiqua" w:eastAsia="宋体" w:hAnsi="Book Antiqua" w:cs="宋体"/>
          <w:sz w:val="24"/>
          <w:szCs w:val="24"/>
          <w:lang w:eastAsia="zh-CN"/>
        </w:rPr>
        <w:t>: 1664-1671 [PMID: 25658017 DOI: 10.1210/jc.2014-3911]</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40 </w:t>
      </w:r>
      <w:r w:rsidRPr="003E40B4">
        <w:rPr>
          <w:rFonts w:ascii="Book Antiqua" w:eastAsia="宋体" w:hAnsi="Book Antiqua" w:cs="宋体"/>
          <w:b/>
          <w:bCs/>
          <w:sz w:val="24"/>
          <w:szCs w:val="24"/>
          <w:lang w:eastAsia="zh-CN"/>
        </w:rPr>
        <w:t>Dijk DJ</w:t>
      </w:r>
      <w:r w:rsidRPr="003E40B4">
        <w:rPr>
          <w:rFonts w:ascii="Book Antiqua" w:eastAsia="宋体" w:hAnsi="Book Antiqua" w:cs="宋体"/>
          <w:sz w:val="24"/>
          <w:szCs w:val="24"/>
          <w:lang w:eastAsia="zh-CN"/>
        </w:rPr>
        <w:t xml:space="preserve">. Slow-wave sleep, diabetes, and the sympathetic nervous system. </w:t>
      </w:r>
      <w:r w:rsidR="005A43C8">
        <w:rPr>
          <w:rFonts w:ascii="Book Antiqua" w:eastAsia="宋体" w:hAnsi="Book Antiqua" w:cs="宋体"/>
          <w:i/>
          <w:iCs/>
          <w:sz w:val="24"/>
          <w:szCs w:val="24"/>
          <w:lang w:eastAsia="zh-CN"/>
        </w:rPr>
        <w:t>Proc Natl Acad Sci US</w:t>
      </w:r>
      <w:r w:rsidRPr="003E40B4">
        <w:rPr>
          <w:rFonts w:ascii="Book Antiqua" w:eastAsia="宋体" w:hAnsi="Book Antiqua" w:cs="宋体"/>
          <w:i/>
          <w:iCs/>
          <w:sz w:val="24"/>
          <w:szCs w:val="24"/>
          <w:lang w:eastAsia="zh-CN"/>
        </w:rPr>
        <w:t>A</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105</w:t>
      </w:r>
      <w:r w:rsidRPr="003E40B4">
        <w:rPr>
          <w:rFonts w:ascii="Book Antiqua" w:eastAsia="宋体" w:hAnsi="Book Antiqua" w:cs="宋体"/>
          <w:sz w:val="24"/>
          <w:szCs w:val="24"/>
          <w:lang w:eastAsia="zh-CN"/>
        </w:rPr>
        <w:t>: 1107-1108 [PMID: 18212114 DOI: 10.1073/pnas.0711635105]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41 </w:t>
      </w:r>
      <w:r w:rsidRPr="003E40B4">
        <w:rPr>
          <w:rFonts w:ascii="Book Antiqua" w:eastAsia="宋体" w:hAnsi="Book Antiqua" w:cs="宋体"/>
          <w:b/>
          <w:bCs/>
          <w:sz w:val="24"/>
          <w:szCs w:val="24"/>
          <w:lang w:eastAsia="zh-CN"/>
        </w:rPr>
        <w:t>Tasali E</w:t>
      </w:r>
      <w:r w:rsidRPr="003E40B4">
        <w:rPr>
          <w:rFonts w:ascii="Book Antiqua" w:eastAsia="宋体" w:hAnsi="Book Antiqua" w:cs="宋体"/>
          <w:sz w:val="24"/>
          <w:szCs w:val="24"/>
          <w:lang w:eastAsia="zh-CN"/>
        </w:rPr>
        <w:t xml:space="preserve">, Leproult R, Ehrmann DA, Van Cauter E. Slow-wave sleep and the risk of type 2 diabetes in humans. </w:t>
      </w:r>
      <w:r w:rsidR="005A43C8">
        <w:rPr>
          <w:rFonts w:ascii="Book Antiqua" w:eastAsia="宋体" w:hAnsi="Book Antiqua" w:cs="宋体"/>
          <w:i/>
          <w:iCs/>
          <w:sz w:val="24"/>
          <w:szCs w:val="24"/>
          <w:lang w:eastAsia="zh-CN"/>
        </w:rPr>
        <w:t>Proc Natl Acad Sci US</w:t>
      </w:r>
      <w:r w:rsidRPr="003E40B4">
        <w:rPr>
          <w:rFonts w:ascii="Book Antiqua" w:eastAsia="宋体" w:hAnsi="Book Antiqua" w:cs="宋体"/>
          <w:i/>
          <w:iCs/>
          <w:sz w:val="24"/>
          <w:szCs w:val="24"/>
          <w:lang w:eastAsia="zh-CN"/>
        </w:rPr>
        <w:t>A</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105</w:t>
      </w:r>
      <w:r w:rsidRPr="003E40B4">
        <w:rPr>
          <w:rFonts w:ascii="Book Antiqua" w:eastAsia="宋体" w:hAnsi="Book Antiqua" w:cs="宋体"/>
          <w:sz w:val="24"/>
          <w:szCs w:val="24"/>
          <w:lang w:eastAsia="zh-CN"/>
        </w:rPr>
        <w:t>: 1044-1049 [PMID: 18172212 DOI: 10.1073/pnas.0706446105]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42 </w:t>
      </w:r>
      <w:r w:rsidRPr="003E40B4">
        <w:rPr>
          <w:rFonts w:ascii="Book Antiqua" w:eastAsia="宋体" w:hAnsi="Book Antiqua" w:cs="宋体"/>
          <w:b/>
          <w:bCs/>
          <w:sz w:val="24"/>
          <w:szCs w:val="24"/>
          <w:lang w:eastAsia="zh-CN"/>
        </w:rPr>
        <w:t>de Zambotti M</w:t>
      </w:r>
      <w:r w:rsidRPr="003E40B4">
        <w:rPr>
          <w:rFonts w:ascii="Book Antiqua" w:eastAsia="宋体" w:hAnsi="Book Antiqua" w:cs="宋体"/>
          <w:sz w:val="24"/>
          <w:szCs w:val="24"/>
          <w:lang w:eastAsia="zh-CN"/>
        </w:rPr>
        <w:t xml:space="preserve">, Willoughby AR, Sassoon SA, Colrain IM, Baker FC. Menstrual Cycle-Related Variation in Physiological Sleep in Women in the Early Menopausal Transition. </w:t>
      </w:r>
      <w:r w:rsidRPr="003E40B4">
        <w:rPr>
          <w:rFonts w:ascii="Book Antiqua" w:eastAsia="宋体" w:hAnsi="Book Antiqua" w:cs="宋体"/>
          <w:i/>
          <w:iCs/>
          <w:sz w:val="24"/>
          <w:szCs w:val="24"/>
          <w:lang w:eastAsia="zh-CN"/>
        </w:rPr>
        <w:t>J Clin Endocrinol Metab</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100</w:t>
      </w:r>
      <w:r w:rsidRPr="003E40B4">
        <w:rPr>
          <w:rFonts w:ascii="Book Antiqua" w:eastAsia="宋体" w:hAnsi="Book Antiqua" w:cs="宋体"/>
          <w:sz w:val="24"/>
          <w:szCs w:val="24"/>
          <w:lang w:eastAsia="zh-CN"/>
        </w:rPr>
        <w:t>: 2918-2926 [PMID: 26079775 DOI: 10.1210/jc.2015-1844]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43 </w:t>
      </w:r>
      <w:r w:rsidRPr="003E40B4">
        <w:rPr>
          <w:rFonts w:ascii="Book Antiqua" w:eastAsia="宋体" w:hAnsi="Book Antiqua" w:cs="宋体"/>
          <w:b/>
          <w:bCs/>
          <w:sz w:val="24"/>
          <w:szCs w:val="24"/>
          <w:lang w:eastAsia="zh-CN"/>
        </w:rPr>
        <w:t>Kooijman S</w:t>
      </w:r>
      <w:r w:rsidRPr="003E40B4">
        <w:rPr>
          <w:rFonts w:ascii="Book Antiqua" w:eastAsia="宋体" w:hAnsi="Book Antiqua" w:cs="宋体"/>
          <w:sz w:val="24"/>
          <w:szCs w:val="24"/>
          <w:lang w:eastAsia="zh-CN"/>
        </w:rPr>
        <w:t xml:space="preserve">, van den Berg R, Ramkisoensing A, Boon MR, Kuipers EN, Loef M, Zonneveld TC, Lucassen EA, Sips HC, Chatzispyrou IA, Houtkooper RH, Meijer JH, </w:t>
      </w:r>
      <w:r w:rsidRPr="003E40B4">
        <w:rPr>
          <w:rFonts w:ascii="Book Antiqua" w:eastAsia="宋体" w:hAnsi="Book Antiqua" w:cs="宋体"/>
          <w:sz w:val="24"/>
          <w:szCs w:val="24"/>
          <w:lang w:eastAsia="zh-CN"/>
        </w:rPr>
        <w:lastRenderedPageBreak/>
        <w:t xml:space="preserve">Coomans CP, Biermasz NR, Rensen PC. Prolonged daily light exposure increases body fat mass through attenuation of brown adipose tissue activity. </w:t>
      </w:r>
      <w:r w:rsidR="005A43C8">
        <w:rPr>
          <w:rFonts w:ascii="Book Antiqua" w:eastAsia="宋体" w:hAnsi="Book Antiqua" w:cs="宋体"/>
          <w:i/>
          <w:iCs/>
          <w:sz w:val="24"/>
          <w:szCs w:val="24"/>
          <w:lang w:eastAsia="zh-CN"/>
        </w:rPr>
        <w:t>Proc Natl Acad Sci US</w:t>
      </w:r>
      <w:r w:rsidRPr="003E40B4">
        <w:rPr>
          <w:rFonts w:ascii="Book Antiqua" w:eastAsia="宋体" w:hAnsi="Book Antiqua" w:cs="宋体"/>
          <w:i/>
          <w:iCs/>
          <w:sz w:val="24"/>
          <w:szCs w:val="24"/>
          <w:lang w:eastAsia="zh-CN"/>
        </w:rPr>
        <w:t>A</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112</w:t>
      </w:r>
      <w:r w:rsidRPr="003E40B4">
        <w:rPr>
          <w:rFonts w:ascii="Book Antiqua" w:eastAsia="宋体" w:hAnsi="Book Antiqua" w:cs="宋体"/>
          <w:sz w:val="24"/>
          <w:szCs w:val="24"/>
          <w:lang w:eastAsia="zh-CN"/>
        </w:rPr>
        <w:t>: 6748-6753 [PMID: 25964318 DOI: 10.1073/pnas.1504239112]</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44 </w:t>
      </w:r>
      <w:r w:rsidRPr="003E40B4">
        <w:rPr>
          <w:rFonts w:ascii="Book Antiqua" w:eastAsia="宋体" w:hAnsi="Book Antiqua" w:cs="宋体"/>
          <w:b/>
          <w:bCs/>
          <w:sz w:val="24"/>
          <w:szCs w:val="24"/>
          <w:lang w:eastAsia="zh-CN"/>
        </w:rPr>
        <w:t>Cespedes EM</w:t>
      </w:r>
      <w:r w:rsidRPr="003E40B4">
        <w:rPr>
          <w:rFonts w:ascii="Book Antiqua" w:eastAsia="宋体" w:hAnsi="Book Antiqua" w:cs="宋体"/>
          <w:sz w:val="24"/>
          <w:szCs w:val="24"/>
          <w:lang w:eastAsia="zh-CN"/>
        </w:rPr>
        <w:t xml:space="preserve">, Bhupathiraju SN, Li Y, Rosner B, Redline S, Hu FB. Long-term changes in sleep duration, energy balance and risk of type 2 diabetes. </w:t>
      </w:r>
      <w:r w:rsidRPr="003E40B4">
        <w:rPr>
          <w:rFonts w:ascii="Book Antiqua" w:eastAsia="宋体" w:hAnsi="Book Antiqua" w:cs="宋体"/>
          <w:i/>
          <w:iCs/>
          <w:sz w:val="24"/>
          <w:szCs w:val="24"/>
          <w:lang w:eastAsia="zh-CN"/>
        </w:rPr>
        <w:t>Diabetologia</w:t>
      </w:r>
      <w:r w:rsidRPr="003E40B4">
        <w:rPr>
          <w:rFonts w:ascii="Book Antiqua" w:eastAsia="宋体" w:hAnsi="Book Antiqua" w:cs="宋体"/>
          <w:sz w:val="24"/>
          <w:szCs w:val="24"/>
          <w:lang w:eastAsia="zh-CN"/>
        </w:rPr>
        <w:t xml:space="preserve"> 2016; </w:t>
      </w:r>
      <w:r w:rsidRPr="003E40B4">
        <w:rPr>
          <w:rFonts w:ascii="Book Antiqua" w:eastAsia="宋体" w:hAnsi="Book Antiqua" w:cs="宋体"/>
          <w:b/>
          <w:bCs/>
          <w:sz w:val="24"/>
          <w:szCs w:val="24"/>
          <w:lang w:eastAsia="zh-CN"/>
        </w:rPr>
        <w:t>59</w:t>
      </w:r>
      <w:r w:rsidRPr="003E40B4">
        <w:rPr>
          <w:rFonts w:ascii="Book Antiqua" w:eastAsia="宋体" w:hAnsi="Book Antiqua" w:cs="宋体"/>
          <w:sz w:val="24"/>
          <w:szCs w:val="24"/>
          <w:lang w:eastAsia="zh-CN"/>
        </w:rPr>
        <w:t>: 101-109 [PMID: 26522276 DOI: 10.1007/s00125-015-3775-5]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45 </w:t>
      </w:r>
      <w:r w:rsidRPr="003E40B4">
        <w:rPr>
          <w:rFonts w:ascii="Book Antiqua" w:eastAsia="宋体" w:hAnsi="Book Antiqua" w:cs="宋体"/>
          <w:b/>
          <w:bCs/>
          <w:sz w:val="24"/>
          <w:szCs w:val="24"/>
          <w:lang w:eastAsia="zh-CN"/>
        </w:rPr>
        <w:t>Qian J</w:t>
      </w:r>
      <w:r w:rsidRPr="003E40B4">
        <w:rPr>
          <w:rFonts w:ascii="Book Antiqua" w:eastAsia="宋体" w:hAnsi="Book Antiqua" w:cs="宋体"/>
          <w:sz w:val="24"/>
          <w:szCs w:val="24"/>
          <w:lang w:eastAsia="zh-CN"/>
        </w:rPr>
        <w:t xml:space="preserve">, Yeh B, Rakshit K, Colwell CS, Matveyenko AV. Circadian Disruption and Diet-Induced Obesity Synergize to Promote Development of β-Cell Failure and Diabetes in Male Rats. </w:t>
      </w:r>
      <w:r w:rsidRPr="003E40B4">
        <w:rPr>
          <w:rFonts w:ascii="Book Antiqua" w:eastAsia="宋体" w:hAnsi="Book Antiqua" w:cs="宋体"/>
          <w:i/>
          <w:iCs/>
          <w:sz w:val="24"/>
          <w:szCs w:val="24"/>
          <w:lang w:eastAsia="zh-CN"/>
        </w:rPr>
        <w:t>Endocrinology</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156</w:t>
      </w:r>
      <w:r w:rsidRPr="003E40B4">
        <w:rPr>
          <w:rFonts w:ascii="Book Antiqua" w:eastAsia="宋体" w:hAnsi="Book Antiqua" w:cs="宋体"/>
          <w:sz w:val="24"/>
          <w:szCs w:val="24"/>
          <w:lang w:eastAsia="zh-CN"/>
        </w:rPr>
        <w:t>: 4426-4436 [PMID: 26348474 DOI: 10.1210/en.2015-1516]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46 </w:t>
      </w:r>
      <w:r w:rsidRPr="003E40B4">
        <w:rPr>
          <w:rFonts w:ascii="Book Antiqua" w:eastAsia="宋体" w:hAnsi="Book Antiqua" w:cs="宋体"/>
          <w:b/>
          <w:bCs/>
          <w:sz w:val="24"/>
          <w:szCs w:val="24"/>
          <w:lang w:eastAsia="zh-CN"/>
        </w:rPr>
        <w:t>de Zambotti M</w:t>
      </w:r>
      <w:r w:rsidRPr="003E40B4">
        <w:rPr>
          <w:rFonts w:ascii="Book Antiqua" w:eastAsia="宋体" w:hAnsi="Book Antiqua" w:cs="宋体"/>
          <w:sz w:val="24"/>
          <w:szCs w:val="24"/>
          <w:lang w:eastAsia="zh-CN"/>
        </w:rPr>
        <w:t xml:space="preserve">, Colrain IM, Baker FC. Interaction between reproductive hormones and physiological sleep in women. </w:t>
      </w:r>
      <w:r w:rsidRPr="003E40B4">
        <w:rPr>
          <w:rFonts w:ascii="Book Antiqua" w:eastAsia="宋体" w:hAnsi="Book Antiqua" w:cs="宋体"/>
          <w:i/>
          <w:iCs/>
          <w:sz w:val="24"/>
          <w:szCs w:val="24"/>
          <w:lang w:eastAsia="zh-CN"/>
        </w:rPr>
        <w:t>J Clin Endocrinol Metab</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100</w:t>
      </w:r>
      <w:r w:rsidRPr="003E40B4">
        <w:rPr>
          <w:rFonts w:ascii="Book Antiqua" w:eastAsia="宋体" w:hAnsi="Book Antiqua" w:cs="宋体"/>
          <w:sz w:val="24"/>
          <w:szCs w:val="24"/>
          <w:lang w:eastAsia="zh-CN"/>
        </w:rPr>
        <w:t>: 1426-1433 [PMID: 25642589 DOI: 10.1210/jc.2014-3892]</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47 </w:t>
      </w:r>
      <w:r w:rsidRPr="003E40B4">
        <w:rPr>
          <w:rFonts w:ascii="Book Antiqua" w:eastAsia="宋体" w:hAnsi="Book Antiqua" w:cs="宋体"/>
          <w:b/>
          <w:bCs/>
          <w:sz w:val="24"/>
          <w:szCs w:val="24"/>
          <w:lang w:eastAsia="zh-CN"/>
        </w:rPr>
        <w:t>Simcox JA</w:t>
      </w:r>
      <w:r w:rsidRPr="003E40B4">
        <w:rPr>
          <w:rFonts w:ascii="Book Antiqua" w:eastAsia="宋体" w:hAnsi="Book Antiqua" w:cs="宋体"/>
          <w:sz w:val="24"/>
          <w:szCs w:val="24"/>
          <w:lang w:eastAsia="zh-CN"/>
        </w:rPr>
        <w:t xml:space="preserve">, Mitchell TC, Gao Y, Just SF, Cooksey R, Cox J, Ajioka R, Jones D, Lee SH, King D, Huang J, McClain DA. Dietary iron controls circadian hepatic glucose metabolism through heme synthesis. </w:t>
      </w:r>
      <w:r w:rsidRPr="003E40B4">
        <w:rPr>
          <w:rFonts w:ascii="Book Antiqua" w:eastAsia="宋体" w:hAnsi="Book Antiqua" w:cs="宋体"/>
          <w:i/>
          <w:iCs/>
          <w:sz w:val="24"/>
          <w:szCs w:val="24"/>
          <w:lang w:eastAsia="zh-CN"/>
        </w:rPr>
        <w:t>Diabetes</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64</w:t>
      </w:r>
      <w:r w:rsidRPr="003E40B4">
        <w:rPr>
          <w:rFonts w:ascii="Book Antiqua" w:eastAsia="宋体" w:hAnsi="Book Antiqua" w:cs="宋体"/>
          <w:sz w:val="24"/>
          <w:szCs w:val="24"/>
          <w:lang w:eastAsia="zh-CN"/>
        </w:rPr>
        <w:t>: 1108-1119 [PMID: 25315005 DOI: 10.2337/db14-0646]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48 </w:t>
      </w:r>
      <w:r w:rsidRPr="003E40B4">
        <w:rPr>
          <w:rFonts w:ascii="Book Antiqua" w:eastAsia="宋体" w:hAnsi="Book Antiqua" w:cs="宋体"/>
          <w:b/>
          <w:bCs/>
          <w:sz w:val="24"/>
          <w:szCs w:val="24"/>
          <w:lang w:eastAsia="zh-CN"/>
        </w:rPr>
        <w:t>Kalhan SC</w:t>
      </w:r>
      <w:r w:rsidRPr="003E40B4">
        <w:rPr>
          <w:rFonts w:ascii="Book Antiqua" w:eastAsia="宋体" w:hAnsi="Book Antiqua" w:cs="宋体"/>
          <w:sz w:val="24"/>
          <w:szCs w:val="24"/>
          <w:lang w:eastAsia="zh-CN"/>
        </w:rPr>
        <w:t xml:space="preserve">, Ghosh A. Dietary iron, circadian clock, and hepatic gluconeogenesis. </w:t>
      </w:r>
      <w:r w:rsidRPr="003E40B4">
        <w:rPr>
          <w:rFonts w:ascii="Book Antiqua" w:eastAsia="宋体" w:hAnsi="Book Antiqua" w:cs="宋体"/>
          <w:i/>
          <w:iCs/>
          <w:sz w:val="24"/>
          <w:szCs w:val="24"/>
          <w:lang w:eastAsia="zh-CN"/>
        </w:rPr>
        <w:t>Diabetes</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64</w:t>
      </w:r>
      <w:r w:rsidRPr="003E40B4">
        <w:rPr>
          <w:rFonts w:ascii="Book Antiqua" w:eastAsia="宋体" w:hAnsi="Book Antiqua" w:cs="宋体"/>
          <w:sz w:val="24"/>
          <w:szCs w:val="24"/>
          <w:lang w:eastAsia="zh-CN"/>
        </w:rPr>
        <w:t>: 1091-1093 [PMID: 25805759 DOI: 10.2337/db14-1697]</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49 </w:t>
      </w:r>
      <w:r w:rsidRPr="003E40B4">
        <w:rPr>
          <w:rFonts w:ascii="Book Antiqua" w:eastAsia="宋体" w:hAnsi="Book Antiqua" w:cs="宋体"/>
          <w:b/>
          <w:bCs/>
          <w:sz w:val="24"/>
          <w:szCs w:val="24"/>
          <w:lang w:eastAsia="zh-CN"/>
        </w:rPr>
        <w:t>Pivovarova O</w:t>
      </w:r>
      <w:r w:rsidRPr="003E40B4">
        <w:rPr>
          <w:rFonts w:ascii="Book Antiqua" w:eastAsia="宋体" w:hAnsi="Book Antiqua" w:cs="宋体"/>
          <w:sz w:val="24"/>
          <w:szCs w:val="24"/>
          <w:lang w:eastAsia="zh-CN"/>
        </w:rPr>
        <w:t xml:space="preserve">, Jürchott K, Rudovich N, Hornemann S, Ye L, Möckel S, Murahovschi V, Kessler K, Seltmann AC, Maser-Gluth C, Mazuch J, Kruse M, Busjahn A, Kramer A, Pfeiffer AF. Changes of Dietary Fat and Carbohydrate Content Alter Central and Peripheral Clock in Humans. </w:t>
      </w:r>
      <w:r w:rsidRPr="003E40B4">
        <w:rPr>
          <w:rFonts w:ascii="Book Antiqua" w:eastAsia="宋体" w:hAnsi="Book Antiqua" w:cs="宋体"/>
          <w:i/>
          <w:iCs/>
          <w:sz w:val="24"/>
          <w:szCs w:val="24"/>
          <w:lang w:eastAsia="zh-CN"/>
        </w:rPr>
        <w:t>J Clin Endocrinol Metab</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100</w:t>
      </w:r>
      <w:r w:rsidRPr="003E40B4">
        <w:rPr>
          <w:rFonts w:ascii="Book Antiqua" w:eastAsia="宋体" w:hAnsi="Book Antiqua" w:cs="宋体"/>
          <w:sz w:val="24"/>
          <w:szCs w:val="24"/>
          <w:lang w:eastAsia="zh-CN"/>
        </w:rPr>
        <w:t>: 2291-2302 [PMID: 25822100 DOI: 10.1210/jc.2014-3868]</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50 </w:t>
      </w:r>
      <w:r w:rsidRPr="003E40B4">
        <w:rPr>
          <w:rFonts w:ascii="Book Antiqua" w:eastAsia="宋体" w:hAnsi="Book Antiqua" w:cs="宋体"/>
          <w:b/>
          <w:bCs/>
          <w:sz w:val="24"/>
          <w:szCs w:val="24"/>
          <w:lang w:eastAsia="zh-CN"/>
        </w:rPr>
        <w:t>Sookoian S</w:t>
      </w:r>
      <w:r w:rsidRPr="003E40B4">
        <w:rPr>
          <w:rFonts w:ascii="Book Antiqua" w:eastAsia="宋体" w:hAnsi="Book Antiqua" w:cs="宋体"/>
          <w:sz w:val="24"/>
          <w:szCs w:val="24"/>
          <w:lang w:eastAsia="zh-CN"/>
        </w:rPr>
        <w:t xml:space="preserve">, Gemma C, Gianotti TF, Burgueño A, Alvarez A, González CD, Pirola CJ. Serotonin and serotonin transporter gene variant in rotating shift workers. </w:t>
      </w:r>
      <w:r w:rsidRPr="003E40B4">
        <w:rPr>
          <w:rFonts w:ascii="Book Antiqua" w:eastAsia="宋体" w:hAnsi="Book Antiqua" w:cs="宋体"/>
          <w:i/>
          <w:iCs/>
          <w:sz w:val="24"/>
          <w:szCs w:val="24"/>
          <w:lang w:eastAsia="zh-CN"/>
        </w:rPr>
        <w:t>Sleep</w:t>
      </w:r>
      <w:r w:rsidRPr="003E40B4">
        <w:rPr>
          <w:rFonts w:ascii="Book Antiqua" w:eastAsia="宋体" w:hAnsi="Book Antiqua" w:cs="宋体"/>
          <w:sz w:val="24"/>
          <w:szCs w:val="24"/>
          <w:lang w:eastAsia="zh-CN"/>
        </w:rPr>
        <w:t xml:space="preserve"> 2007; </w:t>
      </w:r>
      <w:r w:rsidRPr="003E40B4">
        <w:rPr>
          <w:rFonts w:ascii="Book Antiqua" w:eastAsia="宋体" w:hAnsi="Book Antiqua" w:cs="宋体"/>
          <w:b/>
          <w:bCs/>
          <w:sz w:val="24"/>
          <w:szCs w:val="24"/>
          <w:lang w:eastAsia="zh-CN"/>
        </w:rPr>
        <w:t>30</w:t>
      </w:r>
      <w:r w:rsidRPr="003E40B4">
        <w:rPr>
          <w:rFonts w:ascii="Book Antiqua" w:eastAsia="宋体" w:hAnsi="Book Antiqua" w:cs="宋体"/>
          <w:sz w:val="24"/>
          <w:szCs w:val="24"/>
          <w:lang w:eastAsia="zh-CN"/>
        </w:rPr>
        <w:t>: 1049-1053 [PMID: 17702275]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51 </w:t>
      </w:r>
      <w:r w:rsidRPr="003E40B4">
        <w:rPr>
          <w:rFonts w:ascii="Book Antiqua" w:eastAsia="宋体" w:hAnsi="Book Antiqua" w:cs="宋体"/>
          <w:b/>
          <w:bCs/>
          <w:sz w:val="24"/>
          <w:szCs w:val="24"/>
          <w:lang w:eastAsia="zh-CN"/>
        </w:rPr>
        <w:t>Reutrakul S</w:t>
      </w:r>
      <w:r w:rsidRPr="003E40B4">
        <w:rPr>
          <w:rFonts w:ascii="Book Antiqua" w:eastAsia="宋体" w:hAnsi="Book Antiqua" w:cs="宋体"/>
          <w:sz w:val="24"/>
          <w:szCs w:val="24"/>
          <w:lang w:eastAsia="zh-CN"/>
        </w:rPr>
        <w:t xml:space="preserve">, Hood MM, Crowley SJ, Morgan MK, Teodori M, Knutson KL, Van Cauter E. Chronotype is independently associated with glycemic control in type 2 diabetes. </w:t>
      </w:r>
      <w:r w:rsidRPr="003E40B4">
        <w:rPr>
          <w:rFonts w:ascii="Book Antiqua" w:eastAsia="宋体" w:hAnsi="Book Antiqua" w:cs="宋体"/>
          <w:i/>
          <w:iCs/>
          <w:sz w:val="24"/>
          <w:szCs w:val="24"/>
          <w:lang w:eastAsia="zh-CN"/>
        </w:rPr>
        <w:t>Diabetes Care</w:t>
      </w:r>
      <w:r w:rsidRPr="003E40B4">
        <w:rPr>
          <w:rFonts w:ascii="Book Antiqua" w:eastAsia="宋体" w:hAnsi="Book Antiqua" w:cs="宋体"/>
          <w:sz w:val="24"/>
          <w:szCs w:val="24"/>
          <w:lang w:eastAsia="zh-CN"/>
        </w:rPr>
        <w:t xml:space="preserve"> 2013; </w:t>
      </w:r>
      <w:r w:rsidRPr="003E40B4">
        <w:rPr>
          <w:rFonts w:ascii="Book Antiqua" w:eastAsia="宋体" w:hAnsi="Book Antiqua" w:cs="宋体"/>
          <w:b/>
          <w:bCs/>
          <w:sz w:val="24"/>
          <w:szCs w:val="24"/>
          <w:lang w:eastAsia="zh-CN"/>
        </w:rPr>
        <w:t>36</w:t>
      </w:r>
      <w:r w:rsidRPr="003E40B4">
        <w:rPr>
          <w:rFonts w:ascii="Book Antiqua" w:eastAsia="宋体" w:hAnsi="Book Antiqua" w:cs="宋体"/>
          <w:sz w:val="24"/>
          <w:szCs w:val="24"/>
          <w:lang w:eastAsia="zh-CN"/>
        </w:rPr>
        <w:t>: 2523-2529 [PMID: 23637357 DOI: 10.2337/dc12-2697]</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lastRenderedPageBreak/>
        <w:t xml:space="preserve">52 </w:t>
      </w:r>
      <w:r w:rsidRPr="003E40B4">
        <w:rPr>
          <w:rFonts w:ascii="Book Antiqua" w:eastAsia="宋体" w:hAnsi="Book Antiqua" w:cs="宋体"/>
          <w:b/>
          <w:bCs/>
          <w:sz w:val="24"/>
          <w:szCs w:val="24"/>
          <w:lang w:eastAsia="zh-CN"/>
        </w:rPr>
        <w:t>Yu JH</w:t>
      </w:r>
      <w:r w:rsidRPr="003E40B4">
        <w:rPr>
          <w:rFonts w:ascii="Book Antiqua" w:eastAsia="宋体" w:hAnsi="Book Antiqua" w:cs="宋体"/>
          <w:sz w:val="24"/>
          <w:szCs w:val="24"/>
          <w:lang w:eastAsia="zh-CN"/>
        </w:rPr>
        <w:t xml:space="preserve">, Yun CH, Ahn JH, Suh S, Cho HJ, Lee SK, Yoo HJ, Seo JA, Kim SG, Choi KM, Baik SH, Choi DS, Shin C, Kim NH. Evening chronotype is associated with metabolic disorders and body composition in middle-aged adults. </w:t>
      </w:r>
      <w:r w:rsidRPr="003E40B4">
        <w:rPr>
          <w:rFonts w:ascii="Book Antiqua" w:eastAsia="宋体" w:hAnsi="Book Antiqua" w:cs="宋体"/>
          <w:i/>
          <w:iCs/>
          <w:sz w:val="24"/>
          <w:szCs w:val="24"/>
          <w:lang w:eastAsia="zh-CN"/>
        </w:rPr>
        <w:t>J Clin Endocrinol Metab</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100</w:t>
      </w:r>
      <w:r w:rsidRPr="003E40B4">
        <w:rPr>
          <w:rFonts w:ascii="Book Antiqua" w:eastAsia="宋体" w:hAnsi="Book Antiqua" w:cs="宋体"/>
          <w:sz w:val="24"/>
          <w:szCs w:val="24"/>
          <w:lang w:eastAsia="zh-CN"/>
        </w:rPr>
        <w:t>: 1494-1502 [PMID: 25831477 DOI: 10.1210/jc.2014-3754]</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53 </w:t>
      </w:r>
      <w:r w:rsidRPr="003E40B4">
        <w:rPr>
          <w:rFonts w:ascii="Book Antiqua" w:eastAsia="宋体" w:hAnsi="Book Antiqua" w:cs="宋体"/>
          <w:b/>
          <w:bCs/>
          <w:sz w:val="24"/>
          <w:szCs w:val="24"/>
          <w:lang w:eastAsia="zh-CN"/>
        </w:rPr>
        <w:t>Bliwise DL</w:t>
      </w:r>
      <w:r w:rsidRPr="003E40B4">
        <w:rPr>
          <w:rFonts w:ascii="Book Antiqua" w:eastAsia="宋体" w:hAnsi="Book Antiqua" w:cs="宋体"/>
          <w:sz w:val="24"/>
          <w:szCs w:val="24"/>
          <w:lang w:eastAsia="zh-CN"/>
        </w:rPr>
        <w:t xml:space="preserve">. Invited commentary: cross-cultural influences on sleep--broadening the environmental landscape. </w:t>
      </w:r>
      <w:r w:rsidRPr="003E40B4">
        <w:rPr>
          <w:rFonts w:ascii="Book Antiqua" w:eastAsia="宋体" w:hAnsi="Book Antiqua" w:cs="宋体"/>
          <w:i/>
          <w:iCs/>
          <w:sz w:val="24"/>
          <w:szCs w:val="24"/>
          <w:lang w:eastAsia="zh-CN"/>
        </w:rPr>
        <w:t>Am J Epidemiol</w:t>
      </w:r>
      <w:r w:rsidRPr="003E40B4">
        <w:rPr>
          <w:rFonts w:ascii="Book Antiqua" w:eastAsia="宋体" w:hAnsi="Book Antiqua" w:cs="宋体"/>
          <w:sz w:val="24"/>
          <w:szCs w:val="24"/>
          <w:lang w:eastAsia="zh-CN"/>
        </w:rPr>
        <w:t xml:space="preserve"> 2008; </w:t>
      </w:r>
      <w:r w:rsidRPr="003E40B4">
        <w:rPr>
          <w:rFonts w:ascii="Book Antiqua" w:eastAsia="宋体" w:hAnsi="Book Antiqua" w:cs="宋体"/>
          <w:b/>
          <w:bCs/>
          <w:sz w:val="24"/>
          <w:szCs w:val="24"/>
          <w:lang w:eastAsia="zh-CN"/>
        </w:rPr>
        <w:t>168</w:t>
      </w:r>
      <w:r w:rsidRPr="003E40B4">
        <w:rPr>
          <w:rFonts w:ascii="Book Antiqua" w:eastAsia="宋体" w:hAnsi="Book Antiqua" w:cs="宋体"/>
          <w:sz w:val="24"/>
          <w:szCs w:val="24"/>
          <w:lang w:eastAsia="zh-CN"/>
        </w:rPr>
        <w:t>: 1365-1366 [PMID: 18936435 DOI: 10.1093/aje/kwn336]</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54 </w:t>
      </w:r>
      <w:r w:rsidRPr="003E40B4">
        <w:rPr>
          <w:rFonts w:ascii="Book Antiqua" w:eastAsia="宋体" w:hAnsi="Book Antiqua" w:cs="宋体"/>
          <w:b/>
          <w:bCs/>
          <w:sz w:val="24"/>
          <w:szCs w:val="24"/>
          <w:lang w:eastAsia="zh-CN"/>
        </w:rPr>
        <w:t>McGee-Lawrence M</w:t>
      </w:r>
      <w:r w:rsidRPr="003E40B4">
        <w:rPr>
          <w:rFonts w:ascii="Book Antiqua" w:eastAsia="宋体" w:hAnsi="Book Antiqua" w:cs="宋体"/>
          <w:sz w:val="24"/>
          <w:szCs w:val="24"/>
          <w:lang w:eastAsia="zh-CN"/>
        </w:rPr>
        <w:t xml:space="preserve">, Buckendahl P, Carpenter C, Henriksen K, Vaughan M, Donahue S. Suppressed bone remodeling in black bears conserves energy and bone mass during hibernation. </w:t>
      </w:r>
      <w:r w:rsidRPr="003E40B4">
        <w:rPr>
          <w:rFonts w:ascii="Book Antiqua" w:eastAsia="宋体" w:hAnsi="Book Antiqua" w:cs="宋体"/>
          <w:i/>
          <w:iCs/>
          <w:sz w:val="24"/>
          <w:szCs w:val="24"/>
          <w:lang w:eastAsia="zh-CN"/>
        </w:rPr>
        <w:t>J Exp Biol</w:t>
      </w:r>
      <w:r w:rsidRPr="003E40B4">
        <w:rPr>
          <w:rFonts w:ascii="Book Antiqua" w:eastAsia="宋体" w:hAnsi="Book Antiqua" w:cs="宋体"/>
          <w:sz w:val="24"/>
          <w:szCs w:val="24"/>
          <w:lang w:eastAsia="zh-CN"/>
        </w:rPr>
        <w:t xml:space="preserve"> 2015; </w:t>
      </w:r>
      <w:r w:rsidRPr="003E40B4">
        <w:rPr>
          <w:rFonts w:ascii="Book Antiqua" w:eastAsia="宋体" w:hAnsi="Book Antiqua" w:cs="宋体"/>
          <w:b/>
          <w:bCs/>
          <w:sz w:val="24"/>
          <w:szCs w:val="24"/>
          <w:lang w:eastAsia="zh-CN"/>
        </w:rPr>
        <w:t>218</w:t>
      </w:r>
      <w:r w:rsidRPr="003E40B4">
        <w:rPr>
          <w:rFonts w:ascii="Book Antiqua" w:eastAsia="宋体" w:hAnsi="Book Antiqua" w:cs="宋体"/>
          <w:sz w:val="24"/>
          <w:szCs w:val="24"/>
          <w:lang w:eastAsia="zh-CN"/>
        </w:rPr>
        <w:t>: 2067-2074 [PMID: 26157160 DOI: 10.1242/jeb.120725]</w:t>
      </w:r>
    </w:p>
    <w:p w:rsidR="003E40B4" w:rsidRPr="003E40B4" w:rsidRDefault="003E40B4" w:rsidP="003E40B4">
      <w:pPr>
        <w:spacing w:after="0" w:line="360" w:lineRule="auto"/>
        <w:jc w:val="both"/>
        <w:rPr>
          <w:rFonts w:ascii="Book Antiqua" w:eastAsia="宋体" w:hAnsi="Book Antiqua" w:cs="宋体"/>
          <w:sz w:val="24"/>
          <w:szCs w:val="24"/>
          <w:lang w:eastAsia="zh-CN"/>
        </w:rPr>
      </w:pPr>
      <w:r w:rsidRPr="003E40B4">
        <w:rPr>
          <w:rFonts w:ascii="Book Antiqua" w:eastAsia="宋体" w:hAnsi="Book Antiqua" w:cs="宋体"/>
          <w:sz w:val="24"/>
          <w:szCs w:val="24"/>
          <w:lang w:eastAsia="zh-CN"/>
        </w:rPr>
        <w:t xml:space="preserve">55 </w:t>
      </w:r>
      <w:r w:rsidRPr="003E40B4">
        <w:rPr>
          <w:rFonts w:ascii="Book Antiqua" w:eastAsia="宋体" w:hAnsi="Book Antiqua" w:cs="宋体"/>
          <w:b/>
          <w:bCs/>
          <w:sz w:val="24"/>
          <w:szCs w:val="24"/>
          <w:lang w:eastAsia="zh-CN"/>
        </w:rPr>
        <w:t>Li JZ</w:t>
      </w:r>
      <w:r w:rsidRPr="003E40B4">
        <w:rPr>
          <w:rFonts w:ascii="Book Antiqua" w:eastAsia="宋体" w:hAnsi="Book Antiqua" w:cs="宋体"/>
          <w:sz w:val="24"/>
          <w:szCs w:val="24"/>
          <w:lang w:eastAsia="zh-CN"/>
        </w:rPr>
        <w:t xml:space="preserve">. Circadian rhythms and mood: opportunities for multi-level analyses in genomics and neuroscience: circadian rhythm dysregulation in mood disorders provides clues to the brain's organizing principles, and a touchstone for genomics and neuroscience. </w:t>
      </w:r>
      <w:r w:rsidRPr="003E40B4">
        <w:rPr>
          <w:rFonts w:ascii="Book Antiqua" w:eastAsia="宋体" w:hAnsi="Book Antiqua" w:cs="宋体"/>
          <w:i/>
          <w:iCs/>
          <w:sz w:val="24"/>
          <w:szCs w:val="24"/>
          <w:lang w:eastAsia="zh-CN"/>
        </w:rPr>
        <w:t>Bioessays</w:t>
      </w:r>
      <w:r w:rsidRPr="003E40B4">
        <w:rPr>
          <w:rFonts w:ascii="Book Antiqua" w:eastAsia="宋体" w:hAnsi="Book Antiqua" w:cs="宋体"/>
          <w:sz w:val="24"/>
          <w:szCs w:val="24"/>
          <w:lang w:eastAsia="zh-CN"/>
        </w:rPr>
        <w:t xml:space="preserve"> 2014; </w:t>
      </w:r>
      <w:r w:rsidRPr="003E40B4">
        <w:rPr>
          <w:rFonts w:ascii="Book Antiqua" w:eastAsia="宋体" w:hAnsi="Book Antiqua" w:cs="宋体"/>
          <w:b/>
          <w:bCs/>
          <w:sz w:val="24"/>
          <w:szCs w:val="24"/>
          <w:lang w:eastAsia="zh-CN"/>
        </w:rPr>
        <w:t>36</w:t>
      </w:r>
      <w:r w:rsidRPr="003E40B4">
        <w:rPr>
          <w:rFonts w:ascii="Book Antiqua" w:eastAsia="宋体" w:hAnsi="Book Antiqua" w:cs="宋体"/>
          <w:sz w:val="24"/>
          <w:szCs w:val="24"/>
          <w:lang w:eastAsia="zh-CN"/>
        </w:rPr>
        <w:t>: 305-315 [PMID: 24853393 DOI: 10.1002/bies.201300141]</w:t>
      </w:r>
    </w:p>
    <w:p w:rsidR="00C2646F" w:rsidRPr="003E40B4" w:rsidRDefault="00C2646F" w:rsidP="003E40B4">
      <w:pPr>
        <w:spacing w:after="0" w:line="360" w:lineRule="auto"/>
        <w:jc w:val="both"/>
        <w:rPr>
          <w:rFonts w:ascii="Book Antiqua" w:hAnsi="Book Antiqua"/>
          <w:sz w:val="24"/>
          <w:szCs w:val="24"/>
        </w:rPr>
      </w:pPr>
    </w:p>
    <w:p w:rsidR="00C3046A" w:rsidRDefault="00625381" w:rsidP="005A43C8">
      <w:pPr>
        <w:spacing w:after="0" w:line="360" w:lineRule="auto"/>
        <w:jc w:val="right"/>
        <w:rPr>
          <w:rFonts w:ascii="Book Antiqua" w:hAnsi="Book Antiqua"/>
          <w:b/>
          <w:sz w:val="24"/>
          <w:szCs w:val="24"/>
          <w:lang w:eastAsia="zh-CN"/>
        </w:rPr>
      </w:pPr>
      <w:r w:rsidRPr="005A43C8">
        <w:rPr>
          <w:rFonts w:ascii="Book Antiqua" w:hAnsi="Book Antiqua"/>
          <w:b/>
          <w:sz w:val="24"/>
          <w:szCs w:val="24"/>
        </w:rPr>
        <w:t xml:space="preserve">P-Reviewer: </w:t>
      </w:r>
      <w:r w:rsidRPr="005A43C8">
        <w:rPr>
          <w:rFonts w:ascii="Book Antiqua" w:hAnsi="Book Antiqua"/>
          <w:color w:val="000000"/>
          <w:sz w:val="24"/>
          <w:szCs w:val="24"/>
        </w:rPr>
        <w:t>Lin</w:t>
      </w:r>
      <w:r w:rsidRPr="005A43C8">
        <w:rPr>
          <w:rFonts w:ascii="Book Antiqua" w:hAnsi="Book Antiqua"/>
          <w:color w:val="000000"/>
          <w:sz w:val="24"/>
          <w:szCs w:val="24"/>
          <w:lang w:eastAsia="zh-CN"/>
        </w:rPr>
        <w:t xml:space="preserve"> GM, </w:t>
      </w:r>
      <w:r w:rsidRPr="005A43C8">
        <w:rPr>
          <w:rFonts w:ascii="Book Antiqua" w:hAnsi="Book Antiqua"/>
          <w:color w:val="000000"/>
          <w:sz w:val="24"/>
          <w:szCs w:val="24"/>
        </w:rPr>
        <w:t>Makishima</w:t>
      </w:r>
      <w:r w:rsidRPr="005A43C8">
        <w:rPr>
          <w:rFonts w:ascii="Book Antiqua" w:hAnsi="Book Antiqua"/>
          <w:color w:val="000000"/>
          <w:sz w:val="24"/>
          <w:szCs w:val="24"/>
          <w:lang w:eastAsia="zh-CN"/>
        </w:rPr>
        <w:t xml:space="preserve"> M, </w:t>
      </w:r>
      <w:r w:rsidRPr="005A43C8">
        <w:rPr>
          <w:rFonts w:ascii="Book Antiqua" w:hAnsi="Book Antiqua"/>
          <w:color w:val="000000"/>
          <w:sz w:val="24"/>
          <w:szCs w:val="24"/>
        </w:rPr>
        <w:t>Pirola</w:t>
      </w:r>
      <w:r w:rsidRPr="005A43C8">
        <w:rPr>
          <w:rFonts w:ascii="Book Antiqua" w:hAnsi="Book Antiqua"/>
          <w:color w:val="000000"/>
          <w:sz w:val="24"/>
          <w:szCs w:val="24"/>
          <w:lang w:eastAsia="zh-CN"/>
        </w:rPr>
        <w:t xml:space="preserve"> CJ, </w:t>
      </w:r>
      <w:r w:rsidRPr="005A43C8">
        <w:rPr>
          <w:rFonts w:ascii="Book Antiqua" w:hAnsi="Book Antiqua"/>
          <w:color w:val="000000"/>
          <w:sz w:val="24"/>
          <w:szCs w:val="24"/>
        </w:rPr>
        <w:t>Yanev</w:t>
      </w:r>
      <w:r w:rsidRPr="005A43C8">
        <w:rPr>
          <w:rFonts w:ascii="Book Antiqua" w:hAnsi="Book Antiqua"/>
          <w:color w:val="000000"/>
          <w:sz w:val="24"/>
          <w:szCs w:val="24"/>
          <w:lang w:eastAsia="zh-CN"/>
        </w:rPr>
        <w:t xml:space="preserve"> SG </w:t>
      </w:r>
      <w:r w:rsidRPr="005A43C8">
        <w:rPr>
          <w:rFonts w:ascii="Book Antiqua" w:hAnsi="Book Antiqua"/>
          <w:b/>
          <w:sz w:val="24"/>
          <w:szCs w:val="24"/>
        </w:rPr>
        <w:t xml:space="preserve">S-Editor: </w:t>
      </w:r>
      <w:r w:rsidRPr="005A43C8">
        <w:rPr>
          <w:rFonts w:ascii="Book Antiqua" w:hAnsi="Book Antiqua"/>
          <w:sz w:val="24"/>
          <w:szCs w:val="24"/>
        </w:rPr>
        <w:t>Ji FF</w:t>
      </w:r>
      <w:r w:rsidRPr="005A43C8">
        <w:rPr>
          <w:rFonts w:ascii="Book Antiqua" w:hAnsi="Book Antiqua"/>
          <w:b/>
          <w:sz w:val="24"/>
          <w:szCs w:val="24"/>
        </w:rPr>
        <w:t xml:space="preserve"> </w:t>
      </w:r>
    </w:p>
    <w:p w:rsidR="00C2646F" w:rsidRPr="005A43C8" w:rsidRDefault="00625381" w:rsidP="005A43C8">
      <w:pPr>
        <w:spacing w:after="0" w:line="360" w:lineRule="auto"/>
        <w:jc w:val="right"/>
        <w:rPr>
          <w:rFonts w:ascii="Book Antiqua" w:hAnsi="Book Antiqua"/>
          <w:sz w:val="24"/>
          <w:szCs w:val="24"/>
        </w:rPr>
      </w:pPr>
      <w:r w:rsidRPr="005A43C8">
        <w:rPr>
          <w:rFonts w:ascii="Book Antiqua" w:hAnsi="Book Antiqua"/>
          <w:b/>
          <w:sz w:val="24"/>
          <w:szCs w:val="24"/>
        </w:rPr>
        <w:t>L-Editor: E-Editor:</w:t>
      </w:r>
    </w:p>
    <w:p w:rsidR="00D35BEF" w:rsidRDefault="001864B0" w:rsidP="00D35BEF">
      <w:pPr>
        <w:spacing w:line="480" w:lineRule="auto"/>
        <w:jc w:val="both"/>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40005</wp:posOffset>
                </wp:positionV>
                <wp:extent cx="914400" cy="914400"/>
                <wp:effectExtent l="177800" t="174625" r="266700" b="219075"/>
                <wp:wrapNone/>
                <wp:docPr id="5"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914400"/>
                        </a:xfrm>
                        <a:prstGeom prst="bentConnector3">
                          <a:avLst>
                            <a:gd name="adj1" fmla="val 50000"/>
                          </a:avLst>
                        </a:prstGeom>
                        <a:noFill/>
                        <a:ln w="25400">
                          <a:solidFill>
                            <a:schemeClr val="accent1">
                              <a:lumMod val="100000"/>
                              <a:lumOff val="0"/>
                            </a:schemeClr>
                          </a:solidFill>
                          <a:miter lim="800000"/>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62pt;margin-top:3.15pt;width:1in;height:1in;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" strokecolor="#4f81bd [3204]" strokeweight="2pt">
                <v:stroke endarrow="open"/>
                <v:shadow on="t" opacity="24903f" origin=",.5" offset="0,20000emu"/>
              </v:shape>
            </w:pict>
          </mc:Fallback>
        </mc:AlternateContent>
      </w:r>
      <w:r w:rsidR="00D35BEF">
        <w:rPr>
          <w:rFonts w:ascii="Book Antiqua" w:hAnsi="Book Antiqua"/>
          <w:sz w:val="24"/>
          <w:szCs w:val="24"/>
        </w:rPr>
        <w:t>Dietary carbohydrate and fats</w:t>
      </w:r>
    </w:p>
    <w:p w:rsidR="00D35BEF" w:rsidRDefault="00D35BEF" w:rsidP="00D35BEF">
      <w:pPr>
        <w:spacing w:line="48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D35BEF" w:rsidRDefault="001864B0" w:rsidP="00D35BEF">
      <w:pPr>
        <w:spacing w:line="480" w:lineRule="auto"/>
        <w:jc w:val="both"/>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422275</wp:posOffset>
                </wp:positionV>
                <wp:extent cx="0" cy="457200"/>
                <wp:effectExtent l="165100" t="97790" r="190500" b="14351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52pt;margin-top:33.25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" strokecolor="#4f81bd [3204]" strokeweight="2pt">
                <v:stroke endarrow="open"/>
                <v:shadow on="t" opacity="24903f" origin=",.5" offset="0,20000emu"/>
              </v:shape>
            </w:pict>
          </mc:Fallback>
        </mc:AlternateContent>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t>Central clock</w:t>
      </w:r>
    </w:p>
    <w:p w:rsidR="00D35BEF" w:rsidRDefault="00D35BEF" w:rsidP="00D35BEF">
      <w:pPr>
        <w:spacing w:line="480" w:lineRule="auto"/>
        <w:jc w:val="both"/>
        <w:rPr>
          <w:rFonts w:ascii="Book Antiqua" w:hAnsi="Book Antiqua"/>
          <w:sz w:val="24"/>
          <w:szCs w:val="24"/>
        </w:rPr>
      </w:pPr>
    </w:p>
    <w:p w:rsidR="00D35BEF" w:rsidRDefault="001864B0" w:rsidP="00D35BEF">
      <w:pPr>
        <w:spacing w:line="480" w:lineRule="auto"/>
        <w:jc w:val="both"/>
        <w:outlineLvl w:val="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119380</wp:posOffset>
                </wp:positionV>
                <wp:extent cx="1257300" cy="800100"/>
                <wp:effectExtent l="101600" t="98425" r="114300" b="15557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8001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99pt;margin-top:9.4pt;width:99pt;height:6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" strokecolor="#4f81bd [3204]" strokeweight="2pt">
                <v:stroke endarrow="open"/>
                <v:shadow on="t" opacity="24903f" origin=",.5" offset="0,20000emu"/>
              </v:shape>
            </w:pict>
          </mc:Fallback>
        </mc:AlternateContent>
      </w:r>
      <w:r>
        <w:rPr>
          <w:rFonts w:ascii="Book Antiqua" w:hAnsi="Book Antiqua"/>
          <w:noProof/>
          <w:sz w:val="24"/>
          <w:szCs w:val="24"/>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233680</wp:posOffset>
                </wp:positionV>
                <wp:extent cx="114300" cy="685800"/>
                <wp:effectExtent l="139700" t="98425" r="114300" b="15557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858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in;margin-top:18.4pt;width:9pt;height: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" strokecolor="#4f81bd [3204]" strokeweight="2pt">
                <v:stroke endarrow="open"/>
                <v:shadow on="t" opacity="24903f" origin=",.5" offset="0,20000emu"/>
              </v:shape>
            </w:pict>
          </mc:Fallback>
        </mc:AlternateContent>
      </w:r>
      <w:r>
        <w:rPr>
          <w:rFonts w:ascii="Book Antiqua" w:hAnsi="Book Antiqua"/>
          <w:noProof/>
          <w:sz w:val="24"/>
          <w:szCs w:val="24"/>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119380</wp:posOffset>
                </wp:positionV>
                <wp:extent cx="914400" cy="914400"/>
                <wp:effectExtent l="101600" t="98425" r="127000" b="142875"/>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7pt;margin-top:9.4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" strokecolor="#4f81bd [3204]" strokeweight="2pt">
                <v:stroke endarrow="open"/>
                <v:shadow on="t" opacity="24903f" origin=",.5" offset="0,20000emu"/>
              </v:shape>
            </w:pict>
          </mc:Fallback>
        </mc:AlternateContent>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r>
      <w:r w:rsidR="00D35BEF">
        <w:rPr>
          <w:rFonts w:ascii="Book Antiqua" w:hAnsi="Book Antiqua"/>
          <w:sz w:val="24"/>
          <w:szCs w:val="24"/>
        </w:rPr>
        <w:tab/>
        <w:t>Peripheral clocks</w:t>
      </w:r>
    </w:p>
    <w:p w:rsidR="00D35BEF" w:rsidRDefault="00D35BEF" w:rsidP="00D35BEF">
      <w:pPr>
        <w:spacing w:line="480" w:lineRule="auto"/>
        <w:jc w:val="both"/>
        <w:rPr>
          <w:rFonts w:ascii="Book Antiqua" w:hAnsi="Book Antiqua"/>
          <w:sz w:val="24"/>
          <w:szCs w:val="24"/>
        </w:rPr>
      </w:pPr>
    </w:p>
    <w:p w:rsidR="00D35BEF" w:rsidRDefault="00D35BEF" w:rsidP="00D35BEF">
      <w:pPr>
        <w:spacing w:line="480" w:lineRule="auto"/>
        <w:ind w:firstLine="720"/>
        <w:jc w:val="both"/>
        <w:rPr>
          <w:rFonts w:ascii="Book Antiqua" w:hAnsi="Book Antiqua"/>
          <w:sz w:val="24"/>
          <w:szCs w:val="24"/>
        </w:rPr>
      </w:pPr>
      <w:r>
        <w:rPr>
          <w:rFonts w:ascii="Book Antiqua" w:hAnsi="Book Antiqua"/>
          <w:sz w:val="24"/>
          <w:szCs w:val="24"/>
        </w:rPr>
        <w:t>ß cell of pancreas</w:t>
      </w:r>
      <w:r>
        <w:rPr>
          <w:rFonts w:ascii="Book Antiqua" w:hAnsi="Book Antiqua"/>
          <w:sz w:val="24"/>
          <w:szCs w:val="24"/>
        </w:rPr>
        <w:tab/>
        <w:t>Hepatic glucose output</w:t>
      </w:r>
      <w:r>
        <w:rPr>
          <w:rFonts w:ascii="Book Antiqua" w:hAnsi="Book Antiqua"/>
          <w:sz w:val="24"/>
          <w:szCs w:val="24"/>
        </w:rPr>
        <w:tab/>
      </w:r>
      <w:r>
        <w:rPr>
          <w:rFonts w:ascii="Book Antiqua" w:hAnsi="Book Antiqua"/>
          <w:sz w:val="24"/>
          <w:szCs w:val="24"/>
        </w:rPr>
        <w:tab/>
        <w:t>Adipose tissue</w:t>
      </w:r>
    </w:p>
    <w:p w:rsidR="00D35BEF" w:rsidRDefault="00D35BEF" w:rsidP="00D35BEF">
      <w:pPr>
        <w:spacing w:line="480" w:lineRule="auto"/>
        <w:ind w:left="6480" w:hanging="3600"/>
        <w:jc w:val="both"/>
        <w:rPr>
          <w:rFonts w:ascii="Book Antiqua" w:hAnsi="Book Antiqua"/>
          <w:sz w:val="20"/>
          <w:szCs w:val="20"/>
        </w:rPr>
      </w:pPr>
      <w:r w:rsidRPr="004D7967">
        <w:rPr>
          <w:rFonts w:ascii="Book Antiqua" w:hAnsi="Book Antiqua"/>
          <w:i/>
          <w:sz w:val="20"/>
          <w:szCs w:val="20"/>
        </w:rPr>
        <w:lastRenderedPageBreak/>
        <w:t>MTNR1B-r1387153</w:t>
      </w:r>
      <w:r>
        <w:rPr>
          <w:rFonts w:ascii="Book Antiqua" w:hAnsi="Book Antiqua"/>
          <w:i/>
          <w:sz w:val="20"/>
          <w:szCs w:val="20"/>
        </w:rPr>
        <w:tab/>
      </w:r>
      <w:r w:rsidR="004436AF" w:rsidRPr="004D7967">
        <w:rPr>
          <w:rFonts w:ascii="Book Antiqua" w:hAnsi="Book Antiqua"/>
          <w:i/>
          <w:sz w:val="20"/>
          <w:szCs w:val="20"/>
        </w:rPr>
        <w:t>I</w:t>
      </w:r>
      <w:r w:rsidRPr="004D7967">
        <w:rPr>
          <w:rFonts w:ascii="Book Antiqua" w:hAnsi="Book Antiqua"/>
          <w:i/>
          <w:sz w:val="20"/>
          <w:szCs w:val="20"/>
        </w:rPr>
        <w:t>ncreased methylation in promoter region of CRY1</w:t>
      </w:r>
    </w:p>
    <w:p w:rsidR="00020DE5" w:rsidRPr="00DF0237" w:rsidRDefault="00020DE5" w:rsidP="00DF0237">
      <w:pPr>
        <w:spacing w:after="0" w:line="360" w:lineRule="auto"/>
        <w:jc w:val="both"/>
        <w:rPr>
          <w:rFonts w:ascii="Book Antiqua" w:hAnsi="Book Antiqua"/>
          <w:sz w:val="24"/>
          <w:szCs w:val="24"/>
        </w:rPr>
      </w:pPr>
    </w:p>
    <w:p w:rsidR="00D35BEF" w:rsidRPr="00DF0237" w:rsidRDefault="00D35BEF" w:rsidP="00D35BEF">
      <w:pPr>
        <w:spacing w:after="0" w:line="360" w:lineRule="auto"/>
        <w:jc w:val="both"/>
        <w:rPr>
          <w:rFonts w:ascii="Book Antiqua" w:hAnsi="Book Antiqua"/>
          <w:sz w:val="24"/>
          <w:szCs w:val="24"/>
          <w:lang w:eastAsia="zh-CN"/>
        </w:rPr>
      </w:pPr>
      <w:r w:rsidRPr="00DF0237">
        <w:rPr>
          <w:rFonts w:ascii="Book Antiqua" w:hAnsi="Book Antiqua"/>
          <w:b/>
          <w:sz w:val="24"/>
          <w:szCs w:val="24"/>
        </w:rPr>
        <w:t>Figure</w:t>
      </w:r>
      <w:r>
        <w:rPr>
          <w:rFonts w:ascii="Book Antiqua" w:hAnsi="Book Antiqua"/>
          <w:b/>
          <w:sz w:val="24"/>
          <w:szCs w:val="24"/>
        </w:rPr>
        <w:t xml:space="preserve"> 1</w:t>
      </w:r>
      <w:r w:rsidRPr="00DF0237">
        <w:rPr>
          <w:rFonts w:ascii="Book Antiqua" w:hAnsi="Book Antiqua"/>
          <w:b/>
          <w:sz w:val="24"/>
          <w:szCs w:val="24"/>
        </w:rPr>
        <w:t xml:space="preserve"> Newer players in circadian clock interactions</w:t>
      </w:r>
      <w:r>
        <w:rPr>
          <w:rFonts w:ascii="Book Antiqua" w:hAnsi="Book Antiqua" w:hint="eastAsia"/>
          <w:b/>
          <w:sz w:val="24"/>
          <w:szCs w:val="24"/>
          <w:lang w:eastAsia="zh-CN"/>
        </w:rPr>
        <w:t>.</w:t>
      </w:r>
    </w:p>
    <w:p w:rsidR="00B26FCF" w:rsidRPr="00DF0237" w:rsidRDefault="00B26FCF" w:rsidP="00DF0237">
      <w:pPr>
        <w:spacing w:after="0" w:line="360" w:lineRule="auto"/>
        <w:jc w:val="both"/>
        <w:rPr>
          <w:rFonts w:ascii="Book Antiqua" w:hAnsi="Book Antiqua"/>
          <w:sz w:val="24"/>
          <w:szCs w:val="24"/>
          <w:lang w:eastAsia="zh-CN"/>
        </w:rPr>
      </w:pPr>
    </w:p>
    <w:p w:rsidR="00020DE5" w:rsidRPr="00DF0237" w:rsidRDefault="00020DE5" w:rsidP="00DF0237">
      <w:pPr>
        <w:spacing w:after="0" w:line="360" w:lineRule="auto"/>
        <w:jc w:val="both"/>
        <w:rPr>
          <w:rFonts w:ascii="Book Antiqua" w:hAnsi="Book Antiqua"/>
          <w:sz w:val="24"/>
          <w:szCs w:val="24"/>
        </w:rPr>
      </w:pPr>
      <w:r w:rsidRPr="00DF0237">
        <w:rPr>
          <w:rFonts w:ascii="Book Antiqua" w:hAnsi="Book Antiqua"/>
          <w:sz w:val="24"/>
          <w:szCs w:val="24"/>
        </w:rPr>
        <w:tab/>
      </w:r>
      <w:r w:rsidRPr="00DF0237">
        <w:rPr>
          <w:rFonts w:ascii="Book Antiqua" w:hAnsi="Book Antiqua"/>
          <w:sz w:val="24"/>
          <w:szCs w:val="24"/>
        </w:rPr>
        <w:tab/>
      </w:r>
      <w:r w:rsidRPr="00DF0237">
        <w:rPr>
          <w:rFonts w:ascii="Book Antiqua" w:hAnsi="Book Antiqua"/>
          <w:sz w:val="24"/>
          <w:szCs w:val="24"/>
        </w:rPr>
        <w:tab/>
      </w:r>
    </w:p>
    <w:p w:rsidR="00D35BEF" w:rsidRDefault="00D35BEF">
      <w:pPr>
        <w:rPr>
          <w:rFonts w:ascii="Book Antiqua" w:hAnsi="Book Antiqua"/>
          <w:b/>
          <w:sz w:val="24"/>
          <w:szCs w:val="24"/>
        </w:rPr>
      </w:pPr>
      <w:r>
        <w:rPr>
          <w:rFonts w:ascii="Book Antiqua" w:hAnsi="Book Antiqua"/>
          <w:b/>
          <w:sz w:val="24"/>
          <w:szCs w:val="24"/>
        </w:rPr>
        <w:br w:type="page"/>
      </w:r>
    </w:p>
    <w:p w:rsidR="00020DE5" w:rsidRPr="00DF0237" w:rsidRDefault="004436AF" w:rsidP="00DF0237">
      <w:pPr>
        <w:spacing w:after="0" w:line="360" w:lineRule="auto"/>
        <w:jc w:val="both"/>
        <w:rPr>
          <w:rFonts w:ascii="Book Antiqua" w:hAnsi="Book Antiqua"/>
          <w:b/>
          <w:sz w:val="24"/>
          <w:szCs w:val="24"/>
        </w:rPr>
      </w:pPr>
      <w:r>
        <w:rPr>
          <w:rFonts w:ascii="Book Antiqua" w:hAnsi="Book Antiqua"/>
          <w:b/>
          <w:sz w:val="24"/>
          <w:szCs w:val="24"/>
        </w:rPr>
        <w:lastRenderedPageBreak/>
        <w:t>Table 1</w:t>
      </w:r>
      <w:r w:rsidR="00020DE5" w:rsidRPr="00DF0237">
        <w:rPr>
          <w:rFonts w:ascii="Book Antiqua" w:hAnsi="Book Antiqua"/>
          <w:b/>
          <w:sz w:val="24"/>
          <w:szCs w:val="24"/>
        </w:rPr>
        <w:t xml:space="preserve"> Other pathways influencing sleep</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Stress hormones</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ab/>
        <w:t>Cortisol, metanephrine, normetanephrine</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Sympathetic nervous system</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Menstrual cycle</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Decreased energy expenditure by artificial light</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Reproductive hormones in women</w:t>
      </w:r>
    </w:p>
    <w:p w:rsidR="00B26FCF" w:rsidRPr="00DF0237" w:rsidRDefault="00B26FCF" w:rsidP="00D35BEF">
      <w:pPr>
        <w:pBdr>
          <w:top w:val="single" w:sz="4" w:space="1" w:color="auto"/>
          <w:bottom w:val="single" w:sz="4" w:space="1" w:color="auto"/>
        </w:pBdr>
        <w:spacing w:after="0" w:line="360" w:lineRule="auto"/>
        <w:jc w:val="both"/>
        <w:rPr>
          <w:rFonts w:ascii="Book Antiqua" w:hAnsi="Book Antiqua"/>
          <w:sz w:val="24"/>
          <w:szCs w:val="24"/>
        </w:rPr>
      </w:pPr>
      <w:r w:rsidRPr="00DF0237">
        <w:rPr>
          <w:rFonts w:ascii="Book Antiqua" w:hAnsi="Book Antiqua"/>
          <w:sz w:val="24"/>
          <w:szCs w:val="24"/>
        </w:rPr>
        <w:t>Dietary iron</w:t>
      </w:r>
    </w:p>
    <w:p w:rsidR="004D7967" w:rsidRPr="00DF0237" w:rsidRDefault="004D7967" w:rsidP="00DF0237">
      <w:pPr>
        <w:spacing w:after="0" w:line="360" w:lineRule="auto"/>
        <w:jc w:val="both"/>
        <w:rPr>
          <w:rFonts w:ascii="Book Antiqua" w:hAnsi="Book Antiqua"/>
          <w:sz w:val="24"/>
          <w:szCs w:val="24"/>
        </w:rPr>
      </w:pPr>
    </w:p>
    <w:sectPr w:rsidR="004D7967" w:rsidRPr="00DF0237" w:rsidSect="00381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FE" w:rsidRDefault="00F15FFE" w:rsidP="00C3046A">
      <w:pPr>
        <w:spacing w:after="0" w:line="240" w:lineRule="auto"/>
      </w:pPr>
      <w:r>
        <w:separator/>
      </w:r>
    </w:p>
  </w:endnote>
  <w:endnote w:type="continuationSeparator" w:id="0">
    <w:p w:rsidR="00F15FFE" w:rsidRDefault="00F15FFE" w:rsidP="00C3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FE" w:rsidRDefault="00F15FFE" w:rsidP="00C3046A">
      <w:pPr>
        <w:spacing w:after="0" w:line="240" w:lineRule="auto"/>
      </w:pPr>
      <w:r>
        <w:separator/>
      </w:r>
    </w:p>
  </w:footnote>
  <w:footnote w:type="continuationSeparator" w:id="0">
    <w:p w:rsidR="00F15FFE" w:rsidRDefault="00F15FFE" w:rsidP="00C304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A61"/>
    <w:multiLevelType w:val="hybridMultilevel"/>
    <w:tmpl w:val="C9681F2E"/>
    <w:lvl w:ilvl="0" w:tplc="1E5AC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F3"/>
    <w:rsid w:val="000006A3"/>
    <w:rsid w:val="00015072"/>
    <w:rsid w:val="00015B96"/>
    <w:rsid w:val="000173F2"/>
    <w:rsid w:val="00017588"/>
    <w:rsid w:val="0002025B"/>
    <w:rsid w:val="000208CB"/>
    <w:rsid w:val="00020DE5"/>
    <w:rsid w:val="00025AAA"/>
    <w:rsid w:val="00037EE1"/>
    <w:rsid w:val="00044F64"/>
    <w:rsid w:val="00050A38"/>
    <w:rsid w:val="00051CD8"/>
    <w:rsid w:val="000528E7"/>
    <w:rsid w:val="00061118"/>
    <w:rsid w:val="00066441"/>
    <w:rsid w:val="00067137"/>
    <w:rsid w:val="00073CBB"/>
    <w:rsid w:val="000856ED"/>
    <w:rsid w:val="00086DAF"/>
    <w:rsid w:val="000909FC"/>
    <w:rsid w:val="0009217F"/>
    <w:rsid w:val="00092EC5"/>
    <w:rsid w:val="0009337C"/>
    <w:rsid w:val="0009397D"/>
    <w:rsid w:val="00093B79"/>
    <w:rsid w:val="000A028D"/>
    <w:rsid w:val="000B0066"/>
    <w:rsid w:val="000B2A69"/>
    <w:rsid w:val="000B2C4E"/>
    <w:rsid w:val="000B4EAF"/>
    <w:rsid w:val="000B64D1"/>
    <w:rsid w:val="000C18DA"/>
    <w:rsid w:val="000C7AFB"/>
    <w:rsid w:val="000D37B4"/>
    <w:rsid w:val="000D7261"/>
    <w:rsid w:val="000E101D"/>
    <w:rsid w:val="000E4CB3"/>
    <w:rsid w:val="000E7FC6"/>
    <w:rsid w:val="000F1ADF"/>
    <w:rsid w:val="000F368C"/>
    <w:rsid w:val="000F5F6F"/>
    <w:rsid w:val="001013A6"/>
    <w:rsid w:val="00112A78"/>
    <w:rsid w:val="001135ED"/>
    <w:rsid w:val="0012049A"/>
    <w:rsid w:val="00127219"/>
    <w:rsid w:val="00132000"/>
    <w:rsid w:val="00136521"/>
    <w:rsid w:val="001378EA"/>
    <w:rsid w:val="00137D2F"/>
    <w:rsid w:val="00147CF3"/>
    <w:rsid w:val="00150902"/>
    <w:rsid w:val="00153B24"/>
    <w:rsid w:val="00153DD4"/>
    <w:rsid w:val="0016363E"/>
    <w:rsid w:val="001664C8"/>
    <w:rsid w:val="00175571"/>
    <w:rsid w:val="00182FCD"/>
    <w:rsid w:val="0018322C"/>
    <w:rsid w:val="00185607"/>
    <w:rsid w:val="001861AF"/>
    <w:rsid w:val="001864B0"/>
    <w:rsid w:val="0018745A"/>
    <w:rsid w:val="001A1C0E"/>
    <w:rsid w:val="001A3015"/>
    <w:rsid w:val="001A73CF"/>
    <w:rsid w:val="001B15E2"/>
    <w:rsid w:val="001B6636"/>
    <w:rsid w:val="001B72A8"/>
    <w:rsid w:val="001C66CD"/>
    <w:rsid w:val="001D0CBA"/>
    <w:rsid w:val="001D3CAA"/>
    <w:rsid w:val="001D4F2A"/>
    <w:rsid w:val="001E598A"/>
    <w:rsid w:val="001F00C0"/>
    <w:rsid w:val="001F4B62"/>
    <w:rsid w:val="0020298C"/>
    <w:rsid w:val="002144E7"/>
    <w:rsid w:val="00221136"/>
    <w:rsid w:val="00233DBC"/>
    <w:rsid w:val="002348AF"/>
    <w:rsid w:val="00235C6D"/>
    <w:rsid w:val="00241FDE"/>
    <w:rsid w:val="00244E76"/>
    <w:rsid w:val="00252A68"/>
    <w:rsid w:val="002530C7"/>
    <w:rsid w:val="00253DE4"/>
    <w:rsid w:val="0026521F"/>
    <w:rsid w:val="00270EB2"/>
    <w:rsid w:val="00271043"/>
    <w:rsid w:val="002953ED"/>
    <w:rsid w:val="00296EA2"/>
    <w:rsid w:val="002B26E4"/>
    <w:rsid w:val="002B5E7D"/>
    <w:rsid w:val="002B6306"/>
    <w:rsid w:val="002C04C8"/>
    <w:rsid w:val="002C31EC"/>
    <w:rsid w:val="002C5A39"/>
    <w:rsid w:val="002C6F9D"/>
    <w:rsid w:val="002C7090"/>
    <w:rsid w:val="002D433A"/>
    <w:rsid w:val="002D6479"/>
    <w:rsid w:val="002E17D9"/>
    <w:rsid w:val="002F643B"/>
    <w:rsid w:val="002F7DB1"/>
    <w:rsid w:val="00303ECE"/>
    <w:rsid w:val="00304938"/>
    <w:rsid w:val="00306EE7"/>
    <w:rsid w:val="00311ED1"/>
    <w:rsid w:val="00315044"/>
    <w:rsid w:val="003165AC"/>
    <w:rsid w:val="00323A0B"/>
    <w:rsid w:val="00324000"/>
    <w:rsid w:val="00327EDE"/>
    <w:rsid w:val="003315F4"/>
    <w:rsid w:val="00331FAB"/>
    <w:rsid w:val="00333D4F"/>
    <w:rsid w:val="00334CC8"/>
    <w:rsid w:val="00335C54"/>
    <w:rsid w:val="00340AD2"/>
    <w:rsid w:val="00342088"/>
    <w:rsid w:val="00342688"/>
    <w:rsid w:val="003442F4"/>
    <w:rsid w:val="00355486"/>
    <w:rsid w:val="0036077F"/>
    <w:rsid w:val="00361047"/>
    <w:rsid w:val="00363403"/>
    <w:rsid w:val="00365B3E"/>
    <w:rsid w:val="003729C7"/>
    <w:rsid w:val="003742EE"/>
    <w:rsid w:val="00375753"/>
    <w:rsid w:val="003811B0"/>
    <w:rsid w:val="00392F46"/>
    <w:rsid w:val="003A19A1"/>
    <w:rsid w:val="003A555B"/>
    <w:rsid w:val="003B0A9A"/>
    <w:rsid w:val="003C7D47"/>
    <w:rsid w:val="003D0FA5"/>
    <w:rsid w:val="003D2A54"/>
    <w:rsid w:val="003E0378"/>
    <w:rsid w:val="003E349C"/>
    <w:rsid w:val="003E3C81"/>
    <w:rsid w:val="003E40B4"/>
    <w:rsid w:val="003E54A8"/>
    <w:rsid w:val="003F05C0"/>
    <w:rsid w:val="003F38F3"/>
    <w:rsid w:val="004003A0"/>
    <w:rsid w:val="004234C3"/>
    <w:rsid w:val="00425CCF"/>
    <w:rsid w:val="00441A03"/>
    <w:rsid w:val="004436AF"/>
    <w:rsid w:val="00452715"/>
    <w:rsid w:val="00456434"/>
    <w:rsid w:val="0045754E"/>
    <w:rsid w:val="00457962"/>
    <w:rsid w:val="00462EE1"/>
    <w:rsid w:val="00465FF7"/>
    <w:rsid w:val="0047130F"/>
    <w:rsid w:val="00477BED"/>
    <w:rsid w:val="004819D7"/>
    <w:rsid w:val="00490F14"/>
    <w:rsid w:val="004929EB"/>
    <w:rsid w:val="004936F1"/>
    <w:rsid w:val="00497307"/>
    <w:rsid w:val="004A2E4D"/>
    <w:rsid w:val="004A508F"/>
    <w:rsid w:val="004B2BCC"/>
    <w:rsid w:val="004B5352"/>
    <w:rsid w:val="004C4F3A"/>
    <w:rsid w:val="004D05B6"/>
    <w:rsid w:val="004D73C1"/>
    <w:rsid w:val="004D7967"/>
    <w:rsid w:val="004E29DA"/>
    <w:rsid w:val="004E57A1"/>
    <w:rsid w:val="004F0DC3"/>
    <w:rsid w:val="004F239E"/>
    <w:rsid w:val="004F2F1E"/>
    <w:rsid w:val="004F76F5"/>
    <w:rsid w:val="004F7973"/>
    <w:rsid w:val="00502B70"/>
    <w:rsid w:val="00503393"/>
    <w:rsid w:val="0050341E"/>
    <w:rsid w:val="00516255"/>
    <w:rsid w:val="00516821"/>
    <w:rsid w:val="005264FF"/>
    <w:rsid w:val="00532678"/>
    <w:rsid w:val="0053643C"/>
    <w:rsid w:val="00537A96"/>
    <w:rsid w:val="00540EC5"/>
    <w:rsid w:val="00542CF2"/>
    <w:rsid w:val="005502B6"/>
    <w:rsid w:val="00553A1E"/>
    <w:rsid w:val="00556828"/>
    <w:rsid w:val="005576C9"/>
    <w:rsid w:val="00560B0A"/>
    <w:rsid w:val="00561098"/>
    <w:rsid w:val="00563CFD"/>
    <w:rsid w:val="00564A26"/>
    <w:rsid w:val="00572C97"/>
    <w:rsid w:val="005837B6"/>
    <w:rsid w:val="0058430D"/>
    <w:rsid w:val="00584599"/>
    <w:rsid w:val="00585E7F"/>
    <w:rsid w:val="00586CD8"/>
    <w:rsid w:val="00590C13"/>
    <w:rsid w:val="00591FAD"/>
    <w:rsid w:val="005A436A"/>
    <w:rsid w:val="005A43C8"/>
    <w:rsid w:val="005B016C"/>
    <w:rsid w:val="005B3508"/>
    <w:rsid w:val="005B3766"/>
    <w:rsid w:val="005C0AA3"/>
    <w:rsid w:val="005C670B"/>
    <w:rsid w:val="005C6AC5"/>
    <w:rsid w:val="005D009A"/>
    <w:rsid w:val="005D578A"/>
    <w:rsid w:val="005D6482"/>
    <w:rsid w:val="005D6DAD"/>
    <w:rsid w:val="005D7886"/>
    <w:rsid w:val="005F53B8"/>
    <w:rsid w:val="005F5BB8"/>
    <w:rsid w:val="00613E97"/>
    <w:rsid w:val="00624080"/>
    <w:rsid w:val="00625381"/>
    <w:rsid w:val="0062679D"/>
    <w:rsid w:val="00627C64"/>
    <w:rsid w:val="006338B0"/>
    <w:rsid w:val="006437AA"/>
    <w:rsid w:val="006464C8"/>
    <w:rsid w:val="0066175A"/>
    <w:rsid w:val="00662C2D"/>
    <w:rsid w:val="00663501"/>
    <w:rsid w:val="00666BAD"/>
    <w:rsid w:val="00667FCE"/>
    <w:rsid w:val="0067096C"/>
    <w:rsid w:val="00671871"/>
    <w:rsid w:val="00672442"/>
    <w:rsid w:val="006732B9"/>
    <w:rsid w:val="00674E19"/>
    <w:rsid w:val="006760FB"/>
    <w:rsid w:val="00676D40"/>
    <w:rsid w:val="00682653"/>
    <w:rsid w:val="00684C26"/>
    <w:rsid w:val="00691BF8"/>
    <w:rsid w:val="00693582"/>
    <w:rsid w:val="0069656D"/>
    <w:rsid w:val="006A33F5"/>
    <w:rsid w:val="006A3F38"/>
    <w:rsid w:val="006A558A"/>
    <w:rsid w:val="006A76ED"/>
    <w:rsid w:val="006B7CC0"/>
    <w:rsid w:val="006C08C9"/>
    <w:rsid w:val="006C402A"/>
    <w:rsid w:val="006E266B"/>
    <w:rsid w:val="006E3E88"/>
    <w:rsid w:val="006E57AF"/>
    <w:rsid w:val="006F238C"/>
    <w:rsid w:val="00702495"/>
    <w:rsid w:val="00710907"/>
    <w:rsid w:val="007119B4"/>
    <w:rsid w:val="00712DBB"/>
    <w:rsid w:val="00716C37"/>
    <w:rsid w:val="007240FC"/>
    <w:rsid w:val="00725DC1"/>
    <w:rsid w:val="007263FC"/>
    <w:rsid w:val="00740941"/>
    <w:rsid w:val="0074348A"/>
    <w:rsid w:val="007506E4"/>
    <w:rsid w:val="00751909"/>
    <w:rsid w:val="00753EC5"/>
    <w:rsid w:val="007545EF"/>
    <w:rsid w:val="007560E8"/>
    <w:rsid w:val="0076453F"/>
    <w:rsid w:val="00765592"/>
    <w:rsid w:val="0076665F"/>
    <w:rsid w:val="0077283D"/>
    <w:rsid w:val="00775A31"/>
    <w:rsid w:val="00775D30"/>
    <w:rsid w:val="00784797"/>
    <w:rsid w:val="00795FE6"/>
    <w:rsid w:val="007961B9"/>
    <w:rsid w:val="007A2A2C"/>
    <w:rsid w:val="007A349B"/>
    <w:rsid w:val="007A5FEA"/>
    <w:rsid w:val="007A6112"/>
    <w:rsid w:val="007A796A"/>
    <w:rsid w:val="007B2749"/>
    <w:rsid w:val="007B2D1E"/>
    <w:rsid w:val="007B7467"/>
    <w:rsid w:val="007C18D0"/>
    <w:rsid w:val="007C3E81"/>
    <w:rsid w:val="007C5895"/>
    <w:rsid w:val="007D0477"/>
    <w:rsid w:val="007E1F4B"/>
    <w:rsid w:val="007E293F"/>
    <w:rsid w:val="007E5D21"/>
    <w:rsid w:val="007F2145"/>
    <w:rsid w:val="007F3AA4"/>
    <w:rsid w:val="007F429A"/>
    <w:rsid w:val="007F5EE3"/>
    <w:rsid w:val="00804A7B"/>
    <w:rsid w:val="00806E7A"/>
    <w:rsid w:val="00812A86"/>
    <w:rsid w:val="00814B5A"/>
    <w:rsid w:val="00815E17"/>
    <w:rsid w:val="0082731F"/>
    <w:rsid w:val="008278AA"/>
    <w:rsid w:val="00830F04"/>
    <w:rsid w:val="008344AC"/>
    <w:rsid w:val="00847BF4"/>
    <w:rsid w:val="00855890"/>
    <w:rsid w:val="0086243E"/>
    <w:rsid w:val="00863998"/>
    <w:rsid w:val="008640C1"/>
    <w:rsid w:val="00865E96"/>
    <w:rsid w:val="00866459"/>
    <w:rsid w:val="00866D40"/>
    <w:rsid w:val="0087045C"/>
    <w:rsid w:val="00871015"/>
    <w:rsid w:val="00872EDA"/>
    <w:rsid w:val="008810D5"/>
    <w:rsid w:val="00882128"/>
    <w:rsid w:val="0088311D"/>
    <w:rsid w:val="0088359F"/>
    <w:rsid w:val="00884D6B"/>
    <w:rsid w:val="008864BE"/>
    <w:rsid w:val="00892583"/>
    <w:rsid w:val="0089506C"/>
    <w:rsid w:val="008A1337"/>
    <w:rsid w:val="008A3BA1"/>
    <w:rsid w:val="008B1173"/>
    <w:rsid w:val="008B20AC"/>
    <w:rsid w:val="008B4232"/>
    <w:rsid w:val="008B67CE"/>
    <w:rsid w:val="008C0B68"/>
    <w:rsid w:val="008C2540"/>
    <w:rsid w:val="008C55E1"/>
    <w:rsid w:val="008C768B"/>
    <w:rsid w:val="008D172C"/>
    <w:rsid w:val="008E3D6C"/>
    <w:rsid w:val="008E407F"/>
    <w:rsid w:val="008E6AFF"/>
    <w:rsid w:val="00900177"/>
    <w:rsid w:val="00903338"/>
    <w:rsid w:val="0091135C"/>
    <w:rsid w:val="0091201A"/>
    <w:rsid w:val="00920447"/>
    <w:rsid w:val="00920AFA"/>
    <w:rsid w:val="00922541"/>
    <w:rsid w:val="00923E3B"/>
    <w:rsid w:val="00930B16"/>
    <w:rsid w:val="0093235B"/>
    <w:rsid w:val="009351CC"/>
    <w:rsid w:val="00935514"/>
    <w:rsid w:val="0095285E"/>
    <w:rsid w:val="00957F10"/>
    <w:rsid w:val="009614CE"/>
    <w:rsid w:val="00963B36"/>
    <w:rsid w:val="009642A0"/>
    <w:rsid w:val="0096494F"/>
    <w:rsid w:val="009674B7"/>
    <w:rsid w:val="00967A06"/>
    <w:rsid w:val="00972F9C"/>
    <w:rsid w:val="00975D8B"/>
    <w:rsid w:val="00977759"/>
    <w:rsid w:val="00980541"/>
    <w:rsid w:val="00985DA1"/>
    <w:rsid w:val="009871CF"/>
    <w:rsid w:val="00996B36"/>
    <w:rsid w:val="00997D35"/>
    <w:rsid w:val="00997D37"/>
    <w:rsid w:val="009A4F05"/>
    <w:rsid w:val="009A6924"/>
    <w:rsid w:val="009A7121"/>
    <w:rsid w:val="009B28C2"/>
    <w:rsid w:val="009B6815"/>
    <w:rsid w:val="009C0FD2"/>
    <w:rsid w:val="009C1247"/>
    <w:rsid w:val="009D29BE"/>
    <w:rsid w:val="009E071B"/>
    <w:rsid w:val="009E3CE5"/>
    <w:rsid w:val="009E4427"/>
    <w:rsid w:val="009F36E2"/>
    <w:rsid w:val="009F3D0A"/>
    <w:rsid w:val="009F5215"/>
    <w:rsid w:val="009F7E7B"/>
    <w:rsid w:val="00A03318"/>
    <w:rsid w:val="00A1252E"/>
    <w:rsid w:val="00A13C59"/>
    <w:rsid w:val="00A14432"/>
    <w:rsid w:val="00A27DB9"/>
    <w:rsid w:val="00A37C13"/>
    <w:rsid w:val="00A40E84"/>
    <w:rsid w:val="00A456F9"/>
    <w:rsid w:val="00A45CF1"/>
    <w:rsid w:val="00A47A29"/>
    <w:rsid w:val="00A602BA"/>
    <w:rsid w:val="00A66B14"/>
    <w:rsid w:val="00A67EE6"/>
    <w:rsid w:val="00A7346B"/>
    <w:rsid w:val="00A832F0"/>
    <w:rsid w:val="00A83F80"/>
    <w:rsid w:val="00A85EDE"/>
    <w:rsid w:val="00A91C93"/>
    <w:rsid w:val="00A9296C"/>
    <w:rsid w:val="00A9594F"/>
    <w:rsid w:val="00A97452"/>
    <w:rsid w:val="00AA0F42"/>
    <w:rsid w:val="00AB5927"/>
    <w:rsid w:val="00AB6BB9"/>
    <w:rsid w:val="00AC11AF"/>
    <w:rsid w:val="00AD4683"/>
    <w:rsid w:val="00AD4B04"/>
    <w:rsid w:val="00AD4D6B"/>
    <w:rsid w:val="00AE3856"/>
    <w:rsid w:val="00AF244E"/>
    <w:rsid w:val="00AF5F64"/>
    <w:rsid w:val="00B006C5"/>
    <w:rsid w:val="00B04DF9"/>
    <w:rsid w:val="00B05610"/>
    <w:rsid w:val="00B226B9"/>
    <w:rsid w:val="00B25BFD"/>
    <w:rsid w:val="00B26FCF"/>
    <w:rsid w:val="00B31C05"/>
    <w:rsid w:val="00B33CA9"/>
    <w:rsid w:val="00B359D8"/>
    <w:rsid w:val="00B36C86"/>
    <w:rsid w:val="00B50391"/>
    <w:rsid w:val="00B52667"/>
    <w:rsid w:val="00B5783A"/>
    <w:rsid w:val="00B57926"/>
    <w:rsid w:val="00B67380"/>
    <w:rsid w:val="00B70C1A"/>
    <w:rsid w:val="00B70D81"/>
    <w:rsid w:val="00B810C4"/>
    <w:rsid w:val="00B835C8"/>
    <w:rsid w:val="00B83640"/>
    <w:rsid w:val="00B857C1"/>
    <w:rsid w:val="00B87EBD"/>
    <w:rsid w:val="00B900D1"/>
    <w:rsid w:val="00BA4107"/>
    <w:rsid w:val="00BA6916"/>
    <w:rsid w:val="00BA7C3F"/>
    <w:rsid w:val="00BB234E"/>
    <w:rsid w:val="00BB2390"/>
    <w:rsid w:val="00BB48B0"/>
    <w:rsid w:val="00BB4AC7"/>
    <w:rsid w:val="00BC18BE"/>
    <w:rsid w:val="00BC593A"/>
    <w:rsid w:val="00BC7985"/>
    <w:rsid w:val="00BD1AFE"/>
    <w:rsid w:val="00BD5606"/>
    <w:rsid w:val="00BE2AFA"/>
    <w:rsid w:val="00BF4FFF"/>
    <w:rsid w:val="00C05CBD"/>
    <w:rsid w:val="00C11AB8"/>
    <w:rsid w:val="00C1337B"/>
    <w:rsid w:val="00C15CA2"/>
    <w:rsid w:val="00C15F9D"/>
    <w:rsid w:val="00C16954"/>
    <w:rsid w:val="00C241C8"/>
    <w:rsid w:val="00C251B2"/>
    <w:rsid w:val="00C25CD8"/>
    <w:rsid w:val="00C2646F"/>
    <w:rsid w:val="00C3046A"/>
    <w:rsid w:val="00C31699"/>
    <w:rsid w:val="00C32AF5"/>
    <w:rsid w:val="00C43234"/>
    <w:rsid w:val="00C44D66"/>
    <w:rsid w:val="00C5095C"/>
    <w:rsid w:val="00C5144F"/>
    <w:rsid w:val="00C60213"/>
    <w:rsid w:val="00C62039"/>
    <w:rsid w:val="00C62222"/>
    <w:rsid w:val="00C7283F"/>
    <w:rsid w:val="00C728EB"/>
    <w:rsid w:val="00C740D4"/>
    <w:rsid w:val="00C76F22"/>
    <w:rsid w:val="00C81D10"/>
    <w:rsid w:val="00C83DC0"/>
    <w:rsid w:val="00C86B53"/>
    <w:rsid w:val="00C87C43"/>
    <w:rsid w:val="00C922DB"/>
    <w:rsid w:val="00CA090F"/>
    <w:rsid w:val="00CA7F68"/>
    <w:rsid w:val="00CB01AE"/>
    <w:rsid w:val="00CB1500"/>
    <w:rsid w:val="00CB1C6A"/>
    <w:rsid w:val="00CB2BD8"/>
    <w:rsid w:val="00CC43D6"/>
    <w:rsid w:val="00CD0F3B"/>
    <w:rsid w:val="00CD2E70"/>
    <w:rsid w:val="00CD74FE"/>
    <w:rsid w:val="00CE3C59"/>
    <w:rsid w:val="00CE6F94"/>
    <w:rsid w:val="00CF24F2"/>
    <w:rsid w:val="00CF544C"/>
    <w:rsid w:val="00CF7D10"/>
    <w:rsid w:val="00D01393"/>
    <w:rsid w:val="00D016FA"/>
    <w:rsid w:val="00D06B0F"/>
    <w:rsid w:val="00D25DA2"/>
    <w:rsid w:val="00D334F3"/>
    <w:rsid w:val="00D35187"/>
    <w:rsid w:val="00D351F5"/>
    <w:rsid w:val="00D35BEF"/>
    <w:rsid w:val="00D3718E"/>
    <w:rsid w:val="00D37843"/>
    <w:rsid w:val="00D456A3"/>
    <w:rsid w:val="00D474F1"/>
    <w:rsid w:val="00D5019F"/>
    <w:rsid w:val="00D577B4"/>
    <w:rsid w:val="00D7517C"/>
    <w:rsid w:val="00D76CCB"/>
    <w:rsid w:val="00D852D1"/>
    <w:rsid w:val="00D85B22"/>
    <w:rsid w:val="00D85DC8"/>
    <w:rsid w:val="00D8792D"/>
    <w:rsid w:val="00D95F1A"/>
    <w:rsid w:val="00DA18BF"/>
    <w:rsid w:val="00DA45A7"/>
    <w:rsid w:val="00DA6339"/>
    <w:rsid w:val="00DB247E"/>
    <w:rsid w:val="00DB46E8"/>
    <w:rsid w:val="00DC62B2"/>
    <w:rsid w:val="00DD3FEF"/>
    <w:rsid w:val="00DE50F3"/>
    <w:rsid w:val="00DF0237"/>
    <w:rsid w:val="00DF1D14"/>
    <w:rsid w:val="00DF1D62"/>
    <w:rsid w:val="00DF421B"/>
    <w:rsid w:val="00E0249C"/>
    <w:rsid w:val="00E13EF4"/>
    <w:rsid w:val="00E13F19"/>
    <w:rsid w:val="00E17BA3"/>
    <w:rsid w:val="00E20E19"/>
    <w:rsid w:val="00E212BD"/>
    <w:rsid w:val="00E223FA"/>
    <w:rsid w:val="00E250DA"/>
    <w:rsid w:val="00E31C02"/>
    <w:rsid w:val="00E40EF2"/>
    <w:rsid w:val="00E57E4F"/>
    <w:rsid w:val="00E642AF"/>
    <w:rsid w:val="00E64623"/>
    <w:rsid w:val="00E71ED4"/>
    <w:rsid w:val="00E75959"/>
    <w:rsid w:val="00E77B20"/>
    <w:rsid w:val="00E81A48"/>
    <w:rsid w:val="00E949FC"/>
    <w:rsid w:val="00E956E3"/>
    <w:rsid w:val="00E96104"/>
    <w:rsid w:val="00EA6E09"/>
    <w:rsid w:val="00EB4604"/>
    <w:rsid w:val="00EB705F"/>
    <w:rsid w:val="00EC3842"/>
    <w:rsid w:val="00ED77DF"/>
    <w:rsid w:val="00EE67C6"/>
    <w:rsid w:val="00EF42CC"/>
    <w:rsid w:val="00EF44E1"/>
    <w:rsid w:val="00F027F7"/>
    <w:rsid w:val="00F15FFE"/>
    <w:rsid w:val="00F245B4"/>
    <w:rsid w:val="00F306D5"/>
    <w:rsid w:val="00F341CD"/>
    <w:rsid w:val="00F35E1C"/>
    <w:rsid w:val="00F35F36"/>
    <w:rsid w:val="00F4017C"/>
    <w:rsid w:val="00F40587"/>
    <w:rsid w:val="00F41200"/>
    <w:rsid w:val="00F479B4"/>
    <w:rsid w:val="00F5785C"/>
    <w:rsid w:val="00F63EBC"/>
    <w:rsid w:val="00F652B4"/>
    <w:rsid w:val="00F76CE6"/>
    <w:rsid w:val="00F8085D"/>
    <w:rsid w:val="00F8365C"/>
    <w:rsid w:val="00F84106"/>
    <w:rsid w:val="00F84FD8"/>
    <w:rsid w:val="00F86C42"/>
    <w:rsid w:val="00F92415"/>
    <w:rsid w:val="00FA6B38"/>
    <w:rsid w:val="00FA7315"/>
    <w:rsid w:val="00FB10C2"/>
    <w:rsid w:val="00FB1AB3"/>
    <w:rsid w:val="00FC74D7"/>
    <w:rsid w:val="00FD05F6"/>
    <w:rsid w:val="00FD1DEB"/>
    <w:rsid w:val="00FD24B3"/>
    <w:rsid w:val="00FD70B0"/>
    <w:rsid w:val="00FE23E0"/>
    <w:rsid w:val="00FE5CEF"/>
    <w:rsid w:val="00FE671F"/>
    <w:rsid w:val="00FE6FCD"/>
    <w:rsid w:val="00FF20CF"/>
    <w:rsid w:val="00FF2333"/>
    <w:rsid w:val="00FF4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6" type="connector" idref="#Straight Arrow Connector 5"/>
        <o:r id="V:Rule7" type="connector" idref="#Straight Arrow Connector 2"/>
        <o:r id="V:Rule8" type="connector" idref="#Straight Arrow Connector 3"/>
        <o:r id="V:Rule9" type="connector" idref="#Straight Arrow Connector 4"/>
        <o:r id="V:Rule10" type="connector" idref="#Elb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94F"/>
    <w:rPr>
      <w:color w:val="0000FF" w:themeColor="hyperlink"/>
      <w:u w:val="single"/>
    </w:rPr>
  </w:style>
  <w:style w:type="paragraph" w:styleId="ListParagraph">
    <w:name w:val="List Paragraph"/>
    <w:basedOn w:val="Normal"/>
    <w:uiPriority w:val="34"/>
    <w:qFormat/>
    <w:rsid w:val="00563CFD"/>
    <w:pPr>
      <w:ind w:left="720"/>
      <w:contextualSpacing/>
    </w:pPr>
  </w:style>
  <w:style w:type="character" w:styleId="CommentReference">
    <w:name w:val="annotation reference"/>
    <w:basedOn w:val="DefaultParagraphFont"/>
    <w:uiPriority w:val="99"/>
    <w:semiHidden/>
    <w:unhideWhenUsed/>
    <w:rsid w:val="000D7261"/>
    <w:rPr>
      <w:sz w:val="21"/>
      <w:szCs w:val="21"/>
    </w:rPr>
  </w:style>
  <w:style w:type="paragraph" w:styleId="CommentText">
    <w:name w:val="annotation text"/>
    <w:basedOn w:val="Normal"/>
    <w:link w:val="CommentTextChar"/>
    <w:uiPriority w:val="99"/>
    <w:unhideWhenUsed/>
    <w:rsid w:val="000D7261"/>
  </w:style>
  <w:style w:type="character" w:customStyle="1" w:styleId="CommentTextChar">
    <w:name w:val="Comment Text Char"/>
    <w:basedOn w:val="DefaultParagraphFont"/>
    <w:link w:val="CommentText"/>
    <w:uiPriority w:val="99"/>
    <w:rsid w:val="000D7261"/>
  </w:style>
  <w:style w:type="paragraph" w:styleId="CommentSubject">
    <w:name w:val="annotation subject"/>
    <w:basedOn w:val="CommentText"/>
    <w:next w:val="CommentText"/>
    <w:link w:val="CommentSubjectChar"/>
    <w:uiPriority w:val="99"/>
    <w:semiHidden/>
    <w:unhideWhenUsed/>
    <w:rsid w:val="000D7261"/>
    <w:rPr>
      <w:b/>
      <w:bCs/>
    </w:rPr>
  </w:style>
  <w:style w:type="character" w:customStyle="1" w:styleId="CommentSubjectChar">
    <w:name w:val="Comment Subject Char"/>
    <w:basedOn w:val="CommentTextChar"/>
    <w:link w:val="CommentSubject"/>
    <w:uiPriority w:val="99"/>
    <w:semiHidden/>
    <w:rsid w:val="000D7261"/>
    <w:rPr>
      <w:b/>
      <w:bCs/>
    </w:rPr>
  </w:style>
  <w:style w:type="paragraph" w:styleId="BalloonText">
    <w:name w:val="Balloon Text"/>
    <w:basedOn w:val="Normal"/>
    <w:link w:val="BalloonTextChar"/>
    <w:uiPriority w:val="99"/>
    <w:semiHidden/>
    <w:unhideWhenUsed/>
    <w:rsid w:val="000D726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D7261"/>
    <w:rPr>
      <w:sz w:val="18"/>
      <w:szCs w:val="18"/>
    </w:rPr>
  </w:style>
  <w:style w:type="paragraph" w:styleId="Header">
    <w:name w:val="header"/>
    <w:basedOn w:val="Normal"/>
    <w:link w:val="HeaderChar"/>
    <w:uiPriority w:val="99"/>
    <w:unhideWhenUsed/>
    <w:rsid w:val="00C304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046A"/>
    <w:rPr>
      <w:sz w:val="18"/>
      <w:szCs w:val="18"/>
    </w:rPr>
  </w:style>
  <w:style w:type="paragraph" w:styleId="Footer">
    <w:name w:val="footer"/>
    <w:basedOn w:val="Normal"/>
    <w:link w:val="FooterChar"/>
    <w:uiPriority w:val="99"/>
    <w:unhideWhenUsed/>
    <w:rsid w:val="00C304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046A"/>
    <w:rPr>
      <w:sz w:val="18"/>
      <w:szCs w:val="18"/>
    </w:rPr>
  </w:style>
  <w:style w:type="character" w:styleId="Emphasis">
    <w:name w:val="Emphasis"/>
    <w:qFormat/>
    <w:rsid w:val="001864B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94F"/>
    <w:rPr>
      <w:color w:val="0000FF" w:themeColor="hyperlink"/>
      <w:u w:val="single"/>
    </w:rPr>
  </w:style>
  <w:style w:type="paragraph" w:styleId="ListParagraph">
    <w:name w:val="List Paragraph"/>
    <w:basedOn w:val="Normal"/>
    <w:uiPriority w:val="34"/>
    <w:qFormat/>
    <w:rsid w:val="00563CFD"/>
    <w:pPr>
      <w:ind w:left="720"/>
      <w:contextualSpacing/>
    </w:pPr>
  </w:style>
  <w:style w:type="character" w:styleId="CommentReference">
    <w:name w:val="annotation reference"/>
    <w:basedOn w:val="DefaultParagraphFont"/>
    <w:uiPriority w:val="99"/>
    <w:semiHidden/>
    <w:unhideWhenUsed/>
    <w:rsid w:val="000D7261"/>
    <w:rPr>
      <w:sz w:val="21"/>
      <w:szCs w:val="21"/>
    </w:rPr>
  </w:style>
  <w:style w:type="paragraph" w:styleId="CommentText">
    <w:name w:val="annotation text"/>
    <w:basedOn w:val="Normal"/>
    <w:link w:val="CommentTextChar"/>
    <w:uiPriority w:val="99"/>
    <w:unhideWhenUsed/>
    <w:rsid w:val="000D7261"/>
  </w:style>
  <w:style w:type="character" w:customStyle="1" w:styleId="CommentTextChar">
    <w:name w:val="Comment Text Char"/>
    <w:basedOn w:val="DefaultParagraphFont"/>
    <w:link w:val="CommentText"/>
    <w:uiPriority w:val="99"/>
    <w:rsid w:val="000D7261"/>
  </w:style>
  <w:style w:type="paragraph" w:styleId="CommentSubject">
    <w:name w:val="annotation subject"/>
    <w:basedOn w:val="CommentText"/>
    <w:next w:val="CommentText"/>
    <w:link w:val="CommentSubjectChar"/>
    <w:uiPriority w:val="99"/>
    <w:semiHidden/>
    <w:unhideWhenUsed/>
    <w:rsid w:val="000D7261"/>
    <w:rPr>
      <w:b/>
      <w:bCs/>
    </w:rPr>
  </w:style>
  <w:style w:type="character" w:customStyle="1" w:styleId="CommentSubjectChar">
    <w:name w:val="Comment Subject Char"/>
    <w:basedOn w:val="CommentTextChar"/>
    <w:link w:val="CommentSubject"/>
    <w:uiPriority w:val="99"/>
    <w:semiHidden/>
    <w:rsid w:val="000D7261"/>
    <w:rPr>
      <w:b/>
      <w:bCs/>
    </w:rPr>
  </w:style>
  <w:style w:type="paragraph" w:styleId="BalloonText">
    <w:name w:val="Balloon Text"/>
    <w:basedOn w:val="Normal"/>
    <w:link w:val="BalloonTextChar"/>
    <w:uiPriority w:val="99"/>
    <w:semiHidden/>
    <w:unhideWhenUsed/>
    <w:rsid w:val="000D726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D7261"/>
    <w:rPr>
      <w:sz w:val="18"/>
      <w:szCs w:val="18"/>
    </w:rPr>
  </w:style>
  <w:style w:type="paragraph" w:styleId="Header">
    <w:name w:val="header"/>
    <w:basedOn w:val="Normal"/>
    <w:link w:val="HeaderChar"/>
    <w:uiPriority w:val="99"/>
    <w:unhideWhenUsed/>
    <w:rsid w:val="00C304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3046A"/>
    <w:rPr>
      <w:sz w:val="18"/>
      <w:szCs w:val="18"/>
    </w:rPr>
  </w:style>
  <w:style w:type="paragraph" w:styleId="Footer">
    <w:name w:val="footer"/>
    <w:basedOn w:val="Normal"/>
    <w:link w:val="FooterChar"/>
    <w:uiPriority w:val="99"/>
    <w:unhideWhenUsed/>
    <w:rsid w:val="00C304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046A"/>
    <w:rPr>
      <w:sz w:val="18"/>
      <w:szCs w:val="18"/>
    </w:rPr>
  </w:style>
  <w:style w:type="character" w:styleId="Emphasis">
    <w:name w:val="Emphasis"/>
    <w:qFormat/>
    <w:rsid w:val="001864B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572">
      <w:bodyDiv w:val="1"/>
      <w:marLeft w:val="0"/>
      <w:marRight w:val="0"/>
      <w:marTop w:val="0"/>
      <w:marBottom w:val="0"/>
      <w:divBdr>
        <w:top w:val="none" w:sz="0" w:space="0" w:color="auto"/>
        <w:left w:val="none" w:sz="0" w:space="0" w:color="auto"/>
        <w:bottom w:val="none" w:sz="0" w:space="0" w:color="auto"/>
        <w:right w:val="none" w:sz="0" w:space="0" w:color="auto"/>
      </w:divBdr>
      <w:divsChild>
        <w:div w:id="1211957901">
          <w:marLeft w:val="0"/>
          <w:marRight w:val="0"/>
          <w:marTop w:val="0"/>
          <w:marBottom w:val="0"/>
          <w:divBdr>
            <w:top w:val="none" w:sz="0" w:space="0" w:color="auto"/>
            <w:left w:val="none" w:sz="0" w:space="0" w:color="auto"/>
            <w:bottom w:val="none" w:sz="0" w:space="0" w:color="auto"/>
            <w:right w:val="none" w:sz="0" w:space="0" w:color="auto"/>
          </w:divBdr>
          <w:divsChild>
            <w:div w:id="1034386690">
              <w:marLeft w:val="0"/>
              <w:marRight w:val="0"/>
              <w:marTop w:val="0"/>
              <w:marBottom w:val="0"/>
              <w:divBdr>
                <w:top w:val="none" w:sz="0" w:space="0" w:color="auto"/>
                <w:left w:val="none" w:sz="0" w:space="0" w:color="auto"/>
                <w:bottom w:val="none" w:sz="0" w:space="0" w:color="auto"/>
                <w:right w:val="none" w:sz="0" w:space="0" w:color="auto"/>
              </w:divBdr>
            </w:div>
            <w:div w:id="1640497410">
              <w:marLeft w:val="0"/>
              <w:marRight w:val="0"/>
              <w:marTop w:val="0"/>
              <w:marBottom w:val="0"/>
              <w:divBdr>
                <w:top w:val="none" w:sz="0" w:space="0" w:color="auto"/>
                <w:left w:val="none" w:sz="0" w:space="0" w:color="auto"/>
                <w:bottom w:val="none" w:sz="0" w:space="0" w:color="auto"/>
                <w:right w:val="none" w:sz="0" w:space="0" w:color="auto"/>
              </w:divBdr>
            </w:div>
            <w:div w:id="627780510">
              <w:marLeft w:val="0"/>
              <w:marRight w:val="0"/>
              <w:marTop w:val="0"/>
              <w:marBottom w:val="0"/>
              <w:divBdr>
                <w:top w:val="none" w:sz="0" w:space="0" w:color="auto"/>
                <w:left w:val="none" w:sz="0" w:space="0" w:color="auto"/>
                <w:bottom w:val="none" w:sz="0" w:space="0" w:color="auto"/>
                <w:right w:val="none" w:sz="0" w:space="0" w:color="auto"/>
              </w:divBdr>
            </w:div>
            <w:div w:id="1740202073">
              <w:marLeft w:val="0"/>
              <w:marRight w:val="0"/>
              <w:marTop w:val="0"/>
              <w:marBottom w:val="0"/>
              <w:divBdr>
                <w:top w:val="none" w:sz="0" w:space="0" w:color="auto"/>
                <w:left w:val="none" w:sz="0" w:space="0" w:color="auto"/>
                <w:bottom w:val="none" w:sz="0" w:space="0" w:color="auto"/>
                <w:right w:val="none" w:sz="0" w:space="0" w:color="auto"/>
              </w:divBdr>
            </w:div>
            <w:div w:id="1681926555">
              <w:marLeft w:val="0"/>
              <w:marRight w:val="0"/>
              <w:marTop w:val="0"/>
              <w:marBottom w:val="0"/>
              <w:divBdr>
                <w:top w:val="none" w:sz="0" w:space="0" w:color="auto"/>
                <w:left w:val="none" w:sz="0" w:space="0" w:color="auto"/>
                <w:bottom w:val="none" w:sz="0" w:space="0" w:color="auto"/>
                <w:right w:val="none" w:sz="0" w:space="0" w:color="auto"/>
              </w:divBdr>
            </w:div>
            <w:div w:id="555707249">
              <w:marLeft w:val="0"/>
              <w:marRight w:val="0"/>
              <w:marTop w:val="0"/>
              <w:marBottom w:val="0"/>
              <w:divBdr>
                <w:top w:val="none" w:sz="0" w:space="0" w:color="auto"/>
                <w:left w:val="none" w:sz="0" w:space="0" w:color="auto"/>
                <w:bottom w:val="none" w:sz="0" w:space="0" w:color="auto"/>
                <w:right w:val="none" w:sz="0" w:space="0" w:color="auto"/>
              </w:divBdr>
            </w:div>
            <w:div w:id="142356962">
              <w:marLeft w:val="0"/>
              <w:marRight w:val="0"/>
              <w:marTop w:val="0"/>
              <w:marBottom w:val="0"/>
              <w:divBdr>
                <w:top w:val="none" w:sz="0" w:space="0" w:color="auto"/>
                <w:left w:val="none" w:sz="0" w:space="0" w:color="auto"/>
                <w:bottom w:val="none" w:sz="0" w:space="0" w:color="auto"/>
                <w:right w:val="none" w:sz="0" w:space="0" w:color="auto"/>
              </w:divBdr>
            </w:div>
            <w:div w:id="1293638038">
              <w:marLeft w:val="0"/>
              <w:marRight w:val="0"/>
              <w:marTop w:val="0"/>
              <w:marBottom w:val="0"/>
              <w:divBdr>
                <w:top w:val="none" w:sz="0" w:space="0" w:color="auto"/>
                <w:left w:val="none" w:sz="0" w:space="0" w:color="auto"/>
                <w:bottom w:val="none" w:sz="0" w:space="0" w:color="auto"/>
                <w:right w:val="none" w:sz="0" w:space="0" w:color="auto"/>
              </w:divBdr>
            </w:div>
            <w:div w:id="1703167751">
              <w:marLeft w:val="0"/>
              <w:marRight w:val="0"/>
              <w:marTop w:val="0"/>
              <w:marBottom w:val="0"/>
              <w:divBdr>
                <w:top w:val="none" w:sz="0" w:space="0" w:color="auto"/>
                <w:left w:val="none" w:sz="0" w:space="0" w:color="auto"/>
                <w:bottom w:val="none" w:sz="0" w:space="0" w:color="auto"/>
                <w:right w:val="none" w:sz="0" w:space="0" w:color="auto"/>
              </w:divBdr>
            </w:div>
            <w:div w:id="127866183">
              <w:marLeft w:val="0"/>
              <w:marRight w:val="0"/>
              <w:marTop w:val="0"/>
              <w:marBottom w:val="0"/>
              <w:divBdr>
                <w:top w:val="none" w:sz="0" w:space="0" w:color="auto"/>
                <w:left w:val="none" w:sz="0" w:space="0" w:color="auto"/>
                <w:bottom w:val="none" w:sz="0" w:space="0" w:color="auto"/>
                <w:right w:val="none" w:sz="0" w:space="0" w:color="auto"/>
              </w:divBdr>
            </w:div>
            <w:div w:id="1588266325">
              <w:marLeft w:val="0"/>
              <w:marRight w:val="0"/>
              <w:marTop w:val="0"/>
              <w:marBottom w:val="0"/>
              <w:divBdr>
                <w:top w:val="none" w:sz="0" w:space="0" w:color="auto"/>
                <w:left w:val="none" w:sz="0" w:space="0" w:color="auto"/>
                <w:bottom w:val="none" w:sz="0" w:space="0" w:color="auto"/>
                <w:right w:val="none" w:sz="0" w:space="0" w:color="auto"/>
              </w:divBdr>
            </w:div>
            <w:div w:id="613055177">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1977755">
              <w:marLeft w:val="0"/>
              <w:marRight w:val="0"/>
              <w:marTop w:val="0"/>
              <w:marBottom w:val="0"/>
              <w:divBdr>
                <w:top w:val="none" w:sz="0" w:space="0" w:color="auto"/>
                <w:left w:val="none" w:sz="0" w:space="0" w:color="auto"/>
                <w:bottom w:val="none" w:sz="0" w:space="0" w:color="auto"/>
                <w:right w:val="none" w:sz="0" w:space="0" w:color="auto"/>
              </w:divBdr>
            </w:div>
            <w:div w:id="414480317">
              <w:marLeft w:val="0"/>
              <w:marRight w:val="0"/>
              <w:marTop w:val="0"/>
              <w:marBottom w:val="0"/>
              <w:divBdr>
                <w:top w:val="none" w:sz="0" w:space="0" w:color="auto"/>
                <w:left w:val="none" w:sz="0" w:space="0" w:color="auto"/>
                <w:bottom w:val="none" w:sz="0" w:space="0" w:color="auto"/>
                <w:right w:val="none" w:sz="0" w:space="0" w:color="auto"/>
              </w:divBdr>
            </w:div>
            <w:div w:id="692077482">
              <w:marLeft w:val="0"/>
              <w:marRight w:val="0"/>
              <w:marTop w:val="0"/>
              <w:marBottom w:val="0"/>
              <w:divBdr>
                <w:top w:val="none" w:sz="0" w:space="0" w:color="auto"/>
                <w:left w:val="none" w:sz="0" w:space="0" w:color="auto"/>
                <w:bottom w:val="none" w:sz="0" w:space="0" w:color="auto"/>
                <w:right w:val="none" w:sz="0" w:space="0" w:color="auto"/>
              </w:divBdr>
            </w:div>
            <w:div w:id="1522014603">
              <w:marLeft w:val="0"/>
              <w:marRight w:val="0"/>
              <w:marTop w:val="0"/>
              <w:marBottom w:val="0"/>
              <w:divBdr>
                <w:top w:val="none" w:sz="0" w:space="0" w:color="auto"/>
                <w:left w:val="none" w:sz="0" w:space="0" w:color="auto"/>
                <w:bottom w:val="none" w:sz="0" w:space="0" w:color="auto"/>
                <w:right w:val="none" w:sz="0" w:space="0" w:color="auto"/>
              </w:divBdr>
            </w:div>
            <w:div w:id="155919220">
              <w:marLeft w:val="0"/>
              <w:marRight w:val="0"/>
              <w:marTop w:val="0"/>
              <w:marBottom w:val="0"/>
              <w:divBdr>
                <w:top w:val="none" w:sz="0" w:space="0" w:color="auto"/>
                <w:left w:val="none" w:sz="0" w:space="0" w:color="auto"/>
                <w:bottom w:val="none" w:sz="0" w:space="0" w:color="auto"/>
                <w:right w:val="none" w:sz="0" w:space="0" w:color="auto"/>
              </w:divBdr>
            </w:div>
            <w:div w:id="796214829">
              <w:marLeft w:val="0"/>
              <w:marRight w:val="0"/>
              <w:marTop w:val="0"/>
              <w:marBottom w:val="0"/>
              <w:divBdr>
                <w:top w:val="none" w:sz="0" w:space="0" w:color="auto"/>
                <w:left w:val="none" w:sz="0" w:space="0" w:color="auto"/>
                <w:bottom w:val="none" w:sz="0" w:space="0" w:color="auto"/>
                <w:right w:val="none" w:sz="0" w:space="0" w:color="auto"/>
              </w:divBdr>
            </w:div>
            <w:div w:id="1320966128">
              <w:marLeft w:val="0"/>
              <w:marRight w:val="0"/>
              <w:marTop w:val="0"/>
              <w:marBottom w:val="0"/>
              <w:divBdr>
                <w:top w:val="none" w:sz="0" w:space="0" w:color="auto"/>
                <w:left w:val="none" w:sz="0" w:space="0" w:color="auto"/>
                <w:bottom w:val="none" w:sz="0" w:space="0" w:color="auto"/>
                <w:right w:val="none" w:sz="0" w:space="0" w:color="auto"/>
              </w:divBdr>
            </w:div>
            <w:div w:id="1198204862">
              <w:marLeft w:val="0"/>
              <w:marRight w:val="0"/>
              <w:marTop w:val="0"/>
              <w:marBottom w:val="0"/>
              <w:divBdr>
                <w:top w:val="none" w:sz="0" w:space="0" w:color="auto"/>
                <w:left w:val="none" w:sz="0" w:space="0" w:color="auto"/>
                <w:bottom w:val="none" w:sz="0" w:space="0" w:color="auto"/>
                <w:right w:val="none" w:sz="0" w:space="0" w:color="auto"/>
              </w:divBdr>
            </w:div>
            <w:div w:id="614749394">
              <w:marLeft w:val="0"/>
              <w:marRight w:val="0"/>
              <w:marTop w:val="0"/>
              <w:marBottom w:val="0"/>
              <w:divBdr>
                <w:top w:val="none" w:sz="0" w:space="0" w:color="auto"/>
                <w:left w:val="none" w:sz="0" w:space="0" w:color="auto"/>
                <w:bottom w:val="none" w:sz="0" w:space="0" w:color="auto"/>
                <w:right w:val="none" w:sz="0" w:space="0" w:color="auto"/>
              </w:divBdr>
            </w:div>
            <w:div w:id="539366261">
              <w:marLeft w:val="0"/>
              <w:marRight w:val="0"/>
              <w:marTop w:val="0"/>
              <w:marBottom w:val="0"/>
              <w:divBdr>
                <w:top w:val="none" w:sz="0" w:space="0" w:color="auto"/>
                <w:left w:val="none" w:sz="0" w:space="0" w:color="auto"/>
                <w:bottom w:val="none" w:sz="0" w:space="0" w:color="auto"/>
                <w:right w:val="none" w:sz="0" w:space="0" w:color="auto"/>
              </w:divBdr>
            </w:div>
            <w:div w:id="261840735">
              <w:marLeft w:val="0"/>
              <w:marRight w:val="0"/>
              <w:marTop w:val="0"/>
              <w:marBottom w:val="0"/>
              <w:divBdr>
                <w:top w:val="none" w:sz="0" w:space="0" w:color="auto"/>
                <w:left w:val="none" w:sz="0" w:space="0" w:color="auto"/>
                <w:bottom w:val="none" w:sz="0" w:space="0" w:color="auto"/>
                <w:right w:val="none" w:sz="0" w:space="0" w:color="auto"/>
              </w:divBdr>
            </w:div>
            <w:div w:id="1513298305">
              <w:marLeft w:val="0"/>
              <w:marRight w:val="0"/>
              <w:marTop w:val="0"/>
              <w:marBottom w:val="0"/>
              <w:divBdr>
                <w:top w:val="none" w:sz="0" w:space="0" w:color="auto"/>
                <w:left w:val="none" w:sz="0" w:space="0" w:color="auto"/>
                <w:bottom w:val="none" w:sz="0" w:space="0" w:color="auto"/>
                <w:right w:val="none" w:sz="0" w:space="0" w:color="auto"/>
              </w:divBdr>
            </w:div>
            <w:div w:id="1720937740">
              <w:marLeft w:val="0"/>
              <w:marRight w:val="0"/>
              <w:marTop w:val="0"/>
              <w:marBottom w:val="0"/>
              <w:divBdr>
                <w:top w:val="none" w:sz="0" w:space="0" w:color="auto"/>
                <w:left w:val="none" w:sz="0" w:space="0" w:color="auto"/>
                <w:bottom w:val="none" w:sz="0" w:space="0" w:color="auto"/>
                <w:right w:val="none" w:sz="0" w:space="0" w:color="auto"/>
              </w:divBdr>
            </w:div>
            <w:div w:id="211112429">
              <w:marLeft w:val="0"/>
              <w:marRight w:val="0"/>
              <w:marTop w:val="0"/>
              <w:marBottom w:val="0"/>
              <w:divBdr>
                <w:top w:val="none" w:sz="0" w:space="0" w:color="auto"/>
                <w:left w:val="none" w:sz="0" w:space="0" w:color="auto"/>
                <w:bottom w:val="none" w:sz="0" w:space="0" w:color="auto"/>
                <w:right w:val="none" w:sz="0" w:space="0" w:color="auto"/>
              </w:divBdr>
            </w:div>
            <w:div w:id="514611753">
              <w:marLeft w:val="0"/>
              <w:marRight w:val="0"/>
              <w:marTop w:val="0"/>
              <w:marBottom w:val="0"/>
              <w:divBdr>
                <w:top w:val="none" w:sz="0" w:space="0" w:color="auto"/>
                <w:left w:val="none" w:sz="0" w:space="0" w:color="auto"/>
                <w:bottom w:val="none" w:sz="0" w:space="0" w:color="auto"/>
                <w:right w:val="none" w:sz="0" w:space="0" w:color="auto"/>
              </w:divBdr>
            </w:div>
            <w:div w:id="2059671018">
              <w:marLeft w:val="0"/>
              <w:marRight w:val="0"/>
              <w:marTop w:val="0"/>
              <w:marBottom w:val="0"/>
              <w:divBdr>
                <w:top w:val="none" w:sz="0" w:space="0" w:color="auto"/>
                <w:left w:val="none" w:sz="0" w:space="0" w:color="auto"/>
                <w:bottom w:val="none" w:sz="0" w:space="0" w:color="auto"/>
                <w:right w:val="none" w:sz="0" w:space="0" w:color="auto"/>
              </w:divBdr>
            </w:div>
            <w:div w:id="1213268631">
              <w:marLeft w:val="0"/>
              <w:marRight w:val="0"/>
              <w:marTop w:val="0"/>
              <w:marBottom w:val="0"/>
              <w:divBdr>
                <w:top w:val="none" w:sz="0" w:space="0" w:color="auto"/>
                <w:left w:val="none" w:sz="0" w:space="0" w:color="auto"/>
                <w:bottom w:val="none" w:sz="0" w:space="0" w:color="auto"/>
                <w:right w:val="none" w:sz="0" w:space="0" w:color="auto"/>
              </w:divBdr>
            </w:div>
            <w:div w:id="1467355099">
              <w:marLeft w:val="0"/>
              <w:marRight w:val="0"/>
              <w:marTop w:val="0"/>
              <w:marBottom w:val="0"/>
              <w:divBdr>
                <w:top w:val="none" w:sz="0" w:space="0" w:color="auto"/>
                <w:left w:val="none" w:sz="0" w:space="0" w:color="auto"/>
                <w:bottom w:val="none" w:sz="0" w:space="0" w:color="auto"/>
                <w:right w:val="none" w:sz="0" w:space="0" w:color="auto"/>
              </w:divBdr>
            </w:div>
            <w:div w:id="1178420073">
              <w:marLeft w:val="0"/>
              <w:marRight w:val="0"/>
              <w:marTop w:val="0"/>
              <w:marBottom w:val="0"/>
              <w:divBdr>
                <w:top w:val="none" w:sz="0" w:space="0" w:color="auto"/>
                <w:left w:val="none" w:sz="0" w:space="0" w:color="auto"/>
                <w:bottom w:val="none" w:sz="0" w:space="0" w:color="auto"/>
                <w:right w:val="none" w:sz="0" w:space="0" w:color="auto"/>
              </w:divBdr>
            </w:div>
            <w:div w:id="503931965">
              <w:marLeft w:val="0"/>
              <w:marRight w:val="0"/>
              <w:marTop w:val="0"/>
              <w:marBottom w:val="0"/>
              <w:divBdr>
                <w:top w:val="none" w:sz="0" w:space="0" w:color="auto"/>
                <w:left w:val="none" w:sz="0" w:space="0" w:color="auto"/>
                <w:bottom w:val="none" w:sz="0" w:space="0" w:color="auto"/>
                <w:right w:val="none" w:sz="0" w:space="0" w:color="auto"/>
              </w:divBdr>
            </w:div>
            <w:div w:id="312180608">
              <w:marLeft w:val="0"/>
              <w:marRight w:val="0"/>
              <w:marTop w:val="0"/>
              <w:marBottom w:val="0"/>
              <w:divBdr>
                <w:top w:val="none" w:sz="0" w:space="0" w:color="auto"/>
                <w:left w:val="none" w:sz="0" w:space="0" w:color="auto"/>
                <w:bottom w:val="none" w:sz="0" w:space="0" w:color="auto"/>
                <w:right w:val="none" w:sz="0" w:space="0" w:color="auto"/>
              </w:divBdr>
            </w:div>
            <w:div w:id="202064317">
              <w:marLeft w:val="0"/>
              <w:marRight w:val="0"/>
              <w:marTop w:val="0"/>
              <w:marBottom w:val="0"/>
              <w:divBdr>
                <w:top w:val="none" w:sz="0" w:space="0" w:color="auto"/>
                <w:left w:val="none" w:sz="0" w:space="0" w:color="auto"/>
                <w:bottom w:val="none" w:sz="0" w:space="0" w:color="auto"/>
                <w:right w:val="none" w:sz="0" w:space="0" w:color="auto"/>
              </w:divBdr>
            </w:div>
            <w:div w:id="91438568">
              <w:marLeft w:val="0"/>
              <w:marRight w:val="0"/>
              <w:marTop w:val="0"/>
              <w:marBottom w:val="0"/>
              <w:divBdr>
                <w:top w:val="none" w:sz="0" w:space="0" w:color="auto"/>
                <w:left w:val="none" w:sz="0" w:space="0" w:color="auto"/>
                <w:bottom w:val="none" w:sz="0" w:space="0" w:color="auto"/>
                <w:right w:val="none" w:sz="0" w:space="0" w:color="auto"/>
              </w:divBdr>
            </w:div>
            <w:div w:id="242882191">
              <w:marLeft w:val="0"/>
              <w:marRight w:val="0"/>
              <w:marTop w:val="0"/>
              <w:marBottom w:val="0"/>
              <w:divBdr>
                <w:top w:val="none" w:sz="0" w:space="0" w:color="auto"/>
                <w:left w:val="none" w:sz="0" w:space="0" w:color="auto"/>
                <w:bottom w:val="none" w:sz="0" w:space="0" w:color="auto"/>
                <w:right w:val="none" w:sz="0" w:space="0" w:color="auto"/>
              </w:divBdr>
            </w:div>
            <w:div w:id="2061585398">
              <w:marLeft w:val="0"/>
              <w:marRight w:val="0"/>
              <w:marTop w:val="0"/>
              <w:marBottom w:val="0"/>
              <w:divBdr>
                <w:top w:val="none" w:sz="0" w:space="0" w:color="auto"/>
                <w:left w:val="none" w:sz="0" w:space="0" w:color="auto"/>
                <w:bottom w:val="none" w:sz="0" w:space="0" w:color="auto"/>
                <w:right w:val="none" w:sz="0" w:space="0" w:color="auto"/>
              </w:divBdr>
            </w:div>
            <w:div w:id="761727765">
              <w:marLeft w:val="0"/>
              <w:marRight w:val="0"/>
              <w:marTop w:val="0"/>
              <w:marBottom w:val="0"/>
              <w:divBdr>
                <w:top w:val="none" w:sz="0" w:space="0" w:color="auto"/>
                <w:left w:val="none" w:sz="0" w:space="0" w:color="auto"/>
                <w:bottom w:val="none" w:sz="0" w:space="0" w:color="auto"/>
                <w:right w:val="none" w:sz="0" w:space="0" w:color="auto"/>
              </w:divBdr>
            </w:div>
            <w:div w:id="1089346824">
              <w:marLeft w:val="0"/>
              <w:marRight w:val="0"/>
              <w:marTop w:val="0"/>
              <w:marBottom w:val="0"/>
              <w:divBdr>
                <w:top w:val="none" w:sz="0" w:space="0" w:color="auto"/>
                <w:left w:val="none" w:sz="0" w:space="0" w:color="auto"/>
                <w:bottom w:val="none" w:sz="0" w:space="0" w:color="auto"/>
                <w:right w:val="none" w:sz="0" w:space="0" w:color="auto"/>
              </w:divBdr>
            </w:div>
            <w:div w:id="1289121333">
              <w:marLeft w:val="0"/>
              <w:marRight w:val="0"/>
              <w:marTop w:val="0"/>
              <w:marBottom w:val="0"/>
              <w:divBdr>
                <w:top w:val="none" w:sz="0" w:space="0" w:color="auto"/>
                <w:left w:val="none" w:sz="0" w:space="0" w:color="auto"/>
                <w:bottom w:val="none" w:sz="0" w:space="0" w:color="auto"/>
                <w:right w:val="none" w:sz="0" w:space="0" w:color="auto"/>
              </w:divBdr>
            </w:div>
            <w:div w:id="188879176">
              <w:marLeft w:val="0"/>
              <w:marRight w:val="0"/>
              <w:marTop w:val="0"/>
              <w:marBottom w:val="0"/>
              <w:divBdr>
                <w:top w:val="none" w:sz="0" w:space="0" w:color="auto"/>
                <w:left w:val="none" w:sz="0" w:space="0" w:color="auto"/>
                <w:bottom w:val="none" w:sz="0" w:space="0" w:color="auto"/>
                <w:right w:val="none" w:sz="0" w:space="0" w:color="auto"/>
              </w:divBdr>
            </w:div>
            <w:div w:id="154683317">
              <w:marLeft w:val="0"/>
              <w:marRight w:val="0"/>
              <w:marTop w:val="0"/>
              <w:marBottom w:val="0"/>
              <w:divBdr>
                <w:top w:val="none" w:sz="0" w:space="0" w:color="auto"/>
                <w:left w:val="none" w:sz="0" w:space="0" w:color="auto"/>
                <w:bottom w:val="none" w:sz="0" w:space="0" w:color="auto"/>
                <w:right w:val="none" w:sz="0" w:space="0" w:color="auto"/>
              </w:divBdr>
            </w:div>
            <w:div w:id="164328362">
              <w:marLeft w:val="0"/>
              <w:marRight w:val="0"/>
              <w:marTop w:val="0"/>
              <w:marBottom w:val="0"/>
              <w:divBdr>
                <w:top w:val="none" w:sz="0" w:space="0" w:color="auto"/>
                <w:left w:val="none" w:sz="0" w:space="0" w:color="auto"/>
                <w:bottom w:val="none" w:sz="0" w:space="0" w:color="auto"/>
                <w:right w:val="none" w:sz="0" w:space="0" w:color="auto"/>
              </w:divBdr>
            </w:div>
            <w:div w:id="1831750531">
              <w:marLeft w:val="0"/>
              <w:marRight w:val="0"/>
              <w:marTop w:val="0"/>
              <w:marBottom w:val="0"/>
              <w:divBdr>
                <w:top w:val="none" w:sz="0" w:space="0" w:color="auto"/>
                <w:left w:val="none" w:sz="0" w:space="0" w:color="auto"/>
                <w:bottom w:val="none" w:sz="0" w:space="0" w:color="auto"/>
                <w:right w:val="none" w:sz="0" w:space="0" w:color="auto"/>
              </w:divBdr>
            </w:div>
            <w:div w:id="218634292">
              <w:marLeft w:val="0"/>
              <w:marRight w:val="0"/>
              <w:marTop w:val="0"/>
              <w:marBottom w:val="0"/>
              <w:divBdr>
                <w:top w:val="none" w:sz="0" w:space="0" w:color="auto"/>
                <w:left w:val="none" w:sz="0" w:space="0" w:color="auto"/>
                <w:bottom w:val="none" w:sz="0" w:space="0" w:color="auto"/>
                <w:right w:val="none" w:sz="0" w:space="0" w:color="auto"/>
              </w:divBdr>
            </w:div>
            <w:div w:id="473908031">
              <w:marLeft w:val="0"/>
              <w:marRight w:val="0"/>
              <w:marTop w:val="0"/>
              <w:marBottom w:val="0"/>
              <w:divBdr>
                <w:top w:val="none" w:sz="0" w:space="0" w:color="auto"/>
                <w:left w:val="none" w:sz="0" w:space="0" w:color="auto"/>
                <w:bottom w:val="none" w:sz="0" w:space="0" w:color="auto"/>
                <w:right w:val="none" w:sz="0" w:space="0" w:color="auto"/>
              </w:divBdr>
            </w:div>
            <w:div w:id="1779596314">
              <w:marLeft w:val="0"/>
              <w:marRight w:val="0"/>
              <w:marTop w:val="0"/>
              <w:marBottom w:val="0"/>
              <w:divBdr>
                <w:top w:val="none" w:sz="0" w:space="0" w:color="auto"/>
                <w:left w:val="none" w:sz="0" w:space="0" w:color="auto"/>
                <w:bottom w:val="none" w:sz="0" w:space="0" w:color="auto"/>
                <w:right w:val="none" w:sz="0" w:space="0" w:color="auto"/>
              </w:divBdr>
            </w:div>
            <w:div w:id="655457150">
              <w:marLeft w:val="0"/>
              <w:marRight w:val="0"/>
              <w:marTop w:val="0"/>
              <w:marBottom w:val="0"/>
              <w:divBdr>
                <w:top w:val="none" w:sz="0" w:space="0" w:color="auto"/>
                <w:left w:val="none" w:sz="0" w:space="0" w:color="auto"/>
                <w:bottom w:val="none" w:sz="0" w:space="0" w:color="auto"/>
                <w:right w:val="none" w:sz="0" w:space="0" w:color="auto"/>
              </w:divBdr>
            </w:div>
            <w:div w:id="758645749">
              <w:marLeft w:val="0"/>
              <w:marRight w:val="0"/>
              <w:marTop w:val="0"/>
              <w:marBottom w:val="0"/>
              <w:divBdr>
                <w:top w:val="none" w:sz="0" w:space="0" w:color="auto"/>
                <w:left w:val="none" w:sz="0" w:space="0" w:color="auto"/>
                <w:bottom w:val="none" w:sz="0" w:space="0" w:color="auto"/>
                <w:right w:val="none" w:sz="0" w:space="0" w:color="auto"/>
              </w:divBdr>
            </w:div>
            <w:div w:id="1181814758">
              <w:marLeft w:val="0"/>
              <w:marRight w:val="0"/>
              <w:marTop w:val="0"/>
              <w:marBottom w:val="0"/>
              <w:divBdr>
                <w:top w:val="none" w:sz="0" w:space="0" w:color="auto"/>
                <w:left w:val="none" w:sz="0" w:space="0" w:color="auto"/>
                <w:bottom w:val="none" w:sz="0" w:space="0" w:color="auto"/>
                <w:right w:val="none" w:sz="0" w:space="0" w:color="auto"/>
              </w:divBdr>
            </w:div>
            <w:div w:id="69426612">
              <w:marLeft w:val="0"/>
              <w:marRight w:val="0"/>
              <w:marTop w:val="0"/>
              <w:marBottom w:val="0"/>
              <w:divBdr>
                <w:top w:val="none" w:sz="0" w:space="0" w:color="auto"/>
                <w:left w:val="none" w:sz="0" w:space="0" w:color="auto"/>
                <w:bottom w:val="none" w:sz="0" w:space="0" w:color="auto"/>
                <w:right w:val="none" w:sz="0" w:space="0" w:color="auto"/>
              </w:divBdr>
            </w:div>
            <w:div w:id="1564482149">
              <w:marLeft w:val="0"/>
              <w:marRight w:val="0"/>
              <w:marTop w:val="0"/>
              <w:marBottom w:val="0"/>
              <w:divBdr>
                <w:top w:val="none" w:sz="0" w:space="0" w:color="auto"/>
                <w:left w:val="none" w:sz="0" w:space="0" w:color="auto"/>
                <w:bottom w:val="none" w:sz="0" w:space="0" w:color="auto"/>
                <w:right w:val="none" w:sz="0" w:space="0" w:color="auto"/>
              </w:divBdr>
            </w:div>
            <w:div w:id="583949908">
              <w:marLeft w:val="0"/>
              <w:marRight w:val="0"/>
              <w:marTop w:val="0"/>
              <w:marBottom w:val="0"/>
              <w:divBdr>
                <w:top w:val="none" w:sz="0" w:space="0" w:color="auto"/>
                <w:left w:val="none" w:sz="0" w:space="0" w:color="auto"/>
                <w:bottom w:val="none" w:sz="0" w:space="0" w:color="auto"/>
                <w:right w:val="none" w:sz="0" w:space="0" w:color="auto"/>
              </w:divBdr>
            </w:div>
            <w:div w:id="16393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ridharviz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9C0E-6898-0F48-9B67-634D2ED9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6387</Words>
  <Characters>36411</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Nagamani</dc:creator>
  <cp:lastModifiedBy>Na Ma</cp:lastModifiedBy>
  <cp:revision>2</cp:revision>
  <dcterms:created xsi:type="dcterms:W3CDTF">2016-08-27T19:44:00Z</dcterms:created>
  <dcterms:modified xsi:type="dcterms:W3CDTF">2016-08-27T19:44:00Z</dcterms:modified>
</cp:coreProperties>
</file>