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DF" w:rsidRPr="008F6F80" w:rsidRDefault="000E42DF" w:rsidP="000E42DF">
      <w:pPr>
        <w:adjustRightInd w:val="0"/>
        <w:snapToGrid w:val="0"/>
        <w:spacing w:line="360" w:lineRule="auto"/>
        <w:rPr>
          <w:rFonts w:ascii="Book Antiqua" w:eastAsiaTheme="minorEastAsia" w:hAnsi="Book Antiqua" w:cs="SimSun"/>
          <w:b/>
        </w:rPr>
      </w:pPr>
      <w:bookmarkStart w:id="0" w:name="_GoBack"/>
      <w:r w:rsidRPr="008F6F80">
        <w:rPr>
          <w:rFonts w:ascii="Book Antiqua" w:eastAsia="Times New Roman" w:hAnsi="Book Antiqua" w:cs="SimSun"/>
          <w:b/>
        </w:rPr>
        <w:t xml:space="preserve">Name of journal: </w:t>
      </w:r>
      <w:r w:rsidRPr="00CB4BBF">
        <w:rPr>
          <w:rFonts w:ascii="Book Antiqua" w:eastAsia="Times New Roman" w:hAnsi="Book Antiqua" w:cs="SimSun"/>
          <w:i/>
        </w:rPr>
        <w:t>World Journal of Clinical Pediatrics</w:t>
      </w:r>
    </w:p>
    <w:p w:rsidR="000E42DF" w:rsidRPr="008F6F80" w:rsidRDefault="000E42DF" w:rsidP="000E42DF">
      <w:pPr>
        <w:adjustRightInd w:val="0"/>
        <w:snapToGrid w:val="0"/>
        <w:spacing w:line="360" w:lineRule="auto"/>
        <w:rPr>
          <w:rFonts w:ascii="Book Antiqua" w:hAnsi="Book Antiqua" w:cs="Arial"/>
          <w:b/>
          <w:lang w:val="en"/>
        </w:rPr>
      </w:pPr>
      <w:r w:rsidRPr="008F6F80">
        <w:rPr>
          <w:rFonts w:ascii="Book Antiqua" w:hAnsi="Book Antiqua" w:cs="Arial" w:hint="eastAsia"/>
          <w:b/>
          <w:lang w:val="en"/>
        </w:rPr>
        <w:t>Number ID: 02465551</w:t>
      </w:r>
    </w:p>
    <w:p w:rsidR="000E42DF" w:rsidRPr="00CB4BBF" w:rsidRDefault="000E42DF" w:rsidP="000E42DF">
      <w:pPr>
        <w:adjustRightInd w:val="0"/>
        <w:snapToGrid w:val="0"/>
        <w:spacing w:line="360" w:lineRule="auto"/>
        <w:rPr>
          <w:rFonts w:ascii="Book Antiqua" w:eastAsia="SimSun" w:hAnsi="Book Antiqua" w:cs="SimSun"/>
          <w:b/>
        </w:rPr>
      </w:pPr>
      <w:r w:rsidRPr="00CB4BBF">
        <w:rPr>
          <w:rFonts w:ascii="Book Antiqua" w:eastAsia="SimSun" w:hAnsi="Book Antiqua" w:cs="SimSun"/>
          <w:b/>
        </w:rPr>
        <w:t>Manuscript Type: Original Article</w:t>
      </w:r>
    </w:p>
    <w:p w:rsidR="000E42DF" w:rsidRPr="00CB4BBF" w:rsidRDefault="000E42DF" w:rsidP="000E42DF">
      <w:pPr>
        <w:adjustRightInd w:val="0"/>
        <w:snapToGrid w:val="0"/>
        <w:spacing w:line="360" w:lineRule="auto"/>
        <w:rPr>
          <w:rFonts w:ascii="Book Antiqua" w:eastAsia="SimSun" w:hAnsi="Book Antiqua" w:cs="SimSun"/>
          <w:b/>
        </w:rPr>
      </w:pPr>
    </w:p>
    <w:p w:rsidR="000E42DF" w:rsidRPr="00CB4BBF" w:rsidRDefault="000E42DF" w:rsidP="000E42DF">
      <w:pPr>
        <w:adjustRightInd w:val="0"/>
        <w:snapToGrid w:val="0"/>
        <w:spacing w:line="360" w:lineRule="auto"/>
        <w:rPr>
          <w:rFonts w:ascii="Book Antiqua" w:eastAsia="SimSun" w:hAnsi="Book Antiqua" w:cs="SimSun"/>
        </w:rPr>
      </w:pPr>
      <w:r w:rsidRPr="00CB4BBF">
        <w:rPr>
          <w:rFonts w:ascii="Book Antiqua" w:eastAsia="SimSun" w:hAnsi="Book Antiqua" w:cs="SimSun"/>
        </w:rPr>
        <w:t>Retrospective Study</w:t>
      </w:r>
    </w:p>
    <w:p w:rsidR="000E42DF" w:rsidRPr="008F6F80" w:rsidRDefault="000E42DF" w:rsidP="000E42DF">
      <w:pPr>
        <w:adjustRightInd w:val="0"/>
        <w:snapToGrid w:val="0"/>
        <w:spacing w:line="360" w:lineRule="auto"/>
        <w:rPr>
          <w:rFonts w:ascii="Book Antiqua" w:eastAsia="SimSun" w:hAnsi="Book Antiqua" w:cs="SimSun"/>
          <w:b/>
        </w:rPr>
      </w:pPr>
    </w:p>
    <w:p w:rsidR="000E42DF" w:rsidRPr="008F6F80" w:rsidRDefault="000E42DF" w:rsidP="000E42DF">
      <w:pPr>
        <w:pStyle w:val="1"/>
        <w:spacing w:line="480" w:lineRule="auto"/>
        <w:jc w:val="both"/>
        <w:rPr>
          <w:rFonts w:ascii="Book Antiqua" w:hAnsi="Book Antiqua"/>
          <w:b/>
          <w:kern w:val="2"/>
          <w:szCs w:val="24"/>
        </w:rPr>
      </w:pPr>
      <w:r w:rsidRPr="008F6F80">
        <w:rPr>
          <w:rFonts w:ascii="Book Antiqua" w:hAnsi="Book Antiqua"/>
          <w:b/>
          <w:kern w:val="2"/>
          <w:szCs w:val="24"/>
        </w:rPr>
        <w:t>Title: Cystic meconium peritonitis with jejunoileal atresia: Is it associated with unfavorable outcome?</w:t>
      </w:r>
    </w:p>
    <w:p w:rsidR="000E42DF" w:rsidRPr="008F6F80" w:rsidRDefault="000E42DF" w:rsidP="000E42DF">
      <w:pPr>
        <w:pStyle w:val="1"/>
        <w:spacing w:line="480" w:lineRule="auto"/>
        <w:jc w:val="both"/>
        <w:rPr>
          <w:rFonts w:ascii="Book Antiqua" w:hAnsi="Book Antiqua"/>
          <w:b/>
          <w:kern w:val="2"/>
          <w:szCs w:val="24"/>
        </w:rPr>
      </w:pPr>
    </w:p>
    <w:p w:rsidR="000E42DF" w:rsidRPr="008F6F80" w:rsidRDefault="000E42DF" w:rsidP="000E42DF">
      <w:pPr>
        <w:pStyle w:val="1"/>
        <w:spacing w:line="480" w:lineRule="auto"/>
        <w:jc w:val="both"/>
        <w:rPr>
          <w:rFonts w:eastAsia="SimSun"/>
          <w:szCs w:val="24"/>
        </w:rPr>
      </w:pPr>
    </w:p>
    <w:p w:rsidR="000E42DF" w:rsidRDefault="000E42DF" w:rsidP="000E42DF">
      <w:pPr>
        <w:pStyle w:val="1"/>
        <w:spacing w:line="480" w:lineRule="auto"/>
        <w:jc w:val="both"/>
        <w:rPr>
          <w:rFonts w:ascii="Book Antiqua" w:hAnsi="Book Antiqua"/>
          <w:szCs w:val="24"/>
          <w:lang w:val="en-GB"/>
        </w:rPr>
      </w:pPr>
      <w:r w:rsidRPr="008F6F80">
        <w:rPr>
          <w:rFonts w:ascii="Book Antiqua" w:hAnsi="Book Antiqua"/>
          <w:szCs w:val="24"/>
        </w:rPr>
        <w:t>Chan</w:t>
      </w:r>
      <w:r w:rsidRPr="008F6F80">
        <w:rPr>
          <w:rFonts w:ascii="Book Antiqua" w:hAnsi="Book Antiqua"/>
          <w:szCs w:val="24"/>
          <w:lang w:val="en-GB"/>
        </w:rPr>
        <w:t xml:space="preserve"> </w:t>
      </w:r>
      <w:r w:rsidRPr="008F6F80">
        <w:rPr>
          <w:rFonts w:ascii="Book Antiqua" w:eastAsia="SimSun" w:hAnsi="Book Antiqua"/>
          <w:szCs w:val="24"/>
          <w:lang w:val="en-GB"/>
        </w:rPr>
        <w:t xml:space="preserve">KWE </w:t>
      </w:r>
      <w:r w:rsidRPr="008F6F80">
        <w:rPr>
          <w:rFonts w:ascii="Book Antiqua" w:eastAsia="SimSun" w:hAnsi="Book Antiqua"/>
          <w:i/>
          <w:szCs w:val="24"/>
          <w:lang w:val="en-GB"/>
        </w:rPr>
        <w:t>et al</w:t>
      </w:r>
      <w:r w:rsidRPr="008F6F80">
        <w:rPr>
          <w:rFonts w:ascii="Book Antiqua" w:eastAsia="SimSun" w:hAnsi="Book Antiqua"/>
          <w:szCs w:val="24"/>
          <w:lang w:val="en-GB"/>
        </w:rPr>
        <w:t xml:space="preserve">. </w:t>
      </w:r>
      <w:r>
        <w:rPr>
          <w:rFonts w:ascii="Book Antiqua" w:hAnsi="Book Antiqua"/>
          <w:szCs w:val="24"/>
          <w:lang w:val="en-GB"/>
        </w:rPr>
        <w:t xml:space="preserve">Cystic meconium </w:t>
      </w:r>
      <w:r w:rsidRPr="008F6F80">
        <w:rPr>
          <w:rFonts w:ascii="Book Antiqua" w:hAnsi="Book Antiqua"/>
          <w:szCs w:val="24"/>
          <w:lang w:val="en-GB"/>
        </w:rPr>
        <w:t>peritonitis</w:t>
      </w:r>
    </w:p>
    <w:bookmarkEnd w:id="0"/>
    <w:p w:rsidR="000E42DF" w:rsidRDefault="000E42DF" w:rsidP="000E42DF">
      <w:pPr>
        <w:pStyle w:val="1"/>
        <w:spacing w:line="480" w:lineRule="auto"/>
        <w:jc w:val="both"/>
        <w:rPr>
          <w:rFonts w:ascii="Book Antiqua" w:hAnsi="Book Antiqua"/>
          <w:szCs w:val="24"/>
          <w:lang w:val="en-GB"/>
        </w:rPr>
      </w:pPr>
    </w:p>
    <w:p w:rsidR="000E42DF" w:rsidRPr="008F6F80" w:rsidRDefault="000E42DF" w:rsidP="000E42DF">
      <w:pPr>
        <w:pStyle w:val="1"/>
        <w:spacing w:line="480" w:lineRule="auto"/>
        <w:jc w:val="both"/>
        <w:rPr>
          <w:rFonts w:ascii="Book Antiqua" w:hAnsi="Book Antiqua"/>
          <w:szCs w:val="24"/>
        </w:rPr>
      </w:pPr>
      <w:r w:rsidRPr="000E42DF">
        <w:rPr>
          <w:rFonts w:ascii="Book Antiqua" w:hAnsi="Book Antiqua"/>
          <w:b/>
          <w:szCs w:val="24"/>
        </w:rPr>
        <w:t>Informed consent statement:</w:t>
      </w:r>
      <w:r w:rsidRPr="008F6F80">
        <w:rPr>
          <w:rFonts w:ascii="Book Antiqua" w:hAnsi="Book Antiqua"/>
          <w:szCs w:val="24"/>
        </w:rPr>
        <w:t xml:space="preserve"> As anonymized administrative and clinical data were used for this study, specific written consent was not required to use patient information stored in hospital databases.</w:t>
      </w:r>
    </w:p>
    <w:p w:rsidR="000E42DF" w:rsidRPr="000E42DF" w:rsidRDefault="000E42DF" w:rsidP="000E42DF">
      <w:pPr>
        <w:pStyle w:val="1"/>
        <w:spacing w:line="480" w:lineRule="auto"/>
        <w:jc w:val="both"/>
        <w:rPr>
          <w:rFonts w:ascii="Book Antiqua" w:hAnsi="Book Antiqua"/>
          <w:szCs w:val="24"/>
        </w:rPr>
      </w:pPr>
    </w:p>
    <w:p w:rsidR="000E42DF" w:rsidRDefault="000E42DF" w:rsidP="000E42DF">
      <w:pPr>
        <w:pStyle w:val="1"/>
        <w:spacing w:line="480" w:lineRule="auto"/>
        <w:jc w:val="both"/>
        <w:rPr>
          <w:rFonts w:ascii="Book Antiqua" w:hAnsi="Book Antiqua"/>
          <w:szCs w:val="24"/>
          <w:lang w:val="en-GB"/>
        </w:rPr>
      </w:pPr>
    </w:p>
    <w:p w:rsidR="00E07F74" w:rsidRPr="000E42DF" w:rsidRDefault="00E07F74">
      <w:pPr>
        <w:rPr>
          <w:lang w:val="en-GB"/>
        </w:rPr>
      </w:pPr>
    </w:p>
    <w:sectPr w:rsidR="00E07F74" w:rsidRPr="000E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F"/>
    <w:rsid w:val="000E42DF"/>
    <w:rsid w:val="00DC59FB"/>
    <w:rsid w:val="00E0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DF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qFormat/>
    <w:rsid w:val="00DC59FB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DF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qFormat/>
    <w:rsid w:val="00DC59FB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2016-05-20T07:22:00Z</dcterms:created>
  <dcterms:modified xsi:type="dcterms:W3CDTF">2016-05-20T07:23:00Z</dcterms:modified>
</cp:coreProperties>
</file>