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53" w:rsidRPr="003D723F" w:rsidRDefault="004E0E53" w:rsidP="004E0E53">
      <w:pPr>
        <w:spacing w:line="360" w:lineRule="auto"/>
        <w:rPr>
          <w:rFonts w:ascii="Book Antiqua" w:eastAsia="Times New Roman" w:hAnsi="Book Antiqua" w:cs="SimSun"/>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r w:rsidRPr="003D723F">
        <w:rPr>
          <w:rFonts w:ascii="Book Antiqua" w:eastAsia="Times New Roman" w:hAnsi="Book Antiqua" w:cs="SimSun"/>
          <w:b/>
          <w:sz w:val="24"/>
        </w:rPr>
        <w:t xml:space="preserve">Name of journal: </w:t>
      </w:r>
      <w:bookmarkStart w:id="30" w:name="OLE_LINK718"/>
      <w:bookmarkStart w:id="31" w:name="OLE_LINK719"/>
      <w:bookmarkStart w:id="32" w:name="OLE_LINK645"/>
      <w:bookmarkStart w:id="33" w:name="OLE_LINK661"/>
      <w:bookmarkStart w:id="34" w:name="OLE_LINK696"/>
      <w:bookmarkStart w:id="35" w:name="OLE_LINK1068"/>
      <w:bookmarkStart w:id="36" w:name="OLE_LINK335"/>
      <w:r w:rsidRPr="003D723F">
        <w:rPr>
          <w:rFonts w:ascii="Book Antiqua" w:eastAsia="Times New Roman" w:hAnsi="Book Antiqua" w:cs="SimSun"/>
          <w:i/>
          <w:kern w:val="0"/>
          <w:sz w:val="24"/>
          <w:szCs w:val="21"/>
        </w:rPr>
        <w:t>World Journal of Gastroenterology</w:t>
      </w:r>
      <w:bookmarkEnd w:id="30"/>
      <w:bookmarkEnd w:id="31"/>
      <w:bookmarkEnd w:id="32"/>
      <w:bookmarkEnd w:id="33"/>
      <w:bookmarkEnd w:id="34"/>
      <w:bookmarkEnd w:id="35"/>
      <w:bookmarkEnd w:id="36"/>
    </w:p>
    <w:p w:rsidR="004E0E53" w:rsidRPr="003D723F" w:rsidRDefault="004E0E53" w:rsidP="004E0E53">
      <w:pPr>
        <w:spacing w:line="360" w:lineRule="auto"/>
        <w:rPr>
          <w:rFonts w:ascii="Book Antiqua" w:eastAsia="SimSun" w:hAnsi="Book Antiqua" w:cs="SimSun"/>
          <w:b/>
          <w:i/>
          <w:sz w:val="24"/>
          <w:lang w:eastAsia="zh-CN"/>
        </w:rPr>
      </w:pPr>
      <w:bookmarkStart w:id="37" w:name="OLE_LINK19"/>
      <w:bookmarkStart w:id="38" w:name="OLE_LINK21"/>
      <w:bookmarkStart w:id="39" w:name="OLE_LINK2694"/>
      <w:r w:rsidRPr="003D723F">
        <w:rPr>
          <w:rFonts w:ascii="Book Antiqua" w:hAnsi="Book Antiqua" w:cs="Arial"/>
          <w:b/>
          <w:sz w:val="24"/>
          <w:lang w:val="en"/>
        </w:rPr>
        <w:t xml:space="preserve">ESPS Manuscript NO: </w:t>
      </w:r>
      <w:r w:rsidRPr="003D723F">
        <w:rPr>
          <w:rFonts w:ascii="Book Antiqua" w:eastAsia="SimSun" w:hAnsi="Book Antiqua" w:cs="Arial" w:hint="eastAsia"/>
          <w:b/>
          <w:sz w:val="24"/>
          <w:lang w:val="en" w:eastAsia="zh-CN"/>
        </w:rPr>
        <w:t>27421</w:t>
      </w:r>
    </w:p>
    <w:p w:rsidR="004E0E53" w:rsidRPr="003D723F" w:rsidRDefault="004E0E53" w:rsidP="004E0E53">
      <w:pPr>
        <w:rPr>
          <w:rFonts w:ascii="Book Antiqua" w:eastAsia="SimSun" w:hAnsi="Book Antiqua"/>
          <w:b/>
          <w:sz w:val="24"/>
          <w:lang w:eastAsia="zh-CN"/>
        </w:rPr>
      </w:pPr>
      <w:bookmarkStart w:id="40" w:name="OLE_LINK886"/>
      <w:bookmarkStart w:id="41" w:name="OLE_LINK887"/>
      <w:bookmarkStart w:id="42" w:name="OLE_LINK888"/>
      <w:bookmarkStart w:id="43" w:name="OLE_LINK1072"/>
      <w:bookmarkStart w:id="44" w:name="OLE_LINK863"/>
      <w:bookmarkStart w:id="45" w:name="OLE_LINK965"/>
      <w:bookmarkStart w:id="46" w:name="OLE_LINK897"/>
      <w:bookmarkStart w:id="47" w:name="OLE_LINK1021"/>
      <w:bookmarkStart w:id="48" w:name="OLE_LINK870"/>
      <w:bookmarkStart w:id="49" w:name="OLE_LINK1029"/>
      <w:bookmarkStart w:id="50" w:name="OLE_LINK1154"/>
      <w:bookmarkStart w:id="51" w:name="OLE_LINK950"/>
      <w:bookmarkStart w:id="52" w:name="OLE_LINK1191"/>
      <w:bookmarkStart w:id="53" w:name="OLE_LINK1225"/>
      <w:bookmarkStart w:id="54" w:name="OLE_LINK1131"/>
      <w:bookmarkStart w:id="55" w:name="OLE_LINK1064"/>
      <w:bookmarkStart w:id="56" w:name="OLE_LINK1165"/>
      <w:bookmarkStart w:id="57" w:name="OLE_LINK1333"/>
      <w:bookmarkStart w:id="58" w:name="OLE_LINK1367"/>
      <w:bookmarkStart w:id="59" w:name="OLE_LINK1400"/>
      <w:bookmarkStart w:id="60" w:name="OLE_LINK1616"/>
      <w:bookmarkStart w:id="61" w:name="OLE_LINK1378"/>
      <w:bookmarkStart w:id="62" w:name="OLE_LINK1489"/>
      <w:bookmarkStart w:id="63" w:name="OLE_LINK1379"/>
      <w:bookmarkStart w:id="64" w:name="OLE_LINK1638"/>
      <w:bookmarkStart w:id="65" w:name="OLE_LINK1758"/>
      <w:bookmarkStart w:id="66" w:name="OLE_LINK1764"/>
      <w:bookmarkStart w:id="67" w:name="OLE_LINK1715"/>
      <w:bookmarkStart w:id="68" w:name="OLE_LINK1893"/>
      <w:bookmarkStart w:id="69" w:name="OLE_LINK1929"/>
      <w:bookmarkStart w:id="70" w:name="OLE_LINK1972"/>
      <w:bookmarkStart w:id="71" w:name="OLE_LINK1717"/>
      <w:bookmarkStart w:id="72" w:name="OLE_LINK1785"/>
      <w:bookmarkStart w:id="73" w:name="OLE_LINK1908"/>
      <w:bookmarkStart w:id="74" w:name="OLE_LINK1933"/>
      <w:bookmarkStart w:id="75" w:name="OLE_LINK1867"/>
      <w:bookmarkStart w:id="76" w:name="OLE_LINK1904"/>
      <w:bookmarkStart w:id="77" w:name="OLE_LINK1937"/>
      <w:bookmarkStart w:id="78" w:name="OLE_LINK2022"/>
      <w:bookmarkStart w:id="79" w:name="OLE_LINK2062"/>
      <w:bookmarkStart w:id="80" w:name="OLE_LINK2119"/>
      <w:bookmarkStart w:id="81" w:name="OLE_LINK2067"/>
      <w:bookmarkStart w:id="82" w:name="OLE_LINK2244"/>
      <w:bookmarkStart w:id="83" w:name="OLE_LINK2000"/>
      <w:bookmarkStart w:id="84" w:name="OLE_LINK3"/>
      <w:bookmarkStart w:id="85" w:name="OLE_LINK4"/>
      <w:bookmarkStart w:id="86" w:name="OLE_LINK5"/>
      <w:bookmarkStart w:id="87" w:name="OLE_LINK3045"/>
      <w:bookmarkEnd w:id="0"/>
      <w:bookmarkEnd w:id="1"/>
      <w:bookmarkEnd w:id="2"/>
      <w:bookmarkEnd w:id="37"/>
      <w:bookmarkEnd w:id="38"/>
      <w:bookmarkEnd w:id="39"/>
      <w:r w:rsidRPr="003D723F">
        <w:rPr>
          <w:rFonts w:ascii="Book Antiqua" w:hAnsi="Book Antiqua"/>
          <w:b/>
          <w:sz w:val="24"/>
        </w:rPr>
        <w:t>Manuscript Type</w:t>
      </w:r>
      <w:bookmarkEnd w:id="3"/>
      <w:bookmarkEnd w:id="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3D723F">
        <w:rPr>
          <w:rFonts w:ascii="Book Antiqua" w:hAnsi="Book Antiqua"/>
          <w:b/>
          <w:kern w:val="0"/>
          <w:sz w:val="24"/>
        </w:rPr>
        <w:t>:</w:t>
      </w:r>
      <w:bookmarkStart w:id="88" w:name="OLE_LINK74"/>
      <w:bookmarkStart w:id="89" w:name="OLE_LINK75"/>
      <w:bookmarkEnd w:id="5"/>
      <w:bookmarkEnd w:id="6"/>
      <w:bookmarkEnd w:id="7"/>
      <w:r w:rsidRPr="003D723F">
        <w:rPr>
          <w:rFonts w:ascii="Book Antiqua" w:hAnsi="Book Antiqua"/>
          <w:b/>
          <w:kern w:val="0"/>
          <w:sz w:val="24"/>
        </w:rPr>
        <w:t xml:space="preserve"> </w:t>
      </w:r>
      <w:bookmarkStart w:id="90" w:name="OLE_LINK3535"/>
      <w:bookmarkStart w:id="91" w:name="OLE_LINK3536"/>
      <w:bookmarkStart w:id="92" w:name="OLE_LINK7"/>
      <w:bookmarkStart w:id="93" w:name="OLE_LINK8"/>
      <w:bookmarkStart w:id="94" w:name="OLE_LINK1386"/>
      <w:bookmarkStart w:id="95" w:name="OLE_LINK37"/>
      <w:bookmarkStart w:id="96" w:name="OLE_LINK79"/>
      <w:bookmarkEnd w:id="8"/>
      <w:bookmarkEnd w:id="9"/>
      <w:bookmarkEnd w:id="10"/>
      <w:bookmarkEnd w:id="11"/>
      <w:bookmarkEnd w:id="84"/>
      <w:bookmarkEnd w:id="85"/>
      <w:bookmarkEnd w:id="88"/>
      <w:bookmarkEnd w:id="89"/>
      <w:r w:rsidRPr="003D723F">
        <w:rPr>
          <w:rFonts w:ascii="Book Antiqua" w:eastAsia="SimSun" w:hAnsi="Book Antiqua" w:hint="eastAsia"/>
          <w:b/>
          <w:kern w:val="0"/>
          <w:sz w:val="24"/>
          <w:lang w:eastAsia="zh-CN"/>
        </w:rPr>
        <w:t>CASE REPORT</w:t>
      </w:r>
      <w:bookmarkEnd w:id="90"/>
      <w:bookmarkEnd w:id="91"/>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86"/>
    <w:bookmarkEnd w:id="87"/>
    <w:bookmarkEnd w:id="92"/>
    <w:bookmarkEnd w:id="93"/>
    <w:bookmarkEnd w:id="94"/>
    <w:bookmarkEnd w:id="95"/>
    <w:bookmarkEnd w:id="96"/>
    <w:p w:rsidR="004E0E53" w:rsidRPr="003D723F" w:rsidRDefault="004E0E53" w:rsidP="004E0E53">
      <w:pPr>
        <w:adjustRightInd w:val="0"/>
        <w:snapToGrid w:val="0"/>
        <w:spacing w:line="360" w:lineRule="auto"/>
        <w:rPr>
          <w:rFonts w:ascii="Book Antiqua" w:eastAsia="Arial Unicode MS" w:hAnsi="Book Antiqua" w:cs="Times New Roman"/>
          <w:b/>
          <w:i/>
          <w:sz w:val="24"/>
          <w:szCs w:val="24"/>
          <w:lang w:eastAsia="zh-CN"/>
        </w:rPr>
      </w:pPr>
    </w:p>
    <w:p w:rsidR="00F105F1" w:rsidRPr="003D723F" w:rsidRDefault="00F105F1" w:rsidP="004E0E53">
      <w:pPr>
        <w:adjustRightInd w:val="0"/>
        <w:snapToGrid w:val="0"/>
        <w:spacing w:line="360" w:lineRule="auto"/>
        <w:rPr>
          <w:rFonts w:ascii="Book Antiqua" w:eastAsia="Arial Unicode MS" w:hAnsi="Book Antiqua" w:cs="Times New Roman"/>
          <w:b/>
          <w:sz w:val="24"/>
          <w:szCs w:val="24"/>
        </w:rPr>
      </w:pPr>
      <w:bookmarkStart w:id="97" w:name="OLE_LINK3589"/>
      <w:bookmarkStart w:id="98" w:name="OLE_LINK3590"/>
      <w:r w:rsidRPr="003D723F">
        <w:rPr>
          <w:rFonts w:ascii="Book Antiqua" w:eastAsia="Arial Unicode MS" w:hAnsi="Book Antiqua" w:cs="Times New Roman"/>
          <w:b/>
          <w:sz w:val="24"/>
          <w:szCs w:val="24"/>
        </w:rPr>
        <w:t xml:space="preserve">Pediatric living donor liver transplantation for congenital hepatic fibrosis using a mother’s graft with von Meyenburg complex: A case report </w:t>
      </w:r>
    </w:p>
    <w:bookmarkEnd w:id="97"/>
    <w:bookmarkEnd w:id="98"/>
    <w:p w:rsidR="00F105F1" w:rsidRPr="003D723F" w:rsidRDefault="00F105F1" w:rsidP="004E0E53">
      <w:pPr>
        <w:adjustRightInd w:val="0"/>
        <w:snapToGrid w:val="0"/>
        <w:spacing w:line="360" w:lineRule="auto"/>
        <w:rPr>
          <w:rFonts w:ascii="Book Antiqua" w:eastAsia="Arial Unicode MS" w:hAnsi="Book Antiqua" w:cs="Times New Roman"/>
          <w:sz w:val="24"/>
          <w:szCs w:val="24"/>
        </w:rPr>
      </w:pPr>
    </w:p>
    <w:p w:rsidR="00281946" w:rsidRPr="003D723F" w:rsidRDefault="004E0E53" w:rsidP="004E0E53">
      <w:pPr>
        <w:adjustRightInd w:val="0"/>
        <w:snapToGrid w:val="0"/>
        <w:spacing w:line="360" w:lineRule="auto"/>
        <w:rPr>
          <w:rFonts w:ascii="Book Antiqua" w:eastAsia="Arial Unicode MS" w:hAnsi="Book Antiqua" w:cs="Times New Roman"/>
          <w:sz w:val="24"/>
          <w:szCs w:val="24"/>
        </w:rPr>
      </w:pPr>
      <w:r w:rsidRPr="003D723F">
        <w:rPr>
          <w:rFonts w:ascii="Book Antiqua" w:eastAsia="Arial Unicode MS" w:hAnsi="Book Antiqua" w:cs="Times New Roman"/>
          <w:sz w:val="24"/>
          <w:szCs w:val="24"/>
        </w:rPr>
        <w:t xml:space="preserve">Yamada </w:t>
      </w:r>
      <w:r w:rsidRPr="003D723F">
        <w:rPr>
          <w:rFonts w:ascii="Book Antiqua" w:eastAsia="Arial Unicode MS" w:hAnsi="Book Antiqua" w:cs="Times New Roman" w:hint="eastAsia"/>
          <w:sz w:val="24"/>
          <w:szCs w:val="24"/>
          <w:lang w:eastAsia="zh-CN"/>
        </w:rPr>
        <w:t xml:space="preserve">N </w:t>
      </w:r>
      <w:r w:rsidR="00EC4BE1" w:rsidRPr="00EC4BE1">
        <w:rPr>
          <w:rFonts w:ascii="Book Antiqua" w:eastAsia="Arial Unicode MS" w:hAnsi="Book Antiqua" w:cs="Times New Roman" w:hint="eastAsia"/>
          <w:i/>
          <w:sz w:val="24"/>
          <w:szCs w:val="24"/>
          <w:lang w:eastAsia="zh-CN"/>
        </w:rPr>
        <w:t>et al</w:t>
      </w:r>
      <w:r w:rsidRPr="003D723F">
        <w:rPr>
          <w:rFonts w:ascii="Book Antiqua" w:eastAsia="Arial Unicode MS" w:hAnsi="Book Antiqua" w:cs="Times New Roman" w:hint="eastAsia"/>
          <w:i/>
          <w:sz w:val="24"/>
          <w:szCs w:val="24"/>
          <w:lang w:eastAsia="zh-CN"/>
        </w:rPr>
        <w:t>.</w:t>
      </w:r>
      <w:r w:rsidRPr="003D723F">
        <w:rPr>
          <w:rFonts w:ascii="Book Antiqua" w:eastAsia="Arial Unicode MS" w:hAnsi="Book Antiqua" w:cs="Times New Roman" w:hint="eastAsia"/>
          <w:sz w:val="24"/>
          <w:szCs w:val="24"/>
          <w:lang w:eastAsia="zh-CN"/>
        </w:rPr>
        <w:t xml:space="preserve"> </w:t>
      </w:r>
      <w:r w:rsidRPr="003D723F">
        <w:rPr>
          <w:rFonts w:ascii="Book Antiqua" w:eastAsia="Arial Unicode MS" w:hAnsi="Book Antiqua" w:cs="Times New Roman"/>
          <w:sz w:val="24"/>
          <w:szCs w:val="24"/>
        </w:rPr>
        <w:t xml:space="preserve">Pediatric </w:t>
      </w:r>
      <w:r w:rsidR="00281946" w:rsidRPr="003D723F">
        <w:rPr>
          <w:rFonts w:ascii="Book Antiqua" w:eastAsia="Arial Unicode MS" w:hAnsi="Book Antiqua" w:cs="Times New Roman"/>
          <w:sz w:val="24"/>
          <w:szCs w:val="24"/>
        </w:rPr>
        <w:t>LDLT for CHF using graft with vMC</w:t>
      </w:r>
    </w:p>
    <w:p w:rsidR="00281946" w:rsidRPr="00EE6092" w:rsidRDefault="00281946" w:rsidP="004E0E53">
      <w:pPr>
        <w:adjustRightInd w:val="0"/>
        <w:snapToGrid w:val="0"/>
        <w:spacing w:line="360" w:lineRule="auto"/>
        <w:rPr>
          <w:rFonts w:ascii="Book Antiqua" w:eastAsia="Arial Unicode MS" w:hAnsi="Book Antiqua" w:cs="Times New Roman"/>
          <w:sz w:val="24"/>
          <w:szCs w:val="24"/>
        </w:rPr>
      </w:pPr>
    </w:p>
    <w:p w:rsidR="00F105F1" w:rsidRPr="003D723F" w:rsidRDefault="00F105F1" w:rsidP="004E0E53">
      <w:pPr>
        <w:adjustRightInd w:val="0"/>
        <w:snapToGrid w:val="0"/>
        <w:spacing w:line="360" w:lineRule="auto"/>
        <w:rPr>
          <w:rFonts w:ascii="Book Antiqua" w:eastAsia="Arial Unicode MS" w:hAnsi="Book Antiqua" w:cs="Times New Roman"/>
          <w:sz w:val="24"/>
          <w:szCs w:val="24"/>
          <w:lang w:eastAsia="zh-CN"/>
        </w:rPr>
      </w:pPr>
      <w:bookmarkStart w:id="99" w:name="OLE_LINK3581"/>
      <w:bookmarkStart w:id="100" w:name="OLE_LINK3582"/>
      <w:bookmarkStart w:id="101" w:name="OLE_LINK3591"/>
      <w:bookmarkStart w:id="102" w:name="OLE_LINK3592"/>
      <w:r w:rsidRPr="003D723F">
        <w:rPr>
          <w:rFonts w:ascii="Book Antiqua" w:eastAsia="Arial Unicode MS" w:hAnsi="Book Antiqua" w:cs="Times New Roman"/>
          <w:sz w:val="24"/>
          <w:szCs w:val="24"/>
        </w:rPr>
        <w:t>Naoya Yamada</w:t>
      </w:r>
      <w:bookmarkEnd w:id="99"/>
      <w:bookmarkEnd w:id="100"/>
      <w:r w:rsidRPr="003D723F">
        <w:rPr>
          <w:rFonts w:ascii="Book Antiqua" w:eastAsia="Arial Unicode MS" w:hAnsi="Book Antiqua" w:cs="Times New Roman"/>
          <w:sz w:val="24"/>
          <w:szCs w:val="24"/>
        </w:rPr>
        <w:t>, Yukihiro Sanada</w:t>
      </w:r>
      <w:r w:rsidR="00B21254" w:rsidRPr="00B21254">
        <w:rPr>
          <w:rFonts w:ascii="Book Antiqua" w:eastAsia="Arial Unicode MS" w:hAnsi="Book Antiqua" w:cs="Times New Roman" w:hint="eastAsia"/>
          <w:sz w:val="24"/>
          <w:szCs w:val="24"/>
          <w:lang w:eastAsia="zh-CN"/>
        </w:rPr>
        <w:t>,</w:t>
      </w:r>
      <w:r w:rsidRPr="00B21254">
        <w:rPr>
          <w:rFonts w:ascii="Book Antiqua" w:eastAsia="Arial Unicode MS" w:hAnsi="Book Antiqua" w:cs="Times New Roman"/>
          <w:sz w:val="24"/>
          <w:szCs w:val="24"/>
        </w:rPr>
        <w:t xml:space="preserve"> </w:t>
      </w:r>
      <w:r w:rsidRPr="003D723F">
        <w:rPr>
          <w:rFonts w:ascii="Book Antiqua" w:eastAsia="Arial Unicode MS" w:hAnsi="Book Antiqua" w:cs="Times New Roman"/>
          <w:sz w:val="24"/>
          <w:szCs w:val="24"/>
        </w:rPr>
        <w:t xml:space="preserve">Takumi Katano, Masahisa Tashiro, Yuta Hirata, Noriki Okada, Yoshiyuki Ihara, Atsushi Miki, Hideki Sasanuma, Taizen Urahashi, Yasunaru Sakuma, </w:t>
      </w:r>
      <w:r w:rsidR="00994A8E" w:rsidRPr="003D723F">
        <w:rPr>
          <w:rFonts w:ascii="Book Antiqua" w:eastAsia="Arial Unicode MS" w:hAnsi="Book Antiqua" w:cs="Times New Roman"/>
          <w:sz w:val="24"/>
          <w:szCs w:val="24"/>
        </w:rPr>
        <w:t>K</w:t>
      </w:r>
      <w:r w:rsidRPr="003D723F">
        <w:rPr>
          <w:rFonts w:ascii="Book Antiqua" w:eastAsia="Arial Unicode MS" w:hAnsi="Book Antiqua" w:cs="Times New Roman"/>
          <w:sz w:val="24"/>
          <w:szCs w:val="24"/>
        </w:rPr>
        <w:t>oichi Mizuta</w:t>
      </w:r>
    </w:p>
    <w:bookmarkEnd w:id="101"/>
    <w:bookmarkEnd w:id="102"/>
    <w:p w:rsidR="007B0174" w:rsidRPr="003D723F" w:rsidRDefault="007B0174" w:rsidP="004E0E53">
      <w:pPr>
        <w:adjustRightInd w:val="0"/>
        <w:snapToGrid w:val="0"/>
        <w:spacing w:line="360" w:lineRule="auto"/>
        <w:rPr>
          <w:rFonts w:ascii="Book Antiqua" w:eastAsia="Arial Unicode MS" w:hAnsi="Book Antiqua" w:cs="Times New Roman"/>
          <w:sz w:val="24"/>
          <w:szCs w:val="24"/>
          <w:vertAlign w:val="superscript"/>
        </w:rPr>
      </w:pPr>
    </w:p>
    <w:p w:rsidR="00BD19CE" w:rsidRPr="003D723F" w:rsidRDefault="00BD19CE" w:rsidP="00BD19CE">
      <w:pPr>
        <w:adjustRightInd w:val="0"/>
        <w:snapToGrid w:val="0"/>
        <w:spacing w:line="360" w:lineRule="auto"/>
        <w:rPr>
          <w:rFonts w:ascii="Book Antiqua" w:eastAsia="Arial Unicode MS" w:hAnsi="Book Antiqua" w:cs="Times New Roman"/>
          <w:b/>
          <w:sz w:val="24"/>
          <w:szCs w:val="24"/>
          <w:lang w:eastAsia="zh-CN"/>
        </w:rPr>
      </w:pPr>
      <w:r w:rsidRPr="003D723F">
        <w:rPr>
          <w:rFonts w:ascii="Book Antiqua" w:eastAsia="Arial Unicode MS" w:hAnsi="Book Antiqua" w:cs="Times New Roman"/>
          <w:b/>
          <w:sz w:val="24"/>
          <w:szCs w:val="24"/>
        </w:rPr>
        <w:t>Naoya Yamada, Yukihiro Sanada, Takumi Katano, Masahisa Tashiro, Yuta Hirata, Noriki Okada, Yoshiyuki Ihara, Taizen Urahashi, Koichi Mizuta</w:t>
      </w:r>
      <w:r w:rsidRPr="003D723F">
        <w:rPr>
          <w:rFonts w:ascii="Book Antiqua" w:eastAsia="Arial Unicode MS" w:hAnsi="Book Antiqua" w:cs="Times New Roman" w:hint="eastAsia"/>
          <w:b/>
          <w:sz w:val="24"/>
          <w:szCs w:val="24"/>
          <w:lang w:eastAsia="zh-CN"/>
        </w:rPr>
        <w:t xml:space="preserve">, </w:t>
      </w:r>
      <w:r w:rsidR="00F105F1" w:rsidRPr="003D723F">
        <w:rPr>
          <w:rFonts w:ascii="Book Antiqua" w:eastAsia="Arial Unicode MS" w:hAnsi="Book Antiqua" w:cs="Times New Roman"/>
          <w:sz w:val="24"/>
          <w:szCs w:val="24"/>
        </w:rPr>
        <w:t>Department of Transplant Surgery, Jichi Medical University</w:t>
      </w:r>
      <w:r w:rsidRPr="003D723F">
        <w:rPr>
          <w:rFonts w:ascii="Book Antiqua" w:eastAsia="Arial Unicode MS" w:hAnsi="Book Antiqua" w:cs="Times New Roman" w:hint="eastAsia"/>
          <w:sz w:val="24"/>
          <w:szCs w:val="24"/>
          <w:lang w:eastAsia="zh-CN"/>
        </w:rPr>
        <w:t xml:space="preserve">, </w:t>
      </w:r>
      <w:r w:rsidR="00966E75" w:rsidRPr="003D723F">
        <w:rPr>
          <w:rFonts w:ascii="Book Antiqua" w:eastAsia="Arial Unicode MS" w:hAnsi="Book Antiqua" w:cs="Times New Roman"/>
          <w:sz w:val="24"/>
          <w:szCs w:val="24"/>
          <w:lang w:eastAsia="zh-CN"/>
        </w:rPr>
        <w:t xml:space="preserve">Shimotsuke-shi, </w:t>
      </w:r>
      <w:r w:rsidRPr="003D723F">
        <w:rPr>
          <w:rFonts w:ascii="Book Antiqua" w:eastAsia="Arial Unicode MS" w:hAnsi="Book Antiqua" w:cs="Times New Roman"/>
          <w:sz w:val="24"/>
          <w:szCs w:val="24"/>
          <w:lang w:eastAsia="zh-CN"/>
        </w:rPr>
        <w:t>Tochigi 329-0498</w:t>
      </w:r>
      <w:r w:rsidRPr="003D723F">
        <w:rPr>
          <w:rFonts w:ascii="Book Antiqua" w:eastAsia="Arial Unicode MS" w:hAnsi="Book Antiqua" w:cs="Times New Roman" w:hint="eastAsia"/>
          <w:sz w:val="24"/>
          <w:szCs w:val="24"/>
          <w:lang w:eastAsia="zh-CN"/>
        </w:rPr>
        <w:t>,</w:t>
      </w:r>
      <w:r w:rsidRPr="003D723F">
        <w:rPr>
          <w:rFonts w:ascii="Book Antiqua" w:eastAsia="Arial Unicode MS" w:hAnsi="Book Antiqua" w:cs="Times New Roman"/>
          <w:sz w:val="24"/>
          <w:szCs w:val="24"/>
          <w:lang w:eastAsia="zh-CN"/>
        </w:rPr>
        <w:t xml:space="preserve"> Japan </w:t>
      </w:r>
    </w:p>
    <w:p w:rsidR="00F105F1" w:rsidRPr="003D723F" w:rsidRDefault="00F105F1" w:rsidP="004E0E53">
      <w:pPr>
        <w:adjustRightInd w:val="0"/>
        <w:snapToGrid w:val="0"/>
        <w:spacing w:line="360" w:lineRule="auto"/>
        <w:rPr>
          <w:rFonts w:ascii="Book Antiqua" w:eastAsia="Arial Unicode MS" w:hAnsi="Book Antiqua" w:cs="Times New Roman"/>
          <w:sz w:val="24"/>
          <w:szCs w:val="24"/>
          <w:lang w:eastAsia="zh-CN"/>
        </w:rPr>
      </w:pPr>
    </w:p>
    <w:p w:rsidR="00BD19CE" w:rsidRPr="003D723F" w:rsidRDefault="00BD19CE" w:rsidP="00BD19CE">
      <w:pPr>
        <w:adjustRightInd w:val="0"/>
        <w:snapToGrid w:val="0"/>
        <w:spacing w:line="360" w:lineRule="auto"/>
        <w:rPr>
          <w:rFonts w:ascii="Book Antiqua" w:eastAsia="Arial Unicode MS" w:hAnsi="Book Antiqua" w:cs="Times New Roman"/>
          <w:sz w:val="24"/>
          <w:szCs w:val="24"/>
          <w:lang w:eastAsia="zh-CN"/>
        </w:rPr>
      </w:pPr>
      <w:r w:rsidRPr="003D723F">
        <w:rPr>
          <w:rFonts w:ascii="Book Antiqua" w:eastAsia="Arial Unicode MS" w:hAnsi="Book Antiqua" w:cs="Times New Roman"/>
          <w:b/>
          <w:sz w:val="24"/>
          <w:szCs w:val="24"/>
        </w:rPr>
        <w:t>Atsushi Miki, Hideki Sasanuma</w:t>
      </w:r>
      <w:r w:rsidRPr="003D723F">
        <w:rPr>
          <w:rFonts w:ascii="Book Antiqua" w:eastAsia="Arial Unicode MS" w:hAnsi="Book Antiqua" w:cs="Times New Roman" w:hint="eastAsia"/>
          <w:b/>
          <w:sz w:val="24"/>
          <w:szCs w:val="24"/>
          <w:lang w:eastAsia="zh-CN"/>
        </w:rPr>
        <w:t>,</w:t>
      </w:r>
      <w:r w:rsidRPr="003D723F">
        <w:rPr>
          <w:rFonts w:ascii="Book Antiqua" w:eastAsia="Arial Unicode MS" w:hAnsi="Book Antiqua" w:cs="Times New Roman"/>
          <w:b/>
          <w:sz w:val="24"/>
          <w:szCs w:val="24"/>
        </w:rPr>
        <w:t xml:space="preserve"> Yasunaru Sakuma</w:t>
      </w:r>
      <w:r w:rsidRPr="003D723F">
        <w:rPr>
          <w:rFonts w:ascii="Book Antiqua" w:eastAsia="Arial Unicode MS" w:hAnsi="Book Antiqua" w:cs="Times New Roman" w:hint="eastAsia"/>
          <w:b/>
          <w:sz w:val="24"/>
          <w:szCs w:val="24"/>
          <w:lang w:eastAsia="zh-CN"/>
        </w:rPr>
        <w:t>,</w:t>
      </w:r>
      <w:r w:rsidRPr="003D723F">
        <w:rPr>
          <w:rFonts w:ascii="Book Antiqua" w:eastAsia="Arial Unicode MS" w:hAnsi="Book Antiqua" w:cs="Times New Roman"/>
          <w:sz w:val="24"/>
          <w:szCs w:val="24"/>
        </w:rPr>
        <w:t xml:space="preserve"> </w:t>
      </w:r>
      <w:r w:rsidR="00F105F1" w:rsidRPr="003D723F">
        <w:rPr>
          <w:rFonts w:ascii="Book Antiqua" w:eastAsia="Arial Unicode MS" w:hAnsi="Book Antiqua" w:cs="Times New Roman"/>
          <w:sz w:val="24"/>
          <w:szCs w:val="24"/>
        </w:rPr>
        <w:t>Department of Surgery, Jichi Medical University</w:t>
      </w:r>
      <w:r w:rsidRPr="003D723F">
        <w:rPr>
          <w:rFonts w:ascii="Book Antiqua" w:eastAsia="Arial Unicode MS" w:hAnsi="Book Antiqua" w:cs="Times New Roman" w:hint="eastAsia"/>
          <w:sz w:val="24"/>
          <w:szCs w:val="24"/>
          <w:lang w:eastAsia="zh-CN"/>
        </w:rPr>
        <w:t>,</w:t>
      </w:r>
      <w:r w:rsidRPr="003D723F">
        <w:rPr>
          <w:rFonts w:ascii="Book Antiqua" w:eastAsia="Arial Unicode MS" w:hAnsi="Book Antiqua" w:cs="Times New Roman"/>
          <w:sz w:val="24"/>
          <w:szCs w:val="24"/>
        </w:rPr>
        <w:t xml:space="preserve"> </w:t>
      </w:r>
      <w:r w:rsidR="00966E75" w:rsidRPr="003D723F">
        <w:rPr>
          <w:rFonts w:ascii="Book Antiqua" w:eastAsia="Arial Unicode MS" w:hAnsi="Book Antiqua" w:cs="Times New Roman"/>
          <w:sz w:val="24"/>
          <w:szCs w:val="24"/>
        </w:rPr>
        <w:t xml:space="preserve">Shimotsuke-shi, </w:t>
      </w:r>
      <w:r w:rsidRPr="003D723F">
        <w:rPr>
          <w:rFonts w:ascii="Book Antiqua" w:eastAsia="Arial Unicode MS" w:hAnsi="Book Antiqua" w:cs="Times New Roman"/>
          <w:sz w:val="24"/>
          <w:szCs w:val="24"/>
          <w:lang w:eastAsia="zh-CN"/>
        </w:rPr>
        <w:t>Tochigi 329-0498</w:t>
      </w:r>
      <w:r w:rsidRPr="003D723F">
        <w:rPr>
          <w:rFonts w:ascii="Book Antiqua" w:eastAsia="Arial Unicode MS" w:hAnsi="Book Antiqua" w:cs="Times New Roman" w:hint="eastAsia"/>
          <w:sz w:val="24"/>
          <w:szCs w:val="24"/>
          <w:lang w:eastAsia="zh-CN"/>
        </w:rPr>
        <w:t>,</w:t>
      </w:r>
      <w:r w:rsidRPr="003D723F">
        <w:rPr>
          <w:rFonts w:ascii="Book Antiqua" w:eastAsia="Arial Unicode MS" w:hAnsi="Book Antiqua" w:cs="Times New Roman"/>
          <w:sz w:val="24"/>
          <w:szCs w:val="24"/>
          <w:lang w:eastAsia="zh-CN"/>
        </w:rPr>
        <w:t xml:space="preserve"> Japan </w:t>
      </w:r>
    </w:p>
    <w:p w:rsidR="00F105F1" w:rsidRPr="003D723F" w:rsidRDefault="00F105F1" w:rsidP="004E0E53">
      <w:pPr>
        <w:adjustRightInd w:val="0"/>
        <w:snapToGrid w:val="0"/>
        <w:spacing w:line="360" w:lineRule="auto"/>
        <w:rPr>
          <w:rFonts w:ascii="Book Antiqua" w:eastAsia="Arial Unicode MS" w:hAnsi="Book Antiqua" w:cs="Times New Roman"/>
          <w:sz w:val="24"/>
          <w:szCs w:val="24"/>
          <w:lang w:eastAsia="zh-CN"/>
        </w:rPr>
      </w:pPr>
    </w:p>
    <w:p w:rsidR="00EC4BE1" w:rsidRPr="00EC4BE1" w:rsidRDefault="001D0F41" w:rsidP="00EC4BE1">
      <w:pPr>
        <w:adjustRightInd w:val="0"/>
        <w:snapToGrid w:val="0"/>
        <w:spacing w:line="360" w:lineRule="auto"/>
        <w:rPr>
          <w:rFonts w:ascii="Book Antiqua" w:eastAsia="SimSun" w:hAnsi="Book Antiqua"/>
          <w:sz w:val="24"/>
          <w:szCs w:val="24"/>
          <w:lang w:eastAsia="zh-CN"/>
        </w:rPr>
      </w:pPr>
      <w:bookmarkStart w:id="103" w:name="OLE_LINK17"/>
      <w:bookmarkStart w:id="104" w:name="OLE_LINK18"/>
      <w:bookmarkStart w:id="105" w:name="OLE_LINK1048"/>
      <w:bookmarkStart w:id="106" w:name="OLE_LINK1049"/>
      <w:bookmarkStart w:id="107" w:name="OLE_LINK3480"/>
      <w:bookmarkStart w:id="108" w:name="OLE_LINK46"/>
      <w:bookmarkStart w:id="109" w:name="OLE_LINK3050"/>
      <w:bookmarkStart w:id="110" w:name="OLE_LINK3160"/>
      <w:r w:rsidRPr="003D723F">
        <w:rPr>
          <w:rFonts w:ascii="Book Antiqua" w:hAnsi="Book Antiqua"/>
          <w:b/>
          <w:sz w:val="24"/>
        </w:rPr>
        <w:t xml:space="preserve">Author </w:t>
      </w:r>
      <w:bookmarkStart w:id="111" w:name="OLE_LINK1527"/>
      <w:bookmarkStart w:id="112" w:name="OLE_LINK1528"/>
      <w:r w:rsidRPr="003D723F">
        <w:rPr>
          <w:rFonts w:ascii="Book Antiqua" w:hAnsi="Book Antiqua"/>
          <w:b/>
          <w:sz w:val="24"/>
        </w:rPr>
        <w:t>contributions</w:t>
      </w:r>
      <w:bookmarkEnd w:id="103"/>
      <w:bookmarkEnd w:id="104"/>
      <w:r w:rsidRPr="003D723F">
        <w:rPr>
          <w:rStyle w:val="CommentReference"/>
          <w:rFonts w:ascii="Book Antiqua" w:hAnsi="Book Antiqua"/>
          <w:sz w:val="24"/>
          <w:szCs w:val="24"/>
        </w:rPr>
        <w:t>:</w:t>
      </w:r>
      <w:bookmarkEnd w:id="105"/>
      <w:bookmarkEnd w:id="106"/>
      <w:bookmarkEnd w:id="107"/>
      <w:bookmarkEnd w:id="108"/>
      <w:bookmarkEnd w:id="109"/>
      <w:bookmarkEnd w:id="110"/>
      <w:bookmarkEnd w:id="111"/>
      <w:bookmarkEnd w:id="112"/>
      <w:r w:rsidR="00EC4BE1">
        <w:rPr>
          <w:rStyle w:val="CommentReference"/>
          <w:rFonts w:ascii="Book Antiqua" w:eastAsia="SimSun" w:hAnsi="Book Antiqua" w:hint="eastAsia"/>
          <w:sz w:val="24"/>
          <w:szCs w:val="24"/>
          <w:lang w:eastAsia="zh-CN"/>
        </w:rPr>
        <w:t xml:space="preserve"> </w:t>
      </w:r>
      <w:r w:rsidR="00EC4BE1" w:rsidRPr="00EC4BE1">
        <w:rPr>
          <w:rFonts w:ascii="Book Antiqua" w:eastAsia="SimSun" w:hAnsi="Book Antiqua"/>
          <w:b/>
          <w:sz w:val="24"/>
          <w:szCs w:val="24"/>
          <w:lang w:eastAsia="zh-CN"/>
        </w:rPr>
        <w:t>Yamada</w:t>
      </w:r>
      <w:r w:rsidR="00EC4BE1" w:rsidRPr="00EC4BE1">
        <w:rPr>
          <w:rFonts w:ascii="Book Antiqua" w:eastAsia="SimSun" w:hAnsi="Book Antiqua"/>
          <w:sz w:val="24"/>
          <w:szCs w:val="24"/>
          <w:lang w:eastAsia="zh-CN"/>
        </w:rPr>
        <w:t xml:space="preserve"> </w:t>
      </w:r>
      <w:r w:rsidR="00EC4BE1">
        <w:rPr>
          <w:rFonts w:ascii="Book Antiqua" w:eastAsia="SimSun" w:hAnsi="Book Antiqua" w:hint="eastAsia"/>
          <w:sz w:val="24"/>
          <w:szCs w:val="24"/>
          <w:lang w:eastAsia="zh-CN"/>
        </w:rPr>
        <w:t xml:space="preserve">N </w:t>
      </w:r>
      <w:r w:rsidR="00EC4BE1" w:rsidRPr="00EC4BE1">
        <w:rPr>
          <w:rFonts w:ascii="Book Antiqua" w:eastAsia="SimSun" w:hAnsi="Book Antiqua"/>
          <w:sz w:val="24"/>
          <w:szCs w:val="24"/>
          <w:lang w:eastAsia="zh-CN"/>
        </w:rPr>
        <w:t>drafted the manuscript</w:t>
      </w:r>
      <w:r w:rsidR="00EC4BE1">
        <w:rPr>
          <w:rFonts w:ascii="Book Antiqua" w:eastAsia="SimSun" w:hAnsi="Book Antiqua" w:hint="eastAsia"/>
          <w:sz w:val="24"/>
          <w:szCs w:val="24"/>
          <w:lang w:eastAsia="zh-CN"/>
        </w:rPr>
        <w:t>;</w:t>
      </w:r>
      <w:r w:rsidR="00EC4BE1" w:rsidRPr="00EC4BE1">
        <w:rPr>
          <w:rFonts w:ascii="Book Antiqua" w:eastAsia="SimSun" w:hAnsi="Book Antiqua"/>
          <w:sz w:val="24"/>
          <w:szCs w:val="24"/>
          <w:lang w:eastAsia="zh-CN"/>
        </w:rPr>
        <w:t xml:space="preserve"> Sanada</w:t>
      </w:r>
      <w:r w:rsidR="00EC4BE1">
        <w:rPr>
          <w:rFonts w:ascii="Book Antiqua" w:eastAsia="SimSun" w:hAnsi="Book Antiqua" w:hint="eastAsia"/>
          <w:sz w:val="24"/>
          <w:szCs w:val="24"/>
          <w:lang w:eastAsia="zh-CN"/>
        </w:rPr>
        <w:t xml:space="preserve"> Y</w:t>
      </w:r>
      <w:r w:rsidR="00EC4BE1" w:rsidRPr="00EC4BE1">
        <w:rPr>
          <w:rFonts w:ascii="Book Antiqua" w:eastAsia="SimSun" w:hAnsi="Book Antiqua"/>
          <w:sz w:val="24"/>
          <w:szCs w:val="24"/>
          <w:lang w:eastAsia="zh-CN"/>
        </w:rPr>
        <w:t>, Katano</w:t>
      </w:r>
      <w:r w:rsidR="00EC4BE1">
        <w:rPr>
          <w:rFonts w:ascii="Book Antiqua" w:eastAsia="SimSun" w:hAnsi="Book Antiqua" w:hint="eastAsia"/>
          <w:sz w:val="24"/>
          <w:szCs w:val="24"/>
          <w:lang w:eastAsia="zh-CN"/>
        </w:rPr>
        <w:t xml:space="preserve"> T</w:t>
      </w:r>
      <w:r w:rsidR="00EC4BE1" w:rsidRPr="00EC4BE1">
        <w:rPr>
          <w:rFonts w:ascii="Book Antiqua" w:eastAsia="SimSun" w:hAnsi="Book Antiqua"/>
          <w:sz w:val="24"/>
          <w:szCs w:val="24"/>
          <w:lang w:eastAsia="zh-CN"/>
        </w:rPr>
        <w:t>, Tashiro</w:t>
      </w:r>
      <w:r w:rsidR="00EC4BE1">
        <w:rPr>
          <w:rFonts w:ascii="Book Antiqua" w:eastAsia="SimSun" w:hAnsi="Book Antiqua" w:hint="eastAsia"/>
          <w:sz w:val="24"/>
          <w:szCs w:val="24"/>
          <w:lang w:eastAsia="zh-CN"/>
        </w:rPr>
        <w:t xml:space="preserve"> M</w:t>
      </w:r>
      <w:r w:rsidR="00EC4BE1" w:rsidRPr="00EC4BE1">
        <w:rPr>
          <w:rFonts w:ascii="Book Antiqua" w:eastAsia="SimSun" w:hAnsi="Book Antiqua"/>
          <w:sz w:val="24"/>
          <w:szCs w:val="24"/>
          <w:lang w:eastAsia="zh-CN"/>
        </w:rPr>
        <w:t>, Hirata</w:t>
      </w:r>
      <w:r w:rsidR="00EC4BE1">
        <w:rPr>
          <w:rFonts w:ascii="Book Antiqua" w:eastAsia="SimSun" w:hAnsi="Book Antiqua" w:hint="eastAsia"/>
          <w:sz w:val="24"/>
          <w:szCs w:val="24"/>
          <w:lang w:eastAsia="zh-CN"/>
        </w:rPr>
        <w:t xml:space="preserve"> Y</w:t>
      </w:r>
      <w:r w:rsidR="00EC4BE1" w:rsidRPr="00EC4BE1">
        <w:rPr>
          <w:rFonts w:ascii="Book Antiqua" w:eastAsia="SimSun" w:hAnsi="Book Antiqua"/>
          <w:sz w:val="24"/>
          <w:szCs w:val="24"/>
          <w:lang w:eastAsia="zh-CN"/>
        </w:rPr>
        <w:t>, Okada</w:t>
      </w:r>
      <w:r w:rsidR="00EC4BE1">
        <w:rPr>
          <w:rFonts w:ascii="Book Antiqua" w:eastAsia="SimSun" w:hAnsi="Book Antiqua" w:hint="eastAsia"/>
          <w:sz w:val="24"/>
          <w:szCs w:val="24"/>
          <w:lang w:eastAsia="zh-CN"/>
        </w:rPr>
        <w:t xml:space="preserve"> N</w:t>
      </w:r>
      <w:r w:rsidR="00EC4BE1" w:rsidRPr="00EC4BE1">
        <w:rPr>
          <w:rFonts w:ascii="Book Antiqua" w:eastAsia="SimSun" w:hAnsi="Book Antiqua"/>
          <w:sz w:val="24"/>
          <w:szCs w:val="24"/>
          <w:lang w:eastAsia="zh-CN"/>
        </w:rPr>
        <w:t>, Ihara</w:t>
      </w:r>
      <w:r w:rsidR="00EC4BE1">
        <w:rPr>
          <w:rFonts w:ascii="Book Antiqua" w:eastAsia="SimSun" w:hAnsi="Book Antiqua" w:hint="eastAsia"/>
          <w:sz w:val="24"/>
          <w:szCs w:val="24"/>
          <w:lang w:eastAsia="zh-CN"/>
        </w:rPr>
        <w:t xml:space="preserve"> Y</w:t>
      </w:r>
      <w:r w:rsidR="00EC4BE1" w:rsidRPr="00EC4BE1">
        <w:rPr>
          <w:rFonts w:ascii="Book Antiqua" w:eastAsia="SimSun" w:hAnsi="Book Antiqua"/>
          <w:sz w:val="24"/>
          <w:szCs w:val="24"/>
          <w:lang w:eastAsia="zh-CN"/>
        </w:rPr>
        <w:t>, Miki</w:t>
      </w:r>
      <w:r w:rsidR="00EC4BE1">
        <w:rPr>
          <w:rFonts w:ascii="Book Antiqua" w:eastAsia="SimSun" w:hAnsi="Book Antiqua" w:hint="eastAsia"/>
          <w:sz w:val="24"/>
          <w:szCs w:val="24"/>
          <w:lang w:eastAsia="zh-CN"/>
        </w:rPr>
        <w:t xml:space="preserve"> A</w:t>
      </w:r>
      <w:r w:rsidR="00EC4BE1" w:rsidRPr="00EC4BE1">
        <w:rPr>
          <w:rFonts w:ascii="Book Antiqua" w:eastAsia="SimSun" w:hAnsi="Book Antiqua"/>
          <w:sz w:val="24"/>
          <w:szCs w:val="24"/>
          <w:lang w:eastAsia="zh-CN"/>
        </w:rPr>
        <w:t xml:space="preserve">, </w:t>
      </w:r>
      <w:r w:rsidR="00796217" w:rsidRPr="00796217">
        <w:rPr>
          <w:rFonts w:ascii="Book Antiqua" w:eastAsia="SimSun" w:hAnsi="Book Antiqua"/>
          <w:sz w:val="24"/>
          <w:szCs w:val="24"/>
          <w:lang w:eastAsia="zh-CN"/>
        </w:rPr>
        <w:t>Sasanuma</w:t>
      </w:r>
      <w:r w:rsidR="00796217">
        <w:rPr>
          <w:rFonts w:ascii="Book Antiqua" w:eastAsia="SimSun" w:hAnsi="Book Antiqua" w:hint="eastAsia"/>
          <w:sz w:val="24"/>
          <w:szCs w:val="24"/>
          <w:lang w:eastAsia="zh-CN"/>
        </w:rPr>
        <w:t xml:space="preserve"> H</w:t>
      </w:r>
      <w:r w:rsidR="00EC4BE1" w:rsidRPr="00EC4BE1">
        <w:rPr>
          <w:rFonts w:ascii="Book Antiqua" w:eastAsia="SimSun" w:hAnsi="Book Antiqua"/>
          <w:sz w:val="24"/>
          <w:szCs w:val="24"/>
          <w:lang w:eastAsia="zh-CN"/>
        </w:rPr>
        <w:t xml:space="preserve">, </w:t>
      </w:r>
      <w:r w:rsidR="00796217" w:rsidRPr="00796217">
        <w:rPr>
          <w:rFonts w:ascii="Book Antiqua" w:eastAsia="SimSun" w:hAnsi="Book Antiqua"/>
          <w:sz w:val="24"/>
          <w:szCs w:val="24"/>
          <w:lang w:eastAsia="zh-CN"/>
        </w:rPr>
        <w:t>Urahashi</w:t>
      </w:r>
      <w:r w:rsidR="00796217">
        <w:rPr>
          <w:rFonts w:ascii="Book Antiqua" w:eastAsia="SimSun" w:hAnsi="Book Antiqua" w:hint="eastAsia"/>
          <w:sz w:val="24"/>
          <w:szCs w:val="24"/>
          <w:lang w:eastAsia="zh-CN"/>
        </w:rPr>
        <w:t xml:space="preserve"> T</w:t>
      </w:r>
      <w:r w:rsidR="00EC4BE1" w:rsidRPr="00EC4BE1">
        <w:rPr>
          <w:rFonts w:ascii="Book Antiqua" w:eastAsia="SimSun" w:hAnsi="Book Antiqua"/>
          <w:sz w:val="24"/>
          <w:szCs w:val="24"/>
          <w:lang w:eastAsia="zh-CN"/>
        </w:rPr>
        <w:t xml:space="preserve">, </w:t>
      </w:r>
      <w:r w:rsidR="00796217" w:rsidRPr="00796217">
        <w:rPr>
          <w:rFonts w:ascii="Book Antiqua" w:eastAsia="SimSun" w:hAnsi="Book Antiqua"/>
          <w:sz w:val="24"/>
          <w:szCs w:val="24"/>
          <w:lang w:eastAsia="zh-CN"/>
        </w:rPr>
        <w:t>Sakuma</w:t>
      </w:r>
      <w:r w:rsidR="00796217">
        <w:rPr>
          <w:rFonts w:ascii="Book Antiqua" w:eastAsia="SimSun" w:hAnsi="Book Antiqua" w:hint="eastAsia"/>
          <w:sz w:val="24"/>
          <w:szCs w:val="24"/>
          <w:lang w:eastAsia="zh-CN"/>
        </w:rPr>
        <w:t xml:space="preserve"> Y</w:t>
      </w:r>
      <w:r w:rsidR="00EC4BE1" w:rsidRPr="00EC4BE1">
        <w:rPr>
          <w:rFonts w:ascii="Book Antiqua" w:eastAsia="SimSun" w:hAnsi="Book Antiqua"/>
          <w:sz w:val="24"/>
          <w:szCs w:val="24"/>
          <w:lang w:eastAsia="zh-CN"/>
        </w:rPr>
        <w:t xml:space="preserve">, and </w:t>
      </w:r>
      <w:r w:rsidR="00796217" w:rsidRPr="00796217">
        <w:rPr>
          <w:rFonts w:ascii="Book Antiqua" w:eastAsia="SimSun" w:hAnsi="Book Antiqua"/>
          <w:sz w:val="24"/>
          <w:szCs w:val="24"/>
          <w:lang w:eastAsia="zh-CN"/>
        </w:rPr>
        <w:t xml:space="preserve">Mizuta </w:t>
      </w:r>
      <w:r w:rsidR="00796217">
        <w:rPr>
          <w:rFonts w:ascii="Book Antiqua" w:eastAsia="SimSun" w:hAnsi="Book Antiqua" w:hint="eastAsia"/>
          <w:sz w:val="24"/>
          <w:szCs w:val="24"/>
          <w:lang w:eastAsia="zh-CN"/>
        </w:rPr>
        <w:t xml:space="preserve">K </w:t>
      </w:r>
      <w:r w:rsidR="00EC4BE1" w:rsidRPr="00EC4BE1">
        <w:rPr>
          <w:rFonts w:ascii="Book Antiqua" w:eastAsia="SimSun" w:hAnsi="Book Antiqua"/>
          <w:sz w:val="24"/>
          <w:szCs w:val="24"/>
          <w:lang w:eastAsia="zh-CN"/>
        </w:rPr>
        <w:t>researched the literature, coordinated the management of the case, discussed the scientific issues regarding the management and helped to draft the manuscript</w:t>
      </w:r>
      <w:r w:rsidR="009A2A78">
        <w:rPr>
          <w:rFonts w:ascii="Book Antiqua" w:eastAsia="SimSun" w:hAnsi="Book Antiqua" w:hint="eastAsia"/>
          <w:sz w:val="24"/>
          <w:szCs w:val="24"/>
          <w:lang w:eastAsia="zh-CN"/>
        </w:rPr>
        <w:t xml:space="preserve">; </w:t>
      </w:r>
      <w:r w:rsidR="009A2A78" w:rsidRPr="00EC4BE1">
        <w:rPr>
          <w:rFonts w:ascii="Book Antiqua" w:eastAsia="SimSun" w:hAnsi="Book Antiqua"/>
          <w:sz w:val="24"/>
          <w:szCs w:val="24"/>
          <w:lang w:eastAsia="zh-CN"/>
        </w:rPr>
        <w:t xml:space="preserve">all </w:t>
      </w:r>
      <w:r w:rsidR="00EC4BE1" w:rsidRPr="00EC4BE1">
        <w:rPr>
          <w:rFonts w:ascii="Book Antiqua" w:eastAsia="SimSun" w:hAnsi="Book Antiqua"/>
          <w:sz w:val="24"/>
          <w:szCs w:val="24"/>
          <w:lang w:eastAsia="zh-CN"/>
        </w:rPr>
        <w:t>authors read and approved the final manuscript.</w:t>
      </w:r>
    </w:p>
    <w:p w:rsidR="001D0F41" w:rsidRPr="00EC4BE1" w:rsidRDefault="001D0F41" w:rsidP="004E0E53">
      <w:pPr>
        <w:adjustRightInd w:val="0"/>
        <w:snapToGrid w:val="0"/>
        <w:spacing w:line="360" w:lineRule="auto"/>
        <w:rPr>
          <w:rStyle w:val="CommentReference"/>
          <w:rFonts w:ascii="Book Antiqua" w:eastAsia="SimSun" w:hAnsi="Book Antiqua"/>
          <w:sz w:val="24"/>
          <w:szCs w:val="24"/>
          <w:lang w:eastAsia="zh-CN"/>
        </w:rPr>
      </w:pPr>
    </w:p>
    <w:p w:rsidR="00EC4BE1" w:rsidRPr="00EC4BE1" w:rsidRDefault="00EC4BE1" w:rsidP="00EC4BE1">
      <w:pPr>
        <w:spacing w:line="360" w:lineRule="auto"/>
        <w:rPr>
          <w:rFonts w:ascii="Book Antiqua" w:eastAsia="SimSun" w:hAnsi="Book Antiqua" w:cs="TimesNewRomanPS-BoldItalicMT"/>
          <w:b/>
          <w:bCs/>
          <w:iCs/>
          <w:color w:val="000000"/>
          <w:kern w:val="0"/>
          <w:sz w:val="24"/>
          <w:szCs w:val="24"/>
          <w:lang w:eastAsia="zh-CN"/>
        </w:rPr>
      </w:pPr>
      <w:bookmarkStart w:id="113" w:name="OLE_LINK103"/>
      <w:bookmarkStart w:id="114" w:name="OLE_LINK177"/>
      <w:bookmarkStart w:id="115" w:name="OLE_LINK244"/>
      <w:bookmarkStart w:id="116" w:name="OLE_LINK83"/>
      <w:bookmarkStart w:id="117" w:name="OLE_LINK55"/>
      <w:bookmarkStart w:id="118" w:name="OLE_LINK125"/>
      <w:bookmarkStart w:id="119" w:name="OLE_LINK156"/>
      <w:bookmarkStart w:id="120" w:name="OLE_LINK202"/>
      <w:bookmarkStart w:id="121" w:name="OLE_LINK203"/>
      <w:bookmarkStart w:id="122" w:name="OLE_LINK273"/>
      <w:bookmarkStart w:id="123" w:name="OLE_LINK93"/>
      <w:bookmarkStart w:id="124" w:name="OLE_LINK164"/>
      <w:bookmarkStart w:id="125" w:name="OLE_LINK185"/>
      <w:bookmarkStart w:id="126" w:name="OLE_LINK227"/>
      <w:bookmarkStart w:id="127" w:name="OLE_LINK278"/>
      <w:bookmarkStart w:id="128" w:name="OLE_LINK264"/>
      <w:bookmarkStart w:id="129" w:name="OLE_LINK238"/>
      <w:bookmarkStart w:id="130" w:name="OLE_LINK322"/>
      <w:bookmarkStart w:id="131" w:name="OLE_LINK358"/>
      <w:bookmarkStart w:id="132" w:name="OLE_LINK339"/>
      <w:bookmarkStart w:id="133" w:name="OLE_LINK398"/>
      <w:bookmarkStart w:id="134" w:name="OLE_LINK296"/>
      <w:bookmarkStart w:id="135" w:name="OLE_LINK137"/>
      <w:bookmarkStart w:id="136" w:name="OLE_LINK409"/>
      <w:bookmarkStart w:id="137" w:name="OLE_LINK674"/>
      <w:bookmarkStart w:id="138" w:name="OLE_LINK411"/>
      <w:bookmarkStart w:id="139" w:name="OLE_LINK460"/>
      <w:bookmarkStart w:id="140" w:name="OLE_LINK435"/>
      <w:bookmarkStart w:id="141" w:name="OLE_LINK492"/>
      <w:bookmarkStart w:id="142" w:name="OLE_LINK550"/>
      <w:bookmarkStart w:id="143" w:name="OLE_LINK524"/>
      <w:bookmarkStart w:id="144" w:name="OLE_LINK560"/>
      <w:bookmarkStart w:id="145" w:name="OLE_LINK536"/>
      <w:bookmarkStart w:id="146" w:name="OLE_LINK501"/>
      <w:bookmarkStart w:id="147" w:name="OLE_LINK627"/>
      <w:bookmarkStart w:id="148" w:name="OLE_LINK665"/>
      <w:bookmarkStart w:id="149" w:name="OLE_LINK713"/>
      <w:bookmarkStart w:id="150" w:name="OLE_LINK570"/>
      <w:bookmarkStart w:id="151" w:name="OLE_LINK633"/>
      <w:bookmarkStart w:id="152" w:name="OLE_LINK749"/>
      <w:bookmarkStart w:id="153" w:name="OLE_LINK788"/>
      <w:bookmarkStart w:id="154" w:name="OLE_LINK594"/>
      <w:bookmarkStart w:id="155" w:name="OLE_LINK617"/>
      <w:bookmarkStart w:id="156" w:name="OLE_LINK806"/>
      <w:bookmarkStart w:id="157" w:name="OLE_LINK809"/>
      <w:bookmarkStart w:id="158" w:name="OLE_LINK697"/>
      <w:bookmarkStart w:id="159" w:name="OLE_LINK875"/>
      <w:bookmarkStart w:id="160" w:name="OLE_LINK746"/>
      <w:bookmarkStart w:id="161" w:name="OLE_LINK805"/>
      <w:bookmarkStart w:id="162" w:name="OLE_LINK824"/>
      <w:bookmarkStart w:id="163" w:name="OLE_LINK952"/>
      <w:bookmarkStart w:id="164" w:name="OLE_LINK884"/>
      <w:bookmarkStart w:id="165" w:name="OLE_LINK890"/>
      <w:bookmarkStart w:id="166" w:name="OLE_LINK966"/>
      <w:bookmarkStart w:id="167" w:name="OLE_LINK1017"/>
      <w:bookmarkStart w:id="168" w:name="OLE_LINK859"/>
      <w:bookmarkStart w:id="169" w:name="OLE_LINK867"/>
      <w:bookmarkStart w:id="170" w:name="OLE_LINK899"/>
      <w:bookmarkStart w:id="171" w:name="OLE_LINK935"/>
      <w:bookmarkStart w:id="172" w:name="OLE_LINK1039"/>
      <w:bookmarkStart w:id="173" w:name="OLE_LINK904"/>
      <w:bookmarkStart w:id="174" w:name="OLE_LINK1028"/>
      <w:bookmarkStart w:id="175" w:name="OLE_LINK1041"/>
      <w:bookmarkStart w:id="176" w:name="OLE_LINK1152"/>
      <w:bookmarkStart w:id="177" w:name="OLE_LINK910"/>
      <w:bookmarkStart w:id="178" w:name="OLE_LINK1124"/>
      <w:bookmarkStart w:id="179" w:name="OLE_LINK1127"/>
      <w:bookmarkStart w:id="180" w:name="OLE_LINK1156"/>
      <w:bookmarkStart w:id="181" w:name="OLE_LINK1222"/>
      <w:bookmarkStart w:id="182" w:name="OLE_LINK1223"/>
      <w:bookmarkStart w:id="183" w:name="OLE_LINK1053"/>
      <w:bookmarkStart w:id="184" w:name="OLE_LINK1240"/>
      <w:bookmarkStart w:id="185" w:name="OLE_LINK1046"/>
      <w:bookmarkStart w:id="186" w:name="OLE_LINK1160"/>
      <w:bookmarkStart w:id="187" w:name="OLE_LINK1164"/>
      <w:bookmarkStart w:id="188" w:name="OLE_LINK1215"/>
      <w:bookmarkStart w:id="189" w:name="OLE_LINK1216"/>
      <w:bookmarkStart w:id="190" w:name="OLE_LINK1171"/>
      <w:bookmarkStart w:id="191" w:name="OLE_LINK1180"/>
      <w:bookmarkStart w:id="192" w:name="OLE_LINK1230"/>
      <w:bookmarkStart w:id="193" w:name="OLE_LINK1323"/>
      <w:bookmarkStart w:id="194" w:name="OLE_LINK1359"/>
      <w:bookmarkStart w:id="195" w:name="OLE_LINK1364"/>
      <w:bookmarkStart w:id="196" w:name="OLE_LINK1396"/>
      <w:bookmarkStart w:id="197" w:name="OLE_LINK1563"/>
      <w:bookmarkStart w:id="198" w:name="OLE_LINK1564"/>
      <w:bookmarkStart w:id="199" w:name="OLE_LINK1615"/>
      <w:bookmarkStart w:id="200" w:name="OLE_LINK1652"/>
      <w:bookmarkStart w:id="201" w:name="OLE_LINK1376"/>
      <w:bookmarkStart w:id="202" w:name="OLE_LINK1342"/>
      <w:bookmarkStart w:id="203" w:name="OLE_LINK1419"/>
      <w:bookmarkStart w:id="204" w:name="OLE_LINK1450"/>
      <w:bookmarkStart w:id="205" w:name="OLE_LINK1404"/>
      <w:bookmarkStart w:id="206" w:name="OLE_LINK1427"/>
      <w:bookmarkStart w:id="207" w:name="OLE_LINK1484"/>
      <w:bookmarkStart w:id="208" w:name="OLE_LINK1575"/>
      <w:bookmarkStart w:id="209" w:name="OLE_LINK1352"/>
      <w:bookmarkStart w:id="210" w:name="OLE_LINK1423"/>
      <w:bookmarkStart w:id="211" w:name="OLE_LINK1424"/>
      <w:bookmarkStart w:id="212" w:name="OLE_LINK1371"/>
      <w:bookmarkStart w:id="213" w:name="OLE_LINK1372"/>
      <w:bookmarkStart w:id="214" w:name="OLE_LINK1467"/>
      <w:bookmarkStart w:id="215" w:name="OLE_LINK1601"/>
      <w:bookmarkStart w:id="216" w:name="OLE_LINK1675"/>
      <w:bookmarkStart w:id="217" w:name="OLE_LINK1735"/>
      <w:bookmarkStart w:id="218" w:name="OLE_LINK1474"/>
      <w:bookmarkStart w:id="219" w:name="OLE_LINK3350"/>
      <w:bookmarkStart w:id="220" w:name="OLE_LINK1553"/>
      <w:bookmarkStart w:id="221" w:name="OLE_LINK1607"/>
      <w:bookmarkStart w:id="222" w:name="OLE_LINK1658"/>
      <w:bookmarkStart w:id="223" w:name="OLE_LINK1590"/>
      <w:bookmarkStart w:id="224" w:name="OLE_LINK1592"/>
      <w:bookmarkStart w:id="225" w:name="OLE_LINK1620"/>
      <w:bookmarkStart w:id="226" w:name="OLE_LINK1678"/>
      <w:bookmarkStart w:id="227" w:name="OLE_LINK1690"/>
      <w:bookmarkStart w:id="228" w:name="OLE_LINK1725"/>
      <w:bookmarkStart w:id="229" w:name="OLE_LINK1771"/>
      <w:bookmarkStart w:id="230" w:name="OLE_LINK1852"/>
      <w:bookmarkStart w:id="231" w:name="OLE_LINK1794"/>
      <w:bookmarkStart w:id="232" w:name="OLE_LINK1779"/>
      <w:bookmarkStart w:id="233" w:name="OLE_LINK1946"/>
      <w:bookmarkStart w:id="234" w:name="OLE_LINK1947"/>
      <w:bookmarkStart w:id="235" w:name="OLE_LINK1788"/>
      <w:bookmarkStart w:id="236" w:name="OLE_LINK1930"/>
      <w:bookmarkStart w:id="237" w:name="OLE_LINK2049"/>
      <w:bookmarkStart w:id="238" w:name="OLE_LINK2079"/>
      <w:bookmarkStart w:id="239" w:name="OLE_LINK1863"/>
      <w:bookmarkStart w:id="240" w:name="OLE_LINK1902"/>
      <w:bookmarkStart w:id="241" w:name="OLE_LINK1976"/>
      <w:bookmarkStart w:id="242" w:name="OLE_LINK2021"/>
      <w:bookmarkStart w:id="243" w:name="OLE_LINK2058"/>
      <w:bookmarkStart w:id="244" w:name="OLE_LINK2084"/>
      <w:bookmarkStart w:id="245" w:name="OLE_LINK2030"/>
      <w:bookmarkStart w:id="246" w:name="OLE_LINK2120"/>
      <w:bookmarkStart w:id="247" w:name="OLE_LINK3362"/>
      <w:bookmarkStart w:id="248" w:name="OLE_LINK3399"/>
      <w:bookmarkStart w:id="249" w:name="OLE_LINK2097"/>
      <w:bookmarkStart w:id="250" w:name="OLE_LINK2172"/>
      <w:bookmarkStart w:id="251" w:name="OLE_LINK2173"/>
      <w:bookmarkStart w:id="252" w:name="OLE_LINK3339"/>
      <w:bookmarkStart w:id="253" w:name="OLE_LINK3348"/>
      <w:bookmarkStart w:id="254" w:name="OLE_LINK2184"/>
      <w:bookmarkStart w:id="255" w:name="OLE_LINK2233"/>
      <w:bookmarkStart w:id="256" w:name="OLE_LINK2140"/>
      <w:bookmarkStart w:id="257" w:name="OLE_LINK2324"/>
      <w:bookmarkStart w:id="258" w:name="OLE_LINK2348"/>
      <w:bookmarkStart w:id="259" w:name="OLE_LINK2238"/>
      <w:bookmarkStart w:id="260" w:name="OLE_LINK2365"/>
      <w:bookmarkStart w:id="261" w:name="OLE_LINK2409"/>
      <w:bookmarkStart w:id="262" w:name="OLE_LINK2335"/>
      <w:bookmarkStart w:id="263" w:name="OLE_LINK2436"/>
      <w:bookmarkStart w:id="264" w:name="OLE_LINK2458"/>
      <w:bookmarkStart w:id="265" w:name="OLE_LINK2463"/>
      <w:bookmarkStart w:id="266" w:name="OLE_LINK2519"/>
      <w:bookmarkStart w:id="267" w:name="OLE_LINK2527"/>
      <w:bookmarkStart w:id="268" w:name="OLE_LINK2481"/>
      <w:bookmarkStart w:id="269" w:name="OLE_LINK2491"/>
      <w:bookmarkStart w:id="270" w:name="OLE_LINK2507"/>
      <w:bookmarkStart w:id="271" w:name="OLE_LINK2508"/>
      <w:bookmarkStart w:id="272" w:name="OLE_LINK2560"/>
      <w:bookmarkStart w:id="273" w:name="OLE_LINK2604"/>
      <w:bookmarkStart w:id="274" w:name="OLE_LINK2645"/>
      <w:bookmarkStart w:id="275" w:name="OLE_LINK2549"/>
      <w:bookmarkStart w:id="276" w:name="OLE_LINK2542"/>
      <w:bookmarkStart w:id="277" w:name="OLE_LINK2585"/>
      <w:bookmarkStart w:id="278" w:name="OLE_LINK2588"/>
      <w:bookmarkStart w:id="279" w:name="OLE_LINK2565"/>
      <w:bookmarkStart w:id="280" w:name="OLE_LINK2633"/>
      <w:bookmarkStart w:id="281" w:name="OLE_LINK2667"/>
      <w:bookmarkStart w:id="282" w:name="OLE_LINK2575"/>
      <w:bookmarkStart w:id="283" w:name="OLE_LINK2635"/>
      <w:bookmarkStart w:id="284" w:name="OLE_LINK2652"/>
      <w:bookmarkStart w:id="285" w:name="OLE_LINK2715"/>
      <w:bookmarkStart w:id="286" w:name="OLE_LINK2717"/>
      <w:bookmarkStart w:id="287" w:name="OLE_LINK2753"/>
      <w:bookmarkStart w:id="288" w:name="OLE_LINK3404"/>
      <w:bookmarkStart w:id="289" w:name="OLE_LINK2706"/>
      <w:bookmarkStart w:id="290" w:name="OLE_LINK2788"/>
      <w:bookmarkStart w:id="291" w:name="OLE_LINK2797"/>
      <w:bookmarkStart w:id="292" w:name="OLE_LINK2818"/>
      <w:bookmarkStart w:id="293" w:name="OLE_LINK2819"/>
      <w:bookmarkStart w:id="294" w:name="OLE_LINK3457"/>
      <w:bookmarkStart w:id="295" w:name="OLE_LINK2884"/>
      <w:bookmarkStart w:id="296" w:name="OLE_LINK2892"/>
      <w:bookmarkStart w:id="297" w:name="OLE_LINK2930"/>
      <w:bookmarkStart w:id="298" w:name="OLE_LINK2939"/>
      <w:bookmarkStart w:id="299" w:name="OLE_LINK3488"/>
      <w:bookmarkStart w:id="300" w:name="OLE_LINK3494"/>
      <w:bookmarkStart w:id="301" w:name="OLE_LINK3000"/>
      <w:bookmarkStart w:id="302" w:name="OLE_LINK3011"/>
      <w:bookmarkStart w:id="303" w:name="OLE_LINK3054"/>
      <w:bookmarkStart w:id="304" w:name="OLE_LINK3101"/>
      <w:bookmarkStart w:id="305" w:name="OLE_LINK3138"/>
      <w:bookmarkStart w:id="306" w:name="OLE_LINK3139"/>
      <w:bookmarkStart w:id="307" w:name="OLE_LINK3176"/>
      <w:bookmarkStart w:id="308" w:name="OLE_LINK3166"/>
      <w:bookmarkStart w:id="309" w:name="OLE_LINK3205"/>
      <w:bookmarkStart w:id="310" w:name="OLE_LINK3232"/>
      <w:bookmarkStart w:id="311" w:name="OLE_LINK3237"/>
      <w:bookmarkStart w:id="312" w:name="OLE_LINK3363"/>
      <w:bookmarkStart w:id="313" w:name="OLE_LINK3220"/>
      <w:bookmarkStart w:id="314" w:name="OLE_LINK3242"/>
      <w:bookmarkStart w:id="315" w:name="OLE_LINK3252"/>
      <w:bookmarkStart w:id="316" w:name="OLE_LINK3253"/>
      <w:bookmarkStart w:id="317" w:name="OLE_LINK3280"/>
      <w:bookmarkStart w:id="318" w:name="OLE_LINK3285"/>
      <w:bookmarkStart w:id="319" w:name="OLE_LINK3330"/>
      <w:bookmarkStart w:id="320" w:name="OLE_LINK3409"/>
      <w:bookmarkStart w:id="321" w:name="OLE_LINK3493"/>
      <w:bookmarkStart w:id="322" w:name="OLE_LINK3501"/>
      <w:bookmarkStart w:id="323" w:name="OLE_LINK3555"/>
      <w:r w:rsidRPr="004C33CD">
        <w:rPr>
          <w:rFonts w:ascii="Book Antiqua" w:hAnsi="Book Antiqua" w:cs="TimesNewRomanPS-BoldItalicMT"/>
          <w:b/>
          <w:bCs/>
          <w:iCs/>
          <w:color w:val="000000"/>
          <w:kern w:val="0"/>
          <w:sz w:val="24"/>
          <w:szCs w:val="24"/>
        </w:rPr>
        <w:t xml:space="preserve">Conflict-of-interest </w:t>
      </w:r>
      <w:bookmarkStart w:id="324" w:name="OLE_LINK3341"/>
      <w:bookmarkStart w:id="325" w:name="OLE_LINK3342"/>
      <w:bookmarkStart w:id="326" w:name="OLE_LINK2628"/>
      <w:r w:rsidRPr="004C33CD">
        <w:rPr>
          <w:rFonts w:ascii="Book Antiqua" w:hAnsi="Book Antiqua" w:cs="TimesNewRomanPS-BoldItalicMT"/>
          <w:b/>
          <w:bCs/>
          <w:iCs/>
          <w:color w:val="000000"/>
          <w:kern w:val="0"/>
          <w:sz w:val="24"/>
          <w:szCs w:val="24"/>
        </w:rPr>
        <w:t>statement</w:t>
      </w:r>
      <w:bookmarkEnd w:id="324"/>
      <w:bookmarkEnd w:id="325"/>
      <w:bookmarkEnd w:id="326"/>
      <w:r>
        <w:rPr>
          <w:rFonts w:ascii="Book Antiqua" w:eastAsia="SimSun" w:hAnsi="Book Antiqua" w:cs="TimesNewRomanPS-BoldItalicMT" w:hint="eastAsia"/>
          <w:b/>
          <w:bCs/>
          <w:iCs/>
          <w:color w:val="000000"/>
          <w:kern w:val="0"/>
          <w:sz w:val="24"/>
          <w:szCs w:val="24"/>
          <w:lang w:eastAsia="zh-CN"/>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Fonts w:ascii="Book Antiqua" w:eastAsia="SimSun" w:hAnsi="Book Antiqua" w:cs="TimesNewRomanPS-BoldItalicMT" w:hint="eastAsia"/>
          <w:b/>
          <w:bCs/>
          <w:iCs/>
          <w:color w:val="000000"/>
          <w:kern w:val="0"/>
          <w:sz w:val="24"/>
          <w:szCs w:val="24"/>
          <w:lang w:eastAsia="zh-CN"/>
        </w:rPr>
        <w:t xml:space="preserve"> </w:t>
      </w:r>
      <w:r w:rsidRPr="00EC4BE1">
        <w:rPr>
          <w:rFonts w:ascii="Book Antiqua" w:eastAsia="SimSun" w:hAnsi="Book Antiqua" w:cs="Times New Roman"/>
          <w:sz w:val="24"/>
          <w:szCs w:val="24"/>
          <w:lang w:eastAsia="zh-CN"/>
        </w:rPr>
        <w:t>The authors have no competing to disclose</w:t>
      </w:r>
      <w:r>
        <w:rPr>
          <w:rFonts w:ascii="Book Antiqua" w:eastAsia="SimSun" w:hAnsi="Book Antiqua" w:cs="Times New Roman" w:hint="eastAsia"/>
          <w:sz w:val="24"/>
          <w:szCs w:val="24"/>
          <w:lang w:eastAsia="zh-CN"/>
        </w:rPr>
        <w:t>.</w:t>
      </w:r>
    </w:p>
    <w:p w:rsidR="001D0F41" w:rsidRPr="003D723F" w:rsidRDefault="001D0F41" w:rsidP="004E0E53">
      <w:pPr>
        <w:adjustRightInd w:val="0"/>
        <w:snapToGrid w:val="0"/>
        <w:spacing w:line="360" w:lineRule="auto"/>
        <w:rPr>
          <w:rFonts w:ascii="Book Antiqua" w:eastAsia="SimSun" w:hAnsi="Book Antiqua" w:cs="Times New Roman"/>
          <w:sz w:val="24"/>
          <w:szCs w:val="24"/>
          <w:lang w:eastAsia="zh-CN"/>
        </w:rPr>
      </w:pPr>
    </w:p>
    <w:p w:rsidR="001D0F41" w:rsidRPr="003D723F" w:rsidRDefault="001D0F41" w:rsidP="001D0F41">
      <w:pPr>
        <w:adjustRightInd w:val="0"/>
        <w:snapToGrid w:val="0"/>
        <w:spacing w:line="360" w:lineRule="auto"/>
        <w:rPr>
          <w:rFonts w:ascii="Book Antiqua" w:eastAsia="Arial Unicode MS" w:hAnsi="Book Antiqua" w:cs="Times New Roman"/>
          <w:sz w:val="24"/>
          <w:szCs w:val="24"/>
          <w:lang w:eastAsia="zh-CN"/>
        </w:rPr>
      </w:pPr>
      <w:r w:rsidRPr="003D723F">
        <w:rPr>
          <w:rFonts w:ascii="Book Antiqua" w:eastAsia="Arial Unicode MS" w:hAnsi="Book Antiqua" w:cs="Times New Roman"/>
          <w:b/>
          <w:sz w:val="24"/>
          <w:szCs w:val="24"/>
          <w:lang w:eastAsia="zh-CN"/>
        </w:rPr>
        <w:t>Institutional review board statement</w:t>
      </w:r>
      <w:r w:rsidRPr="003D723F">
        <w:rPr>
          <w:rFonts w:ascii="Book Antiqua" w:eastAsia="Arial Unicode MS" w:hAnsi="Book Antiqua" w:cs="Times New Roman"/>
          <w:sz w:val="24"/>
          <w:szCs w:val="24"/>
          <w:lang w:eastAsia="zh-CN"/>
        </w:rPr>
        <w:t>: This study was reviewed and approved by the Ethics Committees of Jichi Medical University, Tochigi, Japan (15-106)</w:t>
      </w:r>
      <w:r w:rsidR="00966E75" w:rsidRPr="003D723F">
        <w:rPr>
          <w:rFonts w:ascii="Book Antiqua" w:eastAsia="Arial Unicode MS" w:hAnsi="Book Antiqua" w:cs="Times New Roman" w:hint="eastAsia"/>
          <w:sz w:val="24"/>
          <w:szCs w:val="24"/>
          <w:lang w:eastAsia="zh-CN"/>
        </w:rPr>
        <w:t>.</w:t>
      </w:r>
    </w:p>
    <w:p w:rsidR="001D0F41" w:rsidRPr="003D723F" w:rsidRDefault="001D0F41" w:rsidP="001D0F41">
      <w:pPr>
        <w:adjustRightInd w:val="0"/>
        <w:snapToGrid w:val="0"/>
        <w:spacing w:line="360" w:lineRule="auto"/>
        <w:rPr>
          <w:rFonts w:ascii="Book Antiqua" w:eastAsia="Arial Unicode MS" w:hAnsi="Book Antiqua" w:cs="Times New Roman"/>
          <w:sz w:val="24"/>
          <w:szCs w:val="24"/>
          <w:lang w:eastAsia="zh-CN"/>
        </w:rPr>
      </w:pPr>
    </w:p>
    <w:p w:rsidR="001D0F41" w:rsidRDefault="001D0F41" w:rsidP="001D0F41">
      <w:pPr>
        <w:adjustRightInd w:val="0"/>
        <w:snapToGrid w:val="0"/>
        <w:spacing w:line="360" w:lineRule="auto"/>
        <w:rPr>
          <w:rFonts w:ascii="Book Antiqua" w:eastAsia="Arial Unicode MS" w:hAnsi="Book Antiqua" w:cs="Times New Roman"/>
          <w:sz w:val="24"/>
          <w:szCs w:val="24"/>
          <w:lang w:eastAsia="zh-CN"/>
        </w:rPr>
      </w:pPr>
      <w:r w:rsidRPr="003D723F">
        <w:rPr>
          <w:rFonts w:ascii="Book Antiqua" w:eastAsia="Arial Unicode MS" w:hAnsi="Book Antiqua" w:cs="Times New Roman"/>
          <w:b/>
          <w:sz w:val="24"/>
          <w:szCs w:val="24"/>
          <w:lang w:eastAsia="zh-CN"/>
        </w:rPr>
        <w:t>Informed consent statement:</w:t>
      </w:r>
      <w:r w:rsidRPr="003D723F">
        <w:rPr>
          <w:rFonts w:ascii="Book Antiqua" w:eastAsia="Arial Unicode MS" w:hAnsi="Book Antiqua" w:cs="Times New Roman"/>
          <w:sz w:val="24"/>
          <w:szCs w:val="24"/>
          <w:lang w:eastAsia="zh-CN"/>
        </w:rPr>
        <w:t xml:space="preserve"> The patient involved in this study gave her informed consent authorizing use and disclosure of her protected health information.</w:t>
      </w:r>
    </w:p>
    <w:p w:rsidR="009A2A78" w:rsidRPr="003D723F" w:rsidRDefault="009A2A78" w:rsidP="001D0F41">
      <w:pPr>
        <w:adjustRightInd w:val="0"/>
        <w:snapToGrid w:val="0"/>
        <w:spacing w:line="360" w:lineRule="auto"/>
        <w:rPr>
          <w:rFonts w:ascii="Book Antiqua" w:eastAsia="Arial Unicode MS" w:hAnsi="Book Antiqua" w:cs="Times New Roman"/>
          <w:sz w:val="24"/>
          <w:szCs w:val="24"/>
          <w:lang w:eastAsia="zh-CN"/>
        </w:rPr>
      </w:pPr>
    </w:p>
    <w:p w:rsidR="00966E75" w:rsidRPr="003D723F" w:rsidRDefault="00966E75" w:rsidP="00966E75">
      <w:pPr>
        <w:widowControl/>
        <w:adjustRightInd w:val="0"/>
        <w:snapToGrid w:val="0"/>
        <w:spacing w:line="360" w:lineRule="auto"/>
        <w:rPr>
          <w:rFonts w:ascii="Book Antiqua" w:hAnsi="Book Antiqua" w:cs="SimSun"/>
          <w:kern w:val="0"/>
          <w:sz w:val="24"/>
        </w:rPr>
      </w:pPr>
      <w:bookmarkStart w:id="327" w:name="OLE_LINK441"/>
      <w:bookmarkStart w:id="328" w:name="OLE_LINK442"/>
      <w:bookmarkStart w:id="329" w:name="OLE_LINK1032"/>
      <w:bookmarkStart w:id="330" w:name="OLE_LINK1232"/>
      <w:bookmarkStart w:id="331" w:name="OLE_LINK1460"/>
      <w:bookmarkStart w:id="332" w:name="OLE_LINK1568"/>
      <w:bookmarkStart w:id="333" w:name="OLE_LINK1708"/>
      <w:bookmarkStart w:id="334" w:name="OLE_LINK1435"/>
      <w:bookmarkStart w:id="335" w:name="OLE_LINK1478"/>
      <w:bookmarkStart w:id="336" w:name="OLE_LINK1428"/>
      <w:bookmarkStart w:id="337" w:name="OLE_LINK1355"/>
      <w:bookmarkStart w:id="338" w:name="OLE_LINK1425"/>
      <w:bookmarkStart w:id="339" w:name="OLE_LINK1504"/>
      <w:bookmarkStart w:id="340" w:name="OLE_LINK1544"/>
      <w:bookmarkStart w:id="341" w:name="OLE_LINK1680"/>
      <w:bookmarkStart w:id="342" w:name="OLE_LINK1710"/>
      <w:bookmarkStart w:id="343" w:name="OLE_LINK3317"/>
      <w:bookmarkStart w:id="344" w:name="OLE_LINK22"/>
      <w:bookmarkStart w:id="345" w:name="OLE_LINK1818"/>
      <w:bookmarkStart w:id="346" w:name="OLE_LINK1684"/>
      <w:bookmarkStart w:id="347" w:name="OLE_LINK1885"/>
      <w:bookmarkStart w:id="348" w:name="OLE_LINK1799"/>
      <w:bookmarkStart w:id="349" w:name="OLE_LINK1894"/>
      <w:bookmarkStart w:id="350" w:name="OLE_LINK27"/>
      <w:bookmarkStart w:id="351" w:name="OLE_LINK732"/>
      <w:bookmarkStart w:id="352" w:name="OLE_LINK2053"/>
      <w:bookmarkStart w:id="353" w:name="OLE_LINK2096"/>
      <w:bookmarkStart w:id="354" w:name="OLE_LINK2174"/>
      <w:bookmarkStart w:id="355" w:name="OLE_LINK2108"/>
      <w:bookmarkStart w:id="356" w:name="OLE_LINK2183"/>
      <w:bookmarkStart w:id="357" w:name="OLE_LINK2328"/>
      <w:bookmarkStart w:id="358" w:name="OLE_LINK766"/>
      <w:bookmarkStart w:id="359" w:name="OLE_LINK2256"/>
      <w:bookmarkStart w:id="360" w:name="OLE_LINK38"/>
      <w:bookmarkStart w:id="361" w:name="OLE_LINK2368"/>
      <w:bookmarkStart w:id="362" w:name="OLE_LINK2351"/>
      <w:bookmarkStart w:id="363" w:name="OLE_LINK2446"/>
      <w:bookmarkStart w:id="364" w:name="OLE_LINK2509"/>
      <w:bookmarkStart w:id="365" w:name="OLE_LINK2651"/>
      <w:bookmarkStart w:id="366" w:name="OLE_LINK2842"/>
      <w:bookmarkStart w:id="367" w:name="OLE_LINK2909"/>
      <w:bookmarkStart w:id="368" w:name="OLE_LINK3004"/>
      <w:bookmarkStart w:id="369" w:name="OLE_LINK43"/>
      <w:bookmarkStart w:id="370" w:name="OLE_LINK3170"/>
      <w:bookmarkStart w:id="371" w:name="OLE_LINK3181"/>
      <w:bookmarkStart w:id="372" w:name="OLE_LINK3182"/>
      <w:bookmarkStart w:id="373" w:name="OLE_LINK3631"/>
      <w:bookmarkStart w:id="374" w:name="OLE_LINK3293"/>
      <w:bookmarkStart w:id="375" w:name="OLE_LINK71"/>
      <w:bookmarkStart w:id="376" w:name="OLE_LINK3789"/>
      <w:bookmarkStart w:id="377" w:name="OLE_LINK76"/>
      <w:bookmarkStart w:id="378" w:name="OLE_LINK102"/>
      <w:bookmarkStart w:id="379" w:name="OLE_LINK80"/>
      <w:r w:rsidRPr="003D723F">
        <w:rPr>
          <w:rFonts w:ascii="Book Antiqua" w:hAnsi="Book Antiqua"/>
          <w:b/>
          <w:kern w:val="0"/>
          <w:sz w:val="24"/>
        </w:rPr>
        <w:t xml:space="preserve">Open-Access: </w:t>
      </w:r>
      <w:bookmarkStart w:id="380" w:name="OLE_LINK479"/>
      <w:bookmarkStart w:id="381" w:name="OLE_LINK496"/>
      <w:bookmarkStart w:id="382" w:name="OLE_LINK506"/>
      <w:bookmarkStart w:id="383" w:name="OLE_LINK507"/>
      <w:r w:rsidRPr="003D723F">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3D723F">
          <w:rPr>
            <w:rStyle w:val="Hyperlink"/>
            <w:rFonts w:ascii="Book Antiqua" w:hAnsi="Book Antiqua"/>
            <w:color w:val="auto"/>
            <w:sz w:val="24"/>
          </w:rPr>
          <w:t>http://creativecommons.org/licenses/by-nc/4.0/</w:t>
        </w:r>
      </w:hyperlink>
      <w:bookmarkEnd w:id="380"/>
      <w:bookmarkEnd w:id="381"/>
      <w:bookmarkEnd w:id="382"/>
      <w:bookmarkEnd w:id="383"/>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rsidR="00966E75" w:rsidRPr="003D723F" w:rsidRDefault="00966E75" w:rsidP="00966E75">
      <w:pPr>
        <w:adjustRightInd w:val="0"/>
        <w:snapToGrid w:val="0"/>
        <w:spacing w:line="360" w:lineRule="auto"/>
        <w:rPr>
          <w:rFonts w:ascii="Book Antiqua" w:hAnsi="Book Antiqua"/>
          <w:b/>
          <w:sz w:val="24"/>
        </w:rPr>
      </w:pPr>
    </w:p>
    <w:p w:rsidR="00966E75" w:rsidRPr="003D723F" w:rsidRDefault="00966E75" w:rsidP="00966E75">
      <w:pPr>
        <w:adjustRightInd w:val="0"/>
        <w:snapToGrid w:val="0"/>
        <w:spacing w:line="360" w:lineRule="auto"/>
        <w:rPr>
          <w:rFonts w:ascii="Book Antiqua" w:hAnsi="Book Antiqua"/>
          <w:sz w:val="24"/>
        </w:rPr>
      </w:pPr>
      <w:bookmarkStart w:id="384" w:name="OLE_LINK3210"/>
      <w:bookmarkStart w:id="385" w:name="OLE_LINK3211"/>
      <w:bookmarkEnd w:id="371"/>
      <w:bookmarkEnd w:id="372"/>
      <w:bookmarkEnd w:id="373"/>
      <w:bookmarkEnd w:id="374"/>
      <w:bookmarkEnd w:id="375"/>
      <w:bookmarkEnd w:id="376"/>
      <w:bookmarkEnd w:id="377"/>
      <w:bookmarkEnd w:id="378"/>
      <w:r w:rsidRPr="003D723F">
        <w:rPr>
          <w:rFonts w:ascii="Book Antiqua" w:hAnsi="Book Antiqua"/>
          <w:b/>
          <w:sz w:val="24"/>
        </w:rPr>
        <w:t>Manuscript source:</w:t>
      </w:r>
      <w:r w:rsidRPr="003D723F">
        <w:rPr>
          <w:rFonts w:ascii="Book Antiqua" w:hAnsi="Book Antiqua"/>
          <w:sz w:val="24"/>
        </w:rPr>
        <w:t xml:space="preserve"> Unsolicited manuscript</w:t>
      </w:r>
    </w:p>
    <w:bookmarkEnd w:id="379"/>
    <w:bookmarkEnd w:id="384"/>
    <w:bookmarkEnd w:id="385"/>
    <w:p w:rsidR="001D0F41" w:rsidRPr="003D723F" w:rsidRDefault="001D0F41" w:rsidP="004E0E53">
      <w:pPr>
        <w:adjustRightInd w:val="0"/>
        <w:snapToGrid w:val="0"/>
        <w:spacing w:line="360" w:lineRule="auto"/>
        <w:rPr>
          <w:rFonts w:ascii="Book Antiqua" w:eastAsia="Arial Unicode MS" w:hAnsi="Book Antiqua" w:cs="Times New Roman"/>
          <w:sz w:val="24"/>
          <w:szCs w:val="24"/>
          <w:lang w:eastAsia="zh-CN"/>
        </w:rPr>
      </w:pPr>
    </w:p>
    <w:p w:rsidR="00966E75" w:rsidRPr="003D723F" w:rsidRDefault="00F105F1" w:rsidP="00966E75">
      <w:pPr>
        <w:adjustRightInd w:val="0"/>
        <w:snapToGrid w:val="0"/>
        <w:spacing w:line="360" w:lineRule="auto"/>
        <w:rPr>
          <w:rFonts w:ascii="Book Antiqua" w:eastAsia="Arial Unicode MS" w:hAnsi="Book Antiqua" w:cs="Times New Roman"/>
          <w:sz w:val="24"/>
          <w:szCs w:val="24"/>
          <w:lang w:val="de-DE"/>
        </w:rPr>
      </w:pPr>
      <w:r w:rsidRPr="003D723F">
        <w:rPr>
          <w:rFonts w:ascii="Book Antiqua" w:eastAsia="Arial Unicode MS" w:hAnsi="Book Antiqua" w:cs="Times New Roman"/>
          <w:b/>
          <w:bCs/>
          <w:sz w:val="24"/>
          <w:szCs w:val="24"/>
        </w:rPr>
        <w:t xml:space="preserve">Corresponding author: </w:t>
      </w:r>
      <w:r w:rsidRPr="003D723F">
        <w:rPr>
          <w:rFonts w:ascii="Book Antiqua" w:eastAsia="Arial Unicode MS" w:hAnsi="Book Antiqua" w:cs="Times New Roman"/>
          <w:b/>
          <w:sz w:val="24"/>
          <w:szCs w:val="24"/>
        </w:rPr>
        <w:t>Naoya Yamada, M</w:t>
      </w:r>
      <w:r w:rsidR="00966E75" w:rsidRPr="003D723F">
        <w:rPr>
          <w:rFonts w:ascii="Book Antiqua" w:eastAsia="Arial Unicode MS" w:hAnsi="Book Antiqua" w:cs="Times New Roman"/>
          <w:b/>
          <w:sz w:val="24"/>
          <w:szCs w:val="24"/>
        </w:rPr>
        <w:t>D</w:t>
      </w:r>
      <w:r w:rsidR="00966E75" w:rsidRPr="003D723F">
        <w:rPr>
          <w:rFonts w:ascii="Book Antiqua" w:eastAsia="Arial Unicode MS" w:hAnsi="Book Antiqua" w:cs="Times New Roman" w:hint="eastAsia"/>
          <w:b/>
          <w:sz w:val="24"/>
          <w:szCs w:val="24"/>
          <w:lang w:eastAsia="zh-CN"/>
        </w:rPr>
        <w:t>,</w:t>
      </w:r>
      <w:r w:rsidR="00966E75" w:rsidRPr="003D723F">
        <w:rPr>
          <w:rFonts w:ascii="Book Antiqua" w:eastAsia="Arial Unicode MS" w:hAnsi="Book Antiqua" w:cs="Times New Roman" w:hint="eastAsia"/>
          <w:b/>
          <w:bCs/>
          <w:sz w:val="24"/>
          <w:szCs w:val="24"/>
          <w:lang w:eastAsia="zh-CN"/>
        </w:rPr>
        <w:t xml:space="preserve"> </w:t>
      </w:r>
      <w:r w:rsidRPr="003D723F">
        <w:rPr>
          <w:rFonts w:ascii="Book Antiqua" w:eastAsia="Arial Unicode MS" w:hAnsi="Book Antiqua" w:cs="Times New Roman"/>
          <w:sz w:val="24"/>
          <w:szCs w:val="24"/>
        </w:rPr>
        <w:t>Department of Transplant Surgery, Jichi Medical University</w:t>
      </w:r>
      <w:r w:rsidR="00966E75" w:rsidRPr="003D723F">
        <w:rPr>
          <w:rFonts w:ascii="Book Antiqua" w:eastAsia="Arial Unicode MS" w:hAnsi="Book Antiqua" w:cs="Times New Roman" w:hint="eastAsia"/>
          <w:sz w:val="24"/>
          <w:szCs w:val="24"/>
          <w:lang w:eastAsia="zh-CN"/>
        </w:rPr>
        <w:t>,</w:t>
      </w:r>
      <w:r w:rsidR="00966E75" w:rsidRPr="003D723F">
        <w:rPr>
          <w:rFonts w:ascii="Book Antiqua" w:eastAsia="Arial Unicode MS" w:hAnsi="Book Antiqua" w:cs="Times New Roman" w:hint="eastAsia"/>
          <w:b/>
          <w:bCs/>
          <w:sz w:val="24"/>
          <w:szCs w:val="24"/>
          <w:lang w:eastAsia="zh-CN"/>
        </w:rPr>
        <w:t xml:space="preserve"> </w:t>
      </w:r>
      <w:r w:rsidRPr="003D723F">
        <w:rPr>
          <w:rFonts w:ascii="Book Antiqua" w:eastAsia="Arial Unicode MS" w:hAnsi="Book Antiqua" w:cs="Times New Roman"/>
          <w:sz w:val="24"/>
          <w:szCs w:val="24"/>
        </w:rPr>
        <w:t>3311-1 Yak</w:t>
      </w:r>
      <w:r w:rsidR="00966E75" w:rsidRPr="003D723F">
        <w:rPr>
          <w:rFonts w:ascii="Book Antiqua" w:eastAsia="Arial Unicode MS" w:hAnsi="Book Antiqua" w:cs="Times New Roman"/>
          <w:sz w:val="24"/>
          <w:szCs w:val="24"/>
        </w:rPr>
        <w:t>ushiji, Shimotsuke-shi, Tochigi</w:t>
      </w:r>
      <w:r w:rsidRPr="003D723F">
        <w:rPr>
          <w:rFonts w:ascii="Book Antiqua" w:eastAsia="Arial Unicode MS" w:hAnsi="Book Antiqua" w:cs="Times New Roman"/>
          <w:sz w:val="24"/>
          <w:szCs w:val="24"/>
        </w:rPr>
        <w:t xml:space="preserve"> 329-0498</w:t>
      </w:r>
      <w:r w:rsidR="00966E75" w:rsidRPr="003D723F">
        <w:rPr>
          <w:rFonts w:ascii="Book Antiqua" w:eastAsia="Arial Unicode MS" w:hAnsi="Book Antiqua" w:cs="Times New Roman" w:hint="eastAsia"/>
          <w:sz w:val="24"/>
          <w:szCs w:val="24"/>
          <w:lang w:eastAsia="zh-CN"/>
        </w:rPr>
        <w:t>,</w:t>
      </w:r>
      <w:r w:rsidRPr="003D723F">
        <w:rPr>
          <w:rFonts w:ascii="Book Antiqua" w:eastAsia="Arial Unicode MS" w:hAnsi="Book Antiqua" w:cs="Times New Roman"/>
          <w:sz w:val="24"/>
          <w:szCs w:val="24"/>
        </w:rPr>
        <w:t xml:space="preserve"> Japan</w:t>
      </w:r>
      <w:r w:rsidR="00966E75" w:rsidRPr="003D723F">
        <w:rPr>
          <w:rFonts w:ascii="Book Antiqua" w:eastAsia="Arial Unicode MS" w:hAnsi="Book Antiqua" w:cs="Times New Roman" w:hint="eastAsia"/>
          <w:sz w:val="24"/>
          <w:szCs w:val="24"/>
          <w:lang w:eastAsia="zh-CN"/>
        </w:rPr>
        <w:t>.</w:t>
      </w:r>
      <w:r w:rsidRPr="003D723F">
        <w:rPr>
          <w:rFonts w:ascii="Book Antiqua" w:eastAsia="Arial Unicode MS" w:hAnsi="Book Antiqua" w:cs="Times New Roman"/>
          <w:sz w:val="24"/>
          <w:szCs w:val="24"/>
        </w:rPr>
        <w:t xml:space="preserve"> </w:t>
      </w:r>
      <w:r w:rsidR="00966E75" w:rsidRPr="003D723F">
        <w:rPr>
          <w:rFonts w:ascii="Book Antiqua" w:eastAsia="Arial Unicode MS" w:hAnsi="Book Antiqua" w:cs="Times New Roman"/>
          <w:sz w:val="24"/>
          <w:szCs w:val="24"/>
          <w:lang w:val="de-DE"/>
        </w:rPr>
        <w:t>yn708@jichi.ac.jp</w:t>
      </w:r>
    </w:p>
    <w:p w:rsidR="00F105F1" w:rsidRPr="003D723F" w:rsidRDefault="00F105F1" w:rsidP="004E0E53">
      <w:pPr>
        <w:adjustRightInd w:val="0"/>
        <w:snapToGrid w:val="0"/>
        <w:spacing w:line="360" w:lineRule="auto"/>
        <w:rPr>
          <w:rFonts w:ascii="Book Antiqua" w:eastAsia="Arial Unicode MS" w:hAnsi="Book Antiqua" w:cs="Times New Roman"/>
          <w:sz w:val="24"/>
          <w:szCs w:val="24"/>
        </w:rPr>
      </w:pPr>
      <w:r w:rsidRPr="003D723F">
        <w:rPr>
          <w:rFonts w:ascii="Book Antiqua" w:eastAsia="Arial Unicode MS" w:hAnsi="Book Antiqua" w:cs="Times New Roman"/>
          <w:b/>
          <w:sz w:val="24"/>
          <w:szCs w:val="24"/>
        </w:rPr>
        <w:t xml:space="preserve">Telephone: </w:t>
      </w:r>
      <w:r w:rsidR="00966E75" w:rsidRPr="003D723F">
        <w:rPr>
          <w:rFonts w:ascii="Book Antiqua" w:eastAsia="Arial Unicode MS" w:hAnsi="Book Antiqua" w:cs="Times New Roman"/>
          <w:sz w:val="24"/>
          <w:szCs w:val="24"/>
        </w:rPr>
        <w:t>+81-285-58</w:t>
      </w:r>
      <w:r w:rsidRPr="003D723F">
        <w:rPr>
          <w:rFonts w:ascii="Book Antiqua" w:eastAsia="Arial Unicode MS" w:hAnsi="Book Antiqua" w:cs="Times New Roman"/>
          <w:sz w:val="24"/>
          <w:szCs w:val="24"/>
        </w:rPr>
        <w:t>7069</w:t>
      </w:r>
    </w:p>
    <w:p w:rsidR="00966E75" w:rsidRPr="003D723F" w:rsidRDefault="00966E75" w:rsidP="00966E75">
      <w:pPr>
        <w:adjustRightInd w:val="0"/>
        <w:snapToGrid w:val="0"/>
        <w:spacing w:line="360" w:lineRule="auto"/>
        <w:rPr>
          <w:rFonts w:ascii="Book Antiqua" w:eastAsia="Arial Unicode MS" w:hAnsi="Book Antiqua" w:cs="Times New Roman"/>
          <w:sz w:val="24"/>
          <w:szCs w:val="24"/>
        </w:rPr>
      </w:pPr>
      <w:r w:rsidRPr="003D723F">
        <w:rPr>
          <w:rFonts w:ascii="Book Antiqua" w:eastAsia="Arial Unicode MS" w:hAnsi="Book Antiqua" w:cs="Times New Roman" w:hint="eastAsia"/>
          <w:b/>
          <w:sz w:val="24"/>
          <w:szCs w:val="24"/>
          <w:lang w:eastAsia="zh-CN"/>
        </w:rPr>
        <w:t xml:space="preserve">Fax: </w:t>
      </w:r>
      <w:r w:rsidRPr="003D723F">
        <w:rPr>
          <w:rFonts w:ascii="Book Antiqua" w:eastAsia="Arial Unicode MS" w:hAnsi="Book Antiqua" w:cs="Times New Roman"/>
          <w:sz w:val="24"/>
          <w:szCs w:val="24"/>
        </w:rPr>
        <w:t>+81-285-587069</w:t>
      </w:r>
    </w:p>
    <w:p w:rsidR="00F105F1" w:rsidRPr="003D723F" w:rsidRDefault="00F105F1" w:rsidP="004E0E53">
      <w:pPr>
        <w:adjustRightInd w:val="0"/>
        <w:snapToGrid w:val="0"/>
        <w:spacing w:line="360" w:lineRule="auto"/>
        <w:rPr>
          <w:rFonts w:ascii="Book Antiqua" w:eastAsia="Arial Unicode MS" w:hAnsi="Book Antiqua" w:cs="Times New Roman"/>
          <w:b/>
          <w:sz w:val="24"/>
          <w:szCs w:val="24"/>
          <w:lang w:eastAsia="zh-CN"/>
        </w:rPr>
      </w:pPr>
    </w:p>
    <w:p w:rsidR="00966E75" w:rsidRPr="003D723F" w:rsidRDefault="00966E75" w:rsidP="00966E75">
      <w:pPr>
        <w:adjustRightInd w:val="0"/>
        <w:snapToGrid w:val="0"/>
        <w:spacing w:line="360" w:lineRule="auto"/>
        <w:rPr>
          <w:rFonts w:ascii="Book Antiqua" w:hAnsi="Book Antiqua"/>
          <w:b/>
          <w:bCs/>
          <w:sz w:val="24"/>
        </w:rPr>
      </w:pPr>
      <w:bookmarkStart w:id="386" w:name="OLE_LINK1346"/>
      <w:bookmarkStart w:id="387" w:name="OLE_LINK1347"/>
      <w:bookmarkStart w:id="388" w:name="OLE_LINK1461"/>
      <w:bookmarkStart w:id="389" w:name="OLE_LINK1437"/>
      <w:bookmarkStart w:id="390" w:name="OLE_LINK1493"/>
      <w:bookmarkStart w:id="391" w:name="OLE_LINK1436"/>
      <w:bookmarkStart w:id="392" w:name="OLE_LINK1584"/>
      <w:bookmarkStart w:id="393" w:name="OLE_LINK1426"/>
      <w:bookmarkStart w:id="394" w:name="OLE_LINK1470"/>
      <w:bookmarkStart w:id="395" w:name="OLE_LINK1726"/>
      <w:bookmarkStart w:id="396" w:name="OLE_LINK1773"/>
      <w:bookmarkStart w:id="397" w:name="OLE_LINK1819"/>
      <w:bookmarkStart w:id="398" w:name="OLE_LINK1886"/>
      <w:bookmarkStart w:id="399" w:name="OLE_LINK1800"/>
      <w:bookmarkStart w:id="400" w:name="OLE_LINK1718"/>
      <w:bookmarkStart w:id="401" w:name="OLE_LINK1895"/>
      <w:bookmarkStart w:id="402" w:name="OLE_LINK1973"/>
      <w:bookmarkStart w:id="403" w:name="OLE_LINK25"/>
      <w:bookmarkStart w:id="404" w:name="OLE_LINK29"/>
      <w:bookmarkStart w:id="405" w:name="OLE_LINK733"/>
      <w:bookmarkStart w:id="406" w:name="OLE_LINK2054"/>
      <w:bookmarkStart w:id="407" w:name="OLE_LINK2100"/>
      <w:bookmarkStart w:id="408" w:name="OLE_LINK767"/>
      <w:bookmarkStart w:id="409" w:name="OLE_LINK39"/>
      <w:bookmarkStart w:id="410" w:name="OLE_LINK42"/>
      <w:bookmarkStart w:id="411" w:name="OLE_LINK2412"/>
      <w:bookmarkStart w:id="412" w:name="OLE_LINK2447"/>
      <w:bookmarkStart w:id="413" w:name="OLE_LINK2378"/>
      <w:bookmarkStart w:id="414" w:name="OLE_LINK2510"/>
      <w:bookmarkStart w:id="415" w:name="OLE_LINK2774"/>
      <w:bookmarkStart w:id="416" w:name="OLE_LINK54"/>
      <w:bookmarkStart w:id="417" w:name="OLE_LINK59"/>
      <w:bookmarkStart w:id="418" w:name="OLE_LINK60"/>
      <w:bookmarkStart w:id="419" w:name="OLE_LINK3168"/>
      <w:bookmarkStart w:id="420" w:name="OLE_LINK3243"/>
      <w:bookmarkStart w:id="421" w:name="OLE_LINK3331"/>
      <w:bookmarkStart w:id="422" w:name="OLE_LINK67"/>
      <w:bookmarkStart w:id="423" w:name="OLE_LINK3303"/>
      <w:bookmarkStart w:id="424" w:name="OLE_LINK72"/>
      <w:bookmarkStart w:id="425" w:name="OLE_LINK3751"/>
      <w:bookmarkStart w:id="426" w:name="OLE_LINK3531"/>
      <w:bookmarkStart w:id="427" w:name="OLE_LINK77"/>
      <w:r w:rsidRPr="003D723F">
        <w:rPr>
          <w:rFonts w:ascii="Book Antiqua" w:hAnsi="Book Antiqua"/>
          <w:b/>
          <w:bCs/>
          <w:sz w:val="24"/>
        </w:rPr>
        <w:t xml:space="preserve">Received: </w:t>
      </w:r>
      <w:r w:rsidRPr="003D723F">
        <w:rPr>
          <w:rFonts w:ascii="Book Antiqua" w:eastAsia="SimSun" w:hAnsi="Book Antiqua" w:hint="eastAsia"/>
          <w:bCs/>
          <w:sz w:val="24"/>
          <w:lang w:eastAsia="zh-CN"/>
        </w:rPr>
        <w:t>May</w:t>
      </w:r>
      <w:r w:rsidRPr="003D723F">
        <w:rPr>
          <w:rFonts w:ascii="Book Antiqua" w:hAnsi="Book Antiqua" w:hint="eastAsia"/>
          <w:bCs/>
          <w:sz w:val="24"/>
        </w:rPr>
        <w:t xml:space="preserve"> 28, 2016</w:t>
      </w:r>
    </w:p>
    <w:p w:rsidR="00966E75" w:rsidRPr="003D723F" w:rsidRDefault="00966E75" w:rsidP="00966E75">
      <w:pPr>
        <w:adjustRightInd w:val="0"/>
        <w:snapToGrid w:val="0"/>
        <w:spacing w:line="360" w:lineRule="auto"/>
        <w:rPr>
          <w:rFonts w:ascii="Book Antiqua" w:hAnsi="Book Antiqua"/>
          <w:bCs/>
          <w:sz w:val="24"/>
        </w:rPr>
      </w:pPr>
      <w:r w:rsidRPr="003D723F">
        <w:rPr>
          <w:rFonts w:ascii="Book Antiqua" w:hAnsi="Book Antiqua"/>
          <w:b/>
          <w:bCs/>
          <w:sz w:val="24"/>
        </w:rPr>
        <w:t>Peer-review started:</w:t>
      </w:r>
      <w:r w:rsidRPr="003D723F">
        <w:rPr>
          <w:rFonts w:ascii="Book Antiqua" w:hAnsi="Book Antiqua" w:hint="eastAsia"/>
          <w:bCs/>
          <w:sz w:val="24"/>
        </w:rPr>
        <w:t xml:space="preserve"> </w:t>
      </w:r>
      <w:r w:rsidRPr="003D723F">
        <w:rPr>
          <w:rFonts w:ascii="Book Antiqua" w:eastAsia="SimSun" w:hAnsi="Book Antiqua" w:hint="eastAsia"/>
          <w:bCs/>
          <w:sz w:val="24"/>
          <w:lang w:eastAsia="zh-CN"/>
        </w:rPr>
        <w:t>May</w:t>
      </w:r>
      <w:r w:rsidRPr="003D723F">
        <w:rPr>
          <w:rFonts w:ascii="Book Antiqua" w:hAnsi="Book Antiqua" w:hint="eastAsia"/>
          <w:bCs/>
          <w:sz w:val="24"/>
        </w:rPr>
        <w:t xml:space="preserve"> </w:t>
      </w:r>
      <w:r w:rsidRPr="003D723F">
        <w:rPr>
          <w:rFonts w:ascii="Book Antiqua" w:eastAsia="SimSun" w:hAnsi="Book Antiqua" w:hint="eastAsia"/>
          <w:bCs/>
          <w:sz w:val="24"/>
          <w:lang w:eastAsia="zh-CN"/>
        </w:rPr>
        <w:t>30</w:t>
      </w:r>
      <w:r w:rsidRPr="003D723F">
        <w:rPr>
          <w:rFonts w:ascii="Book Antiqua" w:hAnsi="Book Antiqua" w:hint="eastAsia"/>
          <w:bCs/>
          <w:sz w:val="24"/>
        </w:rPr>
        <w:t>, 2016</w:t>
      </w:r>
    </w:p>
    <w:p w:rsidR="00966E75" w:rsidRPr="003D723F" w:rsidRDefault="00966E75" w:rsidP="00966E75">
      <w:pPr>
        <w:adjustRightInd w:val="0"/>
        <w:snapToGrid w:val="0"/>
        <w:spacing w:line="360" w:lineRule="auto"/>
        <w:rPr>
          <w:rFonts w:ascii="Book Antiqua" w:hAnsi="Book Antiqua"/>
          <w:bCs/>
          <w:sz w:val="24"/>
        </w:rPr>
      </w:pPr>
      <w:bookmarkStart w:id="428" w:name="OLE_LINK23"/>
      <w:bookmarkStart w:id="429" w:name="OLE_LINK24"/>
      <w:r w:rsidRPr="003D723F">
        <w:rPr>
          <w:rFonts w:ascii="Book Antiqua" w:hAnsi="Book Antiqua"/>
          <w:b/>
          <w:bCs/>
          <w:sz w:val="24"/>
        </w:rPr>
        <w:t>First decision:</w:t>
      </w:r>
      <w:r w:rsidRPr="003D723F">
        <w:rPr>
          <w:rFonts w:ascii="Book Antiqua" w:hAnsi="Book Antiqua" w:hint="eastAsia"/>
          <w:bCs/>
          <w:sz w:val="24"/>
        </w:rPr>
        <w:t xml:space="preserve"> </w:t>
      </w:r>
      <w:r w:rsidRPr="003D723F">
        <w:rPr>
          <w:rFonts w:ascii="Book Antiqua" w:eastAsia="SimSun" w:hAnsi="Book Antiqua" w:hint="eastAsia"/>
          <w:bCs/>
          <w:sz w:val="24"/>
          <w:lang w:eastAsia="zh-CN"/>
        </w:rPr>
        <w:t>July</w:t>
      </w:r>
      <w:r w:rsidRPr="003D723F">
        <w:rPr>
          <w:rFonts w:ascii="Book Antiqua" w:hAnsi="Book Antiqua" w:hint="eastAsia"/>
          <w:bCs/>
          <w:sz w:val="24"/>
        </w:rPr>
        <w:t xml:space="preserve"> </w:t>
      </w:r>
      <w:r w:rsidRPr="003D723F">
        <w:rPr>
          <w:rFonts w:ascii="Book Antiqua" w:eastAsia="SimSun" w:hAnsi="Book Antiqua" w:hint="eastAsia"/>
          <w:bCs/>
          <w:sz w:val="24"/>
          <w:lang w:eastAsia="zh-CN"/>
        </w:rPr>
        <w:t>29</w:t>
      </w:r>
      <w:r w:rsidRPr="003D723F">
        <w:rPr>
          <w:rFonts w:ascii="Book Antiqua" w:hAnsi="Book Antiqua" w:hint="eastAsia"/>
          <w:bCs/>
          <w:sz w:val="24"/>
        </w:rPr>
        <w:t>, 2016</w:t>
      </w:r>
    </w:p>
    <w:p w:rsidR="00966E75" w:rsidRPr="003D723F" w:rsidRDefault="00966E75" w:rsidP="00966E75">
      <w:pPr>
        <w:adjustRightInd w:val="0"/>
        <w:snapToGrid w:val="0"/>
        <w:spacing w:line="360" w:lineRule="auto"/>
        <w:rPr>
          <w:rFonts w:ascii="Book Antiqua" w:hAnsi="Book Antiqua"/>
          <w:bCs/>
          <w:sz w:val="24"/>
        </w:rPr>
      </w:pPr>
      <w:r w:rsidRPr="003D723F">
        <w:rPr>
          <w:rFonts w:ascii="Book Antiqua" w:hAnsi="Book Antiqua"/>
          <w:b/>
          <w:bCs/>
          <w:sz w:val="24"/>
        </w:rPr>
        <w:t>Revised:</w:t>
      </w:r>
      <w:r w:rsidRPr="003D723F">
        <w:rPr>
          <w:rFonts w:ascii="Book Antiqua" w:hAnsi="Book Antiqua" w:hint="eastAsia"/>
          <w:bCs/>
          <w:sz w:val="24"/>
        </w:rPr>
        <w:t xml:space="preserve"> </w:t>
      </w:r>
      <w:r w:rsidRPr="003D723F">
        <w:rPr>
          <w:rFonts w:ascii="Book Antiqua" w:eastAsia="SimSun" w:hAnsi="Book Antiqua" w:hint="eastAsia"/>
          <w:bCs/>
          <w:sz w:val="24"/>
          <w:lang w:eastAsia="zh-CN"/>
        </w:rPr>
        <w:t>August</w:t>
      </w:r>
      <w:r w:rsidRPr="003D723F">
        <w:rPr>
          <w:rFonts w:ascii="Book Antiqua" w:hAnsi="Book Antiqua" w:hint="eastAsia"/>
          <w:bCs/>
          <w:sz w:val="24"/>
        </w:rPr>
        <w:t xml:space="preserve"> </w:t>
      </w:r>
      <w:r w:rsidRPr="003D723F">
        <w:rPr>
          <w:rFonts w:ascii="Book Antiqua" w:eastAsia="SimSun" w:hAnsi="Book Antiqua" w:hint="eastAsia"/>
          <w:bCs/>
          <w:sz w:val="24"/>
          <w:lang w:eastAsia="zh-CN"/>
        </w:rPr>
        <w:t>30</w:t>
      </w:r>
      <w:r w:rsidRPr="003D723F">
        <w:rPr>
          <w:rFonts w:ascii="Book Antiqua" w:hAnsi="Book Antiqua" w:hint="eastAsia"/>
          <w:bCs/>
          <w:sz w:val="24"/>
        </w:rPr>
        <w:t>, 2016</w:t>
      </w:r>
    </w:p>
    <w:p w:rsidR="00966E75" w:rsidRPr="00015760" w:rsidRDefault="00966E75" w:rsidP="00015760">
      <w:pPr>
        <w:spacing w:line="360" w:lineRule="auto"/>
        <w:rPr>
          <w:rFonts w:ascii="Book Antiqua" w:hAnsi="Book Antiqua"/>
          <w:color w:val="000000"/>
          <w:sz w:val="24"/>
        </w:rPr>
      </w:pPr>
      <w:r w:rsidRPr="003D723F">
        <w:rPr>
          <w:rFonts w:ascii="Book Antiqua" w:hAnsi="Book Antiqua"/>
          <w:b/>
          <w:bCs/>
          <w:sz w:val="24"/>
        </w:rPr>
        <w:t>Accepted:</w:t>
      </w:r>
      <w:r w:rsidR="00015760" w:rsidRPr="00015760">
        <w:rPr>
          <w:rFonts w:ascii="Book Antiqua" w:hAnsi="Book Antiqua"/>
          <w:color w:val="000000"/>
          <w:sz w:val="24"/>
        </w:rPr>
        <w:t xml:space="preserve"> </w:t>
      </w:r>
      <w:r w:rsidR="00015760">
        <w:rPr>
          <w:rFonts w:ascii="Book Antiqua" w:hAnsi="Book Antiqua"/>
          <w:color w:val="000000"/>
          <w:sz w:val="24"/>
        </w:rPr>
        <w:t>September 28, 2016</w:t>
      </w:r>
      <w:bookmarkStart w:id="430" w:name="_GoBack"/>
      <w:bookmarkEnd w:id="430"/>
      <w:r w:rsidRPr="003D723F">
        <w:rPr>
          <w:rFonts w:ascii="Book Antiqua" w:hAnsi="Book Antiqua"/>
          <w:b/>
          <w:bCs/>
          <w:sz w:val="24"/>
        </w:rPr>
        <w:t xml:space="preserve">  </w:t>
      </w:r>
    </w:p>
    <w:p w:rsidR="00966E75" w:rsidRPr="003D723F" w:rsidRDefault="00966E75" w:rsidP="00966E75">
      <w:pPr>
        <w:adjustRightInd w:val="0"/>
        <w:snapToGrid w:val="0"/>
        <w:spacing w:line="360" w:lineRule="auto"/>
        <w:rPr>
          <w:rFonts w:ascii="Book Antiqua" w:hAnsi="Book Antiqua"/>
          <w:b/>
          <w:bCs/>
          <w:sz w:val="24"/>
        </w:rPr>
      </w:pPr>
      <w:r w:rsidRPr="003D723F">
        <w:rPr>
          <w:rFonts w:ascii="Book Antiqua" w:hAnsi="Book Antiqua"/>
          <w:b/>
          <w:bCs/>
          <w:sz w:val="24"/>
        </w:rPr>
        <w:lastRenderedPageBreak/>
        <w:t>Article in press:</w:t>
      </w:r>
    </w:p>
    <w:p w:rsidR="00966E75" w:rsidRPr="003D723F" w:rsidRDefault="00966E75" w:rsidP="00966E75">
      <w:pPr>
        <w:adjustRightInd w:val="0"/>
        <w:snapToGrid w:val="0"/>
        <w:spacing w:line="360" w:lineRule="auto"/>
        <w:rPr>
          <w:rFonts w:ascii="Book Antiqua" w:hAnsi="Book Antiqua"/>
          <w:b/>
          <w:bCs/>
          <w:sz w:val="24"/>
        </w:rPr>
      </w:pPr>
      <w:r w:rsidRPr="003D723F">
        <w:rPr>
          <w:rFonts w:ascii="Book Antiqua" w:hAnsi="Book Antiqua"/>
          <w:b/>
          <w:bCs/>
          <w:sz w:val="24"/>
        </w:rPr>
        <w:t xml:space="preserve">Published online: </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rsidR="001A7CF5" w:rsidRPr="003D723F" w:rsidRDefault="001A7CF5" w:rsidP="004E0E53">
      <w:pPr>
        <w:adjustRightInd w:val="0"/>
        <w:snapToGrid w:val="0"/>
        <w:spacing w:line="360" w:lineRule="auto"/>
        <w:rPr>
          <w:rFonts w:ascii="Book Antiqua" w:eastAsia="Arial Unicode MS" w:hAnsi="Book Antiqua" w:cs="Times New Roman"/>
          <w:b/>
          <w:sz w:val="24"/>
          <w:szCs w:val="24"/>
        </w:rPr>
      </w:pPr>
    </w:p>
    <w:p w:rsidR="001A7CF5" w:rsidRPr="003D723F" w:rsidRDefault="001A7CF5" w:rsidP="004E0E53">
      <w:pPr>
        <w:adjustRightInd w:val="0"/>
        <w:snapToGrid w:val="0"/>
        <w:spacing w:line="360" w:lineRule="auto"/>
        <w:rPr>
          <w:rFonts w:ascii="Book Antiqua" w:eastAsia="Arial Unicode MS" w:hAnsi="Book Antiqua" w:cs="Times New Roman"/>
          <w:b/>
          <w:sz w:val="24"/>
          <w:szCs w:val="24"/>
        </w:rPr>
      </w:pPr>
    </w:p>
    <w:p w:rsidR="003D723F" w:rsidRPr="003D723F" w:rsidRDefault="003D723F">
      <w:pPr>
        <w:widowControl/>
        <w:jc w:val="left"/>
        <w:rPr>
          <w:rFonts w:ascii="Book Antiqua" w:eastAsia="Arial Unicode MS" w:hAnsi="Book Antiqua" w:cs="Times New Roman"/>
          <w:b/>
          <w:sz w:val="24"/>
          <w:szCs w:val="24"/>
        </w:rPr>
      </w:pPr>
      <w:r w:rsidRPr="003D723F">
        <w:rPr>
          <w:rFonts w:ascii="Book Antiqua" w:eastAsia="Arial Unicode MS" w:hAnsi="Book Antiqua" w:cs="Times New Roman"/>
          <w:b/>
          <w:sz w:val="24"/>
          <w:szCs w:val="24"/>
        </w:rPr>
        <w:br w:type="page"/>
      </w:r>
    </w:p>
    <w:p w:rsidR="00F105F1" w:rsidRPr="003D723F" w:rsidRDefault="003D723F" w:rsidP="004E0E53">
      <w:pPr>
        <w:adjustRightInd w:val="0"/>
        <w:snapToGrid w:val="0"/>
        <w:spacing w:line="360" w:lineRule="auto"/>
        <w:rPr>
          <w:rFonts w:ascii="Book Antiqua" w:eastAsia="Arial Unicode MS" w:hAnsi="Book Antiqua" w:cs="Times New Roman"/>
          <w:bCs/>
          <w:sz w:val="24"/>
          <w:szCs w:val="24"/>
          <w:lang w:eastAsia="zh-CN"/>
        </w:rPr>
      </w:pPr>
      <w:r w:rsidRPr="003D723F">
        <w:rPr>
          <w:rFonts w:ascii="Book Antiqua" w:eastAsia="Arial Unicode MS" w:hAnsi="Book Antiqua" w:cs="Times New Roman"/>
          <w:b/>
          <w:sz w:val="24"/>
          <w:szCs w:val="24"/>
        </w:rPr>
        <w:lastRenderedPageBreak/>
        <w:t>Abstract</w:t>
      </w:r>
    </w:p>
    <w:p w:rsidR="004675D0" w:rsidRPr="003D723F" w:rsidRDefault="00F105F1" w:rsidP="004E0E53">
      <w:pPr>
        <w:adjustRightInd w:val="0"/>
        <w:snapToGrid w:val="0"/>
        <w:spacing w:line="360" w:lineRule="auto"/>
        <w:rPr>
          <w:rFonts w:ascii="Book Antiqua" w:hAnsi="Book Antiqua" w:cs="Times New Roman"/>
          <w:sz w:val="24"/>
          <w:szCs w:val="24"/>
        </w:rPr>
      </w:pPr>
      <w:r w:rsidRPr="003D723F">
        <w:rPr>
          <w:rFonts w:ascii="Book Antiqua" w:eastAsia="Arial Unicode MS" w:hAnsi="Book Antiqua" w:cs="Times New Roman"/>
          <w:sz w:val="24"/>
          <w:szCs w:val="24"/>
        </w:rPr>
        <w:t xml:space="preserve">This is the first report of living donor liver transplantation (LDLT) for congenital hepatic fibrosis </w:t>
      </w:r>
      <w:r w:rsidR="00544974" w:rsidRPr="003D723F">
        <w:rPr>
          <w:rFonts w:ascii="Book Antiqua" w:eastAsia="Arial Unicode MS" w:hAnsi="Book Antiqua" w:cs="Times New Roman"/>
          <w:sz w:val="24"/>
          <w:szCs w:val="24"/>
        </w:rPr>
        <w:t xml:space="preserve">(CHF) </w:t>
      </w:r>
      <w:r w:rsidRPr="003D723F">
        <w:rPr>
          <w:rFonts w:ascii="Book Antiqua" w:eastAsia="Arial Unicode MS" w:hAnsi="Book Antiqua" w:cs="Times New Roman"/>
          <w:sz w:val="24"/>
          <w:szCs w:val="24"/>
        </w:rPr>
        <w:t>using a mother’s graft with von Meyenburg complex. A 6-year-old girl with CHF, who</w:t>
      </w:r>
      <w:r w:rsidR="00484A17" w:rsidRPr="003D723F">
        <w:rPr>
          <w:rFonts w:ascii="Book Antiqua" w:eastAsia="Arial Unicode MS" w:hAnsi="Book Antiqua" w:cs="Times New Roman"/>
          <w:sz w:val="24"/>
          <w:szCs w:val="24"/>
        </w:rPr>
        <w:t xml:space="preserve"> </w:t>
      </w:r>
      <w:r w:rsidRPr="003D723F">
        <w:rPr>
          <w:rFonts w:ascii="Book Antiqua" w:eastAsia="Arial Unicode MS" w:hAnsi="Book Antiqua" w:cs="Times New Roman"/>
          <w:sz w:val="24"/>
          <w:szCs w:val="24"/>
        </w:rPr>
        <w:t>suffered from recurrent gastrointestinal bleeding, was referred to our hospi</w:t>
      </w:r>
      <w:r w:rsidR="00883DDB" w:rsidRPr="003D723F">
        <w:rPr>
          <w:rFonts w:ascii="Book Antiqua" w:eastAsia="Arial Unicode MS" w:hAnsi="Book Antiqua" w:cs="Times New Roman"/>
          <w:sz w:val="24"/>
          <w:szCs w:val="24"/>
        </w:rPr>
        <w:t>tal for liver transplantation</w:t>
      </w:r>
      <w:r w:rsidRPr="003D723F">
        <w:rPr>
          <w:rFonts w:ascii="Book Antiqua" w:eastAsia="Arial Unicode MS" w:hAnsi="Book Antiqua" w:cs="Times New Roman"/>
          <w:sz w:val="24"/>
          <w:szCs w:val="24"/>
        </w:rPr>
        <w:t xml:space="preserve">. </w:t>
      </w:r>
      <w:r w:rsidR="00883DDB" w:rsidRPr="003D723F">
        <w:rPr>
          <w:rFonts w:ascii="Book Antiqua" w:eastAsia="Arial Unicode MS" w:hAnsi="Book Antiqua" w:cs="Times New Roman"/>
          <w:sz w:val="24"/>
          <w:szCs w:val="24"/>
        </w:rPr>
        <w:t>Her 38-year-old mother was investigated as a living donor and multiple biliary hamartoma were</w:t>
      </w:r>
      <w:r w:rsidR="00281946" w:rsidRPr="003D723F">
        <w:rPr>
          <w:rFonts w:ascii="Book Antiqua" w:eastAsia="Arial Unicode MS" w:hAnsi="Book Antiqua" w:cs="Times New Roman"/>
          <w:sz w:val="24"/>
          <w:szCs w:val="24"/>
        </w:rPr>
        <w:t xml:space="preserve"> seen on her </w:t>
      </w:r>
      <w:r w:rsidR="003D723F" w:rsidRPr="003D723F">
        <w:rPr>
          <w:rFonts w:ascii="Book Antiqua" w:eastAsia="Arial Unicode MS" w:hAnsi="Book Antiqua" w:cs="Times New Roman"/>
          <w:sz w:val="24"/>
          <w:szCs w:val="24"/>
        </w:rPr>
        <w:t>computed tomography</w:t>
      </w:r>
      <w:r w:rsidR="003D723F" w:rsidRPr="003D723F">
        <w:rPr>
          <w:rFonts w:ascii="Book Antiqua" w:eastAsia="Arial Unicode MS" w:hAnsi="Book Antiqua" w:cs="Times New Roman" w:hint="eastAsia"/>
          <w:sz w:val="24"/>
          <w:szCs w:val="24"/>
          <w:lang w:eastAsia="zh-CN"/>
        </w:rPr>
        <w:t xml:space="preserve"> </w:t>
      </w:r>
      <w:r w:rsidR="00281946" w:rsidRPr="003D723F">
        <w:rPr>
          <w:rFonts w:ascii="Book Antiqua" w:eastAsia="Arial Unicode MS" w:hAnsi="Book Antiqua" w:cs="Times New Roman"/>
          <w:sz w:val="24"/>
          <w:szCs w:val="24"/>
        </w:rPr>
        <w:t xml:space="preserve">and </w:t>
      </w:r>
      <w:r w:rsidR="003D723F" w:rsidRPr="003D723F">
        <w:rPr>
          <w:rFonts w:ascii="Book Antiqua" w:eastAsia="Arial Unicode MS" w:hAnsi="Book Antiqua" w:cs="Times New Roman"/>
          <w:sz w:val="24"/>
          <w:szCs w:val="24"/>
        </w:rPr>
        <w:t xml:space="preserve">magnetic resonance imaging </w:t>
      </w:r>
      <w:r w:rsidR="00281946" w:rsidRPr="003D723F">
        <w:rPr>
          <w:rFonts w:ascii="Book Antiqua" w:eastAsia="Arial Unicode MS" w:hAnsi="Book Antiqua" w:cs="Times New Roman"/>
          <w:sz w:val="24"/>
          <w:szCs w:val="24"/>
        </w:rPr>
        <w:t>scan</w:t>
      </w:r>
      <w:r w:rsidR="003D723F" w:rsidRPr="003D723F">
        <w:rPr>
          <w:rFonts w:ascii="Book Antiqua" w:eastAsia="Arial Unicode MS" w:hAnsi="Book Antiqua" w:cs="Times New Roman" w:hint="eastAsia"/>
          <w:sz w:val="24"/>
          <w:szCs w:val="24"/>
          <w:lang w:eastAsia="zh-CN"/>
        </w:rPr>
        <w:t xml:space="preserve">. </w:t>
      </w:r>
      <w:r w:rsidRPr="003D723F">
        <w:rPr>
          <w:rFonts w:ascii="Book Antiqua" w:eastAsia="Arial Unicode MS" w:hAnsi="Book Antiqua" w:cs="Times New Roman"/>
          <w:sz w:val="24"/>
          <w:szCs w:val="24"/>
        </w:rPr>
        <w:t>The mother’s liver function test</w:t>
      </w:r>
      <w:r w:rsidR="00883DDB" w:rsidRPr="003D723F">
        <w:rPr>
          <w:rFonts w:ascii="Book Antiqua" w:eastAsia="Arial Unicode MS" w:hAnsi="Book Antiqua" w:cs="Times New Roman"/>
          <w:sz w:val="24"/>
          <w:szCs w:val="24"/>
        </w:rPr>
        <w:t>s</w:t>
      </w:r>
      <w:r w:rsidRPr="003D723F">
        <w:rPr>
          <w:rFonts w:ascii="Book Antiqua" w:eastAsia="Arial Unicode MS" w:hAnsi="Book Antiqua" w:cs="Times New Roman"/>
          <w:sz w:val="24"/>
          <w:szCs w:val="24"/>
        </w:rPr>
        <w:t xml:space="preserve"> were normal and she did not have any organ abnormality, including polycystic kidney</w:t>
      </w:r>
      <w:r w:rsidR="00883DDB" w:rsidRPr="003D723F">
        <w:rPr>
          <w:rFonts w:ascii="Book Antiqua" w:eastAsia="Arial Unicode MS" w:hAnsi="Book Antiqua" w:cs="Times New Roman"/>
          <w:sz w:val="24"/>
          <w:szCs w:val="24"/>
        </w:rPr>
        <w:t xml:space="preserve"> disease.</w:t>
      </w:r>
      <w:r w:rsidR="003D723F" w:rsidRPr="003D723F">
        <w:rPr>
          <w:rFonts w:ascii="Book Antiqua" w:hAnsi="Book Antiqua" w:cs="Times New Roman"/>
          <w:sz w:val="24"/>
          <w:szCs w:val="24"/>
        </w:rPr>
        <w:t xml:space="preserve"> </w:t>
      </w:r>
      <w:r w:rsidRPr="003D723F">
        <w:rPr>
          <w:rFonts w:ascii="Book Antiqua" w:hAnsi="Book Antiqua" w:cs="Times New Roman"/>
          <w:sz w:val="24"/>
          <w:szCs w:val="24"/>
        </w:rPr>
        <w:t>LDLT using the left lateral segment (LLS) graft from the donor was performed. Th</w:t>
      </w:r>
      <w:r w:rsidR="00EC6BB4" w:rsidRPr="003D723F">
        <w:rPr>
          <w:rFonts w:ascii="Book Antiqua" w:hAnsi="Book Antiqua" w:cs="Times New Roman"/>
          <w:sz w:val="24"/>
          <w:szCs w:val="24"/>
        </w:rPr>
        <w:t>e donor LLS graft weighed 250 g</w:t>
      </w:r>
      <w:r w:rsidR="00281946" w:rsidRPr="003D723F">
        <w:rPr>
          <w:rFonts w:ascii="Book Antiqua" w:hAnsi="Book Antiqua" w:cs="Times New Roman"/>
          <w:sz w:val="24"/>
          <w:szCs w:val="24"/>
        </w:rPr>
        <w:t>;</w:t>
      </w:r>
      <w:r w:rsidRPr="003D723F">
        <w:rPr>
          <w:rFonts w:ascii="Book Antiqua" w:hAnsi="Book Antiqua" w:cs="Times New Roman"/>
          <w:sz w:val="24"/>
          <w:szCs w:val="24"/>
        </w:rPr>
        <w:t xml:space="preserve"> t</w:t>
      </w:r>
      <w:r w:rsidR="00883DDB" w:rsidRPr="003D723F">
        <w:rPr>
          <w:rFonts w:ascii="Book Antiqua" w:hAnsi="Book Antiqua" w:cs="Times New Roman"/>
          <w:sz w:val="24"/>
          <w:szCs w:val="24"/>
        </w:rPr>
        <w:t>he graft recipient weight ratio</w:t>
      </w:r>
      <w:r w:rsidRPr="003D723F">
        <w:rPr>
          <w:rFonts w:ascii="Book Antiqua" w:hAnsi="Book Antiqua" w:cs="Times New Roman"/>
          <w:sz w:val="24"/>
          <w:szCs w:val="24"/>
        </w:rPr>
        <w:t xml:space="preserve"> was 1.19%. The operation and post-operative course of the donor were uneven</w:t>
      </w:r>
      <w:r w:rsidR="00883DDB" w:rsidRPr="003D723F">
        <w:rPr>
          <w:rFonts w:ascii="Book Antiqua" w:hAnsi="Book Antiqua" w:cs="Times New Roman"/>
          <w:sz w:val="24"/>
          <w:szCs w:val="24"/>
        </w:rPr>
        <w:t>tful</w:t>
      </w:r>
      <w:r w:rsidRPr="003D723F">
        <w:rPr>
          <w:rFonts w:ascii="Book Antiqua" w:hAnsi="Book Antiqua" w:cs="Times New Roman"/>
          <w:sz w:val="24"/>
          <w:szCs w:val="24"/>
        </w:rPr>
        <w:t xml:space="preserve"> and she was discharged on</w:t>
      </w:r>
      <w:r w:rsidR="00883DDB" w:rsidRPr="003D723F">
        <w:rPr>
          <w:rFonts w:ascii="Book Antiqua" w:hAnsi="Book Antiqua" w:cs="Times New Roman"/>
          <w:sz w:val="24"/>
          <w:szCs w:val="24"/>
        </w:rPr>
        <w:t xml:space="preserve"> </w:t>
      </w:r>
      <w:r w:rsidRPr="003D723F">
        <w:rPr>
          <w:rFonts w:ascii="Book Antiqua" w:hAnsi="Book Antiqua" w:cs="Times New Roman"/>
          <w:sz w:val="24"/>
          <w:szCs w:val="24"/>
        </w:rPr>
        <w:t>post-operative day (POD)</w:t>
      </w:r>
      <w:r w:rsidR="00281946" w:rsidRPr="003D723F">
        <w:rPr>
          <w:rFonts w:ascii="Book Antiqua" w:hAnsi="Book Antiqua" w:cs="Times New Roman"/>
          <w:sz w:val="24"/>
          <w:szCs w:val="24"/>
        </w:rPr>
        <w:t xml:space="preserve"> 8</w:t>
      </w:r>
      <w:r w:rsidRPr="003D723F">
        <w:rPr>
          <w:rFonts w:ascii="Book Antiqua" w:hAnsi="Book Antiqua" w:cs="Times New Roman"/>
          <w:sz w:val="24"/>
          <w:szCs w:val="24"/>
        </w:rPr>
        <w:t>. The graft liver function was good</w:t>
      </w:r>
      <w:r w:rsidR="00281946" w:rsidRPr="003D723F">
        <w:rPr>
          <w:rFonts w:ascii="Book Antiqua" w:hAnsi="Book Antiqua" w:cs="Times New Roman"/>
          <w:sz w:val="24"/>
          <w:szCs w:val="24"/>
        </w:rPr>
        <w:t>,</w:t>
      </w:r>
      <w:r w:rsidRPr="003D723F">
        <w:rPr>
          <w:rFonts w:ascii="Book Antiqua" w:hAnsi="Book Antiqua" w:cs="Times New Roman"/>
          <w:sz w:val="24"/>
          <w:szCs w:val="24"/>
        </w:rPr>
        <w:t xml:space="preserve"> and the recipient </w:t>
      </w:r>
      <w:r w:rsidR="00281946" w:rsidRPr="003D723F">
        <w:rPr>
          <w:rFonts w:ascii="Book Antiqua" w:hAnsi="Book Antiqua" w:cs="Times New Roman"/>
          <w:sz w:val="24"/>
          <w:szCs w:val="24"/>
        </w:rPr>
        <w:t>was discharged on</w:t>
      </w:r>
      <w:r w:rsidRPr="003D723F">
        <w:rPr>
          <w:rFonts w:ascii="Book Antiqua" w:hAnsi="Book Antiqua" w:cs="Times New Roman"/>
          <w:sz w:val="24"/>
          <w:szCs w:val="24"/>
        </w:rPr>
        <w:t xml:space="preserve"> POD</w:t>
      </w:r>
      <w:r w:rsidR="00281946" w:rsidRPr="003D723F">
        <w:rPr>
          <w:rFonts w:ascii="Book Antiqua" w:hAnsi="Book Antiqua" w:cs="Times New Roman"/>
          <w:sz w:val="24"/>
          <w:szCs w:val="24"/>
        </w:rPr>
        <w:t xml:space="preserve"> 31</w:t>
      </w:r>
      <w:r w:rsidRPr="003D723F">
        <w:rPr>
          <w:rFonts w:ascii="Book Antiqua" w:hAnsi="Book Antiqua" w:cs="Times New Roman"/>
          <w:sz w:val="24"/>
          <w:szCs w:val="24"/>
        </w:rPr>
        <w:t xml:space="preserve">.  </w:t>
      </w:r>
      <w:r w:rsidRPr="003D723F">
        <w:rPr>
          <w:rFonts w:ascii="Book Antiqua" w:eastAsia="Arial Unicode MS" w:hAnsi="Book Antiqua" w:cs="Times New Roman"/>
          <w:sz w:val="24"/>
          <w:szCs w:val="24"/>
        </w:rPr>
        <w:t>LD</w:t>
      </w:r>
      <w:r w:rsidR="00883DDB" w:rsidRPr="003D723F">
        <w:rPr>
          <w:rFonts w:ascii="Book Antiqua" w:eastAsia="Arial Unicode MS" w:hAnsi="Book Antiqua" w:cs="Times New Roman"/>
          <w:sz w:val="24"/>
          <w:szCs w:val="24"/>
        </w:rPr>
        <w:t xml:space="preserve">LT using a graft with </w:t>
      </w:r>
      <w:r w:rsidRPr="003D723F">
        <w:rPr>
          <w:rFonts w:ascii="Book Antiqua" w:eastAsia="Arial Unicode MS" w:hAnsi="Book Antiqua" w:cs="Times New Roman"/>
          <w:sz w:val="24"/>
          <w:szCs w:val="24"/>
        </w:rPr>
        <w:t>von Meyenburg complex</w:t>
      </w:r>
      <w:r w:rsidR="00544974" w:rsidRPr="003D723F">
        <w:rPr>
          <w:rFonts w:ascii="Book Antiqua" w:eastAsia="Arial Unicode MS" w:hAnsi="Book Antiqua" w:cs="Times New Roman"/>
          <w:sz w:val="24"/>
          <w:szCs w:val="24"/>
        </w:rPr>
        <w:t xml:space="preserve"> is safe and useful</w:t>
      </w:r>
      <w:r w:rsidRPr="003D723F">
        <w:rPr>
          <w:rFonts w:ascii="Book Antiqua" w:eastAsia="Arial Unicode MS" w:hAnsi="Book Antiqua" w:cs="Times New Roman"/>
          <w:sz w:val="24"/>
          <w:szCs w:val="24"/>
        </w:rPr>
        <w:t>. Long-term follow-up is needed with respect to graft liver function and screening malignant tumors.</w:t>
      </w:r>
    </w:p>
    <w:p w:rsidR="00F105F1" w:rsidRPr="003D723F" w:rsidRDefault="00F105F1" w:rsidP="004E0E53">
      <w:pPr>
        <w:adjustRightInd w:val="0"/>
        <w:snapToGrid w:val="0"/>
        <w:spacing w:line="360" w:lineRule="auto"/>
        <w:rPr>
          <w:rFonts w:ascii="Book Antiqua" w:eastAsia="Arial Unicode MS" w:hAnsi="Book Antiqua" w:cs="Times New Roman"/>
          <w:sz w:val="24"/>
          <w:szCs w:val="24"/>
        </w:rPr>
      </w:pPr>
    </w:p>
    <w:p w:rsidR="00F105F1" w:rsidRPr="003D723F" w:rsidRDefault="00281946" w:rsidP="004E0E53">
      <w:pPr>
        <w:adjustRightInd w:val="0"/>
        <w:snapToGrid w:val="0"/>
        <w:spacing w:line="360" w:lineRule="auto"/>
        <w:rPr>
          <w:rFonts w:ascii="Book Antiqua" w:eastAsia="Arial Unicode MS" w:hAnsi="Book Antiqua" w:cs="Times New Roman"/>
          <w:sz w:val="24"/>
          <w:szCs w:val="24"/>
          <w:lang w:eastAsia="zh-CN"/>
        </w:rPr>
      </w:pPr>
      <w:r w:rsidRPr="003D723F">
        <w:rPr>
          <w:rFonts w:ascii="Book Antiqua" w:eastAsia="Arial Unicode MS" w:hAnsi="Book Antiqua" w:cs="Times New Roman"/>
          <w:b/>
          <w:sz w:val="24"/>
          <w:szCs w:val="24"/>
        </w:rPr>
        <w:t>Key words:</w:t>
      </w:r>
      <w:r w:rsidR="00F105F1" w:rsidRPr="003D723F">
        <w:rPr>
          <w:rFonts w:ascii="Book Antiqua" w:eastAsia="Arial Unicode MS" w:hAnsi="Book Antiqua" w:cs="Times New Roman"/>
          <w:b/>
          <w:sz w:val="24"/>
          <w:szCs w:val="24"/>
        </w:rPr>
        <w:t xml:space="preserve"> </w:t>
      </w:r>
      <w:r w:rsidR="003D723F" w:rsidRPr="003D723F">
        <w:rPr>
          <w:rFonts w:ascii="Book Antiqua" w:eastAsia="Arial Unicode MS" w:hAnsi="Book Antiqua" w:cs="Times New Roman"/>
          <w:sz w:val="24"/>
          <w:szCs w:val="24"/>
        </w:rPr>
        <w:t xml:space="preserve">Congenital </w:t>
      </w:r>
      <w:r w:rsidR="00F105F1" w:rsidRPr="003D723F">
        <w:rPr>
          <w:rFonts w:ascii="Book Antiqua" w:eastAsia="Arial Unicode MS" w:hAnsi="Book Antiqua" w:cs="Times New Roman"/>
          <w:sz w:val="24"/>
          <w:szCs w:val="24"/>
        </w:rPr>
        <w:t>hepatic fibrosis</w:t>
      </w:r>
      <w:r w:rsidR="003D723F" w:rsidRPr="003D723F">
        <w:rPr>
          <w:rFonts w:ascii="Book Antiqua" w:eastAsia="Arial Unicode MS" w:hAnsi="Book Antiqua" w:cs="Times New Roman" w:hint="eastAsia"/>
          <w:sz w:val="24"/>
          <w:szCs w:val="24"/>
          <w:lang w:eastAsia="zh-CN"/>
        </w:rPr>
        <w:t>;</w:t>
      </w:r>
      <w:r w:rsidR="008752EA" w:rsidRPr="003D723F">
        <w:rPr>
          <w:rFonts w:ascii="Book Antiqua" w:eastAsia="Arial Unicode MS" w:hAnsi="Book Antiqua" w:cs="Times New Roman"/>
          <w:sz w:val="24"/>
          <w:szCs w:val="24"/>
        </w:rPr>
        <w:t xml:space="preserve"> </w:t>
      </w:r>
      <w:bookmarkStart w:id="431" w:name="OLE_LINK3569"/>
      <w:bookmarkStart w:id="432" w:name="OLE_LINK3570"/>
      <w:r w:rsidR="003D723F" w:rsidRPr="003D723F">
        <w:rPr>
          <w:rFonts w:ascii="Book Antiqua" w:eastAsia="Arial Unicode MS" w:hAnsi="Book Antiqua" w:cs="Times New Roman" w:hint="eastAsia"/>
          <w:sz w:val="24"/>
          <w:szCs w:val="24"/>
          <w:lang w:eastAsia="zh-CN"/>
        </w:rPr>
        <w:t>V</w:t>
      </w:r>
      <w:r w:rsidR="008752EA" w:rsidRPr="003D723F">
        <w:rPr>
          <w:rFonts w:ascii="Book Antiqua" w:eastAsia="Arial Unicode MS" w:hAnsi="Book Antiqua" w:cs="Times New Roman"/>
          <w:sz w:val="24"/>
          <w:szCs w:val="24"/>
        </w:rPr>
        <w:t xml:space="preserve">on Meyenburg </w:t>
      </w:r>
      <w:bookmarkEnd w:id="431"/>
      <w:bookmarkEnd w:id="432"/>
      <w:r w:rsidR="008752EA" w:rsidRPr="003D723F">
        <w:rPr>
          <w:rFonts w:ascii="Book Antiqua" w:eastAsia="Arial Unicode MS" w:hAnsi="Book Antiqua" w:cs="Times New Roman"/>
          <w:sz w:val="24"/>
          <w:szCs w:val="24"/>
        </w:rPr>
        <w:t>complex</w:t>
      </w:r>
      <w:r w:rsidR="003D723F" w:rsidRPr="003D723F">
        <w:rPr>
          <w:rFonts w:ascii="Book Antiqua" w:eastAsia="Arial Unicode MS" w:hAnsi="Book Antiqua" w:cs="Times New Roman" w:hint="eastAsia"/>
          <w:sz w:val="24"/>
          <w:szCs w:val="24"/>
          <w:lang w:eastAsia="zh-CN"/>
        </w:rPr>
        <w:t>;</w:t>
      </w:r>
      <w:r w:rsidR="008752EA" w:rsidRPr="003D723F">
        <w:rPr>
          <w:rFonts w:ascii="Book Antiqua" w:eastAsia="Arial Unicode MS" w:hAnsi="Book Antiqua" w:cs="Times New Roman"/>
          <w:sz w:val="24"/>
          <w:szCs w:val="24"/>
        </w:rPr>
        <w:t xml:space="preserve"> </w:t>
      </w:r>
      <w:r w:rsidR="003D723F" w:rsidRPr="003D723F">
        <w:rPr>
          <w:rFonts w:ascii="Book Antiqua" w:eastAsia="Arial Unicode MS" w:hAnsi="Book Antiqua" w:cs="Times New Roman"/>
          <w:sz w:val="24"/>
          <w:szCs w:val="24"/>
        </w:rPr>
        <w:t xml:space="preserve">Living </w:t>
      </w:r>
      <w:r w:rsidR="00F105F1" w:rsidRPr="003D723F">
        <w:rPr>
          <w:rFonts w:ascii="Book Antiqua" w:eastAsia="Arial Unicode MS" w:hAnsi="Book Antiqua" w:cs="Times New Roman"/>
          <w:sz w:val="24"/>
          <w:szCs w:val="24"/>
        </w:rPr>
        <w:t>donor liver transplantation</w:t>
      </w:r>
      <w:r w:rsidR="003D723F" w:rsidRPr="003D723F">
        <w:rPr>
          <w:rFonts w:ascii="Book Antiqua" w:eastAsia="Arial Unicode MS" w:hAnsi="Book Antiqua" w:cs="Times New Roman" w:hint="eastAsia"/>
          <w:sz w:val="24"/>
          <w:szCs w:val="24"/>
          <w:lang w:eastAsia="zh-CN"/>
        </w:rPr>
        <w:t>;</w:t>
      </w:r>
      <w:r w:rsidR="006576B0" w:rsidRPr="003D723F">
        <w:rPr>
          <w:rFonts w:ascii="Book Antiqua" w:eastAsia="Arial Unicode MS" w:hAnsi="Book Antiqua" w:cs="Times New Roman"/>
          <w:sz w:val="24"/>
          <w:szCs w:val="24"/>
        </w:rPr>
        <w:t xml:space="preserve"> </w:t>
      </w:r>
      <w:r w:rsidR="003D723F" w:rsidRPr="003D723F">
        <w:rPr>
          <w:rFonts w:ascii="Book Antiqua" w:eastAsia="Arial Unicode MS" w:hAnsi="Book Antiqua" w:cs="Times New Roman"/>
          <w:sz w:val="24"/>
          <w:szCs w:val="24"/>
        </w:rPr>
        <w:t>Pediatric liver transplantation</w:t>
      </w:r>
    </w:p>
    <w:p w:rsidR="00281946" w:rsidRPr="003D723F" w:rsidRDefault="00281946" w:rsidP="004E0E53">
      <w:pPr>
        <w:adjustRightInd w:val="0"/>
        <w:snapToGrid w:val="0"/>
        <w:spacing w:line="360" w:lineRule="auto"/>
        <w:rPr>
          <w:rFonts w:ascii="Book Antiqua" w:eastAsia="Arial Unicode MS" w:hAnsi="Book Antiqua" w:cs="Times New Roman"/>
          <w:sz w:val="24"/>
          <w:szCs w:val="24"/>
          <w:lang w:eastAsia="zh-CN"/>
        </w:rPr>
      </w:pPr>
    </w:p>
    <w:p w:rsidR="003D723F" w:rsidRPr="003D723F" w:rsidRDefault="003D723F" w:rsidP="003D723F">
      <w:pPr>
        <w:adjustRightInd w:val="0"/>
        <w:snapToGrid w:val="0"/>
        <w:spacing w:line="360" w:lineRule="auto"/>
        <w:rPr>
          <w:rFonts w:ascii="Book Antiqua" w:hAnsi="Book Antiqua"/>
          <w:sz w:val="24"/>
        </w:rPr>
      </w:pPr>
      <w:bookmarkStart w:id="433" w:name="OLE_LINK363"/>
      <w:bookmarkStart w:id="434" w:name="OLE_LINK364"/>
      <w:bookmarkStart w:id="435" w:name="OLE_LINK359"/>
      <w:bookmarkStart w:id="436" w:name="OLE_LINK2"/>
      <w:bookmarkStart w:id="437" w:name="OLE_LINK1037"/>
      <w:bookmarkStart w:id="438" w:name="OLE_LINK1195"/>
      <w:bookmarkStart w:id="439" w:name="OLE_LINK1140"/>
      <w:bookmarkStart w:id="440" w:name="OLE_LINK1062"/>
      <w:bookmarkStart w:id="441" w:name="OLE_LINK1327"/>
      <w:bookmarkStart w:id="442" w:name="OLE_LINK1174"/>
      <w:bookmarkStart w:id="443" w:name="OLE_LINK1348"/>
      <w:bookmarkStart w:id="444" w:name="OLE_LINK1519"/>
      <w:bookmarkStart w:id="445" w:name="OLE_LINK1571"/>
      <w:bookmarkStart w:id="446" w:name="OLE_LINK1666"/>
      <w:bookmarkStart w:id="447" w:name="OLE_LINK11"/>
      <w:bookmarkStart w:id="448" w:name="OLE_LINK1438"/>
      <w:bookmarkStart w:id="449" w:name="OLE_LINK1375"/>
      <w:bookmarkStart w:id="450" w:name="OLE_LINK1429"/>
      <w:bookmarkStart w:id="451" w:name="OLE_LINK1497"/>
      <w:bookmarkStart w:id="452" w:name="OLE_LINK1581"/>
      <w:bookmarkStart w:id="453" w:name="OLE_LINK1356"/>
      <w:bookmarkStart w:id="454" w:name="OLE_LINK1469"/>
      <w:bookmarkStart w:id="455" w:name="OLE_LINK1546"/>
      <w:bookmarkStart w:id="456" w:name="OLE_LINK1694"/>
      <w:bookmarkStart w:id="457" w:name="OLE_LINK1727"/>
      <w:bookmarkStart w:id="458" w:name="OLE_LINK1797"/>
      <w:bookmarkStart w:id="459" w:name="OLE_LINK1887"/>
      <w:bookmarkStart w:id="460" w:name="OLE_LINK1975"/>
      <w:bookmarkStart w:id="461" w:name="OLE_LINK2186"/>
      <w:bookmarkStart w:id="462" w:name="OLE_LINK768"/>
      <w:bookmarkStart w:id="463" w:name="OLE_LINK2332"/>
      <w:bookmarkStart w:id="464" w:name="OLE_LINK2353"/>
      <w:bookmarkStart w:id="465" w:name="OLE_LINK2448"/>
      <w:bookmarkStart w:id="466" w:name="OLE_LINK2467"/>
      <w:bookmarkStart w:id="467" w:name="OLE_LINK2563"/>
      <w:bookmarkStart w:id="468" w:name="OLE_LINK2608"/>
      <w:bookmarkStart w:id="469" w:name="OLE_LINK2654"/>
      <w:bookmarkStart w:id="470" w:name="OLE_LINK2695"/>
      <w:bookmarkStart w:id="471" w:name="OLE_LINK2732"/>
      <w:bookmarkStart w:id="472" w:name="OLE_LINK2658"/>
      <w:bookmarkStart w:id="473" w:name="OLE_LINK2775"/>
      <w:bookmarkStart w:id="474" w:name="OLE_LINK52"/>
      <w:bookmarkStart w:id="475" w:name="OLE_LINK2910"/>
      <w:bookmarkStart w:id="476" w:name="OLE_LINK2933"/>
      <w:bookmarkStart w:id="477" w:name="OLE_LINK3527"/>
      <w:bookmarkStart w:id="478" w:name="OLE_LINK2950"/>
      <w:bookmarkStart w:id="479" w:name="OLE_LINK3497"/>
      <w:bookmarkStart w:id="480" w:name="OLE_LINK3130"/>
      <w:bookmarkStart w:id="481" w:name="OLE_LINK3036"/>
      <w:bookmarkStart w:id="482" w:name="OLE_LINK3172"/>
      <w:bookmarkStart w:id="483" w:name="OLE_LINK3212"/>
      <w:bookmarkStart w:id="484" w:name="OLE_LINK3236"/>
      <w:bookmarkStart w:id="485" w:name="OLE_LINK66"/>
      <w:bookmarkStart w:id="486" w:name="OLE_LINK3632"/>
      <w:bookmarkStart w:id="487" w:name="OLE_LINK68"/>
      <w:bookmarkStart w:id="488" w:name="OLE_LINK73"/>
      <w:bookmarkStart w:id="489" w:name="OLE_LINK3790"/>
      <w:r w:rsidRPr="003D723F">
        <w:rPr>
          <w:rFonts w:ascii="Book Antiqua" w:hAnsi="Book Antiqua" w:hint="eastAsia"/>
          <w:b/>
          <w:sz w:val="24"/>
        </w:rPr>
        <w:t>©</w:t>
      </w:r>
      <w:r w:rsidRPr="003D723F">
        <w:rPr>
          <w:rFonts w:ascii="Book Antiqua" w:hAnsi="Book Antiqua"/>
          <w:b/>
          <w:sz w:val="24"/>
        </w:rPr>
        <w:t xml:space="preserve"> The Author(s) 201</w:t>
      </w:r>
      <w:r w:rsidRPr="003D723F">
        <w:rPr>
          <w:rFonts w:ascii="Book Antiqua" w:hAnsi="Book Antiqua" w:hint="eastAsia"/>
          <w:b/>
          <w:sz w:val="24"/>
        </w:rPr>
        <w:t>6</w:t>
      </w:r>
      <w:r w:rsidRPr="003D723F">
        <w:rPr>
          <w:rFonts w:ascii="Book Antiqua" w:hAnsi="Book Antiqua"/>
          <w:b/>
          <w:sz w:val="24"/>
        </w:rPr>
        <w:t>.</w:t>
      </w:r>
      <w:r w:rsidRPr="003D723F">
        <w:rPr>
          <w:rFonts w:ascii="Book Antiqua" w:hAnsi="Book Antiqua"/>
          <w:sz w:val="24"/>
        </w:rPr>
        <w:t xml:space="preserve"> Published by Baishideng Publishing Group Inc. All rights reserved.</w:t>
      </w:r>
    </w:p>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rsidR="003D723F" w:rsidRPr="003D723F" w:rsidRDefault="003D723F" w:rsidP="004E0E53">
      <w:pPr>
        <w:adjustRightInd w:val="0"/>
        <w:snapToGrid w:val="0"/>
        <w:spacing w:line="360" w:lineRule="auto"/>
        <w:rPr>
          <w:rFonts w:ascii="Book Antiqua" w:eastAsia="Arial Unicode MS" w:hAnsi="Book Antiqua" w:cs="Times New Roman"/>
          <w:sz w:val="24"/>
          <w:szCs w:val="24"/>
          <w:lang w:eastAsia="zh-CN"/>
        </w:rPr>
      </w:pPr>
    </w:p>
    <w:p w:rsidR="00940C6E" w:rsidRPr="003D723F" w:rsidRDefault="00940C6E" w:rsidP="004E0E53">
      <w:pPr>
        <w:adjustRightInd w:val="0"/>
        <w:snapToGrid w:val="0"/>
        <w:spacing w:line="360" w:lineRule="auto"/>
        <w:rPr>
          <w:rFonts w:ascii="Book Antiqua" w:eastAsia="Arial Unicode MS" w:hAnsi="Book Antiqua" w:cs="Times New Roman"/>
          <w:b/>
          <w:sz w:val="24"/>
          <w:szCs w:val="24"/>
        </w:rPr>
      </w:pPr>
      <w:r w:rsidRPr="003D723F">
        <w:rPr>
          <w:rFonts w:ascii="Book Antiqua" w:eastAsia="Arial Unicode MS" w:hAnsi="Book Antiqua" w:cs="Times New Roman"/>
          <w:b/>
          <w:sz w:val="24"/>
          <w:szCs w:val="24"/>
        </w:rPr>
        <w:t>Core tip:</w:t>
      </w:r>
      <w:r w:rsidRPr="003D723F">
        <w:rPr>
          <w:rFonts w:ascii="Book Antiqua" w:eastAsia="Arial Unicode MS" w:hAnsi="Book Antiqua" w:cs="Times New Roman"/>
          <w:sz w:val="24"/>
          <w:szCs w:val="24"/>
        </w:rPr>
        <w:t xml:space="preserve"> Multiple biliary hamartoma is a rare, benign lesion known as von Meyenburg complex. This is the first report of living donor liver transplantation (LDLT) using a liver graft with von Meyenburg complex. A 6-year-old girl with congenital hepatic fibrosis, who suffered from recurrent gastrointestinal bleeding, was transplanted her mother’s liver graft with von Meyenbur</w:t>
      </w:r>
      <w:r w:rsidR="004229AE" w:rsidRPr="003D723F">
        <w:rPr>
          <w:rFonts w:ascii="Book Antiqua" w:eastAsia="Arial Unicode MS" w:hAnsi="Book Antiqua" w:cs="Times New Roman"/>
          <w:sz w:val="24"/>
          <w:szCs w:val="24"/>
        </w:rPr>
        <w:t>g</w:t>
      </w:r>
      <w:r w:rsidRPr="003D723F">
        <w:rPr>
          <w:rFonts w:ascii="Book Antiqua" w:eastAsia="Arial Unicode MS" w:hAnsi="Book Antiqua" w:cs="Times New Roman"/>
          <w:sz w:val="24"/>
          <w:szCs w:val="24"/>
        </w:rPr>
        <w:t xml:space="preserve"> complex. Successful LDLT was performed, and</w:t>
      </w:r>
      <w:r w:rsidR="004229AE" w:rsidRPr="003D723F">
        <w:rPr>
          <w:rFonts w:ascii="Book Antiqua" w:eastAsia="Arial Unicode MS" w:hAnsi="Book Antiqua" w:cs="Times New Roman"/>
          <w:sz w:val="24"/>
          <w:szCs w:val="24"/>
        </w:rPr>
        <w:t xml:space="preserve"> the liver and renal function </w:t>
      </w:r>
      <w:r w:rsidR="004229AE" w:rsidRPr="003D723F">
        <w:rPr>
          <w:rFonts w:ascii="Book Antiqua" w:eastAsia="Arial Unicode MS" w:hAnsi="Book Antiqua" w:cs="Times New Roman"/>
          <w:sz w:val="24"/>
          <w:szCs w:val="24"/>
        </w:rPr>
        <w:lastRenderedPageBreak/>
        <w:t xml:space="preserve">after LDLT were good also in recipient and donor. </w:t>
      </w:r>
      <w:r w:rsidRPr="003D723F">
        <w:rPr>
          <w:rFonts w:ascii="Book Antiqua" w:eastAsia="Arial Unicode MS" w:hAnsi="Book Antiqua" w:cs="Times New Roman"/>
          <w:sz w:val="24"/>
          <w:szCs w:val="24"/>
        </w:rPr>
        <w:t>LDLT using a graft with von Meyenburg complex is safe and useful</w:t>
      </w:r>
      <w:r w:rsidR="004229AE" w:rsidRPr="003D723F">
        <w:rPr>
          <w:rFonts w:ascii="Book Antiqua" w:eastAsia="Arial Unicode MS" w:hAnsi="Book Antiqua" w:cs="Times New Roman"/>
          <w:sz w:val="24"/>
          <w:szCs w:val="24"/>
        </w:rPr>
        <w:t xml:space="preserve"> for a further expansion of living donor pool</w:t>
      </w:r>
      <w:r w:rsidRPr="003D723F">
        <w:rPr>
          <w:rFonts w:ascii="Book Antiqua" w:eastAsia="Arial Unicode MS" w:hAnsi="Book Antiqua" w:cs="Times New Roman"/>
          <w:sz w:val="24"/>
          <w:szCs w:val="24"/>
        </w:rPr>
        <w:t>. Long-term follow-up is needed with respect to graft liver function and screening malignant tumors.</w:t>
      </w:r>
    </w:p>
    <w:p w:rsidR="00940C6E" w:rsidRPr="003D723F" w:rsidRDefault="00940C6E" w:rsidP="004E0E53">
      <w:pPr>
        <w:adjustRightInd w:val="0"/>
        <w:snapToGrid w:val="0"/>
        <w:spacing w:line="360" w:lineRule="auto"/>
        <w:rPr>
          <w:rFonts w:ascii="Book Antiqua" w:eastAsia="Arial Unicode MS" w:hAnsi="Book Antiqua" w:cs="Times New Roman"/>
          <w:sz w:val="24"/>
          <w:szCs w:val="24"/>
        </w:rPr>
      </w:pPr>
    </w:p>
    <w:p w:rsidR="00B21254" w:rsidRPr="00B21254" w:rsidRDefault="00B21254" w:rsidP="00B21254">
      <w:pPr>
        <w:adjustRightInd w:val="0"/>
        <w:snapToGrid w:val="0"/>
        <w:spacing w:line="360" w:lineRule="auto"/>
        <w:rPr>
          <w:rFonts w:ascii="Book Antiqua" w:hAnsi="Book Antiqua"/>
          <w:color w:val="000000"/>
          <w:sz w:val="24"/>
        </w:rPr>
      </w:pPr>
      <w:r w:rsidRPr="00B21254">
        <w:rPr>
          <w:rFonts w:ascii="Book Antiqua" w:eastAsia="Arial Unicode MS" w:hAnsi="Book Antiqua" w:cs="Times New Roman"/>
          <w:sz w:val="24"/>
          <w:szCs w:val="24"/>
        </w:rPr>
        <w:t>Yamada</w:t>
      </w:r>
      <w:r w:rsidRPr="00B21254">
        <w:rPr>
          <w:rFonts w:ascii="Book Antiqua" w:eastAsia="Arial Unicode MS" w:hAnsi="Book Antiqua" w:cs="Times New Roman" w:hint="eastAsia"/>
          <w:sz w:val="24"/>
          <w:szCs w:val="24"/>
          <w:lang w:eastAsia="zh-CN"/>
        </w:rPr>
        <w:t xml:space="preserve"> N</w:t>
      </w:r>
      <w:r w:rsidRPr="00B21254">
        <w:rPr>
          <w:rFonts w:ascii="Book Antiqua" w:eastAsia="Arial Unicode MS" w:hAnsi="Book Antiqua" w:cs="Times New Roman"/>
          <w:sz w:val="24"/>
          <w:szCs w:val="24"/>
        </w:rPr>
        <w:t>, Sanada</w:t>
      </w:r>
      <w:r w:rsidRPr="00B21254">
        <w:rPr>
          <w:rFonts w:ascii="Book Antiqua" w:eastAsia="Arial Unicode MS" w:hAnsi="Book Antiqua" w:cs="Times New Roman" w:hint="eastAsia"/>
          <w:sz w:val="24"/>
          <w:szCs w:val="24"/>
          <w:lang w:eastAsia="zh-CN"/>
        </w:rPr>
        <w:t xml:space="preserve"> Y,</w:t>
      </w:r>
      <w:r w:rsidRPr="00B21254">
        <w:rPr>
          <w:rFonts w:ascii="Book Antiqua" w:eastAsia="Arial Unicode MS" w:hAnsi="Book Antiqua" w:cs="Times New Roman"/>
          <w:sz w:val="24"/>
          <w:szCs w:val="24"/>
        </w:rPr>
        <w:t xml:space="preserve"> Katano</w:t>
      </w:r>
      <w:r w:rsidRPr="00B21254">
        <w:rPr>
          <w:rFonts w:ascii="Book Antiqua" w:eastAsia="Arial Unicode MS" w:hAnsi="Book Antiqua" w:cs="Times New Roman" w:hint="eastAsia"/>
          <w:sz w:val="24"/>
          <w:szCs w:val="24"/>
          <w:lang w:eastAsia="zh-CN"/>
        </w:rPr>
        <w:t xml:space="preserve"> T</w:t>
      </w:r>
      <w:r w:rsidRPr="00B21254">
        <w:rPr>
          <w:rFonts w:ascii="Book Antiqua" w:eastAsia="Arial Unicode MS" w:hAnsi="Book Antiqua" w:cs="Times New Roman"/>
          <w:sz w:val="24"/>
          <w:szCs w:val="24"/>
        </w:rPr>
        <w:t>, Tashiro</w:t>
      </w:r>
      <w:r w:rsidRPr="00B21254">
        <w:rPr>
          <w:rFonts w:ascii="Book Antiqua" w:eastAsia="Arial Unicode MS" w:hAnsi="Book Antiqua" w:cs="Times New Roman" w:hint="eastAsia"/>
          <w:sz w:val="24"/>
          <w:szCs w:val="24"/>
          <w:lang w:eastAsia="zh-CN"/>
        </w:rPr>
        <w:t xml:space="preserve"> M</w:t>
      </w:r>
      <w:r w:rsidRPr="00B21254">
        <w:rPr>
          <w:rFonts w:ascii="Book Antiqua" w:eastAsia="Arial Unicode MS" w:hAnsi="Book Antiqua" w:cs="Times New Roman"/>
          <w:sz w:val="24"/>
          <w:szCs w:val="24"/>
        </w:rPr>
        <w:t>, Hirata</w:t>
      </w:r>
      <w:r w:rsidRPr="00B21254">
        <w:rPr>
          <w:rFonts w:ascii="Book Antiqua" w:eastAsia="Arial Unicode MS" w:hAnsi="Book Antiqua" w:cs="Times New Roman" w:hint="eastAsia"/>
          <w:sz w:val="24"/>
          <w:szCs w:val="24"/>
          <w:lang w:eastAsia="zh-CN"/>
        </w:rPr>
        <w:t xml:space="preserve"> Y</w:t>
      </w:r>
      <w:r w:rsidRPr="00B21254">
        <w:rPr>
          <w:rFonts w:ascii="Book Antiqua" w:eastAsia="Arial Unicode MS" w:hAnsi="Book Antiqua" w:cs="Times New Roman"/>
          <w:sz w:val="24"/>
          <w:szCs w:val="24"/>
        </w:rPr>
        <w:t>, Okada</w:t>
      </w:r>
      <w:r w:rsidRPr="00B21254">
        <w:rPr>
          <w:rFonts w:ascii="Book Antiqua" w:eastAsia="Arial Unicode MS" w:hAnsi="Book Antiqua" w:cs="Times New Roman" w:hint="eastAsia"/>
          <w:sz w:val="24"/>
          <w:szCs w:val="24"/>
          <w:lang w:eastAsia="zh-CN"/>
        </w:rPr>
        <w:t xml:space="preserve"> N</w:t>
      </w:r>
      <w:r w:rsidRPr="00B21254">
        <w:rPr>
          <w:rFonts w:ascii="Book Antiqua" w:eastAsia="Arial Unicode MS" w:hAnsi="Book Antiqua" w:cs="Times New Roman"/>
          <w:sz w:val="24"/>
          <w:szCs w:val="24"/>
        </w:rPr>
        <w:t>, Ihara</w:t>
      </w:r>
      <w:r w:rsidRPr="00B21254">
        <w:rPr>
          <w:rFonts w:ascii="Book Antiqua" w:eastAsia="Arial Unicode MS" w:hAnsi="Book Antiqua" w:cs="Times New Roman" w:hint="eastAsia"/>
          <w:sz w:val="24"/>
          <w:szCs w:val="24"/>
          <w:lang w:eastAsia="zh-CN"/>
        </w:rPr>
        <w:t xml:space="preserve"> Y</w:t>
      </w:r>
      <w:r w:rsidRPr="00B21254">
        <w:rPr>
          <w:rFonts w:ascii="Book Antiqua" w:eastAsia="Arial Unicode MS" w:hAnsi="Book Antiqua" w:cs="Times New Roman"/>
          <w:sz w:val="24"/>
          <w:szCs w:val="24"/>
        </w:rPr>
        <w:t>, Miki</w:t>
      </w:r>
      <w:r w:rsidRPr="00B21254">
        <w:rPr>
          <w:rFonts w:ascii="Book Antiqua" w:eastAsia="Arial Unicode MS" w:hAnsi="Book Antiqua" w:cs="Times New Roman" w:hint="eastAsia"/>
          <w:sz w:val="24"/>
          <w:szCs w:val="24"/>
          <w:lang w:eastAsia="zh-CN"/>
        </w:rPr>
        <w:t xml:space="preserve"> A</w:t>
      </w:r>
      <w:r w:rsidRPr="00B21254">
        <w:rPr>
          <w:rFonts w:ascii="Book Antiqua" w:eastAsia="Arial Unicode MS" w:hAnsi="Book Antiqua" w:cs="Times New Roman"/>
          <w:sz w:val="24"/>
          <w:szCs w:val="24"/>
        </w:rPr>
        <w:t>, Sasanuma</w:t>
      </w:r>
      <w:r w:rsidRPr="00B21254">
        <w:rPr>
          <w:rFonts w:ascii="Book Antiqua" w:eastAsia="Arial Unicode MS" w:hAnsi="Book Antiqua" w:cs="Times New Roman" w:hint="eastAsia"/>
          <w:sz w:val="24"/>
          <w:szCs w:val="24"/>
          <w:lang w:eastAsia="zh-CN"/>
        </w:rPr>
        <w:t xml:space="preserve"> H</w:t>
      </w:r>
      <w:r w:rsidRPr="00B21254">
        <w:rPr>
          <w:rFonts w:ascii="Book Antiqua" w:eastAsia="Arial Unicode MS" w:hAnsi="Book Antiqua" w:cs="Times New Roman"/>
          <w:sz w:val="24"/>
          <w:szCs w:val="24"/>
        </w:rPr>
        <w:t>, Urahashi</w:t>
      </w:r>
      <w:r w:rsidRPr="00B21254">
        <w:rPr>
          <w:rFonts w:ascii="Book Antiqua" w:eastAsia="Arial Unicode MS" w:hAnsi="Book Antiqua" w:cs="Times New Roman" w:hint="eastAsia"/>
          <w:sz w:val="24"/>
          <w:szCs w:val="24"/>
          <w:lang w:eastAsia="zh-CN"/>
        </w:rPr>
        <w:t xml:space="preserve"> T</w:t>
      </w:r>
      <w:r w:rsidRPr="00B21254">
        <w:rPr>
          <w:rFonts w:ascii="Book Antiqua" w:eastAsia="Arial Unicode MS" w:hAnsi="Book Antiqua" w:cs="Times New Roman"/>
          <w:sz w:val="24"/>
          <w:szCs w:val="24"/>
        </w:rPr>
        <w:t>, Sakuma</w:t>
      </w:r>
      <w:r w:rsidRPr="00B21254">
        <w:rPr>
          <w:rFonts w:ascii="Book Antiqua" w:eastAsia="Arial Unicode MS" w:hAnsi="Book Antiqua" w:cs="Times New Roman" w:hint="eastAsia"/>
          <w:sz w:val="24"/>
          <w:szCs w:val="24"/>
          <w:lang w:eastAsia="zh-CN"/>
        </w:rPr>
        <w:t xml:space="preserve"> Y</w:t>
      </w:r>
      <w:r w:rsidRPr="00B21254">
        <w:rPr>
          <w:rFonts w:ascii="Book Antiqua" w:eastAsia="Arial Unicode MS" w:hAnsi="Book Antiqua" w:cs="Times New Roman"/>
          <w:sz w:val="24"/>
          <w:szCs w:val="24"/>
        </w:rPr>
        <w:t>, Mizuta</w:t>
      </w:r>
      <w:r w:rsidRPr="00B21254">
        <w:rPr>
          <w:rFonts w:ascii="Book Antiqua" w:eastAsia="Arial Unicode MS" w:hAnsi="Book Antiqua" w:cs="Times New Roman" w:hint="eastAsia"/>
          <w:sz w:val="24"/>
          <w:szCs w:val="24"/>
          <w:lang w:eastAsia="zh-CN"/>
        </w:rPr>
        <w:t xml:space="preserve"> K. </w:t>
      </w:r>
      <w:r w:rsidRPr="00B21254">
        <w:rPr>
          <w:rFonts w:ascii="Book Antiqua" w:eastAsia="Arial Unicode MS" w:hAnsi="Book Antiqua" w:cs="Times New Roman"/>
          <w:sz w:val="24"/>
          <w:szCs w:val="24"/>
          <w:lang w:eastAsia="zh-CN"/>
        </w:rPr>
        <w:t>Pediatric living donor liver transplantation for congenital hepatic fibrosis using a mother’s graft with von Meyenburg complex: A case report</w:t>
      </w:r>
      <w:r w:rsidRPr="00B21254">
        <w:rPr>
          <w:rFonts w:ascii="Book Antiqua" w:eastAsia="Arial Unicode MS" w:hAnsi="Book Antiqua" w:cs="Times New Roman" w:hint="eastAsia"/>
          <w:sz w:val="24"/>
          <w:szCs w:val="24"/>
          <w:lang w:eastAsia="zh-CN"/>
        </w:rPr>
        <w:t xml:space="preserve">. </w:t>
      </w:r>
      <w:bookmarkStart w:id="490" w:name="OLE_LINK2756"/>
      <w:bookmarkStart w:id="491" w:name="OLE_LINK2349"/>
      <w:bookmarkStart w:id="492" w:name="OLE_LINK2413"/>
      <w:bookmarkStart w:id="493" w:name="OLE_LINK2287"/>
      <w:bookmarkStart w:id="494" w:name="OLE_LINK2309"/>
      <w:bookmarkStart w:id="495" w:name="OLE_LINK2329"/>
      <w:bookmarkStart w:id="496" w:name="OLE_LINK2285"/>
      <w:bookmarkStart w:id="497" w:name="OLE_LINK2245"/>
      <w:bookmarkStart w:id="498" w:name="OLE_LINK2212"/>
      <w:bookmarkStart w:id="499" w:name="OLE_LINK2178"/>
      <w:bookmarkStart w:id="500" w:name="OLE_LINK2039"/>
      <w:bookmarkStart w:id="501" w:name="OLE_LINK3369"/>
      <w:bookmarkStart w:id="502" w:name="OLE_LINK3314"/>
      <w:bookmarkStart w:id="503" w:name="OLE_LINK2028"/>
      <w:bookmarkStart w:id="504" w:name="OLE_LINK2206"/>
      <w:bookmarkStart w:id="505" w:name="OLE_LINK2158"/>
      <w:bookmarkStart w:id="506" w:name="OLE_LINK2074"/>
      <w:bookmarkStart w:id="507" w:name="OLE_LINK2176"/>
      <w:bookmarkStart w:id="508" w:name="OLE_LINK1942"/>
      <w:bookmarkStart w:id="509" w:name="OLE_LINK1917"/>
      <w:bookmarkStart w:id="510" w:name="OLE_LINK1875"/>
      <w:bookmarkStart w:id="511" w:name="OLE_LINK1869"/>
      <w:bookmarkStart w:id="512" w:name="OLE_LINK1796"/>
      <w:bookmarkStart w:id="513" w:name="OLE_LINK1719"/>
      <w:bookmarkStart w:id="514" w:name="OLE_LINK1802"/>
      <w:bookmarkStart w:id="515" w:name="OLE_LINK1369"/>
      <w:bookmarkStart w:id="516" w:name="OLE_LINK1236"/>
      <w:bookmarkStart w:id="517" w:name="OLE_LINK658"/>
      <w:bookmarkStart w:id="518" w:name="OLE_LINK699"/>
      <w:bookmarkStart w:id="519" w:name="OLE_LINK140"/>
      <w:bookmarkStart w:id="520" w:name="OLE_LINK111"/>
      <w:bookmarkStart w:id="521" w:name="OLE_LINK110"/>
      <w:bookmarkStart w:id="522" w:name="OLE_LINK47"/>
      <w:bookmarkStart w:id="523" w:name="OLE_LINK48"/>
      <w:bookmarkStart w:id="524" w:name="OLE_LINK2951"/>
      <w:bookmarkStart w:id="525" w:name="OLE_LINK3500"/>
      <w:bookmarkStart w:id="526" w:name="OLE_LINK58"/>
      <w:bookmarkStart w:id="527" w:name="OLE_LINK3037"/>
      <w:bookmarkStart w:id="528" w:name="OLE_LINK61"/>
      <w:bookmarkStart w:id="529" w:name="OLE_LINK3055"/>
      <w:bookmarkStart w:id="530" w:name="OLE_LINK3169"/>
      <w:bookmarkStart w:id="531" w:name="OLE_LINK3178"/>
      <w:bookmarkStart w:id="532" w:name="OLE_LINK3179"/>
      <w:bookmarkStart w:id="533" w:name="OLE_LINK69"/>
      <w:bookmarkStart w:id="534" w:name="OLE_LINK3294"/>
      <w:bookmarkStart w:id="535" w:name="OLE_LINK3752"/>
      <w:bookmarkStart w:id="536" w:name="OLE_LINK3534"/>
      <w:bookmarkStart w:id="537" w:name="OLE_LINK3566"/>
      <w:bookmarkStart w:id="538" w:name="OLE_LINK82"/>
      <w:bookmarkStart w:id="539" w:name="OLE_LINK105"/>
      <w:bookmarkStart w:id="540" w:name="OLE_LINK106"/>
      <w:r w:rsidRPr="00B21254">
        <w:rPr>
          <w:rFonts w:ascii="Book Antiqua" w:hAnsi="Book Antiqua"/>
          <w:i/>
          <w:color w:val="000000"/>
          <w:sz w:val="24"/>
        </w:rPr>
        <w:t xml:space="preserve">World J Gastroenterol </w:t>
      </w:r>
      <w:r w:rsidRPr="00B21254">
        <w:rPr>
          <w:rFonts w:ascii="Book Antiqua" w:hAnsi="Book Antiqua"/>
          <w:color w:val="000000"/>
          <w:sz w:val="24"/>
        </w:rPr>
        <w:t>2016; In press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rsidR="00B21254" w:rsidRPr="00B21254" w:rsidRDefault="00B21254" w:rsidP="00B21254">
      <w:pPr>
        <w:adjustRightInd w:val="0"/>
        <w:snapToGrid w:val="0"/>
        <w:spacing w:line="360" w:lineRule="auto"/>
        <w:rPr>
          <w:rFonts w:ascii="Book Antiqua" w:eastAsia="Arial Unicode MS" w:hAnsi="Book Antiqua" w:cs="Times New Roman"/>
          <w:b/>
          <w:sz w:val="24"/>
          <w:szCs w:val="24"/>
          <w:lang w:eastAsia="zh-CN"/>
        </w:rPr>
      </w:pPr>
      <w:r w:rsidRPr="00B21254">
        <w:rPr>
          <w:rFonts w:ascii="Book Antiqua" w:eastAsia="Arial Unicode MS" w:hAnsi="Book Antiqua" w:cs="Times New Roman"/>
          <w:b/>
          <w:sz w:val="24"/>
          <w:szCs w:val="24"/>
          <w:lang w:eastAsia="zh-CN"/>
        </w:rPr>
        <w:t xml:space="preserve"> </w:t>
      </w:r>
    </w:p>
    <w:p w:rsidR="00B21254" w:rsidRPr="00B21254" w:rsidRDefault="00B21254" w:rsidP="00B21254">
      <w:pPr>
        <w:adjustRightInd w:val="0"/>
        <w:snapToGrid w:val="0"/>
        <w:spacing w:line="360" w:lineRule="auto"/>
        <w:rPr>
          <w:rFonts w:ascii="Book Antiqua" w:eastAsia="Arial Unicode MS" w:hAnsi="Book Antiqua" w:cs="Times New Roman"/>
          <w:sz w:val="24"/>
          <w:szCs w:val="24"/>
          <w:lang w:eastAsia="zh-CN"/>
        </w:rPr>
      </w:pPr>
    </w:p>
    <w:p w:rsidR="00940C6E" w:rsidRPr="00B21254" w:rsidRDefault="00940C6E" w:rsidP="004E0E53">
      <w:pPr>
        <w:adjustRightInd w:val="0"/>
        <w:snapToGrid w:val="0"/>
        <w:spacing w:line="360" w:lineRule="auto"/>
        <w:rPr>
          <w:rFonts w:ascii="Book Antiqua" w:eastAsia="Arial Unicode MS" w:hAnsi="Book Antiqua" w:cs="Times New Roman"/>
          <w:sz w:val="24"/>
          <w:szCs w:val="24"/>
        </w:rPr>
      </w:pPr>
    </w:p>
    <w:p w:rsidR="00B21254" w:rsidRDefault="00B21254">
      <w:pPr>
        <w:widowControl/>
        <w:jc w:val="left"/>
        <w:rPr>
          <w:rFonts w:ascii="Book Antiqua" w:eastAsia="Arial Unicode MS" w:hAnsi="Book Antiqua" w:cs="Times New Roman"/>
          <w:b/>
          <w:sz w:val="24"/>
          <w:szCs w:val="24"/>
        </w:rPr>
      </w:pPr>
      <w:r>
        <w:rPr>
          <w:rFonts w:ascii="Book Antiqua" w:eastAsia="Arial Unicode MS" w:hAnsi="Book Antiqua" w:cs="Times New Roman"/>
          <w:b/>
          <w:sz w:val="24"/>
          <w:szCs w:val="24"/>
        </w:rPr>
        <w:br w:type="page"/>
      </w:r>
    </w:p>
    <w:p w:rsidR="00F105F1" w:rsidRPr="003D723F" w:rsidRDefault="00B21254" w:rsidP="004E0E53">
      <w:pPr>
        <w:widowControl/>
        <w:adjustRightInd w:val="0"/>
        <w:snapToGrid w:val="0"/>
        <w:spacing w:line="360" w:lineRule="auto"/>
        <w:rPr>
          <w:rFonts w:ascii="Book Antiqua" w:eastAsia="Arial Unicode MS" w:hAnsi="Book Antiqua" w:cs="Times New Roman"/>
          <w:b/>
          <w:sz w:val="24"/>
          <w:szCs w:val="24"/>
          <w:lang w:eastAsia="zh-CN"/>
        </w:rPr>
      </w:pPr>
      <w:r>
        <w:rPr>
          <w:rFonts w:ascii="Book Antiqua" w:eastAsia="Arial Unicode MS" w:hAnsi="Book Antiqua" w:cs="Times New Roman"/>
          <w:b/>
          <w:sz w:val="24"/>
          <w:szCs w:val="24"/>
          <w:lang w:eastAsia="zh-CN"/>
        </w:rPr>
        <w:lastRenderedPageBreak/>
        <w:t>INTRODUCTION</w:t>
      </w:r>
    </w:p>
    <w:p w:rsidR="00F105F1" w:rsidRPr="003D723F" w:rsidRDefault="00F105F1" w:rsidP="004E0E53">
      <w:pPr>
        <w:adjustRightInd w:val="0"/>
        <w:snapToGrid w:val="0"/>
        <w:spacing w:line="360" w:lineRule="auto"/>
        <w:rPr>
          <w:rFonts w:ascii="Book Antiqua" w:eastAsia="Arial Unicode MS" w:hAnsi="Book Antiqua" w:cs="Times New Roman"/>
          <w:sz w:val="24"/>
          <w:szCs w:val="24"/>
        </w:rPr>
      </w:pPr>
      <w:r w:rsidRPr="003D723F">
        <w:rPr>
          <w:rFonts w:ascii="Book Antiqua" w:eastAsia="Arial Unicode MS" w:hAnsi="Book Antiqua" w:cs="Times New Roman"/>
          <w:sz w:val="24"/>
          <w:szCs w:val="24"/>
        </w:rPr>
        <w:t>Multiple biliary hamartoma is a rare, benign lesion known as von Meyenburg complex</w:t>
      </w:r>
      <w:r w:rsidR="0061371C" w:rsidRPr="003D723F">
        <w:rPr>
          <w:rFonts w:ascii="Book Antiqua" w:eastAsia="Arial Unicode MS" w:hAnsi="Book Antiqua" w:cs="Times New Roman"/>
          <w:sz w:val="24"/>
          <w:szCs w:val="24"/>
          <w:vertAlign w:val="superscript"/>
        </w:rPr>
        <w:t>[1]</w:t>
      </w:r>
      <w:r w:rsidRPr="003D723F">
        <w:rPr>
          <w:rFonts w:ascii="Book Antiqua" w:eastAsia="Arial Unicode MS" w:hAnsi="Book Antiqua" w:cs="Times New Roman"/>
          <w:sz w:val="24"/>
          <w:szCs w:val="24"/>
        </w:rPr>
        <w:t xml:space="preserve">. </w:t>
      </w:r>
      <w:r w:rsidRPr="003D723F">
        <w:rPr>
          <w:rFonts w:ascii="Book Antiqua" w:hAnsi="Book Antiqua" w:cs="Times New Roman"/>
          <w:sz w:val="24"/>
          <w:szCs w:val="24"/>
        </w:rPr>
        <w:t>The frequency is unknown</w:t>
      </w:r>
      <w:r w:rsidR="00F50DE2" w:rsidRPr="003D723F">
        <w:rPr>
          <w:rFonts w:ascii="Book Antiqua" w:hAnsi="Book Antiqua" w:cs="Times New Roman"/>
          <w:sz w:val="24"/>
          <w:szCs w:val="24"/>
        </w:rPr>
        <w:t>, but</w:t>
      </w:r>
      <w:r w:rsidRPr="003D723F">
        <w:rPr>
          <w:rFonts w:ascii="Book Antiqua" w:hAnsi="Book Antiqua" w:cs="Times New Roman"/>
          <w:sz w:val="24"/>
          <w:szCs w:val="24"/>
        </w:rPr>
        <w:t xml:space="preserve"> Liu </w:t>
      </w:r>
      <w:r w:rsidR="00EC4BE1" w:rsidRPr="00EC4BE1">
        <w:rPr>
          <w:rFonts w:ascii="Book Antiqua" w:hAnsi="Book Antiqua" w:cs="Times New Roman"/>
          <w:i/>
          <w:sz w:val="24"/>
          <w:szCs w:val="24"/>
        </w:rPr>
        <w:t>et al</w:t>
      </w:r>
      <w:r w:rsidRPr="003D723F">
        <w:rPr>
          <w:rFonts w:ascii="Book Antiqua" w:hAnsi="Book Antiqua" w:cs="Times New Roman"/>
          <w:sz w:val="24"/>
          <w:szCs w:val="24"/>
        </w:rPr>
        <w:t xml:space="preserve">. </w:t>
      </w:r>
      <w:r w:rsidR="00F50DE2" w:rsidRPr="003D723F">
        <w:rPr>
          <w:rFonts w:ascii="Book Antiqua" w:hAnsi="Book Antiqua" w:cs="Times New Roman"/>
          <w:sz w:val="24"/>
          <w:szCs w:val="24"/>
        </w:rPr>
        <w:t xml:space="preserve">have </w:t>
      </w:r>
      <w:r w:rsidRPr="003D723F">
        <w:rPr>
          <w:rFonts w:ascii="Book Antiqua" w:hAnsi="Book Antiqua" w:cs="Times New Roman"/>
          <w:sz w:val="24"/>
          <w:szCs w:val="24"/>
        </w:rPr>
        <w:t>reported that it was seen in 0.35% of patients undergoing liver biopsy</w:t>
      </w:r>
      <w:r w:rsidR="0061371C" w:rsidRPr="003D723F">
        <w:rPr>
          <w:rFonts w:ascii="Book Antiqua" w:eastAsia="Arial Unicode MS" w:hAnsi="Book Antiqua" w:cs="Times New Roman"/>
          <w:sz w:val="24"/>
          <w:szCs w:val="24"/>
          <w:vertAlign w:val="superscript"/>
        </w:rPr>
        <w:t>[2]</w:t>
      </w:r>
      <w:r w:rsidRPr="003D723F">
        <w:rPr>
          <w:rFonts w:ascii="Book Antiqua" w:hAnsi="Book Antiqua" w:cs="Times New Roman"/>
          <w:sz w:val="24"/>
          <w:szCs w:val="24"/>
        </w:rPr>
        <w:t>.</w:t>
      </w:r>
      <w:r w:rsidR="00F50DE2" w:rsidRPr="003D723F">
        <w:rPr>
          <w:rFonts w:ascii="Book Antiqua" w:eastAsia="Arial Unicode MS" w:hAnsi="Book Antiqua" w:cs="Times New Roman"/>
          <w:sz w:val="24"/>
          <w:szCs w:val="24"/>
        </w:rPr>
        <w:t xml:space="preserve"> Multiple biliary hamartoma</w:t>
      </w:r>
      <w:r w:rsidRPr="003D723F">
        <w:rPr>
          <w:rFonts w:ascii="Book Antiqua" w:eastAsia="Arial Unicode MS" w:hAnsi="Book Antiqua" w:cs="Times New Roman"/>
          <w:sz w:val="24"/>
          <w:szCs w:val="24"/>
        </w:rPr>
        <w:t xml:space="preserve"> is a benign tumor and does not affect liver function. </w:t>
      </w:r>
      <w:r w:rsidR="00883DDB" w:rsidRPr="003D723F">
        <w:rPr>
          <w:rFonts w:ascii="Book Antiqua" w:eastAsia="Arial Unicode MS" w:hAnsi="Book Antiqua" w:cs="Times New Roman"/>
          <w:sz w:val="24"/>
          <w:szCs w:val="24"/>
        </w:rPr>
        <w:t>However, t</w:t>
      </w:r>
      <w:r w:rsidRPr="003D723F">
        <w:rPr>
          <w:rFonts w:ascii="Book Antiqua" w:eastAsia="Arial Unicode MS" w:hAnsi="Book Antiqua" w:cs="Times New Roman"/>
          <w:sz w:val="24"/>
          <w:szCs w:val="24"/>
        </w:rPr>
        <w:t xml:space="preserve">here exist only two case reports of LT with a donor having von Meyenburg complex, both of which were orthotropic </w:t>
      </w:r>
      <w:r w:rsidR="00EC4BE1" w:rsidRPr="003D723F">
        <w:rPr>
          <w:rFonts w:ascii="Book Antiqua" w:eastAsia="Arial Unicode MS" w:hAnsi="Book Antiqua" w:cs="Times New Roman"/>
          <w:sz w:val="24"/>
          <w:szCs w:val="24"/>
        </w:rPr>
        <w:t>liver transplantation</w:t>
      </w:r>
      <w:r w:rsidR="00BE61A5" w:rsidRPr="003D723F">
        <w:rPr>
          <w:rFonts w:ascii="Book Antiqua" w:eastAsia="Arial Unicode MS" w:hAnsi="Book Antiqua" w:cs="Times New Roman"/>
          <w:sz w:val="24"/>
          <w:szCs w:val="24"/>
        </w:rPr>
        <w:t xml:space="preserve"> (</w:t>
      </w:r>
      <w:r w:rsidRPr="003D723F">
        <w:rPr>
          <w:rFonts w:ascii="Book Antiqua" w:eastAsia="Arial Unicode MS" w:hAnsi="Book Antiqua" w:cs="Times New Roman"/>
          <w:sz w:val="24"/>
          <w:szCs w:val="24"/>
        </w:rPr>
        <w:t>LT</w:t>
      </w:r>
      <w:r w:rsidR="00BE61A5" w:rsidRPr="003D723F">
        <w:rPr>
          <w:rFonts w:ascii="Book Antiqua" w:eastAsia="Arial Unicode MS" w:hAnsi="Book Antiqua" w:cs="Times New Roman"/>
          <w:sz w:val="24"/>
          <w:szCs w:val="24"/>
        </w:rPr>
        <w:t>)</w:t>
      </w:r>
      <w:r w:rsidR="0061371C" w:rsidRPr="003D723F">
        <w:rPr>
          <w:rFonts w:ascii="Book Antiqua" w:eastAsia="Arial Unicode MS" w:hAnsi="Book Antiqua" w:cs="Times New Roman"/>
          <w:sz w:val="24"/>
          <w:szCs w:val="24"/>
          <w:vertAlign w:val="superscript"/>
        </w:rPr>
        <w:t>[3,4]</w:t>
      </w:r>
      <w:r w:rsidRPr="003D723F">
        <w:rPr>
          <w:rFonts w:ascii="Book Antiqua" w:eastAsia="Arial Unicode MS" w:hAnsi="Book Antiqua" w:cs="Times New Roman"/>
          <w:sz w:val="24"/>
          <w:szCs w:val="24"/>
        </w:rPr>
        <w:t xml:space="preserve">. Due to </w:t>
      </w:r>
      <w:r w:rsidR="00F50DE2" w:rsidRPr="003D723F">
        <w:rPr>
          <w:rFonts w:ascii="Book Antiqua" w:eastAsia="Arial Unicode MS" w:hAnsi="Book Antiqua" w:cs="Times New Roman"/>
          <w:sz w:val="24"/>
          <w:szCs w:val="24"/>
        </w:rPr>
        <w:t>the lack of information</w:t>
      </w:r>
      <w:r w:rsidRPr="003D723F">
        <w:rPr>
          <w:rFonts w:ascii="Book Antiqua" w:eastAsia="Arial Unicode MS" w:hAnsi="Book Antiqua" w:cs="Times New Roman"/>
          <w:sz w:val="24"/>
          <w:szCs w:val="24"/>
        </w:rPr>
        <w:t>, graft liver function with von Meyenburg complex and the risk of malignancy in the graft liver are unknown.</w:t>
      </w:r>
    </w:p>
    <w:p w:rsidR="00A85967" w:rsidRPr="003D723F" w:rsidRDefault="00F105F1" w:rsidP="00EC4BE1">
      <w:pPr>
        <w:adjustRightInd w:val="0"/>
        <w:snapToGrid w:val="0"/>
        <w:spacing w:line="360" w:lineRule="auto"/>
        <w:ind w:firstLineChars="100" w:firstLine="240"/>
        <w:rPr>
          <w:rFonts w:ascii="Book Antiqua" w:eastAsia="Arial Unicode MS" w:hAnsi="Book Antiqua" w:cs="Times New Roman"/>
          <w:sz w:val="24"/>
          <w:szCs w:val="24"/>
        </w:rPr>
      </w:pPr>
      <w:r w:rsidRPr="003D723F">
        <w:rPr>
          <w:rFonts w:ascii="Book Antiqua" w:eastAsia="Arial Unicode MS" w:hAnsi="Book Antiqua" w:cs="Times New Roman"/>
          <w:sz w:val="24"/>
          <w:szCs w:val="24"/>
        </w:rPr>
        <w:t xml:space="preserve">To the best of our knowledge, </w:t>
      </w:r>
      <w:r w:rsidR="00F50DE2" w:rsidRPr="003D723F">
        <w:rPr>
          <w:rFonts w:ascii="Book Antiqua" w:eastAsia="Arial Unicode MS" w:hAnsi="Book Antiqua" w:cs="Times New Roman"/>
          <w:sz w:val="24"/>
          <w:szCs w:val="24"/>
        </w:rPr>
        <w:t xml:space="preserve">there have been no reports of living donor </w:t>
      </w:r>
      <w:r w:rsidRPr="003D723F">
        <w:rPr>
          <w:rFonts w:ascii="Book Antiqua" w:eastAsia="Arial Unicode MS" w:hAnsi="Book Antiqua" w:cs="Times New Roman"/>
          <w:sz w:val="24"/>
          <w:szCs w:val="24"/>
        </w:rPr>
        <w:t xml:space="preserve">liver transplantation (LDLT) from a donor with von Meyenburg complex. </w:t>
      </w:r>
      <w:r w:rsidR="00F50DE2" w:rsidRPr="003D723F">
        <w:rPr>
          <w:rFonts w:ascii="Book Antiqua" w:eastAsia="Arial Unicode MS" w:hAnsi="Book Antiqua" w:cs="Times New Roman"/>
          <w:sz w:val="24"/>
          <w:szCs w:val="24"/>
        </w:rPr>
        <w:t>We herein report a case of pediatric LDLT for CHF with a graft taken from the moth</w:t>
      </w:r>
      <w:r w:rsidR="00BE61A5" w:rsidRPr="003D723F">
        <w:rPr>
          <w:rFonts w:ascii="Book Antiqua" w:eastAsia="Arial Unicode MS" w:hAnsi="Book Antiqua" w:cs="Times New Roman"/>
          <w:sz w:val="24"/>
          <w:szCs w:val="24"/>
        </w:rPr>
        <w:t>er having von Meyenburg complex</w:t>
      </w:r>
      <w:r w:rsidR="00BE61A5" w:rsidRPr="003D723F">
        <w:rPr>
          <w:rFonts w:ascii="Book Antiqua" w:hAnsi="Book Antiqua" w:cs="Times New Roman"/>
          <w:sz w:val="24"/>
          <w:szCs w:val="24"/>
        </w:rPr>
        <w:t>, and considered the possibility of a liver with von Meyenburg complex for a further expansion of living donor pool.</w:t>
      </w:r>
    </w:p>
    <w:p w:rsidR="00F105F1" w:rsidRPr="003D723F" w:rsidRDefault="00F105F1" w:rsidP="00EC4BE1">
      <w:pPr>
        <w:adjustRightInd w:val="0"/>
        <w:snapToGrid w:val="0"/>
        <w:spacing w:line="360" w:lineRule="auto"/>
        <w:ind w:firstLineChars="100" w:firstLine="240"/>
        <w:rPr>
          <w:rFonts w:ascii="Book Antiqua" w:eastAsia="Arial Unicode MS" w:hAnsi="Book Antiqua" w:cs="Times New Roman"/>
          <w:sz w:val="24"/>
          <w:szCs w:val="24"/>
        </w:rPr>
      </w:pPr>
      <w:r w:rsidRPr="003D723F">
        <w:rPr>
          <w:rFonts w:ascii="Book Antiqua" w:eastAsia="Arial Unicode MS" w:hAnsi="Book Antiqua" w:cs="Times New Roman"/>
          <w:sz w:val="24"/>
          <w:szCs w:val="24"/>
        </w:rPr>
        <w:t xml:space="preserve">Interestingly, </w:t>
      </w:r>
      <w:r w:rsidR="00A85967" w:rsidRPr="003D723F">
        <w:rPr>
          <w:rFonts w:ascii="Book Antiqua" w:eastAsia="Arial Unicode MS" w:hAnsi="Book Antiqua" w:cs="Times New Roman"/>
          <w:sz w:val="24"/>
          <w:szCs w:val="24"/>
        </w:rPr>
        <w:t xml:space="preserve">the </w:t>
      </w:r>
      <w:r w:rsidRPr="003D723F">
        <w:rPr>
          <w:rFonts w:ascii="Book Antiqua" w:eastAsia="Arial Unicode MS" w:hAnsi="Book Antiqua" w:cs="Times New Roman"/>
          <w:sz w:val="24"/>
          <w:szCs w:val="24"/>
        </w:rPr>
        <w:t xml:space="preserve">recipient (the donor’s daughter) had congenital hepatic fibrosis (CHF), which is considered to be associated with von Meyenburg complex. Both of these conditions are </w:t>
      </w:r>
      <w:r w:rsidR="00A85967" w:rsidRPr="003D723F">
        <w:rPr>
          <w:rFonts w:ascii="Book Antiqua" w:eastAsia="Arial Unicode MS" w:hAnsi="Book Antiqua" w:cs="Times New Roman"/>
          <w:sz w:val="24"/>
          <w:szCs w:val="24"/>
        </w:rPr>
        <w:t xml:space="preserve">considered as type of </w:t>
      </w:r>
      <w:hyperlink r:id="rId7" w:history="1">
        <w:r w:rsidRPr="003D723F">
          <w:rPr>
            <w:rFonts w:ascii="Book Antiqua" w:hAnsi="Book Antiqua" w:cs="Times New Roman"/>
            <w:bCs/>
            <w:sz w:val="24"/>
            <w:szCs w:val="24"/>
          </w:rPr>
          <w:t>hepatobiliary</w:t>
        </w:r>
        <w:r w:rsidRPr="003D723F">
          <w:rPr>
            <w:rFonts w:ascii="Book Antiqua" w:hAnsi="Book Antiqua" w:cs="Times New Roman"/>
            <w:sz w:val="24"/>
            <w:szCs w:val="24"/>
          </w:rPr>
          <w:t xml:space="preserve"> </w:t>
        </w:r>
        <w:r w:rsidRPr="003D723F">
          <w:rPr>
            <w:rFonts w:ascii="Book Antiqua" w:hAnsi="Book Antiqua" w:cs="Times New Roman"/>
            <w:bCs/>
            <w:sz w:val="24"/>
            <w:szCs w:val="24"/>
          </w:rPr>
          <w:t>fibropolycystic</w:t>
        </w:r>
        <w:r w:rsidRPr="003D723F">
          <w:rPr>
            <w:rFonts w:ascii="Book Antiqua" w:hAnsi="Book Antiqua" w:cs="Times New Roman"/>
            <w:sz w:val="24"/>
            <w:szCs w:val="24"/>
          </w:rPr>
          <w:t xml:space="preserve"> </w:t>
        </w:r>
        <w:r w:rsidRPr="003D723F">
          <w:rPr>
            <w:rFonts w:ascii="Book Antiqua" w:hAnsi="Book Antiqua" w:cs="Times New Roman"/>
            <w:bCs/>
            <w:sz w:val="24"/>
            <w:szCs w:val="24"/>
          </w:rPr>
          <w:t>disease</w:t>
        </w:r>
        <w:r w:rsidR="0061371C" w:rsidRPr="003D723F">
          <w:rPr>
            <w:rFonts w:ascii="Book Antiqua" w:eastAsia="Arial Unicode MS" w:hAnsi="Book Antiqua" w:cs="Times New Roman"/>
            <w:sz w:val="24"/>
            <w:szCs w:val="24"/>
            <w:vertAlign w:val="superscript"/>
          </w:rPr>
          <w:t>[5]</w:t>
        </w:r>
        <w:r w:rsidRPr="003D723F">
          <w:rPr>
            <w:rFonts w:ascii="Book Antiqua" w:hAnsi="Book Antiqua" w:cs="Times New Roman"/>
            <w:sz w:val="24"/>
            <w:szCs w:val="24"/>
          </w:rPr>
          <w:t>.</w:t>
        </w:r>
      </w:hyperlink>
      <w:r w:rsidRPr="003D723F">
        <w:rPr>
          <w:rFonts w:ascii="Book Antiqua" w:eastAsia="Arial Unicode MS" w:hAnsi="Book Antiqua" w:cs="Times New Roman"/>
          <w:sz w:val="24"/>
          <w:szCs w:val="24"/>
        </w:rPr>
        <w:t xml:space="preserve"> The case especially focuses on the preoperative imaging findings and liver function of the donor and the recipient.</w:t>
      </w:r>
    </w:p>
    <w:p w:rsidR="00F105F1" w:rsidRPr="003D723F" w:rsidRDefault="00F105F1" w:rsidP="004E0E53">
      <w:pPr>
        <w:adjustRightInd w:val="0"/>
        <w:snapToGrid w:val="0"/>
        <w:spacing w:line="360" w:lineRule="auto"/>
        <w:rPr>
          <w:rFonts w:ascii="Book Antiqua" w:eastAsia="Arial Unicode MS" w:hAnsi="Book Antiqua" w:cs="Times New Roman"/>
          <w:sz w:val="24"/>
          <w:szCs w:val="24"/>
        </w:rPr>
      </w:pPr>
    </w:p>
    <w:p w:rsidR="00F105F1" w:rsidRPr="003D723F" w:rsidRDefault="00EC4BE1" w:rsidP="004E0E53">
      <w:pPr>
        <w:adjustRightInd w:val="0"/>
        <w:snapToGrid w:val="0"/>
        <w:spacing w:line="360" w:lineRule="auto"/>
        <w:rPr>
          <w:rFonts w:ascii="Book Antiqua" w:eastAsia="Arial Unicode MS" w:hAnsi="Book Antiqua" w:cs="Times New Roman"/>
          <w:b/>
          <w:sz w:val="24"/>
          <w:szCs w:val="24"/>
          <w:lang w:eastAsia="zh-CN"/>
        </w:rPr>
      </w:pPr>
      <w:r w:rsidRPr="003D723F">
        <w:rPr>
          <w:rFonts w:ascii="Book Antiqua" w:eastAsia="Arial Unicode MS" w:hAnsi="Book Antiqua" w:cs="Times New Roman"/>
          <w:b/>
          <w:sz w:val="24"/>
          <w:szCs w:val="24"/>
        </w:rPr>
        <w:t xml:space="preserve">CASE </w:t>
      </w:r>
      <w:r>
        <w:rPr>
          <w:rFonts w:ascii="Book Antiqua" w:eastAsia="Arial Unicode MS" w:hAnsi="Book Antiqua" w:cs="Times New Roman"/>
          <w:b/>
          <w:sz w:val="24"/>
          <w:szCs w:val="24"/>
          <w:lang w:eastAsia="zh-CN"/>
        </w:rPr>
        <w:t>REPORT</w:t>
      </w:r>
    </w:p>
    <w:p w:rsidR="00F105F1" w:rsidRPr="003D723F" w:rsidRDefault="00F105F1" w:rsidP="004E0E53">
      <w:pPr>
        <w:adjustRightInd w:val="0"/>
        <w:snapToGrid w:val="0"/>
        <w:spacing w:line="360" w:lineRule="auto"/>
        <w:rPr>
          <w:rFonts w:ascii="Book Antiqua" w:eastAsia="Arial Unicode MS" w:hAnsi="Book Antiqua" w:cs="Times New Roman"/>
          <w:sz w:val="24"/>
          <w:szCs w:val="24"/>
        </w:rPr>
      </w:pPr>
      <w:r w:rsidRPr="003D723F">
        <w:rPr>
          <w:rFonts w:ascii="Book Antiqua" w:eastAsia="Arial Unicode MS" w:hAnsi="Book Antiqua" w:cs="Times New Roman"/>
          <w:sz w:val="24"/>
          <w:szCs w:val="24"/>
        </w:rPr>
        <w:t xml:space="preserve">A 6-year-old female patient with </w:t>
      </w:r>
      <w:r w:rsidR="001D4DED" w:rsidRPr="003D723F">
        <w:rPr>
          <w:rFonts w:ascii="Book Antiqua" w:eastAsia="Arial Unicode MS" w:hAnsi="Book Antiqua" w:cs="Times New Roman"/>
          <w:sz w:val="24"/>
          <w:szCs w:val="24"/>
        </w:rPr>
        <w:t>CHF</w:t>
      </w:r>
      <w:r w:rsidRPr="003D723F">
        <w:rPr>
          <w:rFonts w:ascii="Book Antiqua" w:eastAsia="Arial Unicode MS" w:hAnsi="Book Antiqua" w:cs="Times New Roman"/>
          <w:sz w:val="24"/>
          <w:szCs w:val="24"/>
        </w:rPr>
        <w:t xml:space="preserve"> was referred to our hospital for </w:t>
      </w:r>
      <w:r w:rsidR="00883DDB" w:rsidRPr="003D723F">
        <w:rPr>
          <w:rFonts w:ascii="Book Antiqua" w:eastAsia="Arial Unicode MS" w:hAnsi="Book Antiqua" w:cs="Times New Roman"/>
          <w:sz w:val="24"/>
          <w:szCs w:val="24"/>
        </w:rPr>
        <w:t>LT</w:t>
      </w:r>
      <w:r w:rsidR="001D4DED" w:rsidRPr="003D723F">
        <w:rPr>
          <w:rFonts w:ascii="Book Antiqua" w:eastAsia="Arial Unicode MS" w:hAnsi="Book Antiqua" w:cs="Times New Roman"/>
          <w:sz w:val="24"/>
          <w:szCs w:val="24"/>
        </w:rPr>
        <w:t>. She developed sudden hematemesis due to</w:t>
      </w:r>
      <w:r w:rsidRPr="003D723F">
        <w:rPr>
          <w:rFonts w:ascii="Book Antiqua" w:eastAsia="Arial Unicode MS" w:hAnsi="Book Antiqua" w:cs="Times New Roman"/>
          <w:sz w:val="24"/>
          <w:szCs w:val="24"/>
        </w:rPr>
        <w:t xml:space="preserve"> esophagogastric varices and </w:t>
      </w:r>
      <w:r w:rsidR="001D4DED" w:rsidRPr="003D723F">
        <w:rPr>
          <w:rFonts w:ascii="Book Antiqua" w:eastAsia="Arial Unicode MS" w:hAnsi="Book Antiqua" w:cs="Times New Roman"/>
          <w:sz w:val="24"/>
          <w:szCs w:val="24"/>
        </w:rPr>
        <w:t>had been diagnosed with CHF</w:t>
      </w:r>
      <w:r w:rsidRPr="003D723F">
        <w:rPr>
          <w:rFonts w:ascii="Book Antiqua" w:eastAsia="Arial Unicode MS" w:hAnsi="Book Antiqua" w:cs="Times New Roman"/>
          <w:sz w:val="24"/>
          <w:szCs w:val="24"/>
        </w:rPr>
        <w:t xml:space="preserve"> </w:t>
      </w:r>
      <w:r w:rsidR="001D4DED" w:rsidRPr="003D723F">
        <w:rPr>
          <w:rFonts w:ascii="Book Antiqua" w:eastAsia="Arial Unicode MS" w:hAnsi="Book Antiqua" w:cs="Times New Roman"/>
          <w:sz w:val="24"/>
          <w:szCs w:val="24"/>
        </w:rPr>
        <w:t>based on histological findings from a</w:t>
      </w:r>
      <w:r w:rsidRPr="003D723F">
        <w:rPr>
          <w:rFonts w:ascii="Book Antiqua" w:eastAsia="Arial Unicode MS" w:hAnsi="Book Antiqua" w:cs="Times New Roman"/>
          <w:sz w:val="24"/>
          <w:szCs w:val="24"/>
        </w:rPr>
        <w:t xml:space="preserve"> liver biopsy </w:t>
      </w:r>
      <w:r w:rsidR="001D4DED" w:rsidRPr="003D723F">
        <w:rPr>
          <w:rFonts w:ascii="Book Antiqua" w:eastAsia="Arial Unicode MS" w:hAnsi="Book Antiqua" w:cs="Times New Roman"/>
          <w:sz w:val="24"/>
          <w:szCs w:val="24"/>
        </w:rPr>
        <w:t>th</w:t>
      </w:r>
      <w:r w:rsidRPr="003D723F">
        <w:rPr>
          <w:rFonts w:ascii="Book Antiqua" w:eastAsia="Arial Unicode MS" w:hAnsi="Book Antiqua" w:cs="Times New Roman"/>
          <w:sz w:val="24"/>
          <w:szCs w:val="24"/>
        </w:rPr>
        <w:t xml:space="preserve">at </w:t>
      </w:r>
      <w:r w:rsidR="001D4DED" w:rsidRPr="003D723F">
        <w:rPr>
          <w:rFonts w:ascii="Book Antiqua" w:eastAsia="Arial Unicode MS" w:hAnsi="Book Antiqua" w:cs="Times New Roman"/>
          <w:sz w:val="24"/>
          <w:szCs w:val="24"/>
        </w:rPr>
        <w:t xml:space="preserve">was done when </w:t>
      </w:r>
      <w:r w:rsidRPr="003D723F">
        <w:rPr>
          <w:rFonts w:ascii="Book Antiqua" w:eastAsia="Arial Unicode MS" w:hAnsi="Book Antiqua" w:cs="Times New Roman"/>
          <w:sz w:val="24"/>
          <w:szCs w:val="24"/>
        </w:rPr>
        <w:t>she was 4</w:t>
      </w:r>
      <w:r w:rsidR="001D4DED" w:rsidRPr="003D723F">
        <w:rPr>
          <w:rFonts w:ascii="Book Antiqua" w:eastAsia="Arial Unicode MS" w:hAnsi="Book Antiqua" w:cs="Times New Roman"/>
          <w:sz w:val="24"/>
          <w:szCs w:val="24"/>
        </w:rPr>
        <w:t xml:space="preserve"> </w:t>
      </w:r>
      <w:r w:rsidRPr="003D723F">
        <w:rPr>
          <w:rFonts w:ascii="Book Antiqua" w:eastAsia="Arial Unicode MS" w:hAnsi="Book Antiqua" w:cs="Times New Roman"/>
          <w:sz w:val="24"/>
          <w:szCs w:val="24"/>
        </w:rPr>
        <w:t>year</w:t>
      </w:r>
      <w:r w:rsidR="001D4DED" w:rsidRPr="003D723F">
        <w:rPr>
          <w:rFonts w:ascii="Book Antiqua" w:eastAsia="Arial Unicode MS" w:hAnsi="Book Antiqua" w:cs="Times New Roman"/>
          <w:sz w:val="24"/>
          <w:szCs w:val="24"/>
        </w:rPr>
        <w:t xml:space="preserve">s </w:t>
      </w:r>
      <w:r w:rsidRPr="003D723F">
        <w:rPr>
          <w:rFonts w:ascii="Book Antiqua" w:eastAsia="Arial Unicode MS" w:hAnsi="Book Antiqua" w:cs="Times New Roman"/>
          <w:sz w:val="24"/>
          <w:szCs w:val="24"/>
        </w:rPr>
        <w:t xml:space="preserve">old. </w:t>
      </w:r>
      <w:r w:rsidR="001D4DED" w:rsidRPr="003D723F">
        <w:rPr>
          <w:rFonts w:ascii="Book Antiqua" w:eastAsia="Arial Unicode MS" w:hAnsi="Book Antiqua" w:cs="Times New Roman"/>
          <w:sz w:val="24"/>
          <w:szCs w:val="24"/>
        </w:rPr>
        <w:t>She had been suffering</w:t>
      </w:r>
      <w:r w:rsidRPr="003D723F">
        <w:rPr>
          <w:rFonts w:ascii="Book Antiqua" w:eastAsia="Arial Unicode MS" w:hAnsi="Book Antiqua" w:cs="Times New Roman"/>
          <w:sz w:val="24"/>
          <w:szCs w:val="24"/>
        </w:rPr>
        <w:t xml:space="preserve"> from recurrent gastrointestinal bleeding</w:t>
      </w:r>
      <w:r w:rsidR="001D4DED" w:rsidRPr="003D723F">
        <w:rPr>
          <w:rFonts w:ascii="Book Antiqua" w:eastAsia="Arial Unicode MS" w:hAnsi="Book Antiqua" w:cs="Times New Roman"/>
          <w:sz w:val="24"/>
          <w:szCs w:val="24"/>
        </w:rPr>
        <w:t xml:space="preserve"> </w:t>
      </w:r>
      <w:r w:rsidRPr="003D723F">
        <w:rPr>
          <w:rFonts w:ascii="Book Antiqua" w:eastAsia="Arial Unicode MS" w:hAnsi="Book Antiqua" w:cs="Times New Roman"/>
          <w:sz w:val="24"/>
          <w:szCs w:val="24"/>
        </w:rPr>
        <w:t xml:space="preserve">for 2 years and </w:t>
      </w:r>
      <w:r w:rsidR="001D4DED" w:rsidRPr="003D723F">
        <w:rPr>
          <w:rFonts w:ascii="Book Antiqua" w:eastAsia="Arial Unicode MS" w:hAnsi="Book Antiqua" w:cs="Times New Roman"/>
          <w:sz w:val="24"/>
          <w:szCs w:val="24"/>
        </w:rPr>
        <w:t xml:space="preserve">was </w:t>
      </w:r>
      <w:r w:rsidRPr="003D723F">
        <w:rPr>
          <w:rFonts w:ascii="Book Antiqua" w:eastAsia="Arial Unicode MS" w:hAnsi="Book Antiqua" w:cs="Times New Roman"/>
          <w:sz w:val="24"/>
          <w:szCs w:val="24"/>
        </w:rPr>
        <w:t>consider</w:t>
      </w:r>
      <w:r w:rsidR="00883DDB" w:rsidRPr="003D723F">
        <w:rPr>
          <w:rFonts w:ascii="Book Antiqua" w:eastAsia="Arial Unicode MS" w:hAnsi="Book Antiqua" w:cs="Times New Roman"/>
          <w:sz w:val="24"/>
          <w:szCs w:val="24"/>
        </w:rPr>
        <w:t>ed competent for LT</w:t>
      </w:r>
      <w:r w:rsidRPr="003D723F">
        <w:rPr>
          <w:rFonts w:ascii="Book Antiqua" w:eastAsia="Arial Unicode MS" w:hAnsi="Book Antiqua" w:cs="Times New Roman"/>
          <w:sz w:val="24"/>
          <w:szCs w:val="24"/>
        </w:rPr>
        <w:t>. (</w:t>
      </w:r>
      <w:r w:rsidR="00EC4BE1">
        <w:rPr>
          <w:rFonts w:ascii="Book Antiqua" w:eastAsia="Arial Unicode MS" w:hAnsi="Book Antiqua" w:cs="Times New Roman"/>
          <w:sz w:val="24"/>
          <w:szCs w:val="24"/>
        </w:rPr>
        <w:t xml:space="preserve">Figure </w:t>
      </w:r>
      <w:r w:rsidRPr="003D723F">
        <w:rPr>
          <w:rFonts w:ascii="Book Antiqua" w:eastAsia="Arial Unicode MS" w:hAnsi="Book Antiqua" w:cs="Times New Roman"/>
          <w:sz w:val="24"/>
          <w:szCs w:val="24"/>
        </w:rPr>
        <w:t>1</w:t>
      </w:r>
      <w:r w:rsidR="00EC4BE1">
        <w:rPr>
          <w:rFonts w:ascii="Book Antiqua" w:eastAsia="Arial Unicode MS" w:hAnsi="Book Antiqua" w:cs="Times New Roman" w:hint="eastAsia"/>
          <w:sz w:val="24"/>
          <w:szCs w:val="24"/>
          <w:lang w:eastAsia="zh-CN"/>
        </w:rPr>
        <w:t>A</w:t>
      </w:r>
      <w:r w:rsidR="00A30002" w:rsidRPr="003D723F">
        <w:rPr>
          <w:rFonts w:ascii="Book Antiqua" w:eastAsia="Arial Unicode MS" w:hAnsi="Book Antiqua" w:cs="Times New Roman"/>
          <w:sz w:val="24"/>
          <w:szCs w:val="24"/>
        </w:rPr>
        <w:t>, Table</w:t>
      </w:r>
      <w:r w:rsidR="00EC4BE1">
        <w:rPr>
          <w:rFonts w:ascii="Book Antiqua" w:eastAsia="Arial Unicode MS" w:hAnsi="Book Antiqua" w:cs="Times New Roman" w:hint="eastAsia"/>
          <w:sz w:val="24"/>
          <w:szCs w:val="24"/>
          <w:lang w:eastAsia="zh-CN"/>
        </w:rPr>
        <w:t xml:space="preserve"> </w:t>
      </w:r>
      <w:r w:rsidR="00A30002" w:rsidRPr="003D723F">
        <w:rPr>
          <w:rFonts w:ascii="Book Antiqua" w:eastAsia="Arial Unicode MS" w:hAnsi="Book Antiqua" w:cs="Times New Roman"/>
          <w:sz w:val="24"/>
          <w:szCs w:val="24"/>
        </w:rPr>
        <w:t>1</w:t>
      </w:r>
      <w:r w:rsidRPr="003D723F">
        <w:rPr>
          <w:rFonts w:ascii="Book Antiqua" w:eastAsia="Arial Unicode MS" w:hAnsi="Book Antiqua" w:cs="Times New Roman"/>
          <w:sz w:val="24"/>
          <w:szCs w:val="24"/>
        </w:rPr>
        <w:t>)</w:t>
      </w:r>
    </w:p>
    <w:p w:rsidR="00F105F1" w:rsidRPr="003D723F" w:rsidRDefault="006101DF" w:rsidP="00EC4BE1">
      <w:pPr>
        <w:adjustRightInd w:val="0"/>
        <w:snapToGrid w:val="0"/>
        <w:spacing w:line="360" w:lineRule="auto"/>
        <w:ind w:firstLineChars="100" w:firstLine="240"/>
        <w:rPr>
          <w:rFonts w:ascii="Book Antiqua" w:hAnsi="Book Antiqua" w:cs="Times New Roman"/>
          <w:sz w:val="24"/>
          <w:szCs w:val="24"/>
        </w:rPr>
      </w:pPr>
      <w:r w:rsidRPr="003D723F">
        <w:rPr>
          <w:rFonts w:ascii="Book Antiqua" w:eastAsia="Arial Unicode MS" w:hAnsi="Book Antiqua" w:cs="Times New Roman"/>
          <w:sz w:val="24"/>
          <w:szCs w:val="24"/>
        </w:rPr>
        <w:t>The</w:t>
      </w:r>
      <w:r w:rsidR="00F105F1" w:rsidRPr="003D723F">
        <w:rPr>
          <w:rFonts w:ascii="Book Antiqua" w:eastAsia="Arial Unicode MS" w:hAnsi="Book Antiqua" w:cs="Times New Roman"/>
          <w:sz w:val="24"/>
          <w:szCs w:val="24"/>
        </w:rPr>
        <w:t xml:space="preserve"> </w:t>
      </w:r>
      <w:r w:rsidRPr="003D723F">
        <w:rPr>
          <w:rFonts w:ascii="Book Antiqua" w:eastAsia="Arial Unicode MS" w:hAnsi="Book Antiqua" w:cs="Times New Roman"/>
          <w:sz w:val="24"/>
          <w:szCs w:val="24"/>
        </w:rPr>
        <w:t>only living donor candidate was the patient’s</w:t>
      </w:r>
      <w:r w:rsidR="00A85967" w:rsidRPr="003D723F">
        <w:rPr>
          <w:rFonts w:ascii="Book Antiqua" w:eastAsia="Arial Unicode MS" w:hAnsi="Book Antiqua" w:cs="Times New Roman"/>
          <w:sz w:val="24"/>
          <w:szCs w:val="24"/>
        </w:rPr>
        <w:t xml:space="preserve"> 38-year</w:t>
      </w:r>
      <w:r w:rsidR="00F105F1" w:rsidRPr="003D723F">
        <w:rPr>
          <w:rFonts w:ascii="Book Antiqua" w:eastAsia="Arial Unicode MS" w:hAnsi="Book Antiqua" w:cs="Times New Roman"/>
          <w:sz w:val="24"/>
          <w:szCs w:val="24"/>
        </w:rPr>
        <w:t xml:space="preserve">-old mother. </w:t>
      </w:r>
      <w:r w:rsidRPr="003D723F">
        <w:rPr>
          <w:rFonts w:ascii="Book Antiqua" w:eastAsia="Arial Unicode MS" w:hAnsi="Book Antiqua" w:cs="Times New Roman"/>
          <w:sz w:val="24"/>
          <w:szCs w:val="24"/>
        </w:rPr>
        <w:t xml:space="preserve">The mother had undergone </w:t>
      </w:r>
      <w:r w:rsidR="00F105F1" w:rsidRPr="003D723F">
        <w:rPr>
          <w:rFonts w:ascii="Book Antiqua" w:eastAsia="Arial Unicode MS" w:hAnsi="Book Antiqua" w:cs="Times New Roman"/>
          <w:sz w:val="24"/>
          <w:szCs w:val="24"/>
        </w:rPr>
        <w:t>clinical examination</w:t>
      </w:r>
      <w:r w:rsidRPr="003D723F">
        <w:rPr>
          <w:rFonts w:ascii="Book Antiqua" w:eastAsia="Arial Unicode MS" w:hAnsi="Book Antiqua" w:cs="Times New Roman"/>
          <w:sz w:val="24"/>
          <w:szCs w:val="24"/>
        </w:rPr>
        <w:t>s</w:t>
      </w:r>
      <w:r w:rsidR="00F105F1" w:rsidRPr="003D723F">
        <w:rPr>
          <w:rFonts w:ascii="Book Antiqua" w:eastAsia="Arial Unicode MS" w:hAnsi="Book Antiqua" w:cs="Times New Roman"/>
          <w:sz w:val="24"/>
          <w:szCs w:val="24"/>
        </w:rPr>
        <w:t xml:space="preserve"> </w:t>
      </w:r>
      <w:r w:rsidRPr="003D723F">
        <w:rPr>
          <w:rFonts w:ascii="Book Antiqua" w:eastAsia="Arial Unicode MS" w:hAnsi="Book Antiqua" w:cs="Times New Roman"/>
          <w:sz w:val="24"/>
          <w:szCs w:val="24"/>
        </w:rPr>
        <w:t>required for evaluation</w:t>
      </w:r>
      <w:r w:rsidR="00F105F1" w:rsidRPr="003D723F">
        <w:rPr>
          <w:rFonts w:ascii="Book Antiqua" w:eastAsia="Arial Unicode MS" w:hAnsi="Book Antiqua" w:cs="Times New Roman"/>
          <w:sz w:val="24"/>
          <w:szCs w:val="24"/>
        </w:rPr>
        <w:t xml:space="preserve"> </w:t>
      </w:r>
      <w:r w:rsidR="00A85967" w:rsidRPr="003D723F">
        <w:rPr>
          <w:rFonts w:ascii="Book Antiqua" w:eastAsia="Arial Unicode MS" w:hAnsi="Book Antiqua" w:cs="Times New Roman"/>
          <w:sz w:val="24"/>
          <w:szCs w:val="24"/>
        </w:rPr>
        <w:t xml:space="preserve">as a </w:t>
      </w:r>
      <w:r w:rsidR="00A85967" w:rsidRPr="003D723F">
        <w:rPr>
          <w:rFonts w:ascii="Book Antiqua" w:eastAsia="Arial Unicode MS" w:hAnsi="Book Antiqua" w:cs="Times New Roman"/>
          <w:sz w:val="24"/>
          <w:szCs w:val="24"/>
        </w:rPr>
        <w:lastRenderedPageBreak/>
        <w:t>potential</w:t>
      </w:r>
      <w:r w:rsidRPr="003D723F">
        <w:rPr>
          <w:rFonts w:ascii="Book Antiqua" w:eastAsia="Arial Unicode MS" w:hAnsi="Book Antiqua" w:cs="Times New Roman"/>
          <w:sz w:val="24"/>
          <w:szCs w:val="24"/>
        </w:rPr>
        <w:t xml:space="preserve"> donor</w:t>
      </w:r>
      <w:r w:rsidR="00F105F1" w:rsidRPr="003D723F">
        <w:rPr>
          <w:rFonts w:ascii="Book Antiqua" w:eastAsia="Arial Unicode MS" w:hAnsi="Book Antiqua" w:cs="Times New Roman"/>
          <w:sz w:val="24"/>
          <w:szCs w:val="24"/>
        </w:rPr>
        <w:t xml:space="preserve">. Her </w:t>
      </w:r>
      <w:r w:rsidRPr="003D723F">
        <w:rPr>
          <w:rFonts w:ascii="Book Antiqua" w:eastAsia="Arial Unicode MS" w:hAnsi="Book Antiqua" w:cs="Times New Roman"/>
          <w:sz w:val="24"/>
          <w:szCs w:val="24"/>
        </w:rPr>
        <w:t>magnetic resonance imaging (</w:t>
      </w:r>
      <w:r w:rsidR="00F105F1" w:rsidRPr="003D723F">
        <w:rPr>
          <w:rFonts w:ascii="Book Antiqua" w:eastAsia="Arial Unicode MS" w:hAnsi="Book Antiqua" w:cs="Times New Roman"/>
          <w:sz w:val="24"/>
          <w:szCs w:val="24"/>
        </w:rPr>
        <w:t>MRI</w:t>
      </w:r>
      <w:r w:rsidRPr="003D723F">
        <w:rPr>
          <w:rFonts w:ascii="Book Antiqua" w:eastAsia="Arial Unicode MS" w:hAnsi="Book Antiqua" w:cs="Times New Roman"/>
          <w:sz w:val="24"/>
          <w:szCs w:val="24"/>
        </w:rPr>
        <w:t>)</w:t>
      </w:r>
      <w:r w:rsidR="00F105F1" w:rsidRPr="003D723F">
        <w:rPr>
          <w:rFonts w:ascii="Book Antiqua" w:eastAsia="Arial Unicode MS" w:hAnsi="Book Antiqua" w:cs="Times New Roman"/>
          <w:sz w:val="24"/>
          <w:szCs w:val="24"/>
        </w:rPr>
        <w:t xml:space="preserve"> scan showed </w:t>
      </w:r>
      <w:r w:rsidRPr="003D723F">
        <w:rPr>
          <w:rFonts w:ascii="Book Antiqua" w:eastAsia="Arial Unicode MS" w:hAnsi="Book Antiqua" w:cs="Times New Roman"/>
          <w:sz w:val="24"/>
          <w:szCs w:val="24"/>
        </w:rPr>
        <w:t xml:space="preserve">multiple </w:t>
      </w:r>
      <w:r w:rsidR="00F105F1" w:rsidRPr="003D723F">
        <w:rPr>
          <w:rFonts w:ascii="Book Antiqua" w:eastAsia="Arial Unicode MS" w:hAnsi="Book Antiqua" w:cs="Times New Roman"/>
          <w:sz w:val="24"/>
          <w:szCs w:val="24"/>
        </w:rPr>
        <w:t>3-5</w:t>
      </w:r>
      <w:r w:rsidRPr="003D723F">
        <w:rPr>
          <w:rFonts w:ascii="Book Antiqua" w:eastAsia="Arial Unicode MS" w:hAnsi="Book Antiqua" w:cs="Times New Roman"/>
          <w:sz w:val="24"/>
          <w:szCs w:val="24"/>
        </w:rPr>
        <w:t xml:space="preserve"> </w:t>
      </w:r>
      <w:r w:rsidR="00A63E42" w:rsidRPr="003D723F">
        <w:rPr>
          <w:rFonts w:ascii="Book Antiqua" w:eastAsia="Arial Unicode MS" w:hAnsi="Book Antiqua" w:cs="Times New Roman"/>
          <w:sz w:val="24"/>
          <w:szCs w:val="24"/>
        </w:rPr>
        <w:t>mm nodule</w:t>
      </w:r>
      <w:r w:rsidRPr="003D723F">
        <w:rPr>
          <w:rFonts w:ascii="Book Antiqua" w:eastAsia="Arial Unicode MS" w:hAnsi="Book Antiqua" w:cs="Times New Roman"/>
          <w:sz w:val="24"/>
          <w:szCs w:val="24"/>
        </w:rPr>
        <w:t>s with</w:t>
      </w:r>
      <w:r w:rsidR="00F105F1" w:rsidRPr="003D723F">
        <w:rPr>
          <w:rFonts w:ascii="Book Antiqua" w:eastAsia="Arial Unicode MS" w:hAnsi="Book Antiqua" w:cs="Times New Roman"/>
          <w:sz w:val="24"/>
          <w:szCs w:val="24"/>
        </w:rPr>
        <w:t xml:space="preserve"> hig</w:t>
      </w:r>
      <w:r w:rsidR="00A85967" w:rsidRPr="003D723F">
        <w:rPr>
          <w:rFonts w:ascii="Book Antiqua" w:eastAsia="Arial Unicode MS" w:hAnsi="Book Antiqua" w:cs="Times New Roman"/>
          <w:sz w:val="24"/>
          <w:szCs w:val="24"/>
        </w:rPr>
        <w:t>h intensity in T2 weighted imaging</w:t>
      </w:r>
      <w:r w:rsidR="00F105F1" w:rsidRPr="003D723F">
        <w:rPr>
          <w:rFonts w:ascii="Book Antiqua" w:eastAsia="Arial Unicode MS" w:hAnsi="Book Antiqua" w:cs="Times New Roman"/>
          <w:sz w:val="24"/>
          <w:szCs w:val="24"/>
        </w:rPr>
        <w:t xml:space="preserve"> (</w:t>
      </w:r>
      <w:r w:rsidR="00EC4BE1">
        <w:rPr>
          <w:rFonts w:ascii="Book Antiqua" w:eastAsia="Arial Unicode MS" w:hAnsi="Book Antiqua" w:cs="Times New Roman"/>
          <w:sz w:val="24"/>
          <w:szCs w:val="24"/>
        </w:rPr>
        <w:t xml:space="preserve">Figure </w:t>
      </w:r>
      <w:r w:rsidR="00F105F1" w:rsidRPr="003D723F">
        <w:rPr>
          <w:rFonts w:ascii="Book Antiqua" w:eastAsia="Arial Unicode MS" w:hAnsi="Book Antiqua" w:cs="Times New Roman"/>
          <w:sz w:val="24"/>
          <w:szCs w:val="24"/>
        </w:rPr>
        <w:t>2</w:t>
      </w:r>
      <w:r w:rsidR="00EC4BE1">
        <w:rPr>
          <w:rFonts w:ascii="Book Antiqua" w:eastAsia="Arial Unicode MS" w:hAnsi="Book Antiqua" w:cs="Times New Roman" w:hint="eastAsia"/>
          <w:sz w:val="24"/>
          <w:szCs w:val="24"/>
          <w:lang w:eastAsia="zh-CN"/>
        </w:rPr>
        <w:t>A</w:t>
      </w:r>
      <w:r w:rsidR="00F105F1" w:rsidRPr="003D723F">
        <w:rPr>
          <w:rFonts w:ascii="Book Antiqua" w:eastAsia="Arial Unicode MS" w:hAnsi="Book Antiqua" w:cs="Times New Roman"/>
          <w:sz w:val="24"/>
          <w:szCs w:val="24"/>
        </w:rPr>
        <w:t>)</w:t>
      </w:r>
      <w:r w:rsidR="00EC4BE1">
        <w:rPr>
          <w:rFonts w:ascii="Book Antiqua" w:eastAsia="Arial Unicode MS" w:hAnsi="Book Antiqua" w:cs="Times New Roman" w:hint="eastAsia"/>
          <w:sz w:val="24"/>
          <w:szCs w:val="24"/>
          <w:lang w:eastAsia="zh-CN"/>
        </w:rPr>
        <w:t xml:space="preserve">. </w:t>
      </w:r>
      <w:r w:rsidR="00883DDB" w:rsidRPr="003D723F">
        <w:rPr>
          <w:rFonts w:ascii="Book Antiqua" w:eastAsia="Arial Unicode MS" w:hAnsi="Book Antiqua" w:cs="Times New Roman"/>
          <w:sz w:val="24"/>
          <w:szCs w:val="24"/>
        </w:rPr>
        <w:t>T</w:t>
      </w:r>
      <w:r w:rsidR="00A63E42" w:rsidRPr="003D723F">
        <w:rPr>
          <w:rFonts w:ascii="Book Antiqua" w:eastAsia="Arial Unicode MS" w:hAnsi="Book Antiqua" w:cs="Times New Roman"/>
          <w:sz w:val="24"/>
          <w:szCs w:val="24"/>
        </w:rPr>
        <w:t>he nodule</w:t>
      </w:r>
      <w:r w:rsidR="00883DDB" w:rsidRPr="003D723F">
        <w:rPr>
          <w:rFonts w:ascii="Book Antiqua" w:eastAsia="Arial Unicode MS" w:hAnsi="Book Antiqua" w:cs="Times New Roman"/>
          <w:sz w:val="24"/>
          <w:szCs w:val="24"/>
        </w:rPr>
        <w:t xml:space="preserve">s were dominant in the right lobe of her liver, although they were seen in the left lobe to some extent. </w:t>
      </w:r>
      <w:r w:rsidR="00F105F1" w:rsidRPr="003D723F">
        <w:rPr>
          <w:rFonts w:ascii="Book Antiqua" w:eastAsia="Arial Unicode MS" w:hAnsi="Book Antiqua" w:cs="Times New Roman"/>
          <w:sz w:val="24"/>
          <w:szCs w:val="24"/>
        </w:rPr>
        <w:t xml:space="preserve">Her </w:t>
      </w:r>
      <w:r w:rsidRPr="003D723F">
        <w:rPr>
          <w:rFonts w:ascii="Book Antiqua" w:eastAsia="Arial Unicode MS" w:hAnsi="Book Antiqua" w:cs="Times New Roman"/>
          <w:sz w:val="24"/>
          <w:szCs w:val="24"/>
        </w:rPr>
        <w:t>computed tomography (</w:t>
      </w:r>
      <w:r w:rsidR="00F105F1" w:rsidRPr="003D723F">
        <w:rPr>
          <w:rFonts w:ascii="Book Antiqua" w:eastAsia="Arial Unicode MS" w:hAnsi="Book Antiqua" w:cs="Times New Roman"/>
          <w:sz w:val="24"/>
          <w:szCs w:val="24"/>
        </w:rPr>
        <w:t>CT</w:t>
      </w:r>
      <w:r w:rsidRPr="003D723F">
        <w:rPr>
          <w:rFonts w:ascii="Book Antiqua" w:eastAsia="Arial Unicode MS" w:hAnsi="Book Antiqua" w:cs="Times New Roman"/>
          <w:sz w:val="24"/>
          <w:szCs w:val="24"/>
        </w:rPr>
        <w:t>)</w:t>
      </w:r>
      <w:r w:rsidR="00F105F1" w:rsidRPr="003D723F">
        <w:rPr>
          <w:rFonts w:ascii="Book Antiqua" w:eastAsia="Arial Unicode MS" w:hAnsi="Book Antiqua" w:cs="Times New Roman"/>
          <w:sz w:val="24"/>
          <w:szCs w:val="24"/>
        </w:rPr>
        <w:t xml:space="preserve"> scan also revealed </w:t>
      </w:r>
      <w:r w:rsidRPr="003D723F">
        <w:rPr>
          <w:rFonts w:ascii="Book Antiqua" w:eastAsia="Arial Unicode MS" w:hAnsi="Book Antiqua" w:cs="Times New Roman"/>
          <w:sz w:val="24"/>
          <w:szCs w:val="24"/>
        </w:rPr>
        <w:t>multiple low-</w:t>
      </w:r>
      <w:r w:rsidR="00F105F1" w:rsidRPr="003D723F">
        <w:rPr>
          <w:rFonts w:ascii="Book Antiqua" w:eastAsia="Arial Unicode MS" w:hAnsi="Book Antiqua" w:cs="Times New Roman"/>
          <w:sz w:val="24"/>
          <w:szCs w:val="24"/>
        </w:rPr>
        <w:t>density area</w:t>
      </w:r>
      <w:r w:rsidRPr="003D723F">
        <w:rPr>
          <w:rFonts w:ascii="Book Antiqua" w:eastAsia="Arial Unicode MS" w:hAnsi="Book Antiqua" w:cs="Times New Roman"/>
          <w:sz w:val="24"/>
          <w:szCs w:val="24"/>
        </w:rPr>
        <w:t>s</w:t>
      </w:r>
      <w:r w:rsidR="00F105F1" w:rsidRPr="003D723F">
        <w:rPr>
          <w:rFonts w:ascii="Book Antiqua" w:eastAsia="Arial Unicode MS" w:hAnsi="Book Antiqua" w:cs="Times New Roman"/>
          <w:sz w:val="24"/>
          <w:szCs w:val="24"/>
        </w:rPr>
        <w:t xml:space="preserve"> </w:t>
      </w:r>
      <w:r w:rsidRPr="003D723F">
        <w:rPr>
          <w:rFonts w:ascii="Book Antiqua" w:eastAsia="Arial Unicode MS" w:hAnsi="Book Antiqua" w:cs="Times New Roman"/>
          <w:sz w:val="24"/>
          <w:szCs w:val="24"/>
        </w:rPr>
        <w:t>that were</w:t>
      </w:r>
      <w:r w:rsidR="00A85967" w:rsidRPr="003D723F">
        <w:rPr>
          <w:rFonts w:ascii="Book Antiqua" w:eastAsia="Arial Unicode MS" w:hAnsi="Book Antiqua" w:cs="Times New Roman"/>
          <w:sz w:val="24"/>
          <w:szCs w:val="24"/>
        </w:rPr>
        <w:t xml:space="preserve"> 3</w:t>
      </w:r>
      <w:r w:rsidR="00EC4BE1">
        <w:rPr>
          <w:rFonts w:ascii="Book Antiqua" w:eastAsia="Arial Unicode MS" w:hAnsi="Book Antiqua" w:cs="Times New Roman" w:hint="eastAsia"/>
          <w:sz w:val="24"/>
          <w:szCs w:val="24"/>
          <w:lang w:eastAsia="zh-CN"/>
        </w:rPr>
        <w:t>-</w:t>
      </w:r>
      <w:r w:rsidR="00F105F1" w:rsidRPr="003D723F">
        <w:rPr>
          <w:rFonts w:ascii="Book Antiqua" w:eastAsia="Arial Unicode MS" w:hAnsi="Book Antiqua" w:cs="Times New Roman"/>
          <w:sz w:val="24"/>
          <w:szCs w:val="24"/>
        </w:rPr>
        <w:t>5</w:t>
      </w:r>
      <w:r w:rsidR="00A85967" w:rsidRPr="003D723F">
        <w:rPr>
          <w:rFonts w:ascii="Book Antiqua" w:eastAsia="Arial Unicode MS" w:hAnsi="Book Antiqua" w:cs="Times New Roman"/>
          <w:sz w:val="24"/>
          <w:szCs w:val="24"/>
        </w:rPr>
        <w:t xml:space="preserve"> </w:t>
      </w:r>
      <w:r w:rsidR="00F105F1" w:rsidRPr="003D723F">
        <w:rPr>
          <w:rFonts w:ascii="Book Antiqua" w:eastAsia="Arial Unicode MS" w:hAnsi="Book Antiqua" w:cs="Times New Roman"/>
          <w:sz w:val="24"/>
          <w:szCs w:val="24"/>
        </w:rPr>
        <w:t xml:space="preserve">mm </w:t>
      </w:r>
      <w:r w:rsidRPr="003D723F">
        <w:rPr>
          <w:rFonts w:ascii="Book Antiqua" w:eastAsia="Arial Unicode MS" w:hAnsi="Book Antiqua" w:cs="Times New Roman"/>
          <w:sz w:val="24"/>
          <w:szCs w:val="24"/>
        </w:rPr>
        <w:t>in diameter, and had</w:t>
      </w:r>
      <w:r w:rsidR="00F105F1" w:rsidRPr="003D723F">
        <w:rPr>
          <w:rFonts w:ascii="Book Antiqua" w:eastAsia="Arial Unicode MS" w:hAnsi="Book Antiqua" w:cs="Times New Roman"/>
          <w:sz w:val="24"/>
          <w:szCs w:val="24"/>
        </w:rPr>
        <w:t xml:space="preserve"> higher density </w:t>
      </w:r>
      <w:r w:rsidR="00A85967" w:rsidRPr="003D723F">
        <w:rPr>
          <w:rFonts w:ascii="Book Antiqua" w:eastAsia="Arial Unicode MS" w:hAnsi="Book Antiqua" w:cs="Times New Roman"/>
          <w:sz w:val="24"/>
          <w:szCs w:val="24"/>
        </w:rPr>
        <w:t>in CT scan than the water level</w:t>
      </w:r>
      <w:r w:rsidR="00F105F1" w:rsidRPr="003D723F">
        <w:rPr>
          <w:rFonts w:ascii="Book Antiqua" w:eastAsia="Arial Unicode MS" w:hAnsi="Book Antiqua" w:cs="Times New Roman"/>
          <w:sz w:val="24"/>
          <w:szCs w:val="24"/>
        </w:rPr>
        <w:t xml:space="preserve"> (</w:t>
      </w:r>
      <w:r w:rsidR="00EC4BE1">
        <w:rPr>
          <w:rFonts w:ascii="Book Antiqua" w:eastAsia="Arial Unicode MS" w:hAnsi="Book Antiqua" w:cs="Times New Roman"/>
          <w:sz w:val="24"/>
          <w:szCs w:val="24"/>
        </w:rPr>
        <w:t xml:space="preserve">Figure </w:t>
      </w:r>
      <w:r w:rsidR="00A85967" w:rsidRPr="003D723F">
        <w:rPr>
          <w:rFonts w:ascii="Book Antiqua" w:eastAsia="Arial Unicode MS" w:hAnsi="Book Antiqua" w:cs="Times New Roman"/>
          <w:sz w:val="24"/>
          <w:szCs w:val="24"/>
        </w:rPr>
        <w:t>2</w:t>
      </w:r>
      <w:r w:rsidR="00EC4BE1">
        <w:rPr>
          <w:rFonts w:ascii="Book Antiqua" w:eastAsia="Arial Unicode MS" w:hAnsi="Book Antiqua" w:cs="Times New Roman" w:hint="eastAsia"/>
          <w:sz w:val="24"/>
          <w:szCs w:val="24"/>
          <w:lang w:eastAsia="zh-CN"/>
        </w:rPr>
        <w:t>B</w:t>
      </w:r>
      <w:r w:rsidR="00F105F1" w:rsidRPr="003D723F">
        <w:rPr>
          <w:rFonts w:ascii="Book Antiqua" w:eastAsia="Arial Unicode MS" w:hAnsi="Book Antiqua" w:cs="Times New Roman"/>
          <w:sz w:val="24"/>
          <w:szCs w:val="24"/>
        </w:rPr>
        <w:t>)</w:t>
      </w:r>
      <w:r w:rsidR="00A85967" w:rsidRPr="003D723F">
        <w:rPr>
          <w:rFonts w:ascii="Book Antiqua" w:eastAsia="Arial Unicode MS" w:hAnsi="Book Antiqua" w:cs="Times New Roman"/>
          <w:sz w:val="24"/>
          <w:szCs w:val="24"/>
        </w:rPr>
        <w:t>.</w:t>
      </w:r>
      <w:r w:rsidR="00F105F1" w:rsidRPr="003D723F">
        <w:rPr>
          <w:rFonts w:ascii="Book Antiqua" w:eastAsia="Arial Unicode MS" w:hAnsi="Book Antiqua" w:cs="Times New Roman"/>
          <w:sz w:val="24"/>
          <w:szCs w:val="24"/>
        </w:rPr>
        <w:t xml:space="preserve"> </w:t>
      </w:r>
      <w:r w:rsidR="00883DDB" w:rsidRPr="003D723F">
        <w:rPr>
          <w:rFonts w:ascii="Book Antiqua" w:eastAsia="Arial Unicode MS" w:hAnsi="Book Antiqua" w:cs="Times New Roman"/>
          <w:sz w:val="24"/>
          <w:szCs w:val="24"/>
        </w:rPr>
        <w:t>T</w:t>
      </w:r>
      <w:r w:rsidR="00F105F1" w:rsidRPr="003D723F">
        <w:rPr>
          <w:rFonts w:ascii="Book Antiqua" w:eastAsia="Arial Unicode MS" w:hAnsi="Book Antiqua" w:cs="Times New Roman"/>
          <w:sz w:val="24"/>
          <w:szCs w:val="24"/>
        </w:rPr>
        <w:t>herefore</w:t>
      </w:r>
      <w:r w:rsidR="00A85967" w:rsidRPr="003D723F">
        <w:rPr>
          <w:rFonts w:ascii="Book Antiqua" w:eastAsia="Arial Unicode MS" w:hAnsi="Book Antiqua" w:cs="Times New Roman"/>
          <w:sz w:val="24"/>
          <w:szCs w:val="24"/>
        </w:rPr>
        <w:t>,</w:t>
      </w:r>
      <w:r w:rsidR="00F105F1" w:rsidRPr="003D723F">
        <w:rPr>
          <w:rFonts w:ascii="Book Antiqua" w:eastAsia="Arial Unicode MS" w:hAnsi="Book Antiqua" w:cs="Times New Roman"/>
          <w:sz w:val="24"/>
          <w:szCs w:val="24"/>
        </w:rPr>
        <w:t xml:space="preserve"> </w:t>
      </w:r>
      <w:r w:rsidR="00A85967" w:rsidRPr="003D723F">
        <w:rPr>
          <w:rFonts w:ascii="Book Antiqua" w:eastAsia="Arial Unicode MS" w:hAnsi="Book Antiqua" w:cs="Times New Roman"/>
          <w:sz w:val="24"/>
          <w:szCs w:val="24"/>
        </w:rPr>
        <w:t xml:space="preserve">rather than multiple liver cyst, </w:t>
      </w:r>
      <w:r w:rsidR="00F105F1" w:rsidRPr="003D723F">
        <w:rPr>
          <w:rFonts w:ascii="Book Antiqua" w:eastAsia="Arial Unicode MS" w:hAnsi="Book Antiqua" w:cs="Times New Roman"/>
          <w:sz w:val="24"/>
          <w:szCs w:val="24"/>
        </w:rPr>
        <w:t>multiple biliary hamartoma, also known as von Meyenburg</w:t>
      </w:r>
      <w:r w:rsidR="00A85967" w:rsidRPr="003D723F">
        <w:rPr>
          <w:rFonts w:ascii="Book Antiqua" w:eastAsia="Arial Unicode MS" w:hAnsi="Book Antiqua" w:cs="Times New Roman"/>
          <w:sz w:val="24"/>
          <w:szCs w:val="24"/>
        </w:rPr>
        <w:t xml:space="preserve"> </w:t>
      </w:r>
      <w:r w:rsidR="00F105F1" w:rsidRPr="003D723F">
        <w:rPr>
          <w:rFonts w:ascii="Book Antiqua" w:eastAsia="Arial Unicode MS" w:hAnsi="Book Antiqua" w:cs="Times New Roman"/>
          <w:sz w:val="24"/>
          <w:szCs w:val="24"/>
        </w:rPr>
        <w:t>complex was suspected. Her standard liver function test</w:t>
      </w:r>
      <w:r w:rsidRPr="003D723F">
        <w:rPr>
          <w:rFonts w:ascii="Book Antiqua" w:eastAsia="Arial Unicode MS" w:hAnsi="Book Antiqua" w:cs="Times New Roman"/>
          <w:sz w:val="24"/>
          <w:szCs w:val="24"/>
        </w:rPr>
        <w:t>s were</w:t>
      </w:r>
      <w:r w:rsidR="00F105F1" w:rsidRPr="003D723F">
        <w:rPr>
          <w:rFonts w:ascii="Book Antiqua" w:eastAsia="Arial Unicode MS" w:hAnsi="Book Antiqua" w:cs="Times New Roman"/>
          <w:sz w:val="24"/>
          <w:szCs w:val="24"/>
        </w:rPr>
        <w:t xml:space="preserve"> normal</w:t>
      </w:r>
      <w:r w:rsidR="002D1337" w:rsidRPr="003D723F">
        <w:rPr>
          <w:rFonts w:ascii="Book Antiqua" w:eastAsia="Arial Unicode MS" w:hAnsi="Book Antiqua" w:cs="Times New Roman"/>
          <w:sz w:val="24"/>
          <w:szCs w:val="24"/>
        </w:rPr>
        <w:t xml:space="preserve"> </w:t>
      </w:r>
      <w:r w:rsidR="00EC4BE1">
        <w:rPr>
          <w:rFonts w:ascii="Book Antiqua" w:eastAsia="Arial Unicode MS" w:hAnsi="Book Antiqua" w:cs="Times New Roman"/>
          <w:sz w:val="24"/>
          <w:szCs w:val="24"/>
        </w:rPr>
        <w:t xml:space="preserve">(T-Bil; </w:t>
      </w:r>
      <w:r w:rsidR="002D1337" w:rsidRPr="003D723F">
        <w:rPr>
          <w:rFonts w:ascii="Book Antiqua" w:eastAsia="Arial Unicode MS" w:hAnsi="Book Antiqua" w:cs="Times New Roman"/>
          <w:sz w:val="24"/>
          <w:szCs w:val="24"/>
        </w:rPr>
        <w:t>0.33 mg/dL, AST; 12 U/L, ALT; 11 U/L)</w:t>
      </w:r>
      <w:r w:rsidRPr="003D723F">
        <w:rPr>
          <w:rFonts w:ascii="Book Antiqua" w:eastAsia="Arial Unicode MS" w:hAnsi="Book Antiqua" w:cs="Times New Roman"/>
          <w:sz w:val="24"/>
          <w:szCs w:val="24"/>
        </w:rPr>
        <w:t>, and she did</w:t>
      </w:r>
      <w:r w:rsidR="00F105F1" w:rsidRPr="003D723F">
        <w:rPr>
          <w:rFonts w:ascii="Book Antiqua" w:eastAsia="Arial Unicode MS" w:hAnsi="Book Antiqua" w:cs="Times New Roman"/>
          <w:sz w:val="24"/>
          <w:szCs w:val="24"/>
        </w:rPr>
        <w:t xml:space="preserve"> not </w:t>
      </w:r>
      <w:r w:rsidRPr="003D723F">
        <w:rPr>
          <w:rFonts w:ascii="Book Antiqua" w:eastAsia="Arial Unicode MS" w:hAnsi="Book Antiqua" w:cs="Times New Roman"/>
          <w:sz w:val="24"/>
          <w:szCs w:val="24"/>
        </w:rPr>
        <w:t xml:space="preserve">have </w:t>
      </w:r>
      <w:r w:rsidR="00F105F1" w:rsidRPr="003D723F">
        <w:rPr>
          <w:rFonts w:ascii="Book Antiqua" w:eastAsia="Arial Unicode MS" w:hAnsi="Book Antiqua" w:cs="Times New Roman"/>
          <w:sz w:val="24"/>
          <w:szCs w:val="24"/>
        </w:rPr>
        <w:t>cystic disease</w:t>
      </w:r>
      <w:r w:rsidRPr="003D723F">
        <w:rPr>
          <w:rFonts w:ascii="Book Antiqua" w:eastAsia="Arial Unicode MS" w:hAnsi="Book Antiqua" w:cs="Times New Roman"/>
          <w:sz w:val="24"/>
          <w:szCs w:val="24"/>
        </w:rPr>
        <w:t xml:space="preserve"> of any other organ</w:t>
      </w:r>
      <w:r w:rsidR="00F105F1" w:rsidRPr="003D723F">
        <w:rPr>
          <w:rFonts w:ascii="Book Antiqua" w:eastAsia="Arial Unicode MS" w:hAnsi="Book Antiqua" w:cs="Times New Roman"/>
          <w:sz w:val="24"/>
          <w:szCs w:val="24"/>
        </w:rPr>
        <w:t>, especially polycystic kidney disease.</w:t>
      </w:r>
      <w:r w:rsidR="002D1337" w:rsidRPr="003D723F">
        <w:rPr>
          <w:rFonts w:ascii="Book Antiqua" w:eastAsia="Arial Unicode MS" w:hAnsi="Book Antiqua" w:cs="Times New Roman"/>
          <w:sz w:val="24"/>
          <w:szCs w:val="24"/>
        </w:rPr>
        <w:t xml:space="preserve"> </w:t>
      </w:r>
      <w:r w:rsidR="00F105F1" w:rsidRPr="003D723F">
        <w:rPr>
          <w:rFonts w:ascii="Book Antiqua" w:hAnsi="Book Antiqua" w:cs="Times New Roman"/>
          <w:sz w:val="24"/>
          <w:szCs w:val="24"/>
        </w:rPr>
        <w:t>Although her daughter developed repetitive</w:t>
      </w:r>
      <w:r w:rsidRPr="003D723F">
        <w:rPr>
          <w:rFonts w:ascii="Book Antiqua" w:hAnsi="Book Antiqua" w:cs="Times New Roman"/>
          <w:sz w:val="24"/>
          <w:szCs w:val="24"/>
        </w:rPr>
        <w:t xml:space="preserve"> severe</w:t>
      </w:r>
      <w:r w:rsidR="00F105F1" w:rsidRPr="003D723F">
        <w:rPr>
          <w:rFonts w:ascii="Book Antiqua" w:hAnsi="Book Antiqua" w:cs="Times New Roman"/>
          <w:sz w:val="24"/>
          <w:szCs w:val="24"/>
        </w:rPr>
        <w:t xml:space="preserve"> gastro</w:t>
      </w:r>
      <w:r w:rsidRPr="003D723F">
        <w:rPr>
          <w:rFonts w:ascii="Book Antiqua" w:hAnsi="Book Antiqua" w:cs="Times New Roman"/>
          <w:sz w:val="24"/>
          <w:szCs w:val="24"/>
        </w:rPr>
        <w:t xml:space="preserve">intestinal bleeding, no other </w:t>
      </w:r>
      <w:r w:rsidR="00F105F1" w:rsidRPr="003D723F">
        <w:rPr>
          <w:rFonts w:ascii="Book Antiqua" w:hAnsi="Book Antiqua" w:cs="Times New Roman"/>
          <w:sz w:val="24"/>
          <w:szCs w:val="24"/>
        </w:rPr>
        <w:t>living donor</w:t>
      </w:r>
      <w:r w:rsidRPr="003D723F">
        <w:rPr>
          <w:rFonts w:ascii="Book Antiqua" w:hAnsi="Book Antiqua" w:cs="Times New Roman"/>
          <w:sz w:val="24"/>
          <w:szCs w:val="24"/>
        </w:rPr>
        <w:t xml:space="preserve"> was available</w:t>
      </w:r>
      <w:r w:rsidR="00F105F1" w:rsidRPr="003D723F">
        <w:rPr>
          <w:rFonts w:ascii="Book Antiqua" w:hAnsi="Book Antiqua" w:cs="Times New Roman"/>
          <w:sz w:val="24"/>
          <w:szCs w:val="24"/>
        </w:rPr>
        <w:t xml:space="preserve">, and therefore </w:t>
      </w:r>
      <w:r w:rsidRPr="003D723F">
        <w:rPr>
          <w:rFonts w:ascii="Book Antiqua" w:hAnsi="Book Antiqua" w:cs="Times New Roman"/>
          <w:sz w:val="24"/>
          <w:szCs w:val="24"/>
        </w:rPr>
        <w:t xml:space="preserve">the mother </w:t>
      </w:r>
      <w:r w:rsidR="00F105F1" w:rsidRPr="003D723F">
        <w:rPr>
          <w:rFonts w:ascii="Book Antiqua" w:hAnsi="Book Antiqua" w:cs="Times New Roman"/>
          <w:sz w:val="24"/>
          <w:szCs w:val="24"/>
        </w:rPr>
        <w:t xml:space="preserve">was </w:t>
      </w:r>
      <w:r w:rsidRPr="003D723F">
        <w:rPr>
          <w:rFonts w:ascii="Book Antiqua" w:hAnsi="Book Antiqua" w:cs="Times New Roman"/>
          <w:sz w:val="24"/>
          <w:szCs w:val="24"/>
        </w:rPr>
        <w:t>s</w:t>
      </w:r>
      <w:r w:rsidR="00F105F1" w:rsidRPr="003D723F">
        <w:rPr>
          <w:rFonts w:ascii="Book Antiqua" w:hAnsi="Book Antiqua" w:cs="Times New Roman"/>
          <w:sz w:val="24"/>
          <w:szCs w:val="24"/>
        </w:rPr>
        <w:t>elected as the living donor.</w:t>
      </w:r>
    </w:p>
    <w:p w:rsidR="00F105F1" w:rsidRPr="003D723F" w:rsidRDefault="006101DF" w:rsidP="00EC4BE1">
      <w:pPr>
        <w:adjustRightInd w:val="0"/>
        <w:snapToGrid w:val="0"/>
        <w:spacing w:line="360" w:lineRule="auto"/>
        <w:ind w:firstLineChars="100" w:firstLine="240"/>
        <w:rPr>
          <w:rFonts w:ascii="Book Antiqua" w:hAnsi="Book Antiqua" w:cs="Times New Roman"/>
          <w:sz w:val="24"/>
          <w:szCs w:val="24"/>
        </w:rPr>
      </w:pPr>
      <w:r w:rsidRPr="003D723F">
        <w:rPr>
          <w:rFonts w:ascii="Book Antiqua" w:hAnsi="Book Antiqua" w:cs="Times New Roman"/>
          <w:sz w:val="24"/>
          <w:szCs w:val="24"/>
        </w:rPr>
        <w:t>During</w:t>
      </w:r>
      <w:r w:rsidR="00F105F1" w:rsidRPr="003D723F">
        <w:rPr>
          <w:rFonts w:ascii="Book Antiqua" w:hAnsi="Book Antiqua" w:cs="Times New Roman"/>
          <w:sz w:val="24"/>
          <w:szCs w:val="24"/>
        </w:rPr>
        <w:t xml:space="preserve"> LDLT, hepatectomy of the donor’s left-lateral segment (LLS) was perform</w:t>
      </w:r>
      <w:r w:rsidRPr="003D723F">
        <w:rPr>
          <w:rFonts w:ascii="Book Antiqua" w:hAnsi="Book Antiqua" w:cs="Times New Roman"/>
          <w:sz w:val="24"/>
          <w:szCs w:val="24"/>
        </w:rPr>
        <w:t>ed. M</w:t>
      </w:r>
      <w:r w:rsidR="00F105F1" w:rsidRPr="003D723F">
        <w:rPr>
          <w:rFonts w:ascii="Book Antiqua" w:hAnsi="Book Antiqua" w:cs="Times New Roman"/>
          <w:sz w:val="24"/>
          <w:szCs w:val="24"/>
        </w:rPr>
        <w:t xml:space="preserve">ultiple cystic lesions were observed </w:t>
      </w:r>
      <w:r w:rsidRPr="003D723F">
        <w:rPr>
          <w:rFonts w:ascii="Book Antiqua" w:hAnsi="Book Antiqua" w:cs="Times New Roman"/>
          <w:sz w:val="24"/>
          <w:szCs w:val="24"/>
        </w:rPr>
        <w:t>in the mother’s liver during surgery, more so in the</w:t>
      </w:r>
      <w:r w:rsidR="00F105F1" w:rsidRPr="003D723F">
        <w:rPr>
          <w:rFonts w:ascii="Book Antiqua" w:hAnsi="Book Antiqua" w:cs="Times New Roman"/>
          <w:sz w:val="24"/>
          <w:szCs w:val="24"/>
        </w:rPr>
        <w:t xml:space="preserve"> right lobe of the liver. The LLS graft from </w:t>
      </w:r>
      <w:r w:rsidRPr="003D723F">
        <w:rPr>
          <w:rFonts w:ascii="Book Antiqua" w:hAnsi="Book Antiqua" w:cs="Times New Roman"/>
          <w:sz w:val="24"/>
          <w:szCs w:val="24"/>
        </w:rPr>
        <w:t>the donor weighed</w:t>
      </w:r>
      <w:r w:rsidR="00F105F1" w:rsidRPr="003D723F">
        <w:rPr>
          <w:rFonts w:ascii="Book Antiqua" w:hAnsi="Book Antiqua" w:cs="Times New Roman"/>
          <w:sz w:val="24"/>
          <w:szCs w:val="24"/>
        </w:rPr>
        <w:t xml:space="preserve"> 250</w:t>
      </w:r>
      <w:r w:rsidR="00A85967" w:rsidRPr="003D723F">
        <w:rPr>
          <w:rFonts w:ascii="Book Antiqua" w:hAnsi="Book Antiqua" w:cs="Times New Roman"/>
          <w:sz w:val="24"/>
          <w:szCs w:val="24"/>
        </w:rPr>
        <w:t xml:space="preserve"> </w:t>
      </w:r>
      <w:r w:rsidR="00F105F1" w:rsidRPr="003D723F">
        <w:rPr>
          <w:rFonts w:ascii="Book Antiqua" w:hAnsi="Book Antiqua" w:cs="Times New Roman"/>
          <w:sz w:val="24"/>
          <w:szCs w:val="24"/>
        </w:rPr>
        <w:t xml:space="preserve">g, and it was estimated </w:t>
      </w:r>
      <w:r w:rsidRPr="003D723F">
        <w:rPr>
          <w:rFonts w:ascii="Book Antiqua" w:hAnsi="Book Antiqua" w:cs="Times New Roman"/>
          <w:sz w:val="24"/>
          <w:szCs w:val="24"/>
        </w:rPr>
        <w:t xml:space="preserve">to be </w:t>
      </w:r>
      <w:r w:rsidR="00F105F1" w:rsidRPr="003D723F">
        <w:rPr>
          <w:rFonts w:ascii="Book Antiqua" w:hAnsi="Book Antiqua" w:cs="Times New Roman"/>
          <w:sz w:val="24"/>
          <w:szCs w:val="24"/>
        </w:rPr>
        <w:t xml:space="preserve">22.7% of </w:t>
      </w:r>
      <w:r w:rsidRPr="003D723F">
        <w:rPr>
          <w:rFonts w:ascii="Book Antiqua" w:hAnsi="Book Antiqua" w:cs="Times New Roman"/>
          <w:sz w:val="24"/>
          <w:szCs w:val="24"/>
        </w:rPr>
        <w:t xml:space="preserve">the donor’s </w:t>
      </w:r>
      <w:r w:rsidR="00F105F1" w:rsidRPr="003D723F">
        <w:rPr>
          <w:rFonts w:ascii="Book Antiqua" w:hAnsi="Book Antiqua" w:cs="Times New Roman"/>
          <w:sz w:val="24"/>
          <w:szCs w:val="24"/>
        </w:rPr>
        <w:t>total liver volume of the donor. The operation time and amount bleeding were 4</w:t>
      </w:r>
      <w:r w:rsidRPr="003D723F">
        <w:rPr>
          <w:rFonts w:ascii="Book Antiqua" w:hAnsi="Book Antiqua" w:cs="Times New Roman"/>
          <w:sz w:val="24"/>
          <w:szCs w:val="24"/>
        </w:rPr>
        <w:t xml:space="preserve"> </w:t>
      </w:r>
      <w:r w:rsidR="00EC4BE1">
        <w:rPr>
          <w:rFonts w:ascii="Book Antiqua" w:eastAsia="SimSun" w:hAnsi="Book Antiqua" w:cs="Times New Roman" w:hint="eastAsia"/>
          <w:sz w:val="24"/>
          <w:szCs w:val="24"/>
          <w:lang w:eastAsia="zh-CN"/>
        </w:rPr>
        <w:t>h</w:t>
      </w:r>
      <w:r w:rsidRPr="003D723F">
        <w:rPr>
          <w:rFonts w:ascii="Book Antiqua" w:hAnsi="Book Antiqua" w:cs="Times New Roman"/>
          <w:sz w:val="24"/>
          <w:szCs w:val="24"/>
        </w:rPr>
        <w:t xml:space="preserve"> </w:t>
      </w:r>
      <w:r w:rsidR="00F105F1" w:rsidRPr="003D723F">
        <w:rPr>
          <w:rFonts w:ascii="Book Antiqua" w:hAnsi="Book Antiqua" w:cs="Times New Roman"/>
          <w:sz w:val="24"/>
          <w:szCs w:val="24"/>
        </w:rPr>
        <w:t>24</w:t>
      </w:r>
      <w:r w:rsidRPr="003D723F">
        <w:rPr>
          <w:rFonts w:ascii="Book Antiqua" w:hAnsi="Book Antiqua" w:cs="Times New Roman"/>
          <w:sz w:val="24"/>
          <w:szCs w:val="24"/>
        </w:rPr>
        <w:t xml:space="preserve"> </w:t>
      </w:r>
      <w:r w:rsidR="00F105F1" w:rsidRPr="003D723F">
        <w:rPr>
          <w:rFonts w:ascii="Book Antiqua" w:hAnsi="Book Antiqua" w:cs="Times New Roman"/>
          <w:sz w:val="24"/>
          <w:szCs w:val="24"/>
        </w:rPr>
        <w:t>min and 430</w:t>
      </w:r>
      <w:r w:rsidRPr="003D723F">
        <w:rPr>
          <w:rFonts w:ascii="Book Antiqua" w:hAnsi="Book Antiqua" w:cs="Times New Roman"/>
          <w:sz w:val="24"/>
          <w:szCs w:val="24"/>
        </w:rPr>
        <w:t xml:space="preserve"> </w:t>
      </w:r>
      <w:r w:rsidR="00F105F1" w:rsidRPr="003D723F">
        <w:rPr>
          <w:rFonts w:ascii="Book Antiqua" w:hAnsi="Book Antiqua" w:cs="Times New Roman"/>
          <w:sz w:val="24"/>
          <w:szCs w:val="24"/>
        </w:rPr>
        <w:t>m</w:t>
      </w:r>
      <w:r w:rsidR="00EC4BE1">
        <w:rPr>
          <w:rFonts w:ascii="Book Antiqua" w:eastAsia="SimSun" w:hAnsi="Book Antiqua" w:cs="Times New Roman" w:hint="eastAsia"/>
          <w:sz w:val="24"/>
          <w:szCs w:val="24"/>
          <w:lang w:eastAsia="zh-CN"/>
        </w:rPr>
        <w:t>L</w:t>
      </w:r>
      <w:r w:rsidR="00F105F1" w:rsidRPr="003D723F">
        <w:rPr>
          <w:rFonts w:ascii="Book Antiqua" w:hAnsi="Book Antiqua" w:cs="Times New Roman"/>
          <w:sz w:val="24"/>
          <w:szCs w:val="24"/>
        </w:rPr>
        <w:t>, respectively. The operation and post-operative co</w:t>
      </w:r>
      <w:r w:rsidR="00A85967" w:rsidRPr="003D723F">
        <w:rPr>
          <w:rFonts w:ascii="Book Antiqua" w:hAnsi="Book Antiqua" w:cs="Times New Roman"/>
          <w:sz w:val="24"/>
          <w:szCs w:val="24"/>
        </w:rPr>
        <w:t>urse of the donor were</w:t>
      </w:r>
      <w:r w:rsidRPr="003D723F">
        <w:rPr>
          <w:rFonts w:ascii="Book Antiqua" w:hAnsi="Book Antiqua" w:cs="Times New Roman"/>
          <w:sz w:val="24"/>
          <w:szCs w:val="24"/>
        </w:rPr>
        <w:t xml:space="preserve"> uneventful</w:t>
      </w:r>
      <w:r w:rsidR="00F105F1" w:rsidRPr="003D723F">
        <w:rPr>
          <w:rFonts w:ascii="Book Antiqua" w:hAnsi="Book Antiqua" w:cs="Times New Roman"/>
          <w:sz w:val="24"/>
          <w:szCs w:val="24"/>
        </w:rPr>
        <w:t xml:space="preserve"> and </w:t>
      </w:r>
      <w:r w:rsidRPr="003D723F">
        <w:rPr>
          <w:rFonts w:ascii="Book Antiqua" w:hAnsi="Book Antiqua" w:cs="Times New Roman"/>
          <w:sz w:val="24"/>
          <w:szCs w:val="24"/>
        </w:rPr>
        <w:t xml:space="preserve">she was </w:t>
      </w:r>
      <w:r w:rsidR="00A85967" w:rsidRPr="003D723F">
        <w:rPr>
          <w:rFonts w:ascii="Book Antiqua" w:hAnsi="Book Antiqua" w:cs="Times New Roman"/>
          <w:sz w:val="24"/>
          <w:szCs w:val="24"/>
        </w:rPr>
        <w:t>discharged on</w:t>
      </w:r>
      <w:r w:rsidR="00F105F1" w:rsidRPr="003D723F">
        <w:rPr>
          <w:rFonts w:ascii="Book Antiqua" w:hAnsi="Book Antiqua" w:cs="Times New Roman"/>
          <w:sz w:val="24"/>
          <w:szCs w:val="24"/>
        </w:rPr>
        <w:t xml:space="preserve"> post-operative day (POD)</w:t>
      </w:r>
      <w:r w:rsidR="00A85967" w:rsidRPr="003D723F">
        <w:rPr>
          <w:rFonts w:ascii="Book Antiqua" w:hAnsi="Book Antiqua" w:cs="Times New Roman"/>
          <w:sz w:val="24"/>
          <w:szCs w:val="24"/>
        </w:rPr>
        <w:t xml:space="preserve"> 8</w:t>
      </w:r>
      <w:r w:rsidR="00F105F1" w:rsidRPr="003D723F">
        <w:rPr>
          <w:rFonts w:ascii="Book Antiqua" w:hAnsi="Book Antiqua" w:cs="Times New Roman"/>
          <w:sz w:val="24"/>
          <w:szCs w:val="24"/>
        </w:rPr>
        <w:t>.</w:t>
      </w:r>
    </w:p>
    <w:p w:rsidR="009617F4" w:rsidRPr="003D723F" w:rsidRDefault="00305C6B" w:rsidP="00EC4BE1">
      <w:pPr>
        <w:adjustRightInd w:val="0"/>
        <w:snapToGrid w:val="0"/>
        <w:spacing w:line="360" w:lineRule="auto"/>
        <w:ind w:firstLineChars="100" w:firstLine="240"/>
        <w:rPr>
          <w:rFonts w:ascii="Book Antiqua" w:hAnsi="Book Antiqua" w:cs="Times New Roman"/>
          <w:sz w:val="24"/>
          <w:szCs w:val="24"/>
        </w:rPr>
      </w:pPr>
      <w:r w:rsidRPr="003D723F">
        <w:rPr>
          <w:rFonts w:ascii="Book Antiqua" w:hAnsi="Book Antiqua" w:cs="Times New Roman"/>
          <w:sz w:val="24"/>
          <w:szCs w:val="24"/>
        </w:rPr>
        <w:t xml:space="preserve">During the </w:t>
      </w:r>
      <w:r w:rsidR="00F105F1" w:rsidRPr="003D723F">
        <w:rPr>
          <w:rFonts w:ascii="Book Antiqua" w:hAnsi="Book Antiqua" w:cs="Times New Roman"/>
          <w:sz w:val="24"/>
          <w:szCs w:val="24"/>
        </w:rPr>
        <w:t>recipient</w:t>
      </w:r>
      <w:r w:rsidRPr="003D723F">
        <w:rPr>
          <w:rFonts w:ascii="Book Antiqua" w:hAnsi="Book Antiqua" w:cs="Times New Roman"/>
          <w:sz w:val="24"/>
          <w:szCs w:val="24"/>
        </w:rPr>
        <w:t>’s surgery</w:t>
      </w:r>
      <w:r w:rsidR="00F105F1" w:rsidRPr="003D723F">
        <w:rPr>
          <w:rFonts w:ascii="Book Antiqua" w:hAnsi="Book Antiqua" w:cs="Times New Roman"/>
          <w:sz w:val="24"/>
          <w:szCs w:val="24"/>
        </w:rPr>
        <w:t>, the graft liver was transplanted after total hep</w:t>
      </w:r>
      <w:r w:rsidRPr="003D723F">
        <w:rPr>
          <w:rFonts w:ascii="Book Antiqua" w:hAnsi="Book Antiqua" w:cs="Times New Roman"/>
          <w:sz w:val="24"/>
          <w:szCs w:val="24"/>
        </w:rPr>
        <w:t>atectomy. Her native liver showed</w:t>
      </w:r>
      <w:r w:rsidR="00F105F1" w:rsidRPr="003D723F">
        <w:rPr>
          <w:rFonts w:ascii="Book Antiqua" w:hAnsi="Book Antiqua" w:cs="Times New Roman"/>
          <w:sz w:val="24"/>
          <w:szCs w:val="24"/>
        </w:rPr>
        <w:t xml:space="preserve"> fibrotic change</w:t>
      </w:r>
      <w:r w:rsidRPr="003D723F">
        <w:rPr>
          <w:rFonts w:ascii="Book Antiqua" w:hAnsi="Book Antiqua" w:cs="Times New Roman"/>
          <w:sz w:val="24"/>
          <w:szCs w:val="24"/>
        </w:rPr>
        <w:t>s</w:t>
      </w:r>
      <w:r w:rsidR="00F105F1" w:rsidRPr="003D723F">
        <w:rPr>
          <w:rFonts w:ascii="Book Antiqua" w:hAnsi="Book Antiqua" w:cs="Times New Roman"/>
          <w:sz w:val="24"/>
          <w:szCs w:val="24"/>
        </w:rPr>
        <w:t xml:space="preserve"> in </w:t>
      </w:r>
      <w:r w:rsidRPr="003D723F">
        <w:rPr>
          <w:rFonts w:ascii="Book Antiqua" w:hAnsi="Book Antiqua" w:cs="Times New Roman"/>
          <w:sz w:val="24"/>
          <w:szCs w:val="24"/>
        </w:rPr>
        <w:t xml:space="preserve">the </w:t>
      </w:r>
      <w:r w:rsidR="00F105F1" w:rsidRPr="003D723F">
        <w:rPr>
          <w:rFonts w:ascii="Book Antiqua" w:hAnsi="Book Antiqua" w:cs="Times New Roman"/>
          <w:sz w:val="24"/>
          <w:szCs w:val="24"/>
        </w:rPr>
        <w:t xml:space="preserve">portal area, </w:t>
      </w:r>
      <w:r w:rsidRPr="003D723F">
        <w:rPr>
          <w:rFonts w:ascii="Book Antiqua" w:hAnsi="Book Antiqua" w:cs="Times New Roman"/>
          <w:sz w:val="24"/>
          <w:szCs w:val="24"/>
        </w:rPr>
        <w:t xml:space="preserve">with </w:t>
      </w:r>
      <w:r w:rsidR="00F105F1" w:rsidRPr="003D723F">
        <w:rPr>
          <w:rFonts w:ascii="Book Antiqua" w:hAnsi="Book Antiqua" w:cs="Times New Roman"/>
          <w:sz w:val="24"/>
          <w:szCs w:val="24"/>
        </w:rPr>
        <w:t>proliferation of the pseudocholangiolar ducts,</w:t>
      </w:r>
      <w:r w:rsidR="00A85967" w:rsidRPr="003D723F">
        <w:rPr>
          <w:rFonts w:ascii="Book Antiqua" w:hAnsi="Book Antiqua" w:cs="Times New Roman"/>
          <w:sz w:val="24"/>
          <w:szCs w:val="24"/>
        </w:rPr>
        <w:t xml:space="preserve"> and it was consistent with CHF (</w:t>
      </w:r>
      <w:r w:rsidR="00EC4BE1">
        <w:rPr>
          <w:rFonts w:ascii="Book Antiqua" w:hAnsi="Book Antiqua" w:cs="Times New Roman"/>
          <w:sz w:val="24"/>
          <w:szCs w:val="24"/>
        </w:rPr>
        <w:t xml:space="preserve">Figure </w:t>
      </w:r>
      <w:r w:rsidR="00A85967" w:rsidRPr="003D723F">
        <w:rPr>
          <w:rFonts w:ascii="Book Antiqua" w:hAnsi="Book Antiqua" w:cs="Times New Roman"/>
          <w:sz w:val="24"/>
          <w:szCs w:val="24"/>
        </w:rPr>
        <w:t>1</w:t>
      </w:r>
      <w:r w:rsidR="00EC4BE1" w:rsidRPr="003D723F">
        <w:rPr>
          <w:rFonts w:ascii="Book Antiqua" w:hAnsi="Book Antiqua" w:cs="Times New Roman"/>
          <w:sz w:val="24"/>
          <w:szCs w:val="24"/>
        </w:rPr>
        <w:t>B-D</w:t>
      </w:r>
      <w:r w:rsidR="00F105F1" w:rsidRPr="003D723F">
        <w:rPr>
          <w:rFonts w:ascii="Book Antiqua" w:hAnsi="Book Antiqua" w:cs="Times New Roman"/>
          <w:sz w:val="24"/>
          <w:szCs w:val="24"/>
        </w:rPr>
        <w:t>)</w:t>
      </w:r>
      <w:r w:rsidR="00A85967" w:rsidRPr="003D723F">
        <w:rPr>
          <w:rFonts w:ascii="Book Antiqua" w:hAnsi="Book Antiqua" w:cs="Times New Roman"/>
          <w:sz w:val="24"/>
          <w:szCs w:val="24"/>
        </w:rPr>
        <w:t>.</w:t>
      </w:r>
      <w:r w:rsidR="00F105F1" w:rsidRPr="003D723F">
        <w:rPr>
          <w:rFonts w:ascii="Book Antiqua" w:hAnsi="Book Antiqua" w:cs="Times New Roman"/>
          <w:sz w:val="24"/>
          <w:szCs w:val="24"/>
        </w:rPr>
        <w:t xml:space="preserve"> The gra</w:t>
      </w:r>
      <w:r w:rsidRPr="003D723F">
        <w:rPr>
          <w:rFonts w:ascii="Book Antiqua" w:hAnsi="Book Antiqua" w:cs="Times New Roman"/>
          <w:sz w:val="24"/>
          <w:szCs w:val="24"/>
        </w:rPr>
        <w:t>ft-reci</w:t>
      </w:r>
      <w:r w:rsidR="00F105F1" w:rsidRPr="003D723F">
        <w:rPr>
          <w:rFonts w:ascii="Book Antiqua" w:hAnsi="Book Antiqua" w:cs="Times New Roman"/>
          <w:sz w:val="24"/>
          <w:szCs w:val="24"/>
        </w:rPr>
        <w:t xml:space="preserve">pient </w:t>
      </w:r>
      <w:r w:rsidR="00EC4BE1">
        <w:rPr>
          <w:rFonts w:ascii="Book Antiqua" w:hAnsi="Book Antiqua" w:cs="Times New Roman"/>
          <w:sz w:val="24"/>
          <w:szCs w:val="24"/>
        </w:rPr>
        <w:t>weight ratio and graft volume/</w:t>
      </w:r>
      <w:r w:rsidR="00F105F1" w:rsidRPr="003D723F">
        <w:rPr>
          <w:rFonts w:ascii="Book Antiqua" w:hAnsi="Book Antiqua" w:cs="Times New Roman"/>
          <w:sz w:val="24"/>
          <w:szCs w:val="24"/>
        </w:rPr>
        <w:t xml:space="preserve">standard liver volume were 1.19% and 43.2%, respectively. The vascular </w:t>
      </w:r>
      <w:r w:rsidR="00883DDB" w:rsidRPr="003D723F">
        <w:rPr>
          <w:rFonts w:ascii="Book Antiqua" w:hAnsi="Book Antiqua" w:cs="Times New Roman"/>
          <w:sz w:val="24"/>
          <w:szCs w:val="24"/>
        </w:rPr>
        <w:t>reconstructions were anastomosed</w:t>
      </w:r>
      <w:r w:rsidR="00F105F1" w:rsidRPr="003D723F">
        <w:rPr>
          <w:rFonts w:ascii="Book Antiqua" w:hAnsi="Book Antiqua" w:cs="Times New Roman"/>
          <w:sz w:val="24"/>
          <w:szCs w:val="24"/>
        </w:rPr>
        <w:t xml:space="preserve"> </w:t>
      </w:r>
      <w:r w:rsidR="00A85967" w:rsidRPr="003D723F">
        <w:rPr>
          <w:rFonts w:ascii="Book Antiqua" w:hAnsi="Book Antiqua" w:cs="Times New Roman"/>
          <w:sz w:val="24"/>
          <w:szCs w:val="24"/>
        </w:rPr>
        <w:t xml:space="preserve">from </w:t>
      </w:r>
      <w:r w:rsidR="00883DDB" w:rsidRPr="003D723F">
        <w:rPr>
          <w:rFonts w:ascii="Book Antiqua" w:hAnsi="Book Antiqua" w:cs="Times New Roman"/>
          <w:sz w:val="24"/>
          <w:szCs w:val="24"/>
        </w:rPr>
        <w:t xml:space="preserve">the </w:t>
      </w:r>
      <w:r w:rsidRPr="003D723F">
        <w:rPr>
          <w:rFonts w:ascii="Book Antiqua" w:hAnsi="Book Antiqua" w:cs="Times New Roman"/>
          <w:sz w:val="24"/>
          <w:szCs w:val="24"/>
        </w:rPr>
        <w:t xml:space="preserve">donor’s </w:t>
      </w:r>
      <w:r w:rsidR="00F105F1" w:rsidRPr="003D723F">
        <w:rPr>
          <w:rFonts w:ascii="Book Antiqua" w:hAnsi="Book Antiqua" w:cs="Times New Roman"/>
          <w:sz w:val="24"/>
          <w:szCs w:val="24"/>
        </w:rPr>
        <w:t xml:space="preserve">left hepatic vein to </w:t>
      </w:r>
      <w:r w:rsidRPr="003D723F">
        <w:rPr>
          <w:rFonts w:ascii="Book Antiqua" w:hAnsi="Book Antiqua" w:cs="Times New Roman"/>
          <w:sz w:val="24"/>
          <w:szCs w:val="24"/>
        </w:rPr>
        <w:t xml:space="preserve">the </w:t>
      </w:r>
      <w:r w:rsidR="00F105F1" w:rsidRPr="003D723F">
        <w:rPr>
          <w:rFonts w:ascii="Book Antiqua" w:hAnsi="Book Antiqua" w:cs="Times New Roman"/>
          <w:sz w:val="24"/>
          <w:szCs w:val="24"/>
        </w:rPr>
        <w:t>recipient</w:t>
      </w:r>
      <w:r w:rsidRPr="003D723F">
        <w:rPr>
          <w:rFonts w:ascii="Book Antiqua" w:hAnsi="Book Antiqua" w:cs="Times New Roman"/>
          <w:sz w:val="24"/>
          <w:szCs w:val="24"/>
        </w:rPr>
        <w:t>’s</w:t>
      </w:r>
      <w:r w:rsidR="00F105F1" w:rsidRPr="003D723F">
        <w:rPr>
          <w:rFonts w:ascii="Book Antiqua" w:hAnsi="Book Antiqua" w:cs="Times New Roman"/>
          <w:sz w:val="24"/>
          <w:szCs w:val="24"/>
        </w:rPr>
        <w:t xml:space="preserve"> mid</w:t>
      </w:r>
      <w:r w:rsidR="00950EFA" w:rsidRPr="003D723F">
        <w:rPr>
          <w:rFonts w:ascii="Book Antiqua" w:hAnsi="Book Antiqua" w:cs="Times New Roman"/>
          <w:sz w:val="24"/>
          <w:szCs w:val="24"/>
        </w:rPr>
        <w:t xml:space="preserve">dle and left hepatic vein, </w:t>
      </w:r>
      <w:r w:rsidRPr="003D723F">
        <w:rPr>
          <w:rFonts w:ascii="Book Antiqua" w:hAnsi="Book Antiqua" w:cs="Times New Roman"/>
          <w:sz w:val="24"/>
          <w:szCs w:val="24"/>
        </w:rPr>
        <w:t xml:space="preserve">the donor’s </w:t>
      </w:r>
      <w:r w:rsidR="00F105F1" w:rsidRPr="003D723F">
        <w:rPr>
          <w:rFonts w:ascii="Book Antiqua" w:hAnsi="Book Antiqua" w:cs="Times New Roman"/>
          <w:sz w:val="24"/>
          <w:szCs w:val="24"/>
        </w:rPr>
        <w:t xml:space="preserve">left portal vein to </w:t>
      </w:r>
      <w:r w:rsidRPr="003D723F">
        <w:rPr>
          <w:rFonts w:ascii="Book Antiqua" w:hAnsi="Book Antiqua" w:cs="Times New Roman"/>
          <w:sz w:val="24"/>
          <w:szCs w:val="24"/>
        </w:rPr>
        <w:t xml:space="preserve">the </w:t>
      </w:r>
      <w:r w:rsidR="00F105F1" w:rsidRPr="003D723F">
        <w:rPr>
          <w:rFonts w:ascii="Book Antiqua" w:hAnsi="Book Antiqua" w:cs="Times New Roman"/>
          <w:sz w:val="24"/>
          <w:szCs w:val="24"/>
        </w:rPr>
        <w:t>recipient</w:t>
      </w:r>
      <w:r w:rsidRPr="003D723F">
        <w:rPr>
          <w:rFonts w:ascii="Book Antiqua" w:hAnsi="Book Antiqua" w:cs="Times New Roman"/>
          <w:sz w:val="24"/>
          <w:szCs w:val="24"/>
        </w:rPr>
        <w:t>’s</w:t>
      </w:r>
      <w:r w:rsidR="00950EFA" w:rsidRPr="003D723F">
        <w:rPr>
          <w:rFonts w:ascii="Book Antiqua" w:hAnsi="Book Antiqua" w:cs="Times New Roman"/>
          <w:sz w:val="24"/>
          <w:szCs w:val="24"/>
        </w:rPr>
        <w:t xml:space="preserve"> main portal vein, and </w:t>
      </w:r>
      <w:r w:rsidRPr="003D723F">
        <w:rPr>
          <w:rFonts w:ascii="Book Antiqua" w:hAnsi="Book Antiqua" w:cs="Times New Roman"/>
          <w:sz w:val="24"/>
          <w:szCs w:val="24"/>
        </w:rPr>
        <w:t>the donor’s left hepatic artery to the rec</w:t>
      </w:r>
      <w:r w:rsidR="00F105F1" w:rsidRPr="003D723F">
        <w:rPr>
          <w:rFonts w:ascii="Book Antiqua" w:hAnsi="Book Antiqua" w:cs="Times New Roman"/>
          <w:sz w:val="24"/>
          <w:szCs w:val="24"/>
        </w:rPr>
        <w:t>ipient</w:t>
      </w:r>
      <w:r w:rsidRPr="003D723F">
        <w:rPr>
          <w:rFonts w:ascii="Book Antiqua" w:hAnsi="Book Antiqua" w:cs="Times New Roman"/>
          <w:sz w:val="24"/>
          <w:szCs w:val="24"/>
        </w:rPr>
        <w:t>’s</w:t>
      </w:r>
      <w:r w:rsidR="00F105F1" w:rsidRPr="003D723F">
        <w:rPr>
          <w:rFonts w:ascii="Book Antiqua" w:hAnsi="Book Antiqua" w:cs="Times New Roman"/>
          <w:sz w:val="24"/>
          <w:szCs w:val="24"/>
        </w:rPr>
        <w:t xml:space="preserve"> right hepatic artery. After reperfusion of the gr</w:t>
      </w:r>
      <w:r w:rsidR="00A85967" w:rsidRPr="003D723F">
        <w:rPr>
          <w:rFonts w:ascii="Book Antiqua" w:hAnsi="Book Antiqua" w:cs="Times New Roman"/>
          <w:sz w:val="24"/>
          <w:szCs w:val="24"/>
        </w:rPr>
        <w:t xml:space="preserve">aft liver, we </w:t>
      </w:r>
      <w:r w:rsidR="003976B7" w:rsidRPr="003D723F">
        <w:rPr>
          <w:rFonts w:ascii="Book Antiqua" w:hAnsi="Book Antiqua" w:cs="Times New Roman"/>
          <w:sz w:val="24"/>
          <w:szCs w:val="24"/>
        </w:rPr>
        <w:t>observe</w:t>
      </w:r>
      <w:r w:rsidR="00A85967" w:rsidRPr="003D723F">
        <w:rPr>
          <w:rFonts w:ascii="Book Antiqua" w:hAnsi="Book Antiqua" w:cs="Times New Roman"/>
          <w:sz w:val="24"/>
          <w:szCs w:val="24"/>
        </w:rPr>
        <w:t>d</w:t>
      </w:r>
      <w:r w:rsidR="003976B7" w:rsidRPr="003D723F">
        <w:rPr>
          <w:rFonts w:ascii="Book Antiqua" w:hAnsi="Book Antiqua" w:cs="Times New Roman"/>
          <w:sz w:val="24"/>
          <w:szCs w:val="24"/>
        </w:rPr>
        <w:t xml:space="preserve"> </w:t>
      </w:r>
      <w:r w:rsidR="00F105F1" w:rsidRPr="003D723F">
        <w:rPr>
          <w:rFonts w:ascii="Book Antiqua" w:hAnsi="Book Antiqua" w:cs="Times New Roman"/>
          <w:sz w:val="24"/>
          <w:szCs w:val="24"/>
        </w:rPr>
        <w:t>mul</w:t>
      </w:r>
      <w:r w:rsidR="003976B7" w:rsidRPr="003D723F">
        <w:rPr>
          <w:rFonts w:ascii="Book Antiqua" w:hAnsi="Book Antiqua" w:cs="Times New Roman"/>
          <w:sz w:val="24"/>
          <w:szCs w:val="24"/>
        </w:rPr>
        <w:t>tiple small lesions suspected to be</w:t>
      </w:r>
      <w:r w:rsidR="00F105F1" w:rsidRPr="003D723F">
        <w:rPr>
          <w:rFonts w:ascii="Book Antiqua" w:hAnsi="Book Antiqua" w:cs="Times New Roman"/>
          <w:sz w:val="24"/>
          <w:szCs w:val="24"/>
        </w:rPr>
        <w:t xml:space="preserve"> biliary </w:t>
      </w:r>
      <w:r w:rsidR="003976B7" w:rsidRPr="003D723F">
        <w:rPr>
          <w:rFonts w:ascii="Book Antiqua" w:hAnsi="Book Antiqua" w:cs="Times New Roman"/>
          <w:sz w:val="24"/>
          <w:szCs w:val="24"/>
        </w:rPr>
        <w:t>ha</w:t>
      </w:r>
      <w:r w:rsidR="00A85967" w:rsidRPr="003D723F">
        <w:rPr>
          <w:rFonts w:ascii="Book Antiqua" w:hAnsi="Book Antiqua" w:cs="Times New Roman"/>
          <w:sz w:val="24"/>
          <w:szCs w:val="24"/>
        </w:rPr>
        <w:t xml:space="preserve">martoma </w:t>
      </w:r>
      <w:r w:rsidR="00F105F1" w:rsidRPr="003D723F">
        <w:rPr>
          <w:rFonts w:ascii="Book Antiqua" w:hAnsi="Book Antiqua" w:cs="Times New Roman"/>
          <w:sz w:val="24"/>
          <w:szCs w:val="24"/>
        </w:rPr>
        <w:t>(</w:t>
      </w:r>
      <w:r w:rsidR="00EC4BE1">
        <w:rPr>
          <w:rFonts w:ascii="Book Antiqua" w:hAnsi="Book Antiqua" w:cs="Times New Roman"/>
          <w:sz w:val="24"/>
          <w:szCs w:val="24"/>
        </w:rPr>
        <w:t xml:space="preserve">Figure </w:t>
      </w:r>
      <w:r w:rsidR="00A85967" w:rsidRPr="003D723F">
        <w:rPr>
          <w:rFonts w:ascii="Book Antiqua" w:hAnsi="Book Antiqua" w:cs="Times New Roman"/>
          <w:sz w:val="24"/>
          <w:szCs w:val="24"/>
        </w:rPr>
        <w:t>3</w:t>
      </w:r>
      <w:r w:rsidR="00EC4BE1">
        <w:rPr>
          <w:rFonts w:ascii="Book Antiqua" w:eastAsia="SimSun" w:hAnsi="Book Antiqua" w:cs="Times New Roman" w:hint="eastAsia"/>
          <w:sz w:val="24"/>
          <w:szCs w:val="24"/>
          <w:lang w:eastAsia="zh-CN"/>
        </w:rPr>
        <w:t>A</w:t>
      </w:r>
      <w:r w:rsidR="00F105F1" w:rsidRPr="003D723F">
        <w:rPr>
          <w:rFonts w:ascii="Book Antiqua" w:hAnsi="Book Antiqua" w:cs="Times New Roman"/>
          <w:sz w:val="24"/>
          <w:szCs w:val="24"/>
        </w:rPr>
        <w:t>)</w:t>
      </w:r>
      <w:r w:rsidR="00A85967" w:rsidRPr="003D723F">
        <w:rPr>
          <w:rFonts w:ascii="Book Antiqua" w:hAnsi="Book Antiqua" w:cs="Times New Roman"/>
          <w:sz w:val="24"/>
          <w:szCs w:val="24"/>
        </w:rPr>
        <w:t>.</w:t>
      </w:r>
      <w:r w:rsidR="00F105F1" w:rsidRPr="003D723F">
        <w:rPr>
          <w:rFonts w:ascii="Book Antiqua" w:hAnsi="Book Antiqua" w:cs="Times New Roman"/>
          <w:sz w:val="24"/>
          <w:szCs w:val="24"/>
        </w:rPr>
        <w:t xml:space="preserve"> </w:t>
      </w:r>
      <w:r w:rsidR="005D2C76" w:rsidRPr="003D723F">
        <w:rPr>
          <w:rFonts w:ascii="Book Antiqua" w:hAnsi="Book Antiqua" w:cs="Times New Roman"/>
          <w:sz w:val="24"/>
          <w:szCs w:val="24"/>
        </w:rPr>
        <w:t>Time z</w:t>
      </w:r>
      <w:r w:rsidR="00782EBB" w:rsidRPr="003D723F">
        <w:rPr>
          <w:rFonts w:ascii="Book Antiqua" w:eastAsia="Arial Unicode MS" w:hAnsi="Book Antiqua" w:cs="Times New Roman"/>
          <w:sz w:val="24"/>
          <w:szCs w:val="24"/>
        </w:rPr>
        <w:t xml:space="preserve">ero biopsy of the graft liver revealed </w:t>
      </w:r>
      <w:r w:rsidR="00782EBB" w:rsidRPr="003D723F">
        <w:rPr>
          <w:rFonts w:ascii="Book Antiqua" w:eastAsia="Arial Unicode MS" w:hAnsi="Book Antiqua" w:cs="Times New Roman"/>
          <w:sz w:val="24"/>
          <w:szCs w:val="24"/>
        </w:rPr>
        <w:lastRenderedPageBreak/>
        <w:t>the sli</w:t>
      </w:r>
      <w:r w:rsidR="005D2C76" w:rsidRPr="003D723F">
        <w:rPr>
          <w:rFonts w:ascii="Book Antiqua" w:eastAsia="Arial Unicode MS" w:hAnsi="Book Antiqua" w:cs="Times New Roman"/>
          <w:sz w:val="24"/>
          <w:szCs w:val="24"/>
        </w:rPr>
        <w:t>ght fibrosis around portal area,</w:t>
      </w:r>
      <w:r w:rsidR="00782EBB" w:rsidRPr="003D723F">
        <w:rPr>
          <w:rFonts w:ascii="Book Antiqua" w:eastAsia="Arial Unicode MS" w:hAnsi="Book Antiqua" w:cs="Times New Roman"/>
          <w:sz w:val="24"/>
          <w:szCs w:val="24"/>
        </w:rPr>
        <w:t xml:space="preserve"> </w:t>
      </w:r>
      <w:r w:rsidR="005D2C76" w:rsidRPr="003D723F">
        <w:rPr>
          <w:rFonts w:ascii="Book Antiqua" w:eastAsia="Arial Unicode MS" w:hAnsi="Book Antiqua" w:cs="Times New Roman"/>
          <w:sz w:val="24"/>
          <w:szCs w:val="24"/>
        </w:rPr>
        <w:t xml:space="preserve">with a </w:t>
      </w:r>
      <w:r w:rsidR="00C52565" w:rsidRPr="003D723F">
        <w:rPr>
          <w:rFonts w:ascii="Book Antiqua" w:eastAsia="Arial Unicode MS" w:hAnsi="Book Antiqua" w:cs="Times New Roman"/>
          <w:sz w:val="24"/>
          <w:szCs w:val="24"/>
        </w:rPr>
        <w:t>Metavir fibrosis score F0</w:t>
      </w:r>
      <w:r w:rsidR="005D2C76" w:rsidRPr="003D723F">
        <w:rPr>
          <w:rFonts w:ascii="Book Antiqua" w:eastAsia="Arial Unicode MS" w:hAnsi="Book Antiqua" w:cs="Times New Roman"/>
          <w:sz w:val="24"/>
          <w:szCs w:val="24"/>
        </w:rPr>
        <w:t xml:space="preserve"> (</w:t>
      </w:r>
      <w:r w:rsidR="00EC4BE1">
        <w:rPr>
          <w:rFonts w:ascii="Book Antiqua" w:eastAsia="Arial Unicode MS" w:hAnsi="Book Antiqua" w:cs="Times New Roman"/>
          <w:sz w:val="24"/>
          <w:szCs w:val="24"/>
        </w:rPr>
        <w:t xml:space="preserve">Figure </w:t>
      </w:r>
      <w:r w:rsidR="005D2C76" w:rsidRPr="003D723F">
        <w:rPr>
          <w:rFonts w:ascii="Book Antiqua" w:eastAsia="Arial Unicode MS" w:hAnsi="Book Antiqua" w:cs="Times New Roman"/>
          <w:sz w:val="24"/>
          <w:szCs w:val="24"/>
        </w:rPr>
        <w:t>3</w:t>
      </w:r>
      <w:r w:rsidR="00EC4BE1">
        <w:rPr>
          <w:rFonts w:ascii="Book Antiqua" w:eastAsia="Arial Unicode MS" w:hAnsi="Book Antiqua" w:cs="Times New Roman" w:hint="eastAsia"/>
          <w:sz w:val="24"/>
          <w:szCs w:val="24"/>
          <w:lang w:eastAsia="zh-CN"/>
        </w:rPr>
        <w:t>B</w:t>
      </w:r>
      <w:r w:rsidR="00782EBB" w:rsidRPr="003D723F">
        <w:rPr>
          <w:rFonts w:ascii="Book Antiqua" w:eastAsia="Arial Unicode MS" w:hAnsi="Book Antiqua" w:cs="Times New Roman"/>
          <w:sz w:val="24"/>
          <w:szCs w:val="24"/>
        </w:rPr>
        <w:t>)</w:t>
      </w:r>
      <w:r w:rsidR="005D2C76" w:rsidRPr="003D723F">
        <w:rPr>
          <w:rFonts w:ascii="Book Antiqua" w:eastAsia="Arial Unicode MS" w:hAnsi="Book Antiqua" w:cs="Times New Roman"/>
          <w:sz w:val="24"/>
          <w:szCs w:val="24"/>
        </w:rPr>
        <w:t>.</w:t>
      </w:r>
      <w:r w:rsidR="00782EBB" w:rsidRPr="003D723F">
        <w:rPr>
          <w:rFonts w:ascii="Book Antiqua" w:eastAsia="Arial Unicode MS" w:hAnsi="Book Antiqua" w:cs="Times New Roman"/>
          <w:sz w:val="24"/>
          <w:szCs w:val="24"/>
        </w:rPr>
        <w:t xml:space="preserve"> </w:t>
      </w:r>
      <w:r w:rsidR="005D2C76" w:rsidRPr="003D723F">
        <w:rPr>
          <w:rFonts w:ascii="Book Antiqua" w:hAnsi="Book Antiqua" w:cs="Times New Roman"/>
          <w:sz w:val="24"/>
          <w:szCs w:val="24"/>
        </w:rPr>
        <w:t>T</w:t>
      </w:r>
      <w:r w:rsidR="00950EFA" w:rsidRPr="003D723F">
        <w:rPr>
          <w:rFonts w:ascii="Book Antiqua" w:hAnsi="Book Antiqua" w:cs="Times New Roman"/>
          <w:sz w:val="24"/>
          <w:szCs w:val="24"/>
        </w:rPr>
        <w:t>he</w:t>
      </w:r>
      <w:r w:rsidR="005D2C76" w:rsidRPr="003D723F">
        <w:rPr>
          <w:rFonts w:ascii="Book Antiqua" w:hAnsi="Book Antiqua" w:cs="Times New Roman"/>
          <w:sz w:val="24"/>
          <w:szCs w:val="24"/>
        </w:rPr>
        <w:t xml:space="preserve"> operation time and </w:t>
      </w:r>
      <w:r w:rsidR="00F105F1" w:rsidRPr="003D723F">
        <w:rPr>
          <w:rFonts w:ascii="Book Antiqua" w:hAnsi="Book Antiqua" w:cs="Times New Roman"/>
          <w:sz w:val="24"/>
          <w:szCs w:val="24"/>
        </w:rPr>
        <w:t>estimated bleeding volume were 10</w:t>
      </w:r>
      <w:r w:rsidR="003976B7" w:rsidRPr="003D723F">
        <w:rPr>
          <w:rFonts w:ascii="Book Antiqua" w:hAnsi="Book Antiqua" w:cs="Times New Roman"/>
          <w:sz w:val="24"/>
          <w:szCs w:val="24"/>
        </w:rPr>
        <w:t xml:space="preserve"> </w:t>
      </w:r>
      <w:r w:rsidR="00EC4BE1">
        <w:rPr>
          <w:rFonts w:ascii="Book Antiqua" w:eastAsia="SimSun" w:hAnsi="Book Antiqua" w:cs="Times New Roman" w:hint="eastAsia"/>
          <w:sz w:val="24"/>
          <w:szCs w:val="24"/>
          <w:lang w:eastAsia="zh-CN"/>
        </w:rPr>
        <w:t>h</w:t>
      </w:r>
      <w:r w:rsidR="003976B7" w:rsidRPr="003D723F">
        <w:rPr>
          <w:rFonts w:ascii="Book Antiqua" w:hAnsi="Book Antiqua" w:cs="Times New Roman"/>
          <w:sz w:val="24"/>
          <w:szCs w:val="24"/>
        </w:rPr>
        <w:t xml:space="preserve"> </w:t>
      </w:r>
      <w:r w:rsidR="00F105F1" w:rsidRPr="003D723F">
        <w:rPr>
          <w:rFonts w:ascii="Book Antiqua" w:hAnsi="Book Antiqua" w:cs="Times New Roman"/>
          <w:sz w:val="24"/>
          <w:szCs w:val="24"/>
        </w:rPr>
        <w:t>20</w:t>
      </w:r>
      <w:r w:rsidR="003976B7" w:rsidRPr="003D723F">
        <w:rPr>
          <w:rFonts w:ascii="Book Antiqua" w:hAnsi="Book Antiqua" w:cs="Times New Roman"/>
          <w:sz w:val="24"/>
          <w:szCs w:val="24"/>
        </w:rPr>
        <w:t xml:space="preserve"> </w:t>
      </w:r>
      <w:r w:rsidR="00EC4BE1">
        <w:rPr>
          <w:rFonts w:ascii="Book Antiqua" w:eastAsia="SimSun" w:hAnsi="Book Antiqua" w:cs="Times New Roman" w:hint="eastAsia"/>
          <w:sz w:val="24"/>
          <w:szCs w:val="24"/>
          <w:lang w:eastAsia="zh-CN"/>
        </w:rPr>
        <w:t>min</w:t>
      </w:r>
      <w:r w:rsidR="00F105F1" w:rsidRPr="003D723F">
        <w:rPr>
          <w:rFonts w:ascii="Book Antiqua" w:hAnsi="Book Antiqua" w:cs="Times New Roman"/>
          <w:sz w:val="24"/>
          <w:szCs w:val="24"/>
        </w:rPr>
        <w:t xml:space="preserve"> and 380</w:t>
      </w:r>
      <w:r w:rsidR="003976B7" w:rsidRPr="003D723F">
        <w:rPr>
          <w:rFonts w:ascii="Book Antiqua" w:hAnsi="Book Antiqua" w:cs="Times New Roman"/>
          <w:sz w:val="24"/>
          <w:szCs w:val="24"/>
        </w:rPr>
        <w:t xml:space="preserve"> </w:t>
      </w:r>
      <w:r w:rsidR="00F105F1" w:rsidRPr="003D723F">
        <w:rPr>
          <w:rFonts w:ascii="Book Antiqua" w:hAnsi="Book Antiqua" w:cs="Times New Roman"/>
          <w:sz w:val="24"/>
          <w:szCs w:val="24"/>
        </w:rPr>
        <w:t>m</w:t>
      </w:r>
      <w:r w:rsidR="00EC4BE1">
        <w:rPr>
          <w:rFonts w:ascii="Book Antiqua" w:eastAsia="SimSun" w:hAnsi="Book Antiqua" w:cs="Times New Roman" w:hint="eastAsia"/>
          <w:sz w:val="24"/>
          <w:szCs w:val="24"/>
          <w:lang w:eastAsia="zh-CN"/>
        </w:rPr>
        <w:t>L</w:t>
      </w:r>
      <w:r w:rsidR="00F105F1" w:rsidRPr="003D723F">
        <w:rPr>
          <w:rFonts w:ascii="Book Antiqua" w:hAnsi="Book Antiqua" w:cs="Times New Roman"/>
          <w:sz w:val="24"/>
          <w:szCs w:val="24"/>
        </w:rPr>
        <w:t>, respectively.</w:t>
      </w:r>
      <w:r w:rsidR="00BE61A5" w:rsidRPr="003D723F">
        <w:rPr>
          <w:rFonts w:ascii="Book Antiqua" w:hAnsi="Book Antiqua" w:cs="Times New Roman"/>
          <w:sz w:val="24"/>
          <w:szCs w:val="24"/>
        </w:rPr>
        <w:t xml:space="preserve"> </w:t>
      </w:r>
      <w:r w:rsidR="00BE61A5" w:rsidRPr="003D723F">
        <w:rPr>
          <w:rFonts w:ascii="Book Antiqua" w:hAnsi="Book Antiqua" w:cs="Times New Roman"/>
          <w:kern w:val="0"/>
          <w:sz w:val="24"/>
          <w:szCs w:val="24"/>
        </w:rPr>
        <w:t>Tacrolimus and Methylprednisolone were used as postoperative immunosuppressive</w:t>
      </w:r>
      <w:r w:rsidR="00BE61A5" w:rsidRPr="003D723F">
        <w:rPr>
          <w:rFonts w:ascii="Book Antiqua" w:eastAsia="MS PMincho" w:hAnsi="Book Antiqua" w:cs="Times New Roman"/>
          <w:sz w:val="24"/>
          <w:szCs w:val="24"/>
        </w:rPr>
        <w:t xml:space="preserve">　</w:t>
      </w:r>
      <w:r w:rsidR="00BE61A5" w:rsidRPr="003D723F">
        <w:rPr>
          <w:rFonts w:ascii="Book Antiqua" w:hAnsi="Book Antiqua" w:cs="Times New Roman"/>
          <w:kern w:val="0"/>
          <w:sz w:val="24"/>
          <w:szCs w:val="24"/>
        </w:rPr>
        <w:t xml:space="preserve">therapy. </w:t>
      </w:r>
      <w:r w:rsidR="00F105F1" w:rsidRPr="003D723F">
        <w:rPr>
          <w:rFonts w:ascii="Book Antiqua" w:hAnsi="Book Antiqua" w:cs="Times New Roman"/>
          <w:sz w:val="24"/>
          <w:szCs w:val="24"/>
        </w:rPr>
        <w:t>After LDLT,</w:t>
      </w:r>
      <w:r w:rsidR="003976B7" w:rsidRPr="003D723F">
        <w:rPr>
          <w:rFonts w:ascii="Book Antiqua" w:hAnsi="Book Antiqua" w:cs="Times New Roman"/>
          <w:sz w:val="24"/>
          <w:szCs w:val="24"/>
        </w:rPr>
        <w:t xml:space="preserve"> th</w:t>
      </w:r>
      <w:r w:rsidR="00F105F1" w:rsidRPr="003D723F">
        <w:rPr>
          <w:rFonts w:ascii="Book Antiqua" w:hAnsi="Book Antiqua" w:cs="Times New Roman"/>
          <w:sz w:val="24"/>
          <w:szCs w:val="24"/>
        </w:rPr>
        <w:t xml:space="preserve">e </w:t>
      </w:r>
      <w:r w:rsidR="003976B7" w:rsidRPr="003D723F">
        <w:rPr>
          <w:rFonts w:ascii="Book Antiqua" w:hAnsi="Book Antiqua" w:cs="Times New Roman"/>
          <w:sz w:val="24"/>
          <w:szCs w:val="24"/>
        </w:rPr>
        <w:t>recipient developed catheter-related blood</w:t>
      </w:r>
      <w:r w:rsidR="00F105F1" w:rsidRPr="003D723F">
        <w:rPr>
          <w:rFonts w:ascii="Book Antiqua" w:hAnsi="Book Antiqua" w:cs="Times New Roman"/>
          <w:sz w:val="24"/>
          <w:szCs w:val="24"/>
        </w:rPr>
        <w:t xml:space="preserve">stream </w:t>
      </w:r>
      <w:r w:rsidR="005D2C76" w:rsidRPr="003D723F">
        <w:rPr>
          <w:rFonts w:ascii="Book Antiqua" w:hAnsi="Book Antiqua" w:cs="Times New Roman"/>
          <w:sz w:val="24"/>
          <w:szCs w:val="24"/>
        </w:rPr>
        <w:t xml:space="preserve">infection on </w:t>
      </w:r>
      <w:r w:rsidR="00F105F1" w:rsidRPr="003D723F">
        <w:rPr>
          <w:rFonts w:ascii="Book Antiqua" w:hAnsi="Book Antiqua" w:cs="Times New Roman"/>
          <w:sz w:val="24"/>
          <w:szCs w:val="24"/>
        </w:rPr>
        <w:t>POD</w:t>
      </w:r>
      <w:r w:rsidR="005D2C76" w:rsidRPr="003D723F">
        <w:rPr>
          <w:rFonts w:ascii="Book Antiqua" w:hAnsi="Book Antiqua" w:cs="Times New Roman"/>
          <w:sz w:val="24"/>
          <w:szCs w:val="24"/>
        </w:rPr>
        <w:t xml:space="preserve"> 7</w:t>
      </w:r>
      <w:r w:rsidR="00F105F1" w:rsidRPr="003D723F">
        <w:rPr>
          <w:rFonts w:ascii="Book Antiqua" w:hAnsi="Book Antiqua" w:cs="Times New Roman"/>
          <w:sz w:val="24"/>
          <w:szCs w:val="24"/>
        </w:rPr>
        <w:t xml:space="preserve"> and obstruction of external biliary drainage tube on </w:t>
      </w:r>
      <w:r w:rsidR="003976B7" w:rsidRPr="003D723F">
        <w:rPr>
          <w:rFonts w:ascii="Book Antiqua" w:hAnsi="Book Antiqua" w:cs="Times New Roman"/>
          <w:sz w:val="24"/>
          <w:szCs w:val="24"/>
        </w:rPr>
        <w:t xml:space="preserve">the </w:t>
      </w:r>
      <w:r w:rsidR="00F105F1" w:rsidRPr="003D723F">
        <w:rPr>
          <w:rFonts w:ascii="Book Antiqua" w:hAnsi="Book Antiqua" w:cs="Times New Roman"/>
          <w:sz w:val="24"/>
          <w:szCs w:val="24"/>
        </w:rPr>
        <w:t>POD</w:t>
      </w:r>
      <w:r w:rsidR="005D2C76" w:rsidRPr="003D723F">
        <w:rPr>
          <w:rFonts w:ascii="Book Antiqua" w:hAnsi="Book Antiqua" w:cs="Times New Roman"/>
          <w:sz w:val="24"/>
          <w:szCs w:val="24"/>
        </w:rPr>
        <w:t xml:space="preserve"> 22</w:t>
      </w:r>
      <w:r w:rsidR="00F105F1" w:rsidRPr="003D723F">
        <w:rPr>
          <w:rFonts w:ascii="Book Antiqua" w:hAnsi="Book Antiqua" w:cs="Times New Roman"/>
          <w:sz w:val="24"/>
          <w:szCs w:val="24"/>
        </w:rPr>
        <w:t xml:space="preserve">, </w:t>
      </w:r>
      <w:r w:rsidR="003976B7" w:rsidRPr="003D723F">
        <w:rPr>
          <w:rFonts w:ascii="Book Antiqua" w:hAnsi="Book Antiqua" w:cs="Times New Roman"/>
          <w:sz w:val="24"/>
          <w:szCs w:val="24"/>
        </w:rPr>
        <w:t>which was accompanied by</w:t>
      </w:r>
      <w:r w:rsidR="00F105F1" w:rsidRPr="003D723F">
        <w:rPr>
          <w:rFonts w:ascii="Book Antiqua" w:hAnsi="Book Antiqua" w:cs="Times New Roman"/>
          <w:sz w:val="24"/>
          <w:szCs w:val="24"/>
        </w:rPr>
        <w:t xml:space="preserve"> slight </w:t>
      </w:r>
      <w:r w:rsidR="003976B7" w:rsidRPr="003D723F">
        <w:rPr>
          <w:rFonts w:ascii="Book Antiqua" w:hAnsi="Book Antiqua" w:cs="Times New Roman"/>
          <w:sz w:val="24"/>
          <w:szCs w:val="24"/>
        </w:rPr>
        <w:t>temporary elevation of a</w:t>
      </w:r>
      <w:r w:rsidR="00F105F1" w:rsidRPr="003D723F">
        <w:rPr>
          <w:rFonts w:ascii="Book Antiqua" w:hAnsi="Book Antiqua" w:cs="Times New Roman"/>
          <w:sz w:val="24"/>
          <w:szCs w:val="24"/>
        </w:rPr>
        <w:t xml:space="preserve">lanine transaminase </w:t>
      </w:r>
      <w:r w:rsidR="00782EBB" w:rsidRPr="003D723F">
        <w:rPr>
          <w:rFonts w:ascii="Book Antiqua" w:hAnsi="Book Antiqua" w:cs="Times New Roman"/>
          <w:sz w:val="24"/>
          <w:szCs w:val="24"/>
        </w:rPr>
        <w:t>(</w:t>
      </w:r>
      <w:r w:rsidR="00EC4BE1">
        <w:rPr>
          <w:rFonts w:ascii="Book Antiqua" w:hAnsi="Book Antiqua" w:cs="Times New Roman"/>
          <w:sz w:val="24"/>
          <w:szCs w:val="24"/>
        </w:rPr>
        <w:t xml:space="preserve">Figure </w:t>
      </w:r>
      <w:r w:rsidR="00782EBB" w:rsidRPr="003D723F">
        <w:rPr>
          <w:rFonts w:ascii="Book Antiqua" w:hAnsi="Book Antiqua" w:cs="Times New Roman"/>
          <w:sz w:val="24"/>
          <w:szCs w:val="24"/>
        </w:rPr>
        <w:t>4)</w:t>
      </w:r>
      <w:r w:rsidR="005D2C76" w:rsidRPr="003D723F">
        <w:rPr>
          <w:rFonts w:ascii="Book Antiqua" w:hAnsi="Book Antiqua" w:cs="Times New Roman"/>
          <w:sz w:val="24"/>
          <w:szCs w:val="24"/>
        </w:rPr>
        <w:t xml:space="preserve">. </w:t>
      </w:r>
      <w:r w:rsidR="00F105F1" w:rsidRPr="003D723F">
        <w:rPr>
          <w:rFonts w:ascii="Book Antiqua" w:hAnsi="Book Antiqua" w:cs="Times New Roman"/>
          <w:sz w:val="24"/>
          <w:szCs w:val="24"/>
        </w:rPr>
        <w:t xml:space="preserve">However, </w:t>
      </w:r>
      <w:r w:rsidR="003976B7" w:rsidRPr="003D723F">
        <w:rPr>
          <w:rFonts w:ascii="Book Antiqua" w:hAnsi="Book Antiqua" w:cs="Times New Roman"/>
          <w:sz w:val="24"/>
          <w:szCs w:val="24"/>
        </w:rPr>
        <w:t>the</w:t>
      </w:r>
      <w:r w:rsidR="00F105F1" w:rsidRPr="003D723F">
        <w:rPr>
          <w:rFonts w:ascii="Book Antiqua" w:hAnsi="Book Antiqua" w:cs="Times New Roman"/>
          <w:sz w:val="24"/>
          <w:szCs w:val="24"/>
        </w:rPr>
        <w:t xml:space="preserve"> </w:t>
      </w:r>
      <w:r w:rsidR="003976B7" w:rsidRPr="003D723F">
        <w:rPr>
          <w:rFonts w:ascii="Book Antiqua" w:hAnsi="Book Antiqua" w:cs="Times New Roman"/>
          <w:sz w:val="24"/>
          <w:szCs w:val="24"/>
        </w:rPr>
        <w:t xml:space="preserve">graft liver </w:t>
      </w:r>
      <w:r w:rsidR="00F105F1" w:rsidRPr="003D723F">
        <w:rPr>
          <w:rFonts w:ascii="Book Antiqua" w:hAnsi="Book Antiqua" w:cs="Times New Roman"/>
          <w:sz w:val="24"/>
          <w:szCs w:val="24"/>
        </w:rPr>
        <w:t>function was good</w:t>
      </w:r>
      <w:r w:rsidR="005D2C76" w:rsidRPr="003D723F">
        <w:rPr>
          <w:rFonts w:ascii="Book Antiqua" w:hAnsi="Book Antiqua" w:cs="Times New Roman"/>
          <w:sz w:val="24"/>
          <w:szCs w:val="24"/>
        </w:rPr>
        <w:t>,</w:t>
      </w:r>
      <w:r w:rsidR="00F105F1" w:rsidRPr="003D723F">
        <w:rPr>
          <w:rFonts w:ascii="Book Antiqua" w:hAnsi="Book Antiqua" w:cs="Times New Roman"/>
          <w:sz w:val="24"/>
          <w:szCs w:val="24"/>
        </w:rPr>
        <w:t xml:space="preserve"> and </w:t>
      </w:r>
      <w:r w:rsidR="003976B7" w:rsidRPr="003D723F">
        <w:rPr>
          <w:rFonts w:ascii="Book Antiqua" w:hAnsi="Book Antiqua" w:cs="Times New Roman"/>
          <w:sz w:val="24"/>
          <w:szCs w:val="24"/>
        </w:rPr>
        <w:t>gastrointe</w:t>
      </w:r>
      <w:r w:rsidR="00F105F1" w:rsidRPr="003D723F">
        <w:rPr>
          <w:rFonts w:ascii="Book Antiqua" w:hAnsi="Book Antiqua" w:cs="Times New Roman"/>
          <w:sz w:val="24"/>
          <w:szCs w:val="24"/>
        </w:rPr>
        <w:t xml:space="preserve">stinal bleeding </w:t>
      </w:r>
      <w:r w:rsidR="003976B7" w:rsidRPr="003D723F">
        <w:rPr>
          <w:rFonts w:ascii="Book Antiqua" w:hAnsi="Book Antiqua" w:cs="Times New Roman"/>
          <w:sz w:val="24"/>
          <w:szCs w:val="24"/>
        </w:rPr>
        <w:t>did not occur after LDLT. S</w:t>
      </w:r>
      <w:r w:rsidR="00F105F1" w:rsidRPr="003D723F">
        <w:rPr>
          <w:rFonts w:ascii="Book Antiqua" w:hAnsi="Book Antiqua" w:cs="Times New Roman"/>
          <w:sz w:val="24"/>
          <w:szCs w:val="24"/>
        </w:rPr>
        <w:t xml:space="preserve">he </w:t>
      </w:r>
      <w:r w:rsidR="003976B7" w:rsidRPr="003D723F">
        <w:rPr>
          <w:rFonts w:ascii="Book Antiqua" w:hAnsi="Book Antiqua" w:cs="Times New Roman"/>
          <w:sz w:val="24"/>
          <w:szCs w:val="24"/>
        </w:rPr>
        <w:t xml:space="preserve">was therefore </w:t>
      </w:r>
      <w:r w:rsidR="00F105F1" w:rsidRPr="003D723F">
        <w:rPr>
          <w:rFonts w:ascii="Book Antiqua" w:hAnsi="Book Antiqua" w:cs="Times New Roman"/>
          <w:sz w:val="24"/>
          <w:szCs w:val="24"/>
        </w:rPr>
        <w:t>discharge</w:t>
      </w:r>
      <w:r w:rsidR="003976B7" w:rsidRPr="003D723F">
        <w:rPr>
          <w:rFonts w:ascii="Book Antiqua" w:hAnsi="Book Antiqua" w:cs="Times New Roman"/>
          <w:sz w:val="24"/>
          <w:szCs w:val="24"/>
        </w:rPr>
        <w:t>d</w:t>
      </w:r>
      <w:r w:rsidR="00F105F1" w:rsidRPr="003D723F">
        <w:rPr>
          <w:rFonts w:ascii="Book Antiqua" w:hAnsi="Book Antiqua" w:cs="Times New Roman"/>
          <w:sz w:val="24"/>
          <w:szCs w:val="24"/>
        </w:rPr>
        <w:t xml:space="preserve"> on </w:t>
      </w:r>
      <w:r w:rsidR="003976B7" w:rsidRPr="003D723F">
        <w:rPr>
          <w:rFonts w:ascii="Book Antiqua" w:hAnsi="Book Antiqua" w:cs="Times New Roman"/>
          <w:sz w:val="24"/>
          <w:szCs w:val="24"/>
        </w:rPr>
        <w:t>POD</w:t>
      </w:r>
      <w:r w:rsidR="005D2C76" w:rsidRPr="003D723F">
        <w:rPr>
          <w:rFonts w:ascii="Book Antiqua" w:hAnsi="Book Antiqua" w:cs="Times New Roman"/>
          <w:sz w:val="24"/>
          <w:szCs w:val="24"/>
        </w:rPr>
        <w:t xml:space="preserve"> 31</w:t>
      </w:r>
      <w:r w:rsidR="00F105F1" w:rsidRPr="003D723F">
        <w:rPr>
          <w:rFonts w:ascii="Book Antiqua" w:hAnsi="Book Antiqua" w:cs="Times New Roman"/>
          <w:sz w:val="24"/>
          <w:szCs w:val="24"/>
        </w:rPr>
        <w:t xml:space="preserve">. Her </w:t>
      </w:r>
      <w:r w:rsidR="00BE61A5" w:rsidRPr="003D723F">
        <w:rPr>
          <w:rFonts w:ascii="Book Antiqua" w:hAnsi="Book Antiqua" w:cs="Times New Roman"/>
          <w:sz w:val="24"/>
          <w:szCs w:val="24"/>
        </w:rPr>
        <w:t xml:space="preserve">routine </w:t>
      </w:r>
      <w:r w:rsidR="00F105F1" w:rsidRPr="003D723F">
        <w:rPr>
          <w:rFonts w:ascii="Book Antiqua" w:hAnsi="Book Antiqua" w:cs="Times New Roman"/>
          <w:sz w:val="24"/>
          <w:szCs w:val="24"/>
        </w:rPr>
        <w:t xml:space="preserve">CT scan on POD </w:t>
      </w:r>
      <w:r w:rsidR="005D2C76" w:rsidRPr="003D723F">
        <w:rPr>
          <w:rFonts w:ascii="Book Antiqua" w:hAnsi="Book Antiqua" w:cs="Times New Roman"/>
          <w:sz w:val="24"/>
          <w:szCs w:val="24"/>
        </w:rPr>
        <w:t xml:space="preserve">28 </w:t>
      </w:r>
      <w:r w:rsidR="00F105F1" w:rsidRPr="003D723F">
        <w:rPr>
          <w:rFonts w:ascii="Book Antiqua" w:hAnsi="Book Antiqua" w:cs="Times New Roman"/>
          <w:sz w:val="24"/>
          <w:szCs w:val="24"/>
        </w:rPr>
        <w:t xml:space="preserve">revealed some </w:t>
      </w:r>
      <w:r w:rsidR="0066522E" w:rsidRPr="003D723F">
        <w:rPr>
          <w:rFonts w:ascii="Book Antiqua" w:hAnsi="Book Antiqua" w:cs="Times New Roman"/>
          <w:sz w:val="24"/>
          <w:szCs w:val="24"/>
        </w:rPr>
        <w:t>small nodule</w:t>
      </w:r>
      <w:r w:rsidR="00F105F1" w:rsidRPr="003D723F">
        <w:rPr>
          <w:rFonts w:ascii="Book Antiqua" w:hAnsi="Book Antiqua" w:cs="Times New Roman"/>
          <w:sz w:val="24"/>
          <w:szCs w:val="24"/>
        </w:rPr>
        <w:t xml:space="preserve">s suspected </w:t>
      </w:r>
      <w:r w:rsidR="003976B7" w:rsidRPr="003D723F">
        <w:rPr>
          <w:rFonts w:ascii="Book Antiqua" w:hAnsi="Book Antiqua" w:cs="Times New Roman"/>
          <w:sz w:val="24"/>
          <w:szCs w:val="24"/>
        </w:rPr>
        <w:t xml:space="preserve">to </w:t>
      </w:r>
      <w:r w:rsidR="005D2C76" w:rsidRPr="003D723F">
        <w:rPr>
          <w:rFonts w:ascii="Book Antiqua" w:hAnsi="Book Antiqua" w:cs="Times New Roman"/>
          <w:sz w:val="24"/>
          <w:szCs w:val="24"/>
        </w:rPr>
        <w:t xml:space="preserve">biliary hamartoma </w:t>
      </w:r>
      <w:r w:rsidR="00F105F1" w:rsidRPr="003D723F">
        <w:rPr>
          <w:rFonts w:ascii="Book Antiqua" w:hAnsi="Book Antiqua" w:cs="Times New Roman"/>
          <w:sz w:val="24"/>
          <w:szCs w:val="24"/>
        </w:rPr>
        <w:t>(</w:t>
      </w:r>
      <w:r w:rsidR="00EC4BE1">
        <w:rPr>
          <w:rFonts w:ascii="Book Antiqua" w:hAnsi="Book Antiqua" w:cs="Times New Roman"/>
          <w:sz w:val="24"/>
          <w:szCs w:val="24"/>
        </w:rPr>
        <w:t>Figure</w:t>
      </w:r>
      <w:r w:rsidR="003976B7" w:rsidRPr="003D723F">
        <w:rPr>
          <w:rFonts w:ascii="Book Antiqua" w:hAnsi="Book Antiqua" w:cs="Times New Roman"/>
          <w:sz w:val="24"/>
          <w:szCs w:val="24"/>
        </w:rPr>
        <w:t xml:space="preserve"> </w:t>
      </w:r>
      <w:r w:rsidR="005D2C76" w:rsidRPr="003D723F">
        <w:rPr>
          <w:rFonts w:ascii="Book Antiqua" w:hAnsi="Book Antiqua" w:cs="Times New Roman"/>
          <w:sz w:val="24"/>
          <w:szCs w:val="24"/>
        </w:rPr>
        <w:t>3</w:t>
      </w:r>
      <w:r w:rsidR="00EC4BE1">
        <w:rPr>
          <w:rFonts w:ascii="Book Antiqua" w:eastAsia="SimSun" w:hAnsi="Book Antiqua" w:cs="Times New Roman" w:hint="eastAsia"/>
          <w:sz w:val="24"/>
          <w:szCs w:val="24"/>
          <w:lang w:eastAsia="zh-CN"/>
        </w:rPr>
        <w:t>C</w:t>
      </w:r>
      <w:r w:rsidR="00F105F1" w:rsidRPr="003D723F">
        <w:rPr>
          <w:rFonts w:ascii="Book Antiqua" w:hAnsi="Book Antiqua" w:cs="Times New Roman"/>
          <w:sz w:val="24"/>
          <w:szCs w:val="24"/>
        </w:rPr>
        <w:t>)</w:t>
      </w:r>
      <w:r w:rsidR="005D2C76" w:rsidRPr="003D723F">
        <w:rPr>
          <w:rFonts w:ascii="Book Antiqua" w:hAnsi="Book Antiqua" w:cs="Times New Roman"/>
          <w:sz w:val="24"/>
          <w:szCs w:val="24"/>
        </w:rPr>
        <w:t>.</w:t>
      </w:r>
      <w:r w:rsidR="00F105F1" w:rsidRPr="003D723F">
        <w:rPr>
          <w:rFonts w:ascii="Book Antiqua" w:hAnsi="Book Antiqua" w:cs="Times New Roman"/>
          <w:sz w:val="24"/>
          <w:szCs w:val="24"/>
        </w:rPr>
        <w:t xml:space="preserve"> </w:t>
      </w:r>
      <w:r w:rsidR="00EC4BE1">
        <w:rPr>
          <w:rFonts w:ascii="Book Antiqua" w:eastAsia="SimSun" w:hAnsi="Book Antiqua" w:cs="Times New Roman" w:hint="eastAsia"/>
          <w:sz w:val="24"/>
          <w:szCs w:val="24"/>
          <w:lang w:eastAsia="zh-CN"/>
        </w:rPr>
        <w:t>One</w:t>
      </w:r>
      <w:r w:rsidR="00A30002" w:rsidRPr="003D723F">
        <w:rPr>
          <w:rFonts w:ascii="Book Antiqua" w:hAnsi="Book Antiqua" w:cs="Times New Roman"/>
          <w:sz w:val="24"/>
          <w:szCs w:val="24"/>
        </w:rPr>
        <w:t xml:space="preserve"> year have</w:t>
      </w:r>
      <w:r w:rsidR="00BE61A5" w:rsidRPr="003D723F">
        <w:rPr>
          <w:rFonts w:ascii="Book Antiqua" w:hAnsi="Book Antiqua" w:cs="Times New Roman"/>
          <w:sz w:val="24"/>
          <w:szCs w:val="24"/>
        </w:rPr>
        <w:t xml:space="preserve"> passed after LDLT</w:t>
      </w:r>
      <w:r w:rsidR="009617F4" w:rsidRPr="003D723F">
        <w:rPr>
          <w:rFonts w:ascii="Book Antiqua" w:hAnsi="Book Antiqua" w:cs="Times New Roman"/>
          <w:sz w:val="24"/>
          <w:szCs w:val="24"/>
        </w:rPr>
        <w:t xml:space="preserve">, and her graft liver and </w:t>
      </w:r>
      <w:r w:rsidR="00BE61A5" w:rsidRPr="003D723F">
        <w:rPr>
          <w:rFonts w:ascii="Book Antiqua" w:hAnsi="Book Antiqua" w:cs="Times New Roman"/>
          <w:sz w:val="24"/>
          <w:szCs w:val="24"/>
        </w:rPr>
        <w:t xml:space="preserve">renal function </w:t>
      </w:r>
      <w:r w:rsidR="009617F4" w:rsidRPr="003D723F">
        <w:rPr>
          <w:rFonts w:ascii="Book Antiqua" w:hAnsi="Book Antiqua" w:cs="Times New Roman"/>
          <w:sz w:val="24"/>
          <w:szCs w:val="24"/>
        </w:rPr>
        <w:t>were normal. Her oncogenic surveillance was also with no abnormal findings.</w:t>
      </w:r>
    </w:p>
    <w:p w:rsidR="009617F4" w:rsidRPr="003D723F" w:rsidRDefault="009617F4" w:rsidP="004E0E53">
      <w:pPr>
        <w:adjustRightInd w:val="0"/>
        <w:snapToGrid w:val="0"/>
        <w:spacing w:line="360" w:lineRule="auto"/>
        <w:rPr>
          <w:rFonts w:ascii="Book Antiqua" w:hAnsi="Book Antiqua" w:cs="Times New Roman"/>
          <w:sz w:val="24"/>
          <w:szCs w:val="24"/>
        </w:rPr>
      </w:pPr>
    </w:p>
    <w:p w:rsidR="00F105F1" w:rsidRPr="003D723F" w:rsidRDefault="00EC4BE1" w:rsidP="004E0E53">
      <w:pPr>
        <w:autoSpaceDE w:val="0"/>
        <w:autoSpaceDN w:val="0"/>
        <w:adjustRightInd w:val="0"/>
        <w:snapToGrid w:val="0"/>
        <w:spacing w:line="360" w:lineRule="auto"/>
        <w:rPr>
          <w:rFonts w:ascii="Book Antiqua" w:eastAsia="Arial Unicode MS" w:hAnsi="Book Antiqua" w:cs="Times New Roman"/>
          <w:b/>
          <w:sz w:val="24"/>
          <w:szCs w:val="24"/>
        </w:rPr>
      </w:pPr>
      <w:r w:rsidRPr="003D723F">
        <w:rPr>
          <w:rFonts w:ascii="Book Antiqua" w:eastAsia="Arial Unicode MS" w:hAnsi="Book Antiqua" w:cs="Times New Roman"/>
          <w:b/>
          <w:sz w:val="24"/>
          <w:szCs w:val="24"/>
        </w:rPr>
        <w:t>DISCUSSION</w:t>
      </w:r>
    </w:p>
    <w:p w:rsidR="00F105F1" w:rsidRPr="003D723F" w:rsidRDefault="00F105F1" w:rsidP="004E0E53">
      <w:pPr>
        <w:shd w:val="clear" w:color="auto" w:fill="FFFFFF"/>
        <w:adjustRightInd w:val="0"/>
        <w:snapToGrid w:val="0"/>
        <w:spacing w:line="360" w:lineRule="auto"/>
        <w:rPr>
          <w:rFonts w:ascii="Book Antiqua" w:eastAsia="MS PGothic" w:hAnsi="Book Antiqua" w:cs="Times New Roman"/>
          <w:kern w:val="0"/>
          <w:sz w:val="24"/>
          <w:szCs w:val="24"/>
        </w:rPr>
      </w:pPr>
      <w:r w:rsidRPr="003D723F">
        <w:rPr>
          <w:rFonts w:ascii="Book Antiqua" w:eastAsia="MS PGothic" w:hAnsi="Book Antiqua" w:cs="Times New Roman"/>
          <w:kern w:val="0"/>
          <w:sz w:val="24"/>
          <w:szCs w:val="24"/>
        </w:rPr>
        <w:t xml:space="preserve">Kerr </w:t>
      </w:r>
      <w:r w:rsidR="00EC4BE1" w:rsidRPr="00EC4BE1">
        <w:rPr>
          <w:rFonts w:ascii="Book Antiqua" w:eastAsia="MS PGothic" w:hAnsi="Book Antiqua" w:cs="Times New Roman"/>
          <w:i/>
          <w:kern w:val="0"/>
          <w:sz w:val="24"/>
          <w:szCs w:val="24"/>
        </w:rPr>
        <w:t>et al</w:t>
      </w:r>
      <w:r w:rsidR="00EC4BE1" w:rsidRPr="00EC4BE1">
        <w:rPr>
          <w:rFonts w:ascii="Book Antiqua" w:eastAsia="MS PGothic" w:hAnsi="Book Antiqua" w:cs="Times New Roman"/>
          <w:kern w:val="0"/>
          <w:sz w:val="24"/>
          <w:szCs w:val="24"/>
          <w:vertAlign w:val="superscript"/>
        </w:rPr>
        <w:t>[6]</w:t>
      </w:r>
      <w:r w:rsidRPr="003D723F">
        <w:rPr>
          <w:rFonts w:ascii="Book Antiqua" w:eastAsia="MS PGothic" w:hAnsi="Book Antiqua" w:cs="Times New Roman"/>
          <w:kern w:val="0"/>
          <w:sz w:val="24"/>
          <w:szCs w:val="24"/>
        </w:rPr>
        <w:t xml:space="preserve"> first reported </w:t>
      </w:r>
      <w:r w:rsidR="003976B7" w:rsidRPr="003D723F">
        <w:rPr>
          <w:rFonts w:ascii="Book Antiqua" w:eastAsia="MS PGothic" w:hAnsi="Book Antiqua" w:cs="Times New Roman"/>
          <w:kern w:val="0"/>
          <w:sz w:val="24"/>
          <w:szCs w:val="24"/>
        </w:rPr>
        <w:t xml:space="preserve">in 1961 </w:t>
      </w:r>
      <w:r w:rsidRPr="003D723F">
        <w:rPr>
          <w:rFonts w:ascii="Book Antiqua" w:eastAsia="MS PGothic" w:hAnsi="Book Antiqua" w:cs="Times New Roman"/>
          <w:kern w:val="0"/>
          <w:sz w:val="24"/>
          <w:szCs w:val="24"/>
        </w:rPr>
        <w:t xml:space="preserve">that </w:t>
      </w:r>
      <w:r w:rsidR="003976B7" w:rsidRPr="003D723F">
        <w:rPr>
          <w:rFonts w:ascii="Book Antiqua" w:eastAsia="MS PGothic" w:hAnsi="Book Antiqua" w:cs="Times New Roman"/>
          <w:kern w:val="0"/>
          <w:sz w:val="24"/>
          <w:szCs w:val="24"/>
        </w:rPr>
        <w:t xml:space="preserve">CHF </w:t>
      </w:r>
      <w:r w:rsidRPr="003D723F">
        <w:rPr>
          <w:rFonts w:ascii="Book Antiqua" w:eastAsia="MS PGothic" w:hAnsi="Book Antiqua" w:cs="Times New Roman"/>
          <w:kern w:val="0"/>
          <w:sz w:val="24"/>
          <w:szCs w:val="24"/>
        </w:rPr>
        <w:t>is a hereditary autosomal recessive fibropolycystic disease of the liver. It is caused by d</w:t>
      </w:r>
      <w:r w:rsidR="003976B7" w:rsidRPr="003D723F">
        <w:rPr>
          <w:rFonts w:ascii="Book Antiqua" w:eastAsia="MS PGothic" w:hAnsi="Book Antiqua" w:cs="Times New Roman"/>
          <w:kern w:val="0"/>
          <w:sz w:val="24"/>
          <w:szCs w:val="24"/>
        </w:rPr>
        <w:t>uctal plate malformations and is sometimes accompanied</w:t>
      </w:r>
      <w:r w:rsidRPr="003D723F">
        <w:rPr>
          <w:rFonts w:ascii="Book Antiqua" w:eastAsia="MS PGothic" w:hAnsi="Book Antiqua" w:cs="Times New Roman"/>
          <w:kern w:val="0"/>
          <w:sz w:val="24"/>
          <w:szCs w:val="24"/>
        </w:rPr>
        <w:t xml:space="preserve"> </w:t>
      </w:r>
      <w:r w:rsidR="003976B7" w:rsidRPr="003D723F">
        <w:rPr>
          <w:rFonts w:ascii="Book Antiqua" w:eastAsia="MS PGothic" w:hAnsi="Book Antiqua" w:cs="Times New Roman"/>
          <w:kern w:val="0"/>
          <w:sz w:val="24"/>
          <w:szCs w:val="24"/>
        </w:rPr>
        <w:t xml:space="preserve">by </w:t>
      </w:r>
      <w:r w:rsidRPr="003D723F">
        <w:rPr>
          <w:rFonts w:ascii="Book Antiqua" w:eastAsia="MS PGothic" w:hAnsi="Book Antiqua" w:cs="Times New Roman"/>
          <w:kern w:val="0"/>
          <w:sz w:val="24"/>
          <w:szCs w:val="24"/>
        </w:rPr>
        <w:t>polycystic kidney disease</w:t>
      </w:r>
      <w:r w:rsidR="0061371C" w:rsidRPr="003D723F">
        <w:rPr>
          <w:rFonts w:ascii="Book Antiqua" w:eastAsia="Arial Unicode MS" w:hAnsi="Book Antiqua" w:cs="Times New Roman"/>
          <w:sz w:val="24"/>
          <w:szCs w:val="24"/>
          <w:vertAlign w:val="superscript"/>
        </w:rPr>
        <w:t>[7,8]</w:t>
      </w:r>
      <w:r w:rsidRPr="003D723F">
        <w:rPr>
          <w:rFonts w:ascii="Book Antiqua" w:eastAsia="MS PGothic" w:hAnsi="Book Antiqua" w:cs="Times New Roman"/>
          <w:kern w:val="0"/>
          <w:sz w:val="24"/>
          <w:szCs w:val="24"/>
        </w:rPr>
        <w:t xml:space="preserve">. The typical pathological findings of </w:t>
      </w:r>
      <w:r w:rsidR="003976B7" w:rsidRPr="003D723F">
        <w:rPr>
          <w:rFonts w:ascii="Book Antiqua" w:eastAsia="MS PGothic" w:hAnsi="Book Antiqua" w:cs="Times New Roman"/>
          <w:kern w:val="0"/>
          <w:sz w:val="24"/>
          <w:szCs w:val="24"/>
        </w:rPr>
        <w:t>a liver with CHF are progres</w:t>
      </w:r>
      <w:r w:rsidRPr="003D723F">
        <w:rPr>
          <w:rFonts w:ascii="Book Antiqua" w:eastAsia="MS PGothic" w:hAnsi="Book Antiqua" w:cs="Times New Roman"/>
          <w:kern w:val="0"/>
          <w:sz w:val="24"/>
          <w:szCs w:val="24"/>
        </w:rPr>
        <w:t xml:space="preserve">sive fibrosis around </w:t>
      </w:r>
      <w:r w:rsidR="003976B7" w:rsidRPr="003D723F">
        <w:rPr>
          <w:rFonts w:ascii="Book Antiqua" w:eastAsia="MS PGothic" w:hAnsi="Book Antiqua" w:cs="Times New Roman"/>
          <w:kern w:val="0"/>
          <w:sz w:val="24"/>
          <w:szCs w:val="24"/>
        </w:rPr>
        <w:t xml:space="preserve">the </w:t>
      </w:r>
      <w:r w:rsidRPr="003D723F">
        <w:rPr>
          <w:rFonts w:ascii="Book Antiqua" w:eastAsia="MS PGothic" w:hAnsi="Book Antiqua" w:cs="Times New Roman"/>
          <w:kern w:val="0"/>
          <w:sz w:val="24"/>
          <w:szCs w:val="24"/>
        </w:rPr>
        <w:t>portal veins and cystic change</w:t>
      </w:r>
      <w:r w:rsidR="003976B7" w:rsidRPr="003D723F">
        <w:rPr>
          <w:rFonts w:ascii="Book Antiqua" w:eastAsia="MS PGothic" w:hAnsi="Book Antiqua" w:cs="Times New Roman"/>
          <w:kern w:val="0"/>
          <w:sz w:val="24"/>
          <w:szCs w:val="24"/>
        </w:rPr>
        <w:t>s</w:t>
      </w:r>
      <w:r w:rsidRPr="003D723F">
        <w:rPr>
          <w:rFonts w:ascii="Book Antiqua" w:eastAsia="MS PGothic" w:hAnsi="Book Antiqua" w:cs="Times New Roman"/>
          <w:kern w:val="0"/>
          <w:sz w:val="24"/>
          <w:szCs w:val="24"/>
        </w:rPr>
        <w:t xml:space="preserve"> of </w:t>
      </w:r>
      <w:r w:rsidR="003976B7" w:rsidRPr="003D723F">
        <w:rPr>
          <w:rFonts w:ascii="Book Antiqua" w:eastAsia="MS PGothic" w:hAnsi="Book Antiqua" w:cs="Times New Roman"/>
          <w:kern w:val="0"/>
          <w:sz w:val="24"/>
          <w:szCs w:val="24"/>
        </w:rPr>
        <w:t xml:space="preserve">the </w:t>
      </w:r>
      <w:r w:rsidRPr="003D723F">
        <w:rPr>
          <w:rFonts w:ascii="Book Antiqua" w:eastAsia="MS PGothic" w:hAnsi="Book Antiqua" w:cs="Times New Roman"/>
          <w:kern w:val="0"/>
          <w:sz w:val="24"/>
          <w:szCs w:val="24"/>
        </w:rPr>
        <w:t>peripheral small-sized bile ducts in the thick fi</w:t>
      </w:r>
      <w:r w:rsidR="005D2C76" w:rsidRPr="003D723F">
        <w:rPr>
          <w:rFonts w:ascii="Book Antiqua" w:eastAsia="MS PGothic" w:hAnsi="Book Antiqua" w:cs="Times New Roman"/>
          <w:kern w:val="0"/>
          <w:sz w:val="24"/>
          <w:szCs w:val="24"/>
        </w:rPr>
        <w:t xml:space="preserve">brotic band. Survival </w:t>
      </w:r>
      <w:r w:rsidRPr="003D723F">
        <w:rPr>
          <w:rFonts w:ascii="Book Antiqua" w:eastAsia="MS PGothic" w:hAnsi="Book Antiqua" w:cs="Times New Roman"/>
          <w:kern w:val="0"/>
          <w:sz w:val="24"/>
          <w:szCs w:val="24"/>
        </w:rPr>
        <w:t xml:space="preserve">depends mainly on complications of portal hypertension, such as variceal bleeding and hypersplenism, and some cases </w:t>
      </w:r>
      <w:r w:rsidR="005952E2" w:rsidRPr="003D723F">
        <w:rPr>
          <w:rFonts w:ascii="Book Antiqua" w:eastAsia="MS PGothic" w:hAnsi="Book Antiqua" w:cs="Times New Roman"/>
          <w:kern w:val="0"/>
          <w:sz w:val="24"/>
          <w:szCs w:val="24"/>
        </w:rPr>
        <w:t xml:space="preserve">are </w:t>
      </w:r>
      <w:r w:rsidRPr="003D723F">
        <w:rPr>
          <w:rFonts w:ascii="Book Antiqua" w:eastAsia="MS PGothic" w:hAnsi="Book Antiqua" w:cs="Times New Roman"/>
          <w:kern w:val="0"/>
          <w:sz w:val="24"/>
          <w:szCs w:val="24"/>
        </w:rPr>
        <w:t>complicate</w:t>
      </w:r>
      <w:r w:rsidR="005952E2" w:rsidRPr="003D723F">
        <w:rPr>
          <w:rFonts w:ascii="Book Antiqua" w:eastAsia="MS PGothic" w:hAnsi="Book Antiqua" w:cs="Times New Roman"/>
          <w:kern w:val="0"/>
          <w:sz w:val="24"/>
          <w:szCs w:val="24"/>
        </w:rPr>
        <w:t>d</w:t>
      </w:r>
      <w:r w:rsidRPr="003D723F">
        <w:rPr>
          <w:rFonts w:ascii="Book Antiqua" w:eastAsia="MS PGothic" w:hAnsi="Book Antiqua" w:cs="Times New Roman"/>
          <w:kern w:val="0"/>
          <w:sz w:val="24"/>
          <w:szCs w:val="24"/>
        </w:rPr>
        <w:t xml:space="preserve"> with cholangiocarcinoma or hepatocellular carcinoma in </w:t>
      </w:r>
      <w:r w:rsidR="005952E2" w:rsidRPr="003D723F">
        <w:rPr>
          <w:rFonts w:ascii="Book Antiqua" w:eastAsia="MS PGothic" w:hAnsi="Book Antiqua" w:cs="Times New Roman"/>
          <w:kern w:val="0"/>
          <w:sz w:val="24"/>
          <w:szCs w:val="24"/>
        </w:rPr>
        <w:t xml:space="preserve">the </w:t>
      </w:r>
      <w:r w:rsidRPr="003D723F">
        <w:rPr>
          <w:rFonts w:ascii="Book Antiqua" w:eastAsia="MS PGothic" w:hAnsi="Book Antiqua" w:cs="Times New Roman"/>
          <w:kern w:val="0"/>
          <w:sz w:val="24"/>
          <w:szCs w:val="24"/>
        </w:rPr>
        <w:t xml:space="preserve">long term. There are some </w:t>
      </w:r>
      <w:r w:rsidR="005952E2" w:rsidRPr="003D723F">
        <w:rPr>
          <w:rFonts w:ascii="Book Antiqua" w:eastAsia="MS PGothic" w:hAnsi="Book Antiqua" w:cs="Times New Roman"/>
          <w:kern w:val="0"/>
          <w:sz w:val="24"/>
          <w:szCs w:val="24"/>
        </w:rPr>
        <w:t>patients with CHF who progress</w:t>
      </w:r>
      <w:r w:rsidRPr="003D723F">
        <w:rPr>
          <w:rFonts w:ascii="Book Antiqua" w:eastAsia="MS PGothic" w:hAnsi="Book Antiqua" w:cs="Times New Roman"/>
          <w:kern w:val="0"/>
          <w:sz w:val="24"/>
          <w:szCs w:val="24"/>
        </w:rPr>
        <w:t xml:space="preserve"> to liver failure or </w:t>
      </w:r>
      <w:r w:rsidR="005952E2" w:rsidRPr="003D723F">
        <w:rPr>
          <w:rFonts w:ascii="Book Antiqua" w:eastAsia="MS PGothic" w:hAnsi="Book Antiqua" w:cs="Times New Roman"/>
          <w:kern w:val="0"/>
          <w:sz w:val="24"/>
          <w:szCs w:val="24"/>
        </w:rPr>
        <w:t>severe gastrointe</w:t>
      </w:r>
      <w:r w:rsidRPr="003D723F">
        <w:rPr>
          <w:rFonts w:ascii="Book Antiqua" w:eastAsia="MS PGothic" w:hAnsi="Book Antiqua" w:cs="Times New Roman"/>
          <w:kern w:val="0"/>
          <w:sz w:val="24"/>
          <w:szCs w:val="24"/>
        </w:rPr>
        <w:t xml:space="preserve">stinal bleeding, </w:t>
      </w:r>
      <w:r w:rsidR="005952E2" w:rsidRPr="003D723F">
        <w:rPr>
          <w:rFonts w:ascii="Book Antiqua" w:eastAsia="MS PGothic" w:hAnsi="Book Antiqua" w:cs="Times New Roman"/>
          <w:kern w:val="0"/>
          <w:sz w:val="24"/>
          <w:szCs w:val="24"/>
        </w:rPr>
        <w:t>and require</w:t>
      </w:r>
      <w:r w:rsidR="00950EFA" w:rsidRPr="003D723F">
        <w:rPr>
          <w:rFonts w:ascii="Book Antiqua" w:eastAsia="MS PGothic" w:hAnsi="Book Antiqua" w:cs="Times New Roman"/>
          <w:kern w:val="0"/>
          <w:sz w:val="24"/>
          <w:szCs w:val="24"/>
        </w:rPr>
        <w:t xml:space="preserve"> LT</w:t>
      </w:r>
      <w:r w:rsidRPr="003D723F">
        <w:rPr>
          <w:rFonts w:ascii="Book Antiqua" w:eastAsia="MS PGothic" w:hAnsi="Book Antiqua" w:cs="Times New Roman"/>
          <w:kern w:val="0"/>
          <w:sz w:val="24"/>
          <w:szCs w:val="24"/>
        </w:rPr>
        <w:t>.</w:t>
      </w:r>
    </w:p>
    <w:p w:rsidR="00F105F1" w:rsidRPr="003D723F" w:rsidRDefault="005D2C76" w:rsidP="00EC4BE1">
      <w:pPr>
        <w:shd w:val="clear" w:color="auto" w:fill="FFFFFF"/>
        <w:adjustRightInd w:val="0"/>
        <w:snapToGrid w:val="0"/>
        <w:spacing w:line="360" w:lineRule="auto"/>
        <w:ind w:firstLineChars="100" w:firstLine="240"/>
        <w:rPr>
          <w:rFonts w:ascii="Book Antiqua" w:hAnsi="Book Antiqua" w:cs="Times New Roman"/>
          <w:kern w:val="0"/>
          <w:sz w:val="24"/>
          <w:szCs w:val="24"/>
          <w:lang w:val="en"/>
        </w:rPr>
      </w:pPr>
      <w:r w:rsidRPr="003D723F">
        <w:rPr>
          <w:rFonts w:ascii="Book Antiqua" w:eastAsia="MS PGothic" w:hAnsi="Book Antiqua" w:cs="Times New Roman"/>
          <w:kern w:val="0"/>
          <w:sz w:val="24"/>
          <w:szCs w:val="24"/>
        </w:rPr>
        <w:t xml:space="preserve">Hepatobiliary </w:t>
      </w:r>
      <w:r w:rsidR="00F105F1" w:rsidRPr="003D723F">
        <w:rPr>
          <w:rFonts w:ascii="Book Antiqua" w:hAnsi="Book Antiqua" w:cs="Times New Roman"/>
          <w:sz w:val="24"/>
          <w:szCs w:val="24"/>
          <w:lang w:val="en"/>
        </w:rPr>
        <w:t>fibropolycystic disease</w:t>
      </w:r>
      <w:r w:rsidR="005952E2" w:rsidRPr="003D723F">
        <w:rPr>
          <w:rFonts w:ascii="Book Antiqua" w:hAnsi="Book Antiqua" w:cs="Times New Roman"/>
          <w:sz w:val="24"/>
          <w:szCs w:val="24"/>
          <w:lang w:val="en"/>
        </w:rPr>
        <w:t>, including Caroli disease, von Meyenburg complex (multiple biliary ha</w:t>
      </w:r>
      <w:r w:rsidR="00F105F1" w:rsidRPr="003D723F">
        <w:rPr>
          <w:rFonts w:ascii="Book Antiqua" w:hAnsi="Book Antiqua" w:cs="Times New Roman"/>
          <w:sz w:val="24"/>
          <w:szCs w:val="24"/>
          <w:lang w:val="en"/>
        </w:rPr>
        <w:t xml:space="preserve">martoma), </w:t>
      </w:r>
      <w:r w:rsidR="005952E2" w:rsidRPr="003D723F">
        <w:rPr>
          <w:rFonts w:ascii="Book Antiqua" w:hAnsi="Book Antiqua" w:cs="Times New Roman"/>
          <w:sz w:val="24"/>
          <w:szCs w:val="24"/>
          <w:lang w:val="en"/>
        </w:rPr>
        <w:t>CHF, and polycystic liver disease are</w:t>
      </w:r>
      <w:r w:rsidR="00F105F1" w:rsidRPr="003D723F">
        <w:rPr>
          <w:rFonts w:ascii="Book Antiqua" w:hAnsi="Book Antiqua" w:cs="Times New Roman"/>
          <w:sz w:val="24"/>
          <w:szCs w:val="24"/>
          <w:lang w:val="en"/>
        </w:rPr>
        <w:t xml:space="preserve"> considered </w:t>
      </w:r>
      <w:r w:rsidR="005952E2" w:rsidRPr="003D723F">
        <w:rPr>
          <w:rFonts w:ascii="Book Antiqua" w:hAnsi="Book Antiqua" w:cs="Times New Roman"/>
          <w:sz w:val="24"/>
          <w:szCs w:val="24"/>
          <w:lang w:val="en"/>
        </w:rPr>
        <w:t xml:space="preserve">to arise </w:t>
      </w:r>
      <w:r w:rsidR="00F105F1" w:rsidRPr="003D723F">
        <w:rPr>
          <w:rFonts w:ascii="Book Antiqua" w:hAnsi="Book Antiqua" w:cs="Times New Roman"/>
          <w:sz w:val="24"/>
          <w:szCs w:val="24"/>
          <w:lang w:val="en"/>
        </w:rPr>
        <w:t xml:space="preserve">from the same etiology, </w:t>
      </w:r>
      <w:r w:rsidR="005952E2" w:rsidRPr="003D723F">
        <w:rPr>
          <w:rFonts w:ascii="Book Antiqua" w:hAnsi="Book Antiqua" w:cs="Times New Roman"/>
          <w:sz w:val="24"/>
          <w:szCs w:val="24"/>
          <w:lang w:val="en"/>
        </w:rPr>
        <w:t xml:space="preserve">with different </w:t>
      </w:r>
      <w:r w:rsidR="00F105F1" w:rsidRPr="003D723F">
        <w:rPr>
          <w:rFonts w:ascii="Book Antiqua" w:hAnsi="Book Antiqua" w:cs="Times New Roman"/>
          <w:sz w:val="24"/>
          <w:szCs w:val="24"/>
          <w:lang w:val="en"/>
        </w:rPr>
        <w:t>level</w:t>
      </w:r>
      <w:r w:rsidR="005952E2" w:rsidRPr="003D723F">
        <w:rPr>
          <w:rFonts w:ascii="Book Antiqua" w:hAnsi="Book Antiqua" w:cs="Times New Roman"/>
          <w:sz w:val="24"/>
          <w:szCs w:val="24"/>
          <w:lang w:val="en"/>
        </w:rPr>
        <w:t>s</w:t>
      </w:r>
      <w:r w:rsidR="00F105F1" w:rsidRPr="003D723F">
        <w:rPr>
          <w:rFonts w:ascii="Book Antiqua" w:hAnsi="Book Antiqua" w:cs="Times New Roman"/>
          <w:sz w:val="24"/>
          <w:szCs w:val="24"/>
          <w:lang w:val="en"/>
        </w:rPr>
        <w:t xml:space="preserve"> of the biliary tract </w:t>
      </w:r>
      <w:r w:rsidR="005952E2" w:rsidRPr="003D723F">
        <w:rPr>
          <w:rFonts w:ascii="Book Antiqua" w:hAnsi="Book Antiqua" w:cs="Times New Roman"/>
          <w:sz w:val="24"/>
          <w:szCs w:val="24"/>
          <w:lang w:val="en"/>
        </w:rPr>
        <w:t xml:space="preserve">being affected. </w:t>
      </w:r>
      <w:r w:rsidR="00F105F1" w:rsidRPr="003D723F">
        <w:rPr>
          <w:rFonts w:ascii="Book Antiqua" w:eastAsia="Arial Unicode MS" w:hAnsi="Book Antiqua" w:cs="Times New Roman"/>
          <w:sz w:val="24"/>
          <w:szCs w:val="24"/>
        </w:rPr>
        <w:t>v</w:t>
      </w:r>
      <w:r w:rsidR="005952E2" w:rsidRPr="003D723F">
        <w:rPr>
          <w:rFonts w:ascii="Book Antiqua" w:eastAsia="Arial Unicode MS" w:hAnsi="Book Antiqua" w:cs="Times New Roman"/>
          <w:sz w:val="24"/>
          <w:szCs w:val="24"/>
        </w:rPr>
        <w:t xml:space="preserve">on Meyenburg complex </w:t>
      </w:r>
      <w:r w:rsidR="00F105F1" w:rsidRPr="003D723F">
        <w:rPr>
          <w:rFonts w:ascii="Book Antiqua" w:eastAsia="Arial Unicode MS" w:hAnsi="Book Antiqua" w:cs="Times New Roman"/>
          <w:sz w:val="24"/>
          <w:szCs w:val="24"/>
        </w:rPr>
        <w:t xml:space="preserve">is </w:t>
      </w:r>
      <w:r w:rsidR="005952E2" w:rsidRPr="003D723F">
        <w:rPr>
          <w:rFonts w:ascii="Book Antiqua" w:eastAsia="Arial Unicode MS" w:hAnsi="Book Antiqua" w:cs="Times New Roman"/>
          <w:sz w:val="24"/>
          <w:szCs w:val="24"/>
        </w:rPr>
        <w:t xml:space="preserve">now </w:t>
      </w:r>
      <w:r w:rsidRPr="003D723F">
        <w:rPr>
          <w:rFonts w:ascii="Book Antiqua" w:eastAsia="Arial Unicode MS" w:hAnsi="Book Antiqua" w:cs="Times New Roman"/>
          <w:sz w:val="24"/>
          <w:szCs w:val="24"/>
        </w:rPr>
        <w:t>considered to</w:t>
      </w:r>
      <w:r w:rsidR="00F105F1" w:rsidRPr="003D723F">
        <w:rPr>
          <w:rFonts w:ascii="Book Antiqua" w:hAnsi="Book Antiqua" w:cs="Times New Roman"/>
          <w:kern w:val="0"/>
          <w:sz w:val="24"/>
          <w:szCs w:val="24"/>
        </w:rPr>
        <w:t xml:space="preserve"> not</w:t>
      </w:r>
      <w:r w:rsidRPr="003D723F">
        <w:rPr>
          <w:rFonts w:ascii="Book Antiqua" w:hAnsi="Book Antiqua" w:cs="Times New Roman"/>
          <w:kern w:val="0"/>
          <w:sz w:val="24"/>
          <w:szCs w:val="24"/>
        </w:rPr>
        <w:t xml:space="preserve"> be </w:t>
      </w:r>
      <w:r w:rsidR="00F105F1" w:rsidRPr="003D723F">
        <w:rPr>
          <w:rFonts w:ascii="Book Antiqua" w:hAnsi="Book Antiqua" w:cs="Times New Roman"/>
          <w:kern w:val="0"/>
          <w:sz w:val="24"/>
          <w:szCs w:val="24"/>
        </w:rPr>
        <w:t>a pure liver disease</w:t>
      </w:r>
      <w:r w:rsidR="005952E2" w:rsidRPr="003D723F">
        <w:rPr>
          <w:rFonts w:ascii="Book Antiqua" w:hAnsi="Book Antiqua" w:cs="Times New Roman"/>
          <w:kern w:val="0"/>
          <w:sz w:val="24"/>
          <w:szCs w:val="24"/>
        </w:rPr>
        <w:t>, but rather a multi-</w:t>
      </w:r>
      <w:r w:rsidR="00F105F1" w:rsidRPr="003D723F">
        <w:rPr>
          <w:rFonts w:ascii="Book Antiqua" w:hAnsi="Book Antiqua" w:cs="Times New Roman"/>
          <w:kern w:val="0"/>
          <w:sz w:val="24"/>
          <w:szCs w:val="24"/>
        </w:rPr>
        <w:t xml:space="preserve">organ disorder involving the </w:t>
      </w:r>
      <w:r w:rsidR="00F105F1" w:rsidRPr="003D723F">
        <w:rPr>
          <w:rFonts w:ascii="Book Antiqua" w:hAnsi="Book Antiqua" w:cs="Times New Roman"/>
          <w:kern w:val="0"/>
          <w:sz w:val="24"/>
          <w:szCs w:val="24"/>
        </w:rPr>
        <w:lastRenderedPageBreak/>
        <w:t>brain, porta</w:t>
      </w:r>
      <w:r w:rsidR="005952E2" w:rsidRPr="003D723F">
        <w:rPr>
          <w:rFonts w:ascii="Book Antiqua" w:hAnsi="Book Antiqua" w:cs="Times New Roman"/>
          <w:kern w:val="0"/>
          <w:sz w:val="24"/>
          <w:szCs w:val="24"/>
        </w:rPr>
        <w:t xml:space="preserve">l vein, kidneys, and bile ducts; </w:t>
      </w:r>
      <w:r w:rsidR="00F105F1" w:rsidRPr="003D723F">
        <w:rPr>
          <w:rFonts w:ascii="Book Antiqua" w:hAnsi="Book Antiqua" w:cs="Times New Roman"/>
          <w:kern w:val="0"/>
          <w:sz w:val="24"/>
          <w:szCs w:val="24"/>
        </w:rPr>
        <w:t xml:space="preserve">some </w:t>
      </w:r>
      <w:r w:rsidRPr="003D723F">
        <w:rPr>
          <w:rFonts w:ascii="Book Antiqua" w:hAnsi="Book Antiqua" w:cs="Times New Roman"/>
          <w:kern w:val="0"/>
          <w:sz w:val="24"/>
          <w:szCs w:val="24"/>
        </w:rPr>
        <w:t xml:space="preserve">genetic </w:t>
      </w:r>
      <w:r w:rsidR="005952E2" w:rsidRPr="003D723F">
        <w:rPr>
          <w:rFonts w:ascii="Book Antiqua" w:hAnsi="Book Antiqua" w:cs="Times New Roman"/>
          <w:sz w:val="24"/>
          <w:szCs w:val="24"/>
        </w:rPr>
        <w:t>linked disorder</w:t>
      </w:r>
      <w:r w:rsidRPr="003D723F">
        <w:rPr>
          <w:rFonts w:ascii="Book Antiqua" w:hAnsi="Book Antiqua" w:cs="Times New Roman"/>
          <w:sz w:val="24"/>
          <w:szCs w:val="24"/>
        </w:rPr>
        <w:t>s</w:t>
      </w:r>
      <w:r w:rsidR="005952E2" w:rsidRPr="003D723F">
        <w:rPr>
          <w:rFonts w:ascii="Book Antiqua" w:hAnsi="Book Antiqua" w:cs="Times New Roman"/>
          <w:sz w:val="24"/>
          <w:szCs w:val="24"/>
        </w:rPr>
        <w:t xml:space="preserve"> have been</w:t>
      </w:r>
      <w:r w:rsidR="00F105F1" w:rsidRPr="003D723F">
        <w:rPr>
          <w:rFonts w:ascii="Book Antiqua" w:hAnsi="Book Antiqua" w:cs="Times New Roman"/>
          <w:sz w:val="24"/>
          <w:szCs w:val="24"/>
        </w:rPr>
        <w:t xml:space="preserve"> identified</w:t>
      </w:r>
      <w:r w:rsidR="0061371C" w:rsidRPr="003D723F">
        <w:rPr>
          <w:rFonts w:ascii="Book Antiqua" w:eastAsia="Arial Unicode MS" w:hAnsi="Book Antiqua" w:cs="Times New Roman"/>
          <w:sz w:val="24"/>
          <w:szCs w:val="24"/>
          <w:vertAlign w:val="superscript"/>
        </w:rPr>
        <w:t>[9-11]</w:t>
      </w:r>
      <w:r w:rsidR="00F105F1" w:rsidRPr="003D723F">
        <w:rPr>
          <w:rFonts w:ascii="Book Antiqua" w:hAnsi="Book Antiqua" w:cs="Times New Roman"/>
          <w:kern w:val="0"/>
          <w:sz w:val="24"/>
          <w:szCs w:val="24"/>
        </w:rPr>
        <w:t xml:space="preserve">. </w:t>
      </w:r>
      <w:r w:rsidR="00F105F1" w:rsidRPr="003D723F">
        <w:rPr>
          <w:rFonts w:ascii="Book Antiqua" w:eastAsia="MS PGothic" w:hAnsi="Book Antiqua" w:cs="Times New Roman"/>
          <w:kern w:val="0"/>
          <w:sz w:val="24"/>
          <w:szCs w:val="24"/>
        </w:rPr>
        <w:t xml:space="preserve">Interestingly, this is the first case report </w:t>
      </w:r>
      <w:r w:rsidR="005952E2" w:rsidRPr="003D723F">
        <w:rPr>
          <w:rFonts w:ascii="Book Antiqua" w:eastAsia="MS PGothic" w:hAnsi="Book Antiqua" w:cs="Times New Roman"/>
          <w:kern w:val="0"/>
          <w:sz w:val="24"/>
          <w:szCs w:val="24"/>
        </w:rPr>
        <w:t xml:space="preserve">wherein a parent has </w:t>
      </w:r>
      <w:r w:rsidR="005952E2" w:rsidRPr="003D723F">
        <w:rPr>
          <w:rFonts w:ascii="Book Antiqua" w:hAnsi="Book Antiqua" w:cs="Times New Roman"/>
          <w:sz w:val="24"/>
          <w:szCs w:val="24"/>
          <w:lang w:val="en"/>
        </w:rPr>
        <w:t xml:space="preserve">von Meyenburg complex </w:t>
      </w:r>
      <w:r w:rsidR="00F105F1" w:rsidRPr="003D723F">
        <w:rPr>
          <w:rFonts w:ascii="Book Antiqua" w:hAnsi="Book Antiqua" w:cs="Times New Roman"/>
          <w:sz w:val="24"/>
          <w:szCs w:val="24"/>
          <w:lang w:val="en"/>
        </w:rPr>
        <w:t xml:space="preserve">and </w:t>
      </w:r>
      <w:r w:rsidR="005952E2" w:rsidRPr="003D723F">
        <w:rPr>
          <w:rFonts w:ascii="Book Antiqua" w:hAnsi="Book Antiqua" w:cs="Times New Roman"/>
          <w:sz w:val="24"/>
          <w:szCs w:val="24"/>
          <w:lang w:val="en"/>
        </w:rPr>
        <w:t>the child has CHF</w:t>
      </w:r>
      <w:r w:rsidR="00F105F1" w:rsidRPr="003D723F">
        <w:rPr>
          <w:rFonts w:ascii="Book Antiqua" w:hAnsi="Book Antiqua" w:cs="Times New Roman"/>
          <w:sz w:val="24"/>
          <w:szCs w:val="24"/>
          <w:lang w:val="en"/>
        </w:rPr>
        <w:t xml:space="preserve">, </w:t>
      </w:r>
      <w:r w:rsidR="005952E2" w:rsidRPr="003D723F">
        <w:rPr>
          <w:rFonts w:ascii="Book Antiqua" w:hAnsi="Book Antiqua" w:cs="Times New Roman"/>
          <w:sz w:val="24"/>
          <w:szCs w:val="24"/>
          <w:lang w:val="en"/>
        </w:rPr>
        <w:t>but neither had multi-</w:t>
      </w:r>
      <w:r w:rsidR="00F105F1" w:rsidRPr="003D723F">
        <w:rPr>
          <w:rFonts w:ascii="Book Antiqua" w:hAnsi="Book Antiqua" w:cs="Times New Roman"/>
          <w:sz w:val="24"/>
          <w:szCs w:val="24"/>
          <w:lang w:val="en"/>
        </w:rPr>
        <w:t xml:space="preserve">organ disorder. </w:t>
      </w:r>
    </w:p>
    <w:p w:rsidR="00F105F1" w:rsidRPr="003D723F" w:rsidRDefault="005952E2" w:rsidP="00EC4BE1">
      <w:pPr>
        <w:widowControl/>
        <w:adjustRightInd w:val="0"/>
        <w:snapToGrid w:val="0"/>
        <w:spacing w:line="360" w:lineRule="auto"/>
        <w:ind w:firstLineChars="100" w:firstLine="240"/>
        <w:rPr>
          <w:rFonts w:ascii="Book Antiqua" w:eastAsia="Arial Unicode MS" w:hAnsi="Book Antiqua" w:cs="Times New Roman"/>
          <w:sz w:val="24"/>
          <w:szCs w:val="24"/>
        </w:rPr>
      </w:pPr>
      <w:r w:rsidRPr="003D723F">
        <w:rPr>
          <w:rFonts w:ascii="Book Antiqua" w:eastAsia="Arial Unicode MS" w:hAnsi="Book Antiqua" w:cs="Times New Roman"/>
          <w:sz w:val="24"/>
          <w:szCs w:val="24"/>
        </w:rPr>
        <w:t>O</w:t>
      </w:r>
      <w:r w:rsidR="00F105F1" w:rsidRPr="003D723F">
        <w:rPr>
          <w:rFonts w:ascii="Book Antiqua" w:eastAsia="Arial Unicode MS" w:hAnsi="Book Antiqua" w:cs="Times New Roman"/>
          <w:sz w:val="24"/>
          <w:szCs w:val="24"/>
        </w:rPr>
        <w:t xml:space="preserve">nly two case reports </w:t>
      </w:r>
      <w:r w:rsidRPr="003D723F">
        <w:rPr>
          <w:rFonts w:ascii="Book Antiqua" w:eastAsia="Arial Unicode MS" w:hAnsi="Book Antiqua" w:cs="Times New Roman"/>
          <w:sz w:val="24"/>
          <w:szCs w:val="24"/>
        </w:rPr>
        <w:t xml:space="preserve">exist </w:t>
      </w:r>
      <w:r w:rsidR="007B5F86" w:rsidRPr="003D723F">
        <w:rPr>
          <w:rFonts w:ascii="Book Antiqua" w:eastAsia="Arial Unicode MS" w:hAnsi="Book Antiqua" w:cs="Times New Roman"/>
          <w:sz w:val="24"/>
          <w:szCs w:val="24"/>
        </w:rPr>
        <w:t xml:space="preserve">of LT from </w:t>
      </w:r>
      <w:r w:rsidR="00F105F1" w:rsidRPr="003D723F">
        <w:rPr>
          <w:rFonts w:ascii="Book Antiqua" w:eastAsia="Arial Unicode MS" w:hAnsi="Book Antiqua" w:cs="Times New Roman"/>
          <w:sz w:val="24"/>
          <w:szCs w:val="24"/>
        </w:rPr>
        <w:t>patients with von Meyenburg complex</w:t>
      </w:r>
      <w:r w:rsidRPr="003D723F">
        <w:rPr>
          <w:rFonts w:ascii="Book Antiqua" w:eastAsia="Arial Unicode MS" w:hAnsi="Book Antiqua" w:cs="Times New Roman"/>
          <w:sz w:val="24"/>
          <w:szCs w:val="24"/>
        </w:rPr>
        <w:t>;</w:t>
      </w:r>
      <w:r w:rsidR="00F105F1" w:rsidRPr="003D723F">
        <w:rPr>
          <w:rFonts w:ascii="Book Antiqua" w:eastAsia="Arial Unicode MS" w:hAnsi="Book Antiqua" w:cs="Times New Roman"/>
          <w:sz w:val="24"/>
          <w:szCs w:val="24"/>
        </w:rPr>
        <w:t xml:space="preserve"> both </w:t>
      </w:r>
      <w:r w:rsidR="007B5F86" w:rsidRPr="003D723F">
        <w:rPr>
          <w:rFonts w:ascii="Book Antiqua" w:eastAsia="Arial Unicode MS" w:hAnsi="Book Antiqua" w:cs="Times New Roman"/>
          <w:sz w:val="24"/>
          <w:szCs w:val="24"/>
        </w:rPr>
        <w:t>of these</w:t>
      </w:r>
      <w:r w:rsidRPr="003D723F">
        <w:rPr>
          <w:rFonts w:ascii="Book Antiqua" w:eastAsia="Arial Unicode MS" w:hAnsi="Book Antiqua" w:cs="Times New Roman"/>
          <w:sz w:val="24"/>
          <w:szCs w:val="24"/>
        </w:rPr>
        <w:t xml:space="preserve"> </w:t>
      </w:r>
      <w:r w:rsidR="003779EE" w:rsidRPr="003D723F">
        <w:rPr>
          <w:rFonts w:ascii="Book Antiqua" w:eastAsia="Arial Unicode MS" w:hAnsi="Book Antiqua" w:cs="Times New Roman"/>
          <w:sz w:val="24"/>
          <w:szCs w:val="24"/>
        </w:rPr>
        <w:t xml:space="preserve">cases </w:t>
      </w:r>
      <w:r w:rsidRPr="003D723F">
        <w:rPr>
          <w:rFonts w:ascii="Book Antiqua" w:eastAsia="Arial Unicode MS" w:hAnsi="Book Antiqua" w:cs="Times New Roman"/>
          <w:sz w:val="24"/>
          <w:szCs w:val="24"/>
        </w:rPr>
        <w:t xml:space="preserve">are orthotropic LT. They were </w:t>
      </w:r>
      <w:r w:rsidR="00F105F1" w:rsidRPr="003D723F">
        <w:rPr>
          <w:rFonts w:ascii="Book Antiqua" w:eastAsia="Arial Unicode MS" w:hAnsi="Book Antiqua" w:cs="Times New Roman"/>
          <w:sz w:val="24"/>
          <w:szCs w:val="24"/>
        </w:rPr>
        <w:t>diagnosed at procurement of LT</w:t>
      </w:r>
      <w:r w:rsidR="007B5F86" w:rsidRPr="003D723F">
        <w:rPr>
          <w:rFonts w:ascii="Book Antiqua" w:eastAsia="Arial Unicode MS" w:hAnsi="Book Antiqua" w:cs="Times New Roman"/>
          <w:sz w:val="24"/>
          <w:szCs w:val="24"/>
        </w:rPr>
        <w:t>,</w:t>
      </w:r>
      <w:r w:rsidR="00F105F1" w:rsidRPr="003D723F">
        <w:rPr>
          <w:rFonts w:ascii="Book Antiqua" w:eastAsia="Arial Unicode MS" w:hAnsi="Book Antiqua" w:cs="Times New Roman"/>
          <w:sz w:val="24"/>
          <w:szCs w:val="24"/>
        </w:rPr>
        <w:t xml:space="preserve"> and the </w:t>
      </w:r>
      <w:r w:rsidRPr="003D723F">
        <w:rPr>
          <w:rFonts w:ascii="Book Antiqua" w:eastAsia="Arial Unicode MS" w:hAnsi="Book Antiqua" w:cs="Times New Roman"/>
          <w:sz w:val="24"/>
          <w:szCs w:val="24"/>
        </w:rPr>
        <w:t xml:space="preserve">recipient’s </w:t>
      </w:r>
      <w:r w:rsidR="00F105F1" w:rsidRPr="003D723F">
        <w:rPr>
          <w:rFonts w:ascii="Book Antiqua" w:eastAsia="Arial Unicode MS" w:hAnsi="Book Antiqua" w:cs="Times New Roman"/>
          <w:sz w:val="24"/>
          <w:szCs w:val="24"/>
        </w:rPr>
        <w:t xml:space="preserve">graft liver function was good after LT. </w:t>
      </w:r>
      <w:r w:rsidR="007B5F86" w:rsidRPr="003D723F">
        <w:rPr>
          <w:rFonts w:ascii="Book Antiqua" w:eastAsia="Arial Unicode MS" w:hAnsi="Book Antiqua" w:cs="Times New Roman"/>
          <w:sz w:val="24"/>
          <w:szCs w:val="24"/>
        </w:rPr>
        <w:t>Our</w:t>
      </w:r>
      <w:r w:rsidR="00950EFA" w:rsidRPr="003D723F">
        <w:rPr>
          <w:rFonts w:ascii="Book Antiqua" w:eastAsia="Arial Unicode MS" w:hAnsi="Book Antiqua" w:cs="Times New Roman"/>
          <w:sz w:val="24"/>
          <w:szCs w:val="24"/>
        </w:rPr>
        <w:t xml:space="preserve"> case</w:t>
      </w:r>
      <w:r w:rsidRPr="003D723F">
        <w:rPr>
          <w:rFonts w:ascii="Book Antiqua" w:eastAsia="Arial Unicode MS" w:hAnsi="Book Antiqua" w:cs="Times New Roman"/>
          <w:sz w:val="24"/>
          <w:szCs w:val="24"/>
        </w:rPr>
        <w:t xml:space="preserve"> is </w:t>
      </w:r>
      <w:r w:rsidR="005630E4" w:rsidRPr="003D723F">
        <w:rPr>
          <w:rFonts w:ascii="Book Antiqua" w:eastAsia="Arial Unicode MS" w:hAnsi="Book Antiqua" w:cs="Times New Roman"/>
          <w:sz w:val="24"/>
          <w:szCs w:val="24"/>
        </w:rPr>
        <w:t>likely</w:t>
      </w:r>
      <w:r w:rsidR="00F105F1" w:rsidRPr="003D723F">
        <w:rPr>
          <w:rFonts w:ascii="Book Antiqua" w:eastAsia="Arial Unicode MS" w:hAnsi="Book Antiqua" w:cs="Times New Roman"/>
          <w:sz w:val="24"/>
          <w:szCs w:val="24"/>
        </w:rPr>
        <w:t xml:space="preserve"> </w:t>
      </w:r>
      <w:r w:rsidR="005630E4" w:rsidRPr="003D723F">
        <w:rPr>
          <w:rFonts w:ascii="Book Antiqua" w:eastAsia="Arial Unicode MS" w:hAnsi="Book Antiqua" w:cs="Times New Roman"/>
          <w:sz w:val="24"/>
          <w:szCs w:val="24"/>
        </w:rPr>
        <w:t xml:space="preserve">the </w:t>
      </w:r>
      <w:r w:rsidR="00F105F1" w:rsidRPr="003D723F">
        <w:rPr>
          <w:rFonts w:ascii="Book Antiqua" w:eastAsia="Arial Unicode MS" w:hAnsi="Book Antiqua" w:cs="Times New Roman"/>
          <w:sz w:val="24"/>
          <w:szCs w:val="24"/>
        </w:rPr>
        <w:t xml:space="preserve">first case report of LDLT from </w:t>
      </w:r>
      <w:r w:rsidR="005630E4" w:rsidRPr="003D723F">
        <w:rPr>
          <w:rFonts w:ascii="Book Antiqua" w:eastAsia="Arial Unicode MS" w:hAnsi="Book Antiqua" w:cs="Times New Roman"/>
          <w:sz w:val="24"/>
          <w:szCs w:val="24"/>
        </w:rPr>
        <w:t>a donor having</w:t>
      </w:r>
      <w:r w:rsidR="00F105F1" w:rsidRPr="003D723F">
        <w:rPr>
          <w:rFonts w:ascii="Book Antiqua" w:eastAsia="Arial Unicode MS" w:hAnsi="Book Antiqua" w:cs="Times New Roman"/>
          <w:sz w:val="24"/>
          <w:szCs w:val="24"/>
        </w:rPr>
        <w:t xml:space="preserve"> von Meyenburg complex. We could not obtain the histopathologic</w:t>
      </w:r>
      <w:r w:rsidR="005630E4" w:rsidRPr="003D723F">
        <w:rPr>
          <w:rFonts w:ascii="Book Antiqua" w:eastAsia="Arial Unicode MS" w:hAnsi="Book Antiqua" w:cs="Times New Roman"/>
          <w:sz w:val="24"/>
          <w:szCs w:val="24"/>
        </w:rPr>
        <w:t>al diagnosis of the biliary hamartoma;</w:t>
      </w:r>
      <w:r w:rsidR="00F105F1" w:rsidRPr="003D723F">
        <w:rPr>
          <w:rFonts w:ascii="Book Antiqua" w:eastAsia="Arial Unicode MS" w:hAnsi="Book Antiqua" w:cs="Times New Roman"/>
          <w:sz w:val="24"/>
          <w:szCs w:val="24"/>
        </w:rPr>
        <w:t xml:space="preserve"> however, </w:t>
      </w:r>
      <w:r w:rsidR="005630E4" w:rsidRPr="003D723F">
        <w:rPr>
          <w:rFonts w:ascii="Book Antiqua" w:eastAsia="Arial Unicode MS" w:hAnsi="Book Antiqua" w:cs="Times New Roman"/>
          <w:sz w:val="24"/>
          <w:szCs w:val="24"/>
        </w:rPr>
        <w:t xml:space="preserve">the </w:t>
      </w:r>
      <w:r w:rsidR="00F105F1" w:rsidRPr="003D723F">
        <w:rPr>
          <w:rFonts w:ascii="Book Antiqua" w:eastAsia="Arial Unicode MS" w:hAnsi="Book Antiqua" w:cs="Times New Roman"/>
          <w:sz w:val="24"/>
          <w:szCs w:val="24"/>
        </w:rPr>
        <w:t>MRI and CT findings of von Meyenburg comp</w:t>
      </w:r>
      <w:r w:rsidR="007B5F86" w:rsidRPr="003D723F">
        <w:rPr>
          <w:rFonts w:ascii="Book Antiqua" w:eastAsia="Arial Unicode MS" w:hAnsi="Book Antiqua" w:cs="Times New Roman"/>
          <w:sz w:val="24"/>
          <w:szCs w:val="24"/>
        </w:rPr>
        <w:t>lex are characteristic</w:t>
      </w:r>
      <w:r w:rsidR="005630E4" w:rsidRPr="003D723F">
        <w:rPr>
          <w:rFonts w:ascii="Book Antiqua" w:eastAsia="Arial Unicode MS" w:hAnsi="Book Antiqua" w:cs="Times New Roman"/>
          <w:sz w:val="24"/>
          <w:szCs w:val="24"/>
        </w:rPr>
        <w:t xml:space="preserve"> and </w:t>
      </w:r>
      <w:r w:rsidR="00F105F1" w:rsidRPr="003D723F">
        <w:rPr>
          <w:rFonts w:ascii="Book Antiqua" w:eastAsia="Arial Unicode MS" w:hAnsi="Book Antiqua" w:cs="Times New Roman"/>
          <w:sz w:val="24"/>
          <w:szCs w:val="24"/>
        </w:rPr>
        <w:t>reported</w:t>
      </w:r>
      <w:r w:rsidR="005630E4" w:rsidRPr="003D723F">
        <w:rPr>
          <w:rFonts w:ascii="Book Antiqua" w:eastAsia="Arial Unicode MS" w:hAnsi="Book Antiqua" w:cs="Times New Roman"/>
          <w:sz w:val="24"/>
          <w:szCs w:val="24"/>
        </w:rPr>
        <w:t>ly</w:t>
      </w:r>
      <w:r w:rsidR="00F105F1" w:rsidRPr="003D723F">
        <w:rPr>
          <w:rFonts w:ascii="Book Antiqua" w:eastAsia="Arial Unicode MS" w:hAnsi="Book Antiqua" w:cs="Times New Roman"/>
          <w:sz w:val="24"/>
          <w:szCs w:val="24"/>
        </w:rPr>
        <w:t xml:space="preserve"> </w:t>
      </w:r>
      <w:r w:rsidR="005630E4" w:rsidRPr="003D723F">
        <w:rPr>
          <w:rFonts w:ascii="Book Antiqua" w:eastAsia="Arial Unicode MS" w:hAnsi="Book Antiqua" w:cs="Times New Roman"/>
          <w:sz w:val="24"/>
          <w:szCs w:val="24"/>
        </w:rPr>
        <w:t xml:space="preserve">enable </w:t>
      </w:r>
      <w:r w:rsidR="007B5F86" w:rsidRPr="003D723F">
        <w:rPr>
          <w:rFonts w:ascii="Book Antiqua" w:eastAsia="Arial Unicode MS" w:hAnsi="Book Antiqua" w:cs="Times New Roman"/>
          <w:sz w:val="24"/>
          <w:szCs w:val="24"/>
        </w:rPr>
        <w:t xml:space="preserve">a </w:t>
      </w:r>
      <w:r w:rsidR="005630E4" w:rsidRPr="003D723F">
        <w:rPr>
          <w:rFonts w:ascii="Book Antiqua" w:eastAsia="Arial Unicode MS" w:hAnsi="Book Antiqua" w:cs="Times New Roman"/>
          <w:sz w:val="24"/>
          <w:szCs w:val="24"/>
        </w:rPr>
        <w:t xml:space="preserve">highly </w:t>
      </w:r>
      <w:r w:rsidR="00F105F1" w:rsidRPr="003D723F">
        <w:rPr>
          <w:rFonts w:ascii="Book Antiqua" w:eastAsia="Arial Unicode MS" w:hAnsi="Book Antiqua" w:cs="Times New Roman"/>
          <w:sz w:val="24"/>
          <w:szCs w:val="24"/>
        </w:rPr>
        <w:t>accurate diagnosis</w:t>
      </w:r>
      <w:r w:rsidR="0061371C" w:rsidRPr="003D723F">
        <w:rPr>
          <w:rFonts w:ascii="Book Antiqua" w:eastAsia="Arial Unicode MS" w:hAnsi="Book Antiqua" w:cs="Times New Roman"/>
          <w:sz w:val="24"/>
          <w:szCs w:val="24"/>
          <w:vertAlign w:val="superscript"/>
        </w:rPr>
        <w:t>[12,13]</w:t>
      </w:r>
      <w:r w:rsidR="00F105F1" w:rsidRPr="003D723F">
        <w:rPr>
          <w:rFonts w:ascii="Book Antiqua" w:eastAsia="Arial Unicode MS" w:hAnsi="Book Antiqua" w:cs="Times New Roman"/>
          <w:sz w:val="24"/>
          <w:szCs w:val="24"/>
        </w:rPr>
        <w:t xml:space="preserve">. </w:t>
      </w:r>
      <w:r w:rsidR="005630E4" w:rsidRPr="003D723F">
        <w:rPr>
          <w:rFonts w:ascii="Book Antiqua" w:eastAsia="Arial Unicode MS" w:hAnsi="Book Antiqua" w:cs="Times New Roman"/>
          <w:sz w:val="24"/>
          <w:szCs w:val="24"/>
        </w:rPr>
        <w:t xml:space="preserve">Although </w:t>
      </w:r>
      <w:r w:rsidR="00F105F1" w:rsidRPr="003D723F">
        <w:rPr>
          <w:rFonts w:ascii="Book Antiqua" w:eastAsia="Arial Unicode MS" w:hAnsi="Book Antiqua" w:cs="Times New Roman"/>
          <w:sz w:val="24"/>
          <w:szCs w:val="24"/>
        </w:rPr>
        <w:t xml:space="preserve">some lesions </w:t>
      </w:r>
      <w:r w:rsidR="005630E4" w:rsidRPr="003D723F">
        <w:rPr>
          <w:rFonts w:ascii="Book Antiqua" w:eastAsia="Arial Unicode MS" w:hAnsi="Book Antiqua" w:cs="Times New Roman"/>
          <w:sz w:val="24"/>
          <w:szCs w:val="24"/>
        </w:rPr>
        <w:t>of von Meyenburg</w:t>
      </w:r>
      <w:r w:rsidR="00F105F1" w:rsidRPr="003D723F">
        <w:rPr>
          <w:rFonts w:ascii="Book Antiqua" w:eastAsia="Arial Unicode MS" w:hAnsi="Book Antiqua" w:cs="Times New Roman"/>
          <w:sz w:val="24"/>
          <w:szCs w:val="24"/>
        </w:rPr>
        <w:t xml:space="preserve"> complex </w:t>
      </w:r>
      <w:r w:rsidR="005630E4" w:rsidRPr="003D723F">
        <w:rPr>
          <w:rFonts w:ascii="Book Antiqua" w:eastAsia="Arial Unicode MS" w:hAnsi="Book Antiqua" w:cs="Times New Roman"/>
          <w:sz w:val="24"/>
          <w:szCs w:val="24"/>
        </w:rPr>
        <w:t xml:space="preserve">were seen </w:t>
      </w:r>
      <w:r w:rsidR="00F105F1" w:rsidRPr="003D723F">
        <w:rPr>
          <w:rFonts w:ascii="Book Antiqua" w:eastAsia="Arial Unicode MS" w:hAnsi="Book Antiqua" w:cs="Times New Roman"/>
          <w:sz w:val="24"/>
          <w:szCs w:val="24"/>
        </w:rPr>
        <w:t xml:space="preserve">in </w:t>
      </w:r>
      <w:r w:rsidR="005630E4" w:rsidRPr="003D723F">
        <w:rPr>
          <w:rFonts w:ascii="Book Antiqua" w:eastAsia="Arial Unicode MS" w:hAnsi="Book Antiqua" w:cs="Times New Roman"/>
          <w:sz w:val="24"/>
          <w:szCs w:val="24"/>
        </w:rPr>
        <w:t xml:space="preserve">the donor’s </w:t>
      </w:r>
      <w:r w:rsidR="00F105F1" w:rsidRPr="003D723F">
        <w:rPr>
          <w:rFonts w:ascii="Book Antiqua" w:eastAsia="Arial Unicode MS" w:hAnsi="Book Antiqua" w:cs="Times New Roman"/>
          <w:sz w:val="24"/>
          <w:szCs w:val="24"/>
        </w:rPr>
        <w:t>left lobe</w:t>
      </w:r>
      <w:r w:rsidR="005630E4" w:rsidRPr="003D723F">
        <w:rPr>
          <w:rFonts w:ascii="Book Antiqua" w:eastAsia="Arial Unicode MS" w:hAnsi="Book Antiqua" w:cs="Times New Roman"/>
          <w:sz w:val="24"/>
          <w:szCs w:val="24"/>
        </w:rPr>
        <w:t>,</w:t>
      </w:r>
      <w:r w:rsidR="00F105F1" w:rsidRPr="003D723F">
        <w:rPr>
          <w:rFonts w:ascii="Book Antiqua" w:eastAsia="Arial Unicode MS" w:hAnsi="Book Antiqua" w:cs="Times New Roman"/>
          <w:sz w:val="24"/>
          <w:szCs w:val="24"/>
        </w:rPr>
        <w:t xml:space="preserve"> they were dominant in </w:t>
      </w:r>
      <w:r w:rsidR="007B5F86" w:rsidRPr="003D723F">
        <w:rPr>
          <w:rFonts w:ascii="Book Antiqua" w:eastAsia="Arial Unicode MS" w:hAnsi="Book Antiqua" w:cs="Times New Roman"/>
          <w:sz w:val="24"/>
          <w:szCs w:val="24"/>
        </w:rPr>
        <w:t xml:space="preserve">the </w:t>
      </w:r>
      <w:r w:rsidR="00F105F1" w:rsidRPr="003D723F">
        <w:rPr>
          <w:rFonts w:ascii="Book Antiqua" w:eastAsia="Arial Unicode MS" w:hAnsi="Book Antiqua" w:cs="Times New Roman"/>
          <w:sz w:val="24"/>
          <w:szCs w:val="24"/>
        </w:rPr>
        <w:t>right lobe, and preoperative la</w:t>
      </w:r>
      <w:r w:rsidR="005630E4" w:rsidRPr="003D723F">
        <w:rPr>
          <w:rFonts w:ascii="Book Antiqua" w:eastAsia="Arial Unicode MS" w:hAnsi="Book Antiqua" w:cs="Times New Roman"/>
          <w:sz w:val="24"/>
          <w:szCs w:val="24"/>
        </w:rPr>
        <w:t>boratory liver function tests in the donor were</w:t>
      </w:r>
      <w:r w:rsidR="00F105F1" w:rsidRPr="003D723F">
        <w:rPr>
          <w:rFonts w:ascii="Book Antiqua" w:eastAsia="Arial Unicode MS" w:hAnsi="Book Antiqua" w:cs="Times New Roman"/>
          <w:sz w:val="24"/>
          <w:szCs w:val="24"/>
        </w:rPr>
        <w:t xml:space="preserve"> normal. T</w:t>
      </w:r>
      <w:r w:rsidR="00F105F1" w:rsidRPr="003D723F">
        <w:rPr>
          <w:rFonts w:ascii="Book Antiqua" w:hAnsi="Book Antiqua" w:cs="Times New Roman"/>
          <w:sz w:val="24"/>
          <w:szCs w:val="24"/>
        </w:rPr>
        <w:t xml:space="preserve">here was no other </w:t>
      </w:r>
      <w:r w:rsidR="005630E4" w:rsidRPr="003D723F">
        <w:rPr>
          <w:rFonts w:ascii="Book Antiqua" w:hAnsi="Book Antiqua" w:cs="Times New Roman"/>
          <w:sz w:val="24"/>
          <w:szCs w:val="24"/>
        </w:rPr>
        <w:t xml:space="preserve">living donor available, due to which </w:t>
      </w:r>
      <w:r w:rsidR="00F105F1" w:rsidRPr="003D723F">
        <w:rPr>
          <w:rFonts w:ascii="Book Antiqua" w:hAnsi="Book Antiqua" w:cs="Times New Roman"/>
          <w:sz w:val="24"/>
          <w:szCs w:val="24"/>
        </w:rPr>
        <w:t>the LLS graft with</w:t>
      </w:r>
      <w:r w:rsidR="005630E4" w:rsidRPr="003D723F">
        <w:rPr>
          <w:rFonts w:ascii="Book Antiqua" w:hAnsi="Book Antiqua" w:cs="Times New Roman"/>
          <w:sz w:val="24"/>
          <w:szCs w:val="24"/>
        </w:rPr>
        <w:t xml:space="preserve"> some lesions of von Meyenburg</w:t>
      </w:r>
      <w:r w:rsidR="00F105F1" w:rsidRPr="003D723F">
        <w:rPr>
          <w:rFonts w:ascii="Book Antiqua" w:hAnsi="Book Antiqua" w:cs="Times New Roman"/>
          <w:sz w:val="24"/>
          <w:szCs w:val="24"/>
        </w:rPr>
        <w:t xml:space="preserve"> complex</w:t>
      </w:r>
      <w:r w:rsidR="005630E4" w:rsidRPr="003D723F">
        <w:rPr>
          <w:rFonts w:ascii="Book Antiqua" w:hAnsi="Book Antiqua" w:cs="Times New Roman"/>
          <w:sz w:val="24"/>
          <w:szCs w:val="24"/>
        </w:rPr>
        <w:t xml:space="preserve"> had to be retrieved</w:t>
      </w:r>
      <w:r w:rsidR="00F105F1" w:rsidRPr="003D723F">
        <w:rPr>
          <w:rFonts w:ascii="Book Antiqua" w:hAnsi="Book Antiqua" w:cs="Times New Roman"/>
          <w:sz w:val="24"/>
          <w:szCs w:val="24"/>
        </w:rPr>
        <w:t xml:space="preserve">. Although </w:t>
      </w:r>
      <w:r w:rsidR="007B5F86" w:rsidRPr="003D723F">
        <w:rPr>
          <w:rFonts w:ascii="Book Antiqua" w:hAnsi="Book Antiqua" w:cs="Times New Roman"/>
          <w:sz w:val="24"/>
          <w:szCs w:val="24"/>
        </w:rPr>
        <w:t xml:space="preserve">time </w:t>
      </w:r>
      <w:r w:rsidR="00F105F1" w:rsidRPr="003D723F">
        <w:rPr>
          <w:rFonts w:ascii="Book Antiqua" w:hAnsi="Book Antiqua" w:cs="Times New Roman"/>
          <w:sz w:val="24"/>
          <w:szCs w:val="24"/>
        </w:rPr>
        <w:t xml:space="preserve">zero biopsy of the graft revealed slight fibrosis in </w:t>
      </w:r>
      <w:r w:rsidR="005630E4" w:rsidRPr="003D723F">
        <w:rPr>
          <w:rFonts w:ascii="Book Antiqua" w:hAnsi="Book Antiqua" w:cs="Times New Roman"/>
          <w:sz w:val="24"/>
          <w:szCs w:val="24"/>
        </w:rPr>
        <w:t xml:space="preserve">the </w:t>
      </w:r>
      <w:r w:rsidR="00F105F1" w:rsidRPr="003D723F">
        <w:rPr>
          <w:rFonts w:ascii="Book Antiqua" w:hAnsi="Book Antiqua" w:cs="Times New Roman"/>
          <w:sz w:val="24"/>
          <w:szCs w:val="24"/>
        </w:rPr>
        <w:t>portal a</w:t>
      </w:r>
      <w:r w:rsidR="007B5F86" w:rsidRPr="003D723F">
        <w:rPr>
          <w:rFonts w:ascii="Book Antiqua" w:hAnsi="Book Antiqua" w:cs="Times New Roman"/>
          <w:sz w:val="24"/>
          <w:szCs w:val="24"/>
        </w:rPr>
        <w:t>rea</w:t>
      </w:r>
      <w:r w:rsidR="00F105F1" w:rsidRPr="003D723F">
        <w:rPr>
          <w:rFonts w:ascii="Book Antiqua" w:hAnsi="Book Antiqua" w:cs="Times New Roman"/>
          <w:sz w:val="24"/>
          <w:szCs w:val="24"/>
        </w:rPr>
        <w:t>, t</w:t>
      </w:r>
      <w:r w:rsidR="00F105F1" w:rsidRPr="003D723F">
        <w:rPr>
          <w:rFonts w:ascii="Book Antiqua" w:eastAsia="Arial Unicode MS" w:hAnsi="Book Antiqua" w:cs="Times New Roman"/>
          <w:sz w:val="24"/>
          <w:szCs w:val="24"/>
        </w:rPr>
        <w:t xml:space="preserve">he graft function and clinical course of the recipient were good. To our experience and </w:t>
      </w:r>
      <w:r w:rsidR="005630E4" w:rsidRPr="003D723F">
        <w:rPr>
          <w:rFonts w:ascii="Book Antiqua" w:eastAsia="Arial Unicode MS" w:hAnsi="Book Antiqua" w:cs="Times New Roman"/>
          <w:sz w:val="24"/>
          <w:szCs w:val="24"/>
        </w:rPr>
        <w:t xml:space="preserve">according to </w:t>
      </w:r>
      <w:r w:rsidR="007B5F86" w:rsidRPr="003D723F">
        <w:rPr>
          <w:rFonts w:ascii="Book Antiqua" w:eastAsia="Arial Unicode MS" w:hAnsi="Book Antiqua" w:cs="Times New Roman"/>
          <w:sz w:val="24"/>
          <w:szCs w:val="24"/>
        </w:rPr>
        <w:t>previous reports</w:t>
      </w:r>
      <w:r w:rsidR="003779EE" w:rsidRPr="003D723F">
        <w:rPr>
          <w:rFonts w:ascii="Book Antiqua" w:eastAsia="Arial Unicode MS" w:hAnsi="Book Antiqua" w:cs="Times New Roman"/>
          <w:sz w:val="24"/>
          <w:szCs w:val="24"/>
        </w:rPr>
        <w:t>,</w:t>
      </w:r>
      <w:r w:rsidR="00F105F1" w:rsidRPr="003D723F">
        <w:rPr>
          <w:rFonts w:ascii="Book Antiqua" w:eastAsia="Arial Unicode MS" w:hAnsi="Book Antiqua" w:cs="Times New Roman"/>
          <w:sz w:val="24"/>
          <w:szCs w:val="24"/>
        </w:rPr>
        <w:t xml:space="preserve"> graft liver with von Meyenburg</w:t>
      </w:r>
      <w:r w:rsidR="005630E4" w:rsidRPr="003D723F">
        <w:rPr>
          <w:rFonts w:ascii="Book Antiqua" w:eastAsia="Arial Unicode MS" w:hAnsi="Book Antiqua" w:cs="Times New Roman"/>
          <w:sz w:val="24"/>
          <w:szCs w:val="24"/>
        </w:rPr>
        <w:t xml:space="preserve"> complex shows</w:t>
      </w:r>
      <w:r w:rsidR="00F105F1" w:rsidRPr="003D723F">
        <w:rPr>
          <w:rFonts w:ascii="Book Antiqua" w:eastAsia="Arial Unicode MS" w:hAnsi="Book Antiqua" w:cs="Times New Roman"/>
          <w:sz w:val="24"/>
          <w:szCs w:val="24"/>
        </w:rPr>
        <w:t xml:space="preserve"> no problem </w:t>
      </w:r>
      <w:r w:rsidR="005630E4" w:rsidRPr="003D723F">
        <w:rPr>
          <w:rFonts w:ascii="Book Antiqua" w:eastAsia="Arial Unicode MS" w:hAnsi="Book Antiqua" w:cs="Times New Roman"/>
          <w:sz w:val="24"/>
          <w:szCs w:val="24"/>
        </w:rPr>
        <w:t xml:space="preserve">regarding </w:t>
      </w:r>
      <w:r w:rsidR="00F105F1" w:rsidRPr="003D723F">
        <w:rPr>
          <w:rFonts w:ascii="Book Antiqua" w:eastAsia="Arial Unicode MS" w:hAnsi="Book Antiqua" w:cs="Times New Roman"/>
          <w:sz w:val="24"/>
          <w:szCs w:val="24"/>
        </w:rPr>
        <w:t xml:space="preserve">graft function in </w:t>
      </w:r>
      <w:r w:rsidR="005630E4" w:rsidRPr="003D723F">
        <w:rPr>
          <w:rFonts w:ascii="Book Antiqua" w:eastAsia="Arial Unicode MS" w:hAnsi="Book Antiqua" w:cs="Times New Roman"/>
          <w:sz w:val="24"/>
          <w:szCs w:val="24"/>
        </w:rPr>
        <w:t xml:space="preserve">the </w:t>
      </w:r>
      <w:r w:rsidR="00F105F1" w:rsidRPr="003D723F">
        <w:rPr>
          <w:rFonts w:ascii="Book Antiqua" w:eastAsia="Arial Unicode MS" w:hAnsi="Book Antiqua" w:cs="Times New Roman"/>
          <w:sz w:val="24"/>
          <w:szCs w:val="24"/>
        </w:rPr>
        <w:t xml:space="preserve">early </w:t>
      </w:r>
      <w:r w:rsidR="005630E4" w:rsidRPr="003D723F">
        <w:rPr>
          <w:rFonts w:ascii="Book Antiqua" w:eastAsia="Arial Unicode MS" w:hAnsi="Book Antiqua" w:cs="Times New Roman"/>
          <w:sz w:val="24"/>
          <w:szCs w:val="24"/>
        </w:rPr>
        <w:t xml:space="preserve">post-LT </w:t>
      </w:r>
      <w:r w:rsidR="00F105F1" w:rsidRPr="003D723F">
        <w:rPr>
          <w:rFonts w:ascii="Book Antiqua" w:eastAsia="Arial Unicode MS" w:hAnsi="Book Antiqua" w:cs="Times New Roman"/>
          <w:sz w:val="24"/>
          <w:szCs w:val="24"/>
        </w:rPr>
        <w:t>phase.</w:t>
      </w:r>
    </w:p>
    <w:p w:rsidR="00F105F1" w:rsidRPr="003D723F" w:rsidRDefault="00950EFA" w:rsidP="00EC4BE1">
      <w:pPr>
        <w:widowControl/>
        <w:adjustRightInd w:val="0"/>
        <w:snapToGrid w:val="0"/>
        <w:spacing w:line="360" w:lineRule="auto"/>
        <w:ind w:firstLineChars="100" w:firstLine="240"/>
        <w:rPr>
          <w:rFonts w:ascii="Book Antiqua" w:eastAsia="Arial Unicode MS" w:hAnsi="Book Antiqua" w:cs="Times New Roman"/>
          <w:sz w:val="24"/>
          <w:szCs w:val="24"/>
        </w:rPr>
      </w:pPr>
      <w:r w:rsidRPr="003D723F">
        <w:rPr>
          <w:rFonts w:ascii="Book Antiqua" w:eastAsia="Arial Unicode MS" w:hAnsi="Book Antiqua" w:cs="Times New Roman"/>
          <w:sz w:val="24"/>
          <w:szCs w:val="24"/>
        </w:rPr>
        <w:t xml:space="preserve">The </w:t>
      </w:r>
      <w:r w:rsidR="00782EBB" w:rsidRPr="003D723F">
        <w:rPr>
          <w:rFonts w:ascii="Book Antiqua" w:eastAsia="Arial Unicode MS" w:hAnsi="Book Antiqua" w:cs="Times New Roman"/>
          <w:sz w:val="24"/>
          <w:szCs w:val="24"/>
        </w:rPr>
        <w:t>v</w:t>
      </w:r>
      <w:r w:rsidR="00F105F1" w:rsidRPr="003D723F">
        <w:rPr>
          <w:rFonts w:ascii="Book Antiqua" w:eastAsia="Arial Unicode MS" w:hAnsi="Book Antiqua" w:cs="Times New Roman"/>
          <w:sz w:val="24"/>
          <w:szCs w:val="24"/>
        </w:rPr>
        <w:t>on Meyenburg</w:t>
      </w:r>
      <w:r w:rsidR="005630E4" w:rsidRPr="003D723F">
        <w:rPr>
          <w:rFonts w:ascii="Book Antiqua" w:eastAsia="Arial Unicode MS" w:hAnsi="Book Antiqua" w:cs="Times New Roman"/>
          <w:sz w:val="24"/>
          <w:szCs w:val="24"/>
        </w:rPr>
        <w:t xml:space="preserve"> complex </w:t>
      </w:r>
      <w:r w:rsidR="00F105F1" w:rsidRPr="003D723F">
        <w:rPr>
          <w:rFonts w:ascii="Book Antiqua" w:eastAsia="Arial Unicode MS" w:hAnsi="Book Antiqua" w:cs="Times New Roman"/>
          <w:sz w:val="24"/>
          <w:szCs w:val="24"/>
        </w:rPr>
        <w:t xml:space="preserve">usually </w:t>
      </w:r>
      <w:r w:rsidR="005630E4" w:rsidRPr="003D723F">
        <w:rPr>
          <w:rFonts w:ascii="Book Antiqua" w:eastAsia="Arial Unicode MS" w:hAnsi="Book Antiqua" w:cs="Times New Roman"/>
          <w:sz w:val="24"/>
          <w:szCs w:val="24"/>
        </w:rPr>
        <w:t xml:space="preserve">consists of </w:t>
      </w:r>
      <w:r w:rsidR="00F105F1" w:rsidRPr="003D723F">
        <w:rPr>
          <w:rFonts w:ascii="Book Antiqua" w:eastAsia="Arial Unicode MS" w:hAnsi="Book Antiqua" w:cs="Times New Roman"/>
          <w:sz w:val="24"/>
          <w:szCs w:val="24"/>
        </w:rPr>
        <w:t xml:space="preserve">benign tumors, </w:t>
      </w:r>
      <w:r w:rsidR="005630E4" w:rsidRPr="003D723F">
        <w:rPr>
          <w:rFonts w:ascii="Book Antiqua" w:eastAsia="Arial Unicode MS" w:hAnsi="Book Antiqua" w:cs="Times New Roman"/>
          <w:sz w:val="24"/>
          <w:szCs w:val="24"/>
        </w:rPr>
        <w:t>but</w:t>
      </w:r>
      <w:r w:rsidR="00F105F1" w:rsidRPr="003D723F">
        <w:rPr>
          <w:rFonts w:ascii="Book Antiqua" w:eastAsia="Arial Unicode MS" w:hAnsi="Book Antiqua" w:cs="Times New Roman"/>
          <w:sz w:val="24"/>
          <w:szCs w:val="24"/>
        </w:rPr>
        <w:t xml:space="preserve"> there have been several case reports of cholangiocarcinoma or</w:t>
      </w:r>
      <w:r w:rsidR="005630E4" w:rsidRPr="003D723F">
        <w:rPr>
          <w:rFonts w:ascii="Book Antiqua" w:eastAsia="Arial Unicode MS" w:hAnsi="Book Antiqua" w:cs="Times New Roman"/>
          <w:sz w:val="24"/>
          <w:szCs w:val="24"/>
        </w:rPr>
        <w:t xml:space="preserve"> hepatocellular carcinoma arising</w:t>
      </w:r>
      <w:r w:rsidR="00F105F1" w:rsidRPr="003D723F">
        <w:rPr>
          <w:rFonts w:ascii="Book Antiqua" w:eastAsia="Arial Unicode MS" w:hAnsi="Book Antiqua" w:cs="Times New Roman"/>
          <w:sz w:val="24"/>
          <w:szCs w:val="24"/>
        </w:rPr>
        <w:t xml:space="preserve"> from the liver with</w:t>
      </w:r>
      <w:r w:rsidR="005630E4" w:rsidRPr="003D723F">
        <w:rPr>
          <w:rFonts w:ascii="Book Antiqua" w:eastAsia="Arial Unicode MS" w:hAnsi="Book Antiqua" w:cs="Times New Roman"/>
          <w:sz w:val="24"/>
          <w:szCs w:val="24"/>
        </w:rPr>
        <w:t xml:space="preserve"> the multiple biliary ha</w:t>
      </w:r>
      <w:r w:rsidR="00F105F1" w:rsidRPr="003D723F">
        <w:rPr>
          <w:rFonts w:ascii="Book Antiqua" w:eastAsia="Arial Unicode MS" w:hAnsi="Book Antiqua" w:cs="Times New Roman"/>
          <w:sz w:val="24"/>
          <w:szCs w:val="24"/>
        </w:rPr>
        <w:t>martoma</w:t>
      </w:r>
      <w:r w:rsidR="0061371C" w:rsidRPr="003D723F">
        <w:rPr>
          <w:rFonts w:ascii="Book Antiqua" w:eastAsia="Arial Unicode MS" w:hAnsi="Book Antiqua" w:cs="Times New Roman"/>
          <w:sz w:val="24"/>
          <w:szCs w:val="24"/>
          <w:vertAlign w:val="superscript"/>
        </w:rPr>
        <w:t>[14-17]</w:t>
      </w:r>
      <w:r w:rsidR="00F105F1" w:rsidRPr="003D723F">
        <w:rPr>
          <w:rFonts w:ascii="Book Antiqua" w:eastAsia="Arial Unicode MS" w:hAnsi="Book Antiqua" w:cs="Times New Roman"/>
          <w:sz w:val="24"/>
          <w:szCs w:val="24"/>
        </w:rPr>
        <w:t xml:space="preserve">. To date, </w:t>
      </w:r>
      <w:r w:rsidR="005630E4" w:rsidRPr="003D723F">
        <w:rPr>
          <w:rFonts w:ascii="Book Antiqua" w:eastAsia="Arial Unicode MS" w:hAnsi="Book Antiqua" w:cs="Times New Roman"/>
          <w:sz w:val="24"/>
          <w:szCs w:val="24"/>
        </w:rPr>
        <w:t>the</w:t>
      </w:r>
      <w:r w:rsidR="00F105F1" w:rsidRPr="003D723F">
        <w:rPr>
          <w:rFonts w:ascii="Book Antiqua" w:eastAsia="Arial Unicode MS" w:hAnsi="Book Antiqua" w:cs="Times New Roman"/>
          <w:sz w:val="24"/>
          <w:szCs w:val="24"/>
        </w:rPr>
        <w:t xml:space="preserve"> </w:t>
      </w:r>
      <w:hyperlink r:id="rId8" w:tooltip="frequencyの意味" w:history="1">
        <w:r w:rsidR="00F105F1" w:rsidRPr="003D723F">
          <w:rPr>
            <w:rStyle w:val="Hyperlink"/>
            <w:rFonts w:ascii="Book Antiqua" w:hAnsi="Book Antiqua" w:cs="Times New Roman"/>
            <w:color w:val="auto"/>
            <w:sz w:val="24"/>
            <w:szCs w:val="24"/>
            <w:u w:val="none"/>
          </w:rPr>
          <w:t>frequency</w:t>
        </w:r>
      </w:hyperlink>
      <w:r w:rsidR="005630E4" w:rsidRPr="003D723F">
        <w:rPr>
          <w:rFonts w:ascii="Book Antiqua" w:hAnsi="Book Antiqua" w:cs="Times New Roman"/>
          <w:sz w:val="24"/>
          <w:szCs w:val="24"/>
        </w:rPr>
        <w:t xml:space="preserve"> </w:t>
      </w:r>
      <w:r w:rsidR="00F105F1" w:rsidRPr="003D723F">
        <w:rPr>
          <w:rFonts w:ascii="Book Antiqua" w:hAnsi="Book Antiqua" w:cs="Times New Roman"/>
          <w:sz w:val="24"/>
          <w:szCs w:val="24"/>
        </w:rPr>
        <w:t>of</w:t>
      </w:r>
      <w:r w:rsidR="005630E4" w:rsidRPr="003D723F">
        <w:rPr>
          <w:rFonts w:ascii="Book Antiqua" w:hAnsi="Book Antiqua" w:cs="Times New Roman"/>
          <w:sz w:val="24"/>
          <w:szCs w:val="24"/>
        </w:rPr>
        <w:t xml:space="preserve"> </w:t>
      </w:r>
      <w:r w:rsidR="00F105F1" w:rsidRPr="003D723F">
        <w:rPr>
          <w:rFonts w:ascii="Book Antiqua" w:hAnsi="Book Antiqua" w:cs="Times New Roman"/>
          <w:sz w:val="24"/>
          <w:szCs w:val="24"/>
        </w:rPr>
        <w:t xml:space="preserve">cholangiocarcinoma arising from </w:t>
      </w:r>
      <w:r w:rsidR="005630E4" w:rsidRPr="003D723F">
        <w:rPr>
          <w:rFonts w:ascii="Book Antiqua" w:hAnsi="Book Antiqua" w:cs="Times New Roman"/>
          <w:sz w:val="24"/>
          <w:szCs w:val="24"/>
        </w:rPr>
        <w:t>a</w:t>
      </w:r>
      <w:r w:rsidR="00F105F1" w:rsidRPr="003D723F">
        <w:rPr>
          <w:rFonts w:ascii="Book Antiqua" w:hAnsi="Book Antiqua" w:cs="Times New Roman"/>
          <w:sz w:val="24"/>
          <w:szCs w:val="24"/>
        </w:rPr>
        <w:t xml:space="preserve"> liver with </w:t>
      </w:r>
      <w:r w:rsidR="00F105F1" w:rsidRPr="003D723F">
        <w:rPr>
          <w:rFonts w:ascii="Book Antiqua" w:eastAsia="Arial Unicode MS" w:hAnsi="Book Antiqua" w:cs="Times New Roman"/>
          <w:sz w:val="24"/>
          <w:szCs w:val="24"/>
        </w:rPr>
        <w:t>von Meyenburg complex</w:t>
      </w:r>
      <w:r w:rsidR="005630E4" w:rsidRPr="003D723F">
        <w:rPr>
          <w:rFonts w:ascii="Book Antiqua" w:eastAsia="Arial Unicode MS" w:hAnsi="Book Antiqua" w:cs="Times New Roman"/>
          <w:sz w:val="24"/>
          <w:szCs w:val="24"/>
        </w:rPr>
        <w:t xml:space="preserve"> is unknown</w:t>
      </w:r>
      <w:r w:rsidR="0087674B" w:rsidRPr="003D723F">
        <w:rPr>
          <w:rFonts w:ascii="Book Antiqua" w:eastAsia="Arial Unicode MS" w:hAnsi="Book Antiqua" w:cs="Times New Roman"/>
          <w:sz w:val="24"/>
          <w:szCs w:val="24"/>
        </w:rPr>
        <w:t>;</w:t>
      </w:r>
      <w:r w:rsidR="00F105F1" w:rsidRPr="003D723F">
        <w:rPr>
          <w:rFonts w:ascii="Book Antiqua" w:eastAsia="Arial Unicode MS" w:hAnsi="Book Antiqua" w:cs="Times New Roman"/>
          <w:sz w:val="24"/>
          <w:szCs w:val="24"/>
        </w:rPr>
        <w:t xml:space="preserve"> </w:t>
      </w:r>
      <w:r w:rsidR="005630E4" w:rsidRPr="003D723F">
        <w:rPr>
          <w:rFonts w:ascii="Book Antiqua" w:eastAsia="Arial Unicode MS" w:hAnsi="Book Antiqua" w:cs="Times New Roman"/>
          <w:sz w:val="24"/>
          <w:szCs w:val="24"/>
        </w:rPr>
        <w:t>w</w:t>
      </w:r>
      <w:r w:rsidR="00F105F1" w:rsidRPr="003D723F">
        <w:rPr>
          <w:rFonts w:ascii="Book Antiqua" w:eastAsia="Arial Unicode MS" w:hAnsi="Book Antiqua" w:cs="Times New Roman"/>
          <w:sz w:val="24"/>
          <w:szCs w:val="24"/>
        </w:rPr>
        <w:t>hether these cholangiocarcinoma</w:t>
      </w:r>
      <w:r w:rsidR="005630E4" w:rsidRPr="003D723F">
        <w:rPr>
          <w:rFonts w:ascii="Book Antiqua" w:eastAsia="Arial Unicode MS" w:hAnsi="Book Antiqua" w:cs="Times New Roman"/>
          <w:sz w:val="24"/>
          <w:szCs w:val="24"/>
        </w:rPr>
        <w:t>s were derived from the biliary hamartoma</w:t>
      </w:r>
      <w:r w:rsidR="0087674B" w:rsidRPr="003D723F">
        <w:rPr>
          <w:rFonts w:ascii="Book Antiqua" w:eastAsia="Arial Unicode MS" w:hAnsi="Book Antiqua" w:cs="Times New Roman"/>
          <w:sz w:val="24"/>
          <w:szCs w:val="24"/>
        </w:rPr>
        <w:t xml:space="preserve"> is also unknown</w:t>
      </w:r>
      <w:r w:rsidR="00F105F1" w:rsidRPr="003D723F">
        <w:rPr>
          <w:rFonts w:ascii="Book Antiqua" w:eastAsia="Arial Unicode MS" w:hAnsi="Book Antiqua" w:cs="Times New Roman"/>
          <w:sz w:val="24"/>
          <w:szCs w:val="24"/>
        </w:rPr>
        <w:t xml:space="preserve">. However, </w:t>
      </w:r>
      <w:hyperlink r:id="rId9" w:tooltip="under the circumstancesの意味" w:history="1">
        <w:r w:rsidR="00F105F1" w:rsidRPr="003D723F">
          <w:rPr>
            <w:rStyle w:val="Hyperlink"/>
            <w:rFonts w:ascii="Book Antiqua" w:hAnsi="Book Antiqua" w:cs="Times New Roman"/>
            <w:color w:val="auto"/>
            <w:sz w:val="24"/>
            <w:szCs w:val="24"/>
            <w:u w:val="none"/>
          </w:rPr>
          <w:t>under the circumstances</w:t>
        </w:r>
      </w:hyperlink>
      <w:r w:rsidR="00F105F1" w:rsidRPr="003D723F">
        <w:rPr>
          <w:rFonts w:ascii="Book Antiqua" w:eastAsia="Arial Unicode MS" w:hAnsi="Book Antiqua" w:cs="Times New Roman"/>
          <w:sz w:val="24"/>
          <w:szCs w:val="24"/>
        </w:rPr>
        <w:t xml:space="preserve">, oncologic surveillance of the graft liver in the recipient </w:t>
      </w:r>
      <w:r w:rsidR="0087674B" w:rsidRPr="003D723F">
        <w:rPr>
          <w:rFonts w:ascii="Book Antiqua" w:eastAsia="Arial Unicode MS" w:hAnsi="Book Antiqua" w:cs="Times New Roman"/>
          <w:sz w:val="24"/>
          <w:szCs w:val="24"/>
        </w:rPr>
        <w:t xml:space="preserve">should be </w:t>
      </w:r>
      <w:r w:rsidR="005630E4" w:rsidRPr="003D723F">
        <w:rPr>
          <w:rFonts w:ascii="Book Antiqua" w:eastAsia="Arial Unicode MS" w:hAnsi="Book Antiqua" w:cs="Times New Roman"/>
          <w:sz w:val="24"/>
          <w:szCs w:val="24"/>
        </w:rPr>
        <w:t xml:space="preserve">performed over </w:t>
      </w:r>
      <w:r w:rsidR="00F105F1" w:rsidRPr="003D723F">
        <w:rPr>
          <w:rFonts w:ascii="Book Antiqua" w:eastAsia="Arial Unicode MS" w:hAnsi="Book Antiqua" w:cs="Times New Roman"/>
          <w:sz w:val="24"/>
          <w:szCs w:val="24"/>
        </w:rPr>
        <w:t xml:space="preserve">time. In addition, </w:t>
      </w:r>
      <w:hyperlink r:id="rId10" w:history="1">
        <w:r w:rsidR="00F105F1" w:rsidRPr="003D723F">
          <w:rPr>
            <w:rFonts w:ascii="Book Antiqua" w:hAnsi="Book Antiqua" w:cs="Times New Roman"/>
            <w:bCs/>
            <w:sz w:val="24"/>
            <w:szCs w:val="24"/>
          </w:rPr>
          <w:t>hepatobiliary</w:t>
        </w:r>
        <w:r w:rsidR="00F105F1" w:rsidRPr="003D723F">
          <w:rPr>
            <w:rFonts w:ascii="Book Antiqua" w:hAnsi="Book Antiqua" w:cs="Times New Roman"/>
            <w:sz w:val="24"/>
            <w:szCs w:val="24"/>
          </w:rPr>
          <w:t xml:space="preserve"> </w:t>
        </w:r>
        <w:r w:rsidR="00F105F1" w:rsidRPr="003D723F">
          <w:rPr>
            <w:rFonts w:ascii="Book Antiqua" w:hAnsi="Book Antiqua" w:cs="Times New Roman"/>
            <w:bCs/>
            <w:sz w:val="24"/>
            <w:szCs w:val="24"/>
          </w:rPr>
          <w:t>fibropolycystic</w:t>
        </w:r>
        <w:r w:rsidR="00F105F1" w:rsidRPr="003D723F">
          <w:rPr>
            <w:rFonts w:ascii="Book Antiqua" w:hAnsi="Book Antiqua" w:cs="Times New Roman"/>
            <w:sz w:val="24"/>
            <w:szCs w:val="24"/>
          </w:rPr>
          <w:t xml:space="preserve"> </w:t>
        </w:r>
        <w:r w:rsidR="00F105F1" w:rsidRPr="003D723F">
          <w:rPr>
            <w:rFonts w:ascii="Book Antiqua" w:hAnsi="Book Antiqua" w:cs="Times New Roman"/>
            <w:bCs/>
            <w:sz w:val="24"/>
            <w:szCs w:val="24"/>
          </w:rPr>
          <w:t>disease</w:t>
        </w:r>
      </w:hyperlink>
      <w:r w:rsidR="0087674B" w:rsidRPr="003D723F">
        <w:rPr>
          <w:rFonts w:ascii="Book Antiqua" w:hAnsi="Book Antiqua" w:cs="Times New Roman"/>
          <w:bCs/>
          <w:sz w:val="24"/>
          <w:szCs w:val="24"/>
        </w:rPr>
        <w:t>,</w:t>
      </w:r>
      <w:r w:rsidR="00F105F1" w:rsidRPr="003D723F">
        <w:rPr>
          <w:rFonts w:ascii="Book Antiqua" w:hAnsi="Book Antiqua" w:cs="Times New Roman"/>
          <w:sz w:val="24"/>
          <w:szCs w:val="24"/>
        </w:rPr>
        <w:t xml:space="preserve"> including </w:t>
      </w:r>
      <w:r w:rsidR="005630E4" w:rsidRPr="003D723F">
        <w:rPr>
          <w:rFonts w:ascii="Book Antiqua" w:hAnsi="Book Antiqua" w:cs="Times New Roman"/>
          <w:sz w:val="24"/>
          <w:szCs w:val="24"/>
        </w:rPr>
        <w:t>CHF</w:t>
      </w:r>
      <w:r w:rsidR="0087674B" w:rsidRPr="003D723F">
        <w:rPr>
          <w:rFonts w:ascii="Book Antiqua" w:hAnsi="Book Antiqua" w:cs="Times New Roman"/>
          <w:sz w:val="24"/>
          <w:szCs w:val="24"/>
        </w:rPr>
        <w:t>,</w:t>
      </w:r>
      <w:r w:rsidR="00F105F1" w:rsidRPr="003D723F">
        <w:rPr>
          <w:rFonts w:ascii="Book Antiqua" w:eastAsia="Arial Unicode MS" w:hAnsi="Book Antiqua" w:cs="Times New Roman"/>
          <w:sz w:val="24"/>
          <w:szCs w:val="24"/>
        </w:rPr>
        <w:t xml:space="preserve"> </w:t>
      </w:r>
      <w:r w:rsidR="005630E4" w:rsidRPr="003D723F">
        <w:rPr>
          <w:rFonts w:ascii="Book Antiqua" w:eastAsia="Arial Unicode MS" w:hAnsi="Book Antiqua" w:cs="Times New Roman"/>
          <w:sz w:val="24"/>
          <w:szCs w:val="24"/>
        </w:rPr>
        <w:t xml:space="preserve">is </w:t>
      </w:r>
      <w:r w:rsidR="00F105F1" w:rsidRPr="003D723F">
        <w:rPr>
          <w:rFonts w:ascii="Book Antiqua" w:eastAsia="Arial Unicode MS" w:hAnsi="Book Antiqua" w:cs="Times New Roman"/>
          <w:sz w:val="24"/>
          <w:szCs w:val="24"/>
        </w:rPr>
        <w:t xml:space="preserve">sometimes accompanied </w:t>
      </w:r>
      <w:r w:rsidR="005630E4" w:rsidRPr="003D723F">
        <w:rPr>
          <w:rFonts w:ascii="Book Antiqua" w:eastAsia="Arial Unicode MS" w:hAnsi="Book Antiqua" w:cs="Times New Roman"/>
          <w:sz w:val="24"/>
          <w:szCs w:val="24"/>
        </w:rPr>
        <w:t>by poly</w:t>
      </w:r>
      <w:r w:rsidR="00F105F1" w:rsidRPr="003D723F">
        <w:rPr>
          <w:rFonts w:ascii="Book Antiqua" w:eastAsia="Arial Unicode MS" w:hAnsi="Book Antiqua" w:cs="Times New Roman"/>
          <w:sz w:val="24"/>
          <w:szCs w:val="24"/>
        </w:rPr>
        <w:t>cystic kidney disease</w:t>
      </w:r>
      <w:r w:rsidR="005630E4" w:rsidRPr="003D723F">
        <w:rPr>
          <w:rFonts w:ascii="Book Antiqua" w:eastAsia="Arial Unicode MS" w:hAnsi="Book Antiqua" w:cs="Times New Roman"/>
          <w:sz w:val="24"/>
          <w:szCs w:val="24"/>
        </w:rPr>
        <w:t>, which</w:t>
      </w:r>
      <w:r w:rsidR="00F105F1" w:rsidRPr="003D723F">
        <w:rPr>
          <w:rFonts w:ascii="Book Antiqua" w:eastAsia="Arial Unicode MS" w:hAnsi="Book Antiqua" w:cs="Times New Roman"/>
          <w:sz w:val="24"/>
          <w:szCs w:val="24"/>
        </w:rPr>
        <w:t xml:space="preserve"> </w:t>
      </w:r>
      <w:r w:rsidR="005630E4" w:rsidRPr="003D723F">
        <w:rPr>
          <w:rFonts w:ascii="Book Antiqua" w:eastAsia="Arial Unicode MS" w:hAnsi="Book Antiqua" w:cs="Times New Roman"/>
          <w:sz w:val="24"/>
          <w:szCs w:val="24"/>
        </w:rPr>
        <w:lastRenderedPageBreak/>
        <w:t xml:space="preserve">can result in </w:t>
      </w:r>
      <w:r w:rsidR="000B28E0" w:rsidRPr="003D723F">
        <w:rPr>
          <w:rFonts w:ascii="Book Antiqua" w:eastAsia="Arial Unicode MS" w:hAnsi="Book Antiqua" w:cs="Times New Roman"/>
          <w:sz w:val="24"/>
          <w:szCs w:val="24"/>
        </w:rPr>
        <w:t>renal failure</w:t>
      </w:r>
      <w:r w:rsidR="0061371C" w:rsidRPr="003D723F">
        <w:rPr>
          <w:rFonts w:ascii="Book Antiqua" w:eastAsia="Arial Unicode MS" w:hAnsi="Book Antiqua" w:cs="Times New Roman"/>
          <w:sz w:val="24"/>
          <w:szCs w:val="24"/>
          <w:vertAlign w:val="superscript"/>
        </w:rPr>
        <w:t>[18]</w:t>
      </w:r>
      <w:r w:rsidR="000B28E0" w:rsidRPr="003D723F">
        <w:rPr>
          <w:rFonts w:ascii="Book Antiqua" w:eastAsia="Arial Unicode MS" w:hAnsi="Book Antiqua" w:cs="Times New Roman"/>
          <w:sz w:val="24"/>
          <w:szCs w:val="24"/>
        </w:rPr>
        <w:t xml:space="preserve">. </w:t>
      </w:r>
      <w:r w:rsidR="005630E4" w:rsidRPr="003D723F">
        <w:rPr>
          <w:rFonts w:ascii="Book Antiqua" w:eastAsia="Arial Unicode MS" w:hAnsi="Book Antiqua" w:cs="Times New Roman"/>
          <w:sz w:val="24"/>
          <w:szCs w:val="24"/>
        </w:rPr>
        <w:t>When</w:t>
      </w:r>
      <w:r w:rsidR="00F105F1" w:rsidRPr="003D723F">
        <w:rPr>
          <w:rFonts w:ascii="Book Antiqua" w:eastAsia="Arial Unicode MS" w:hAnsi="Book Antiqua" w:cs="Times New Roman"/>
          <w:sz w:val="24"/>
          <w:szCs w:val="24"/>
        </w:rPr>
        <w:t xml:space="preserve"> following up the LT recipient for </w:t>
      </w:r>
      <w:r w:rsidR="005630E4" w:rsidRPr="003D723F">
        <w:rPr>
          <w:rFonts w:ascii="Book Antiqua" w:eastAsia="Arial Unicode MS" w:hAnsi="Book Antiqua" w:cs="Times New Roman"/>
          <w:sz w:val="24"/>
          <w:szCs w:val="24"/>
        </w:rPr>
        <w:t xml:space="preserve">CHF </w:t>
      </w:r>
      <w:r w:rsidR="00F105F1" w:rsidRPr="003D723F">
        <w:rPr>
          <w:rFonts w:ascii="Book Antiqua" w:eastAsia="Arial Unicode MS" w:hAnsi="Book Antiqua" w:cs="Times New Roman"/>
          <w:sz w:val="24"/>
          <w:szCs w:val="24"/>
        </w:rPr>
        <w:t xml:space="preserve">in </w:t>
      </w:r>
      <w:r w:rsidR="005630E4" w:rsidRPr="003D723F">
        <w:rPr>
          <w:rFonts w:ascii="Book Antiqua" w:eastAsia="Arial Unicode MS" w:hAnsi="Book Antiqua" w:cs="Times New Roman"/>
          <w:sz w:val="24"/>
          <w:szCs w:val="24"/>
        </w:rPr>
        <w:t xml:space="preserve">the </w:t>
      </w:r>
      <w:r w:rsidR="00F105F1" w:rsidRPr="003D723F">
        <w:rPr>
          <w:rFonts w:ascii="Book Antiqua" w:eastAsia="Arial Unicode MS" w:hAnsi="Book Antiqua" w:cs="Times New Roman"/>
          <w:sz w:val="24"/>
          <w:szCs w:val="24"/>
        </w:rPr>
        <w:t>outpatient clini</w:t>
      </w:r>
      <w:r w:rsidR="0087674B" w:rsidRPr="003D723F">
        <w:rPr>
          <w:rFonts w:ascii="Book Antiqua" w:eastAsia="Arial Unicode MS" w:hAnsi="Book Antiqua" w:cs="Times New Roman"/>
          <w:sz w:val="24"/>
          <w:szCs w:val="24"/>
        </w:rPr>
        <w:t>c, physicians should</w:t>
      </w:r>
      <w:r w:rsidR="00C44A04" w:rsidRPr="003D723F">
        <w:rPr>
          <w:rFonts w:ascii="Book Antiqua" w:eastAsia="Arial Unicode MS" w:hAnsi="Book Antiqua" w:cs="Times New Roman"/>
          <w:sz w:val="24"/>
          <w:szCs w:val="24"/>
        </w:rPr>
        <w:t xml:space="preserve"> check </w:t>
      </w:r>
      <w:r w:rsidR="00F105F1" w:rsidRPr="003D723F">
        <w:rPr>
          <w:rFonts w:ascii="Book Antiqua" w:eastAsia="Arial Unicode MS" w:hAnsi="Book Antiqua" w:cs="Times New Roman"/>
          <w:sz w:val="24"/>
          <w:szCs w:val="24"/>
        </w:rPr>
        <w:t xml:space="preserve">renal function </w:t>
      </w:r>
      <w:r w:rsidR="0087674B" w:rsidRPr="003D723F">
        <w:rPr>
          <w:rFonts w:ascii="Book Antiqua" w:eastAsia="Arial Unicode MS" w:hAnsi="Book Antiqua" w:cs="Times New Roman"/>
          <w:sz w:val="24"/>
          <w:szCs w:val="24"/>
        </w:rPr>
        <w:t xml:space="preserve">as well as </w:t>
      </w:r>
      <w:r w:rsidR="00C44A04" w:rsidRPr="003D723F">
        <w:rPr>
          <w:rFonts w:ascii="Book Antiqua" w:eastAsia="Arial Unicode MS" w:hAnsi="Book Antiqua" w:cs="Times New Roman"/>
          <w:sz w:val="24"/>
          <w:szCs w:val="24"/>
        </w:rPr>
        <w:t xml:space="preserve">for </w:t>
      </w:r>
      <w:r w:rsidR="00F105F1" w:rsidRPr="003D723F">
        <w:rPr>
          <w:rFonts w:ascii="Book Antiqua" w:eastAsia="Arial Unicode MS" w:hAnsi="Book Antiqua" w:cs="Times New Roman"/>
          <w:sz w:val="24"/>
          <w:szCs w:val="24"/>
        </w:rPr>
        <w:t>the appearance</w:t>
      </w:r>
      <w:r w:rsidR="00C44A04" w:rsidRPr="003D723F">
        <w:rPr>
          <w:rFonts w:ascii="Book Antiqua" w:eastAsia="Arial Unicode MS" w:hAnsi="Book Antiqua" w:cs="Times New Roman"/>
          <w:sz w:val="24"/>
          <w:szCs w:val="24"/>
        </w:rPr>
        <w:t xml:space="preserve"> of cysts</w:t>
      </w:r>
      <w:r w:rsidR="00F105F1" w:rsidRPr="003D723F">
        <w:rPr>
          <w:rFonts w:ascii="Book Antiqua" w:eastAsia="Arial Unicode MS" w:hAnsi="Book Antiqua" w:cs="Times New Roman"/>
          <w:sz w:val="24"/>
          <w:szCs w:val="24"/>
        </w:rPr>
        <w:t xml:space="preserve"> </w:t>
      </w:r>
      <w:r w:rsidR="00C44A04" w:rsidRPr="003D723F">
        <w:rPr>
          <w:rFonts w:ascii="Book Antiqua" w:eastAsia="Arial Unicode MS" w:hAnsi="Book Antiqua" w:cs="Times New Roman"/>
          <w:sz w:val="24"/>
          <w:szCs w:val="24"/>
        </w:rPr>
        <w:t xml:space="preserve">in </w:t>
      </w:r>
      <w:r w:rsidR="00F105F1" w:rsidRPr="003D723F">
        <w:rPr>
          <w:rFonts w:ascii="Book Antiqua" w:eastAsia="Arial Unicode MS" w:hAnsi="Book Antiqua" w:cs="Times New Roman"/>
          <w:sz w:val="24"/>
          <w:szCs w:val="24"/>
        </w:rPr>
        <w:t>the kidney.</w:t>
      </w:r>
      <w:r w:rsidR="00BE61A5" w:rsidRPr="003D723F">
        <w:rPr>
          <w:rFonts w:ascii="Book Antiqua" w:eastAsia="Arial Unicode MS" w:hAnsi="Book Antiqua" w:cs="Times New Roman"/>
          <w:sz w:val="24"/>
          <w:szCs w:val="24"/>
        </w:rPr>
        <w:t xml:space="preserve"> </w:t>
      </w:r>
    </w:p>
    <w:p w:rsidR="009617F4" w:rsidRPr="003D723F" w:rsidRDefault="009617F4" w:rsidP="00EC4BE1">
      <w:pPr>
        <w:autoSpaceDE w:val="0"/>
        <w:autoSpaceDN w:val="0"/>
        <w:adjustRightInd w:val="0"/>
        <w:snapToGrid w:val="0"/>
        <w:spacing w:line="360" w:lineRule="auto"/>
        <w:ind w:firstLineChars="100" w:firstLine="240"/>
        <w:rPr>
          <w:rFonts w:ascii="Book Antiqua" w:hAnsi="Book Antiqua" w:cs="Times New Roman"/>
          <w:sz w:val="24"/>
          <w:szCs w:val="24"/>
        </w:rPr>
      </w:pPr>
      <w:r w:rsidRPr="003D723F">
        <w:rPr>
          <w:rFonts w:ascii="Book Antiqua" w:hAnsi="Book Antiqua" w:cs="Times New Roman"/>
          <w:sz w:val="24"/>
          <w:szCs w:val="24"/>
        </w:rPr>
        <w:t>In our institute, we</w:t>
      </w:r>
      <w:r w:rsidR="00F03355" w:rsidRPr="003D723F">
        <w:rPr>
          <w:rFonts w:ascii="Book Antiqua" w:hAnsi="Book Antiqua" w:cs="Times New Roman"/>
          <w:sz w:val="24"/>
          <w:szCs w:val="24"/>
        </w:rPr>
        <w:t xml:space="preserve"> perform</w:t>
      </w:r>
      <w:r w:rsidRPr="003D723F">
        <w:rPr>
          <w:rFonts w:ascii="Book Antiqua" w:hAnsi="Book Antiqua" w:cs="Times New Roman"/>
          <w:sz w:val="24"/>
          <w:szCs w:val="24"/>
        </w:rPr>
        <w:t xml:space="preserve"> the routine blood test (including standard liver function test and renal function test) and echo check per 3 </w:t>
      </w:r>
      <w:r w:rsidR="00EC4BE1">
        <w:rPr>
          <w:rFonts w:ascii="Book Antiqua" w:eastAsia="SimSun" w:hAnsi="Book Antiqua" w:cs="Times New Roman" w:hint="eastAsia"/>
          <w:sz w:val="24"/>
          <w:szCs w:val="24"/>
          <w:lang w:eastAsia="zh-CN"/>
        </w:rPr>
        <w:t>mo</w:t>
      </w:r>
      <w:r w:rsidRPr="003D723F">
        <w:rPr>
          <w:rFonts w:ascii="Book Antiqua" w:hAnsi="Book Antiqua" w:cs="Times New Roman"/>
          <w:sz w:val="24"/>
          <w:szCs w:val="24"/>
        </w:rPr>
        <w:t xml:space="preserve"> for first 5 years and per 6</w:t>
      </w:r>
      <w:r w:rsidR="00F03355" w:rsidRPr="003D723F">
        <w:rPr>
          <w:rFonts w:ascii="Book Antiqua" w:hAnsi="Book Antiqua" w:cs="Times New Roman"/>
          <w:sz w:val="24"/>
          <w:szCs w:val="24"/>
        </w:rPr>
        <w:t xml:space="preserve"> </w:t>
      </w:r>
      <w:r w:rsidR="00EC4BE1">
        <w:rPr>
          <w:rFonts w:ascii="Book Antiqua" w:eastAsia="SimSun" w:hAnsi="Book Antiqua" w:cs="Times New Roman" w:hint="eastAsia"/>
          <w:sz w:val="24"/>
          <w:szCs w:val="24"/>
          <w:lang w:eastAsia="zh-CN"/>
        </w:rPr>
        <w:t>mo</w:t>
      </w:r>
      <w:r w:rsidRPr="003D723F">
        <w:rPr>
          <w:rFonts w:ascii="Book Antiqua" w:hAnsi="Book Antiqua" w:cs="Times New Roman"/>
          <w:sz w:val="24"/>
          <w:szCs w:val="24"/>
        </w:rPr>
        <w:t xml:space="preserve"> after that.</w:t>
      </w:r>
      <w:r w:rsidRPr="003D723F">
        <w:rPr>
          <w:rFonts w:ascii="Book Antiqua" w:hAnsi="Book Antiqua" w:cs="Times New Roman"/>
          <w:kern w:val="0"/>
          <w:sz w:val="24"/>
          <w:szCs w:val="24"/>
        </w:rPr>
        <w:t xml:space="preserve"> We also examine the CT scan at 1 </w:t>
      </w:r>
      <w:r w:rsidR="00EC4BE1">
        <w:rPr>
          <w:rFonts w:ascii="Book Antiqua" w:eastAsia="SimSun" w:hAnsi="Book Antiqua" w:cs="Times New Roman" w:hint="eastAsia"/>
          <w:kern w:val="0"/>
          <w:sz w:val="24"/>
          <w:szCs w:val="24"/>
          <w:lang w:eastAsia="zh-CN"/>
        </w:rPr>
        <w:t>mo</w:t>
      </w:r>
      <w:r w:rsidRPr="003D723F">
        <w:rPr>
          <w:rFonts w:ascii="Book Antiqua" w:hAnsi="Book Antiqua" w:cs="Times New Roman"/>
          <w:kern w:val="0"/>
          <w:sz w:val="24"/>
          <w:szCs w:val="24"/>
        </w:rPr>
        <w:t xml:space="preserve">, 6 </w:t>
      </w:r>
      <w:r w:rsidR="00EC4BE1">
        <w:rPr>
          <w:rFonts w:ascii="Book Antiqua" w:eastAsia="SimSun" w:hAnsi="Book Antiqua" w:cs="Times New Roman" w:hint="eastAsia"/>
          <w:kern w:val="0"/>
          <w:sz w:val="24"/>
          <w:szCs w:val="24"/>
          <w:lang w:eastAsia="zh-CN"/>
        </w:rPr>
        <w:t>mo</w:t>
      </w:r>
      <w:r w:rsidRPr="003D723F">
        <w:rPr>
          <w:rFonts w:ascii="Book Antiqua" w:hAnsi="Book Antiqua" w:cs="Times New Roman"/>
          <w:kern w:val="0"/>
          <w:sz w:val="24"/>
          <w:szCs w:val="24"/>
        </w:rPr>
        <w:t xml:space="preserve">, and 1 year after LT. From 1 year to 5 years after LT, </w:t>
      </w:r>
      <w:r w:rsidR="00F03355" w:rsidRPr="003D723F">
        <w:rPr>
          <w:rFonts w:ascii="Book Antiqua" w:hAnsi="Book Antiqua" w:cs="Times New Roman"/>
          <w:kern w:val="0"/>
          <w:sz w:val="24"/>
          <w:szCs w:val="24"/>
        </w:rPr>
        <w:t>CT scan we</w:t>
      </w:r>
      <w:r w:rsidRPr="003D723F">
        <w:rPr>
          <w:rFonts w:ascii="Book Antiqua" w:hAnsi="Book Antiqua" w:cs="Times New Roman"/>
          <w:kern w:val="0"/>
          <w:sz w:val="24"/>
          <w:szCs w:val="24"/>
        </w:rPr>
        <w:t xml:space="preserve">re </w:t>
      </w:r>
      <w:r w:rsidR="00F03355" w:rsidRPr="003D723F">
        <w:rPr>
          <w:rFonts w:ascii="Book Antiqua" w:hAnsi="Book Antiqua" w:cs="Times New Roman"/>
          <w:kern w:val="0"/>
          <w:sz w:val="24"/>
          <w:szCs w:val="24"/>
        </w:rPr>
        <w:t>performed</w:t>
      </w:r>
      <w:r w:rsidRPr="003D723F">
        <w:rPr>
          <w:rFonts w:ascii="Book Antiqua" w:hAnsi="Book Antiqua" w:cs="Times New Roman"/>
          <w:kern w:val="0"/>
          <w:sz w:val="24"/>
          <w:szCs w:val="24"/>
        </w:rPr>
        <w:t xml:space="preserve"> annually; thereafter they were examined every 2 years</w:t>
      </w:r>
      <w:r w:rsidR="0061371C" w:rsidRPr="003D723F">
        <w:rPr>
          <w:rFonts w:ascii="Book Antiqua" w:eastAsia="Arial Unicode MS" w:hAnsi="Book Antiqua" w:cs="Times New Roman"/>
          <w:sz w:val="24"/>
          <w:szCs w:val="24"/>
          <w:vertAlign w:val="superscript"/>
        </w:rPr>
        <w:t>[18]</w:t>
      </w:r>
      <w:r w:rsidRPr="003D723F">
        <w:rPr>
          <w:rFonts w:ascii="Book Antiqua" w:hAnsi="Book Antiqua" w:cs="Times New Roman"/>
          <w:kern w:val="0"/>
          <w:sz w:val="24"/>
          <w:szCs w:val="24"/>
        </w:rPr>
        <w:t>.</w:t>
      </w:r>
      <w:r w:rsidRPr="003D723F">
        <w:rPr>
          <w:rFonts w:ascii="Book Antiqua" w:hAnsi="Book Antiqua" w:cs="Times New Roman"/>
          <w:sz w:val="24"/>
          <w:szCs w:val="24"/>
        </w:rPr>
        <w:t xml:space="preserve"> </w:t>
      </w:r>
      <w:r w:rsidR="00F03355" w:rsidRPr="003D723F">
        <w:rPr>
          <w:rFonts w:ascii="Book Antiqua" w:hAnsi="Book Antiqua" w:cs="Times New Roman"/>
          <w:sz w:val="24"/>
          <w:szCs w:val="24"/>
        </w:rPr>
        <w:t xml:space="preserve">We will perform </w:t>
      </w:r>
      <w:r w:rsidRPr="003D723F">
        <w:rPr>
          <w:rFonts w:ascii="Book Antiqua" w:hAnsi="Book Antiqua" w:cs="Times New Roman"/>
          <w:sz w:val="24"/>
          <w:szCs w:val="24"/>
        </w:rPr>
        <w:t xml:space="preserve">same follow up for the recipient. In addition, we will add the tumor marker </w:t>
      </w:r>
      <w:r w:rsidR="00F03355" w:rsidRPr="003D723F">
        <w:rPr>
          <w:rFonts w:ascii="Book Antiqua" w:hAnsi="Book Antiqua" w:cs="Times New Roman"/>
          <w:sz w:val="24"/>
          <w:szCs w:val="24"/>
        </w:rPr>
        <w:t xml:space="preserve">test </w:t>
      </w:r>
      <w:r w:rsidRPr="003D723F">
        <w:rPr>
          <w:rFonts w:ascii="Book Antiqua" w:hAnsi="Book Antiqua" w:cs="Times New Roman"/>
          <w:sz w:val="24"/>
          <w:szCs w:val="24"/>
        </w:rPr>
        <w:t>(</w:t>
      </w:r>
      <w:r w:rsidR="00EC4BE1" w:rsidRPr="003D723F">
        <w:rPr>
          <w:rFonts w:ascii="Book Antiqua" w:hAnsi="Book Antiqua" w:cs="Times New Roman"/>
          <w:sz w:val="24"/>
          <w:szCs w:val="24"/>
        </w:rPr>
        <w:t>carcinoembryonic antigen</w:t>
      </w:r>
      <w:r w:rsidRPr="003D723F">
        <w:rPr>
          <w:rFonts w:ascii="Book Antiqua" w:hAnsi="Book Antiqua" w:cs="Times New Roman"/>
          <w:sz w:val="24"/>
          <w:szCs w:val="24"/>
        </w:rPr>
        <w:t>,</w:t>
      </w:r>
      <w:r w:rsidR="00EC4BE1" w:rsidRPr="003D723F">
        <w:rPr>
          <w:rFonts w:ascii="Book Antiqua" w:hAnsi="Book Antiqua" w:cs="Times New Roman"/>
          <w:sz w:val="24"/>
          <w:szCs w:val="24"/>
        </w:rPr>
        <w:t xml:space="preserve"> carbohydrate antigen</w:t>
      </w:r>
      <w:r w:rsidR="00F03355" w:rsidRPr="003D723F">
        <w:rPr>
          <w:rFonts w:ascii="Book Antiqua" w:hAnsi="Book Antiqua" w:cs="Times New Roman"/>
          <w:sz w:val="24"/>
          <w:szCs w:val="24"/>
        </w:rPr>
        <w:t xml:space="preserve"> </w:t>
      </w:r>
      <w:r w:rsidR="00A30002" w:rsidRPr="003D723F">
        <w:rPr>
          <w:rFonts w:ascii="Book Antiqua" w:hAnsi="Book Antiqua" w:cs="Times New Roman"/>
          <w:sz w:val="24"/>
          <w:szCs w:val="24"/>
        </w:rPr>
        <w:t xml:space="preserve">19-9), when </w:t>
      </w:r>
      <w:r w:rsidRPr="003D723F">
        <w:rPr>
          <w:rFonts w:ascii="Book Antiqua" w:hAnsi="Book Antiqua" w:cs="Times New Roman"/>
          <w:sz w:val="24"/>
          <w:szCs w:val="24"/>
        </w:rPr>
        <w:t>blood examination will be performed.</w:t>
      </w:r>
    </w:p>
    <w:p w:rsidR="00F105F1" w:rsidRPr="003D723F" w:rsidRDefault="00F105F1" w:rsidP="00EC4BE1">
      <w:pPr>
        <w:autoSpaceDE w:val="0"/>
        <w:autoSpaceDN w:val="0"/>
        <w:adjustRightInd w:val="0"/>
        <w:snapToGrid w:val="0"/>
        <w:spacing w:line="360" w:lineRule="auto"/>
        <w:ind w:firstLineChars="100" w:firstLine="240"/>
        <w:rPr>
          <w:rFonts w:ascii="Book Antiqua" w:eastAsia="Arial Unicode MS" w:hAnsi="Book Antiqua" w:cs="Times New Roman"/>
          <w:sz w:val="24"/>
          <w:szCs w:val="24"/>
        </w:rPr>
      </w:pPr>
      <w:r w:rsidRPr="003D723F">
        <w:rPr>
          <w:rFonts w:ascii="Book Antiqua" w:eastAsia="Arial Unicode MS" w:hAnsi="Book Antiqua" w:cs="Times New Roman"/>
          <w:sz w:val="24"/>
          <w:szCs w:val="24"/>
        </w:rPr>
        <w:t xml:space="preserve">In conclusion, </w:t>
      </w:r>
      <w:r w:rsidR="00C44A04" w:rsidRPr="003D723F">
        <w:rPr>
          <w:rFonts w:ascii="Book Antiqua" w:eastAsia="Arial Unicode MS" w:hAnsi="Book Antiqua" w:cs="Times New Roman"/>
          <w:sz w:val="24"/>
          <w:szCs w:val="24"/>
        </w:rPr>
        <w:t xml:space="preserve">we </w:t>
      </w:r>
      <w:r w:rsidRPr="003D723F">
        <w:rPr>
          <w:rFonts w:ascii="Book Antiqua" w:eastAsia="Arial Unicode MS" w:hAnsi="Book Antiqua" w:cs="Times New Roman"/>
          <w:sz w:val="24"/>
          <w:szCs w:val="24"/>
        </w:rPr>
        <w:t xml:space="preserve">successfully treated </w:t>
      </w:r>
      <w:r w:rsidR="00C44A04" w:rsidRPr="003D723F">
        <w:rPr>
          <w:rFonts w:ascii="Book Antiqua" w:eastAsia="Arial Unicode MS" w:hAnsi="Book Antiqua" w:cs="Times New Roman"/>
          <w:sz w:val="24"/>
          <w:szCs w:val="24"/>
        </w:rPr>
        <w:t xml:space="preserve">a </w:t>
      </w:r>
      <w:r w:rsidR="0087674B" w:rsidRPr="003D723F">
        <w:rPr>
          <w:rFonts w:ascii="Book Antiqua" w:eastAsia="Arial Unicode MS" w:hAnsi="Book Antiqua" w:cs="Times New Roman"/>
          <w:sz w:val="24"/>
          <w:szCs w:val="24"/>
        </w:rPr>
        <w:t>patient</w:t>
      </w:r>
      <w:r w:rsidRPr="003D723F">
        <w:rPr>
          <w:rFonts w:ascii="Book Antiqua" w:eastAsia="Arial Unicode MS" w:hAnsi="Book Antiqua" w:cs="Times New Roman"/>
          <w:sz w:val="24"/>
          <w:szCs w:val="24"/>
        </w:rPr>
        <w:t xml:space="preserve"> with </w:t>
      </w:r>
      <w:r w:rsidR="00C44A04" w:rsidRPr="003D723F">
        <w:rPr>
          <w:rFonts w:ascii="Book Antiqua" w:eastAsia="Arial Unicode MS" w:hAnsi="Book Antiqua" w:cs="Times New Roman"/>
          <w:sz w:val="24"/>
          <w:szCs w:val="24"/>
        </w:rPr>
        <w:t>CHF</w:t>
      </w:r>
      <w:r w:rsidRPr="003D723F">
        <w:rPr>
          <w:rFonts w:ascii="Book Antiqua" w:eastAsia="Arial Unicode MS" w:hAnsi="Book Antiqua" w:cs="Times New Roman"/>
          <w:sz w:val="24"/>
          <w:szCs w:val="24"/>
        </w:rPr>
        <w:t xml:space="preserve"> by </w:t>
      </w:r>
      <w:r w:rsidR="00C44A04" w:rsidRPr="003D723F">
        <w:rPr>
          <w:rFonts w:ascii="Book Antiqua" w:eastAsia="Arial Unicode MS" w:hAnsi="Book Antiqua" w:cs="Times New Roman"/>
          <w:sz w:val="24"/>
          <w:szCs w:val="24"/>
        </w:rPr>
        <w:t xml:space="preserve">performing </w:t>
      </w:r>
      <w:r w:rsidRPr="003D723F">
        <w:rPr>
          <w:rFonts w:ascii="Book Antiqua" w:eastAsia="Arial Unicode MS" w:hAnsi="Book Antiqua" w:cs="Times New Roman"/>
          <w:sz w:val="24"/>
          <w:szCs w:val="24"/>
        </w:rPr>
        <w:t xml:space="preserve">LDLT using </w:t>
      </w:r>
      <w:r w:rsidR="00C44A04" w:rsidRPr="003D723F">
        <w:rPr>
          <w:rFonts w:ascii="Book Antiqua" w:eastAsia="Arial Unicode MS" w:hAnsi="Book Antiqua" w:cs="Times New Roman"/>
          <w:sz w:val="24"/>
          <w:szCs w:val="24"/>
        </w:rPr>
        <w:t xml:space="preserve">the </w:t>
      </w:r>
      <w:r w:rsidRPr="003D723F">
        <w:rPr>
          <w:rFonts w:ascii="Book Antiqua" w:eastAsia="Arial Unicode MS" w:hAnsi="Book Antiqua" w:cs="Times New Roman"/>
          <w:sz w:val="24"/>
          <w:szCs w:val="24"/>
        </w:rPr>
        <w:t xml:space="preserve">mother’s graft </w:t>
      </w:r>
      <w:r w:rsidR="00C44A04" w:rsidRPr="003D723F">
        <w:rPr>
          <w:rFonts w:ascii="Book Antiqua" w:eastAsia="Arial Unicode MS" w:hAnsi="Book Antiqua" w:cs="Times New Roman"/>
          <w:sz w:val="24"/>
          <w:szCs w:val="24"/>
        </w:rPr>
        <w:t xml:space="preserve">that had </w:t>
      </w:r>
      <w:r w:rsidRPr="003D723F">
        <w:rPr>
          <w:rFonts w:ascii="Book Antiqua" w:eastAsia="Arial Unicode MS" w:hAnsi="Book Antiqua" w:cs="Times New Roman"/>
          <w:sz w:val="24"/>
          <w:szCs w:val="24"/>
        </w:rPr>
        <w:t xml:space="preserve">von Meyenburg complex. </w:t>
      </w:r>
      <w:r w:rsidR="00C44A04" w:rsidRPr="003D723F">
        <w:rPr>
          <w:rFonts w:ascii="Book Antiqua" w:eastAsia="Arial Unicode MS" w:hAnsi="Book Antiqua" w:cs="Times New Roman"/>
          <w:sz w:val="24"/>
          <w:szCs w:val="24"/>
        </w:rPr>
        <w:t xml:space="preserve">Long-term follow-up regarding </w:t>
      </w:r>
      <w:r w:rsidRPr="003D723F">
        <w:rPr>
          <w:rFonts w:ascii="Book Antiqua" w:hAnsi="Book Antiqua" w:cs="Times New Roman"/>
          <w:sz w:val="24"/>
          <w:szCs w:val="24"/>
        </w:rPr>
        <w:t xml:space="preserve">graft liver function, screening </w:t>
      </w:r>
      <w:r w:rsidR="00C44A04" w:rsidRPr="003D723F">
        <w:rPr>
          <w:rFonts w:ascii="Book Antiqua" w:hAnsi="Book Antiqua" w:cs="Times New Roman"/>
          <w:sz w:val="24"/>
          <w:szCs w:val="24"/>
        </w:rPr>
        <w:t xml:space="preserve">for </w:t>
      </w:r>
      <w:r w:rsidRPr="003D723F">
        <w:rPr>
          <w:rFonts w:ascii="Book Antiqua" w:hAnsi="Book Antiqua" w:cs="Times New Roman"/>
          <w:sz w:val="24"/>
          <w:szCs w:val="24"/>
        </w:rPr>
        <w:t>malignant tumor</w:t>
      </w:r>
      <w:r w:rsidR="00C44A04" w:rsidRPr="003D723F">
        <w:rPr>
          <w:rFonts w:ascii="Book Antiqua" w:hAnsi="Book Antiqua" w:cs="Times New Roman"/>
          <w:sz w:val="24"/>
          <w:szCs w:val="24"/>
        </w:rPr>
        <w:t>s</w:t>
      </w:r>
      <w:r w:rsidRPr="003D723F">
        <w:rPr>
          <w:rFonts w:ascii="Book Antiqua" w:hAnsi="Book Antiqua" w:cs="Times New Roman"/>
          <w:sz w:val="24"/>
          <w:szCs w:val="24"/>
        </w:rPr>
        <w:t xml:space="preserve">, </w:t>
      </w:r>
      <w:r w:rsidR="00C44A04" w:rsidRPr="003D723F">
        <w:rPr>
          <w:rFonts w:ascii="Book Antiqua" w:hAnsi="Book Antiqua" w:cs="Times New Roman"/>
          <w:sz w:val="24"/>
          <w:szCs w:val="24"/>
        </w:rPr>
        <w:t xml:space="preserve">checking </w:t>
      </w:r>
      <w:r w:rsidRPr="003D723F">
        <w:rPr>
          <w:rFonts w:ascii="Book Antiqua" w:hAnsi="Book Antiqua" w:cs="Times New Roman"/>
          <w:sz w:val="24"/>
          <w:szCs w:val="24"/>
        </w:rPr>
        <w:t>renal function</w:t>
      </w:r>
      <w:r w:rsidR="00C44A04" w:rsidRPr="003D723F">
        <w:rPr>
          <w:rFonts w:ascii="Book Antiqua" w:hAnsi="Book Antiqua" w:cs="Times New Roman"/>
          <w:sz w:val="24"/>
          <w:szCs w:val="24"/>
        </w:rPr>
        <w:t>,</w:t>
      </w:r>
      <w:r w:rsidRPr="003D723F">
        <w:rPr>
          <w:rFonts w:ascii="Book Antiqua" w:hAnsi="Book Antiqua" w:cs="Times New Roman"/>
          <w:sz w:val="24"/>
          <w:szCs w:val="24"/>
        </w:rPr>
        <w:t xml:space="preserve"> and </w:t>
      </w:r>
      <w:r w:rsidR="00C44A04" w:rsidRPr="003D723F">
        <w:rPr>
          <w:rFonts w:ascii="Book Antiqua" w:hAnsi="Book Antiqua" w:cs="Times New Roman"/>
          <w:sz w:val="24"/>
          <w:szCs w:val="24"/>
        </w:rPr>
        <w:t xml:space="preserve">watching for the </w:t>
      </w:r>
      <w:r w:rsidRPr="003D723F">
        <w:rPr>
          <w:rFonts w:ascii="Book Antiqua" w:hAnsi="Book Antiqua" w:cs="Times New Roman"/>
          <w:sz w:val="24"/>
          <w:szCs w:val="24"/>
        </w:rPr>
        <w:t xml:space="preserve">appearance of </w:t>
      </w:r>
      <w:r w:rsidR="00C44A04" w:rsidRPr="003D723F">
        <w:rPr>
          <w:rFonts w:ascii="Book Antiqua" w:hAnsi="Book Antiqua" w:cs="Times New Roman"/>
          <w:sz w:val="24"/>
          <w:szCs w:val="24"/>
        </w:rPr>
        <w:t>poly</w:t>
      </w:r>
      <w:r w:rsidRPr="003D723F">
        <w:rPr>
          <w:rFonts w:ascii="Book Antiqua" w:hAnsi="Book Antiqua" w:cs="Times New Roman"/>
          <w:sz w:val="24"/>
          <w:szCs w:val="24"/>
        </w:rPr>
        <w:t>cystic kidney disease</w:t>
      </w:r>
      <w:r w:rsidR="00C44A04" w:rsidRPr="003D723F">
        <w:rPr>
          <w:rFonts w:ascii="Book Antiqua" w:hAnsi="Book Antiqua" w:cs="Times New Roman"/>
          <w:sz w:val="24"/>
          <w:szCs w:val="24"/>
        </w:rPr>
        <w:t xml:space="preserve"> is needed.</w:t>
      </w:r>
    </w:p>
    <w:p w:rsidR="003D745D" w:rsidRPr="003D723F" w:rsidRDefault="003D745D" w:rsidP="004E0E53">
      <w:pPr>
        <w:autoSpaceDE w:val="0"/>
        <w:autoSpaceDN w:val="0"/>
        <w:adjustRightInd w:val="0"/>
        <w:snapToGrid w:val="0"/>
        <w:spacing w:line="360" w:lineRule="auto"/>
        <w:rPr>
          <w:rFonts w:ascii="Book Antiqua" w:hAnsi="Book Antiqua" w:cs="Tahoma"/>
          <w:b/>
          <w:bCs/>
          <w:kern w:val="0"/>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kern w:val="0"/>
          <w:sz w:val="24"/>
          <w:szCs w:val="24"/>
        </w:rPr>
      </w:pPr>
      <w:r w:rsidRPr="003D723F">
        <w:rPr>
          <w:rFonts w:ascii="Book Antiqua" w:hAnsi="Book Antiqua" w:cs="Times New Roman"/>
          <w:b/>
          <w:bCs/>
          <w:kern w:val="0"/>
          <w:sz w:val="24"/>
          <w:szCs w:val="24"/>
        </w:rPr>
        <w:t>COMMENTS</w:t>
      </w:r>
    </w:p>
    <w:p w:rsidR="003D745D" w:rsidRPr="003D723F" w:rsidRDefault="003D745D" w:rsidP="004E0E53">
      <w:pPr>
        <w:autoSpaceDE w:val="0"/>
        <w:autoSpaceDN w:val="0"/>
        <w:adjustRightInd w:val="0"/>
        <w:snapToGrid w:val="0"/>
        <w:spacing w:line="360" w:lineRule="auto"/>
        <w:rPr>
          <w:rFonts w:ascii="Book Antiqua" w:hAnsi="Book Antiqua" w:cs="Times New Roman"/>
          <w:i/>
          <w:iCs/>
          <w:kern w:val="0"/>
          <w:sz w:val="24"/>
          <w:szCs w:val="24"/>
        </w:rPr>
      </w:pPr>
      <w:r w:rsidRPr="003D723F">
        <w:rPr>
          <w:rFonts w:ascii="Book Antiqua" w:hAnsi="Book Antiqua" w:cs="Times New Roman"/>
          <w:b/>
          <w:bCs/>
          <w:i/>
          <w:iCs/>
          <w:kern w:val="0"/>
          <w:sz w:val="24"/>
          <w:szCs w:val="24"/>
        </w:rPr>
        <w:t>Case characteristics</w:t>
      </w:r>
    </w:p>
    <w:p w:rsidR="003D745D" w:rsidRDefault="003D745D" w:rsidP="004E0E53">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3D723F">
        <w:rPr>
          <w:rFonts w:ascii="Book Antiqua" w:eastAsia="Arial Unicode MS" w:hAnsi="Book Antiqua" w:cs="Times New Roman"/>
          <w:sz w:val="24"/>
          <w:szCs w:val="24"/>
        </w:rPr>
        <w:t>A 6-year-old girl with congenital hepatic fibrosis, who suffered from recurrent gastrointestinal bleeding, was transplanted her mother’s liver graft with von Meyenburg complex.</w:t>
      </w:r>
      <w:r w:rsidRPr="003D723F">
        <w:rPr>
          <w:rFonts w:ascii="Book Antiqua" w:hAnsi="Book Antiqua" w:cs="Times New Roman"/>
          <w:kern w:val="0"/>
          <w:sz w:val="24"/>
          <w:szCs w:val="24"/>
        </w:rPr>
        <w:t xml:space="preserve"> </w:t>
      </w:r>
    </w:p>
    <w:p w:rsidR="009A2A78" w:rsidRPr="009A2A78" w:rsidRDefault="009A2A78" w:rsidP="004E0E53">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i/>
          <w:iCs/>
          <w:kern w:val="0"/>
          <w:sz w:val="24"/>
          <w:szCs w:val="24"/>
        </w:rPr>
      </w:pPr>
      <w:r w:rsidRPr="003D723F">
        <w:rPr>
          <w:rFonts w:ascii="Book Antiqua" w:hAnsi="Book Antiqua" w:cs="Times New Roman"/>
          <w:b/>
          <w:bCs/>
          <w:i/>
          <w:iCs/>
          <w:kern w:val="0"/>
          <w:sz w:val="24"/>
          <w:szCs w:val="24"/>
        </w:rPr>
        <w:t>Clinical diagnosis</w:t>
      </w:r>
    </w:p>
    <w:p w:rsidR="003D745D" w:rsidRDefault="004B58E9" w:rsidP="004E0E53">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3D723F">
        <w:rPr>
          <w:rFonts w:ascii="Book Antiqua" w:hAnsi="Book Antiqua" w:cs="Times New Roman"/>
          <w:kern w:val="0"/>
          <w:sz w:val="24"/>
          <w:szCs w:val="24"/>
        </w:rPr>
        <w:t xml:space="preserve">The recipient was suffered from hematemesis. The donor had no symptoms; the von Meyenburg complex was detected after donor’s examination. </w:t>
      </w:r>
    </w:p>
    <w:p w:rsidR="009A2A78" w:rsidRPr="009A2A78" w:rsidRDefault="009A2A78" w:rsidP="004E0E53">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i/>
          <w:iCs/>
          <w:kern w:val="0"/>
          <w:sz w:val="24"/>
          <w:szCs w:val="24"/>
        </w:rPr>
      </w:pPr>
      <w:r w:rsidRPr="003D723F">
        <w:rPr>
          <w:rFonts w:ascii="Book Antiqua" w:hAnsi="Book Antiqua" w:cs="Times New Roman"/>
          <w:b/>
          <w:bCs/>
          <w:i/>
          <w:iCs/>
          <w:kern w:val="0"/>
          <w:sz w:val="24"/>
          <w:szCs w:val="24"/>
        </w:rPr>
        <w:t>Differential diagnosis</w:t>
      </w:r>
    </w:p>
    <w:p w:rsidR="003D745D" w:rsidRDefault="004B58E9" w:rsidP="004E0E53">
      <w:pPr>
        <w:autoSpaceDE w:val="0"/>
        <w:autoSpaceDN w:val="0"/>
        <w:adjustRightInd w:val="0"/>
        <w:snapToGrid w:val="0"/>
        <w:spacing w:line="360" w:lineRule="auto"/>
        <w:rPr>
          <w:rFonts w:ascii="Book Antiqua" w:eastAsia="SimSun" w:hAnsi="Book Antiqua" w:cs="Times New Roman"/>
          <w:sz w:val="24"/>
          <w:szCs w:val="24"/>
          <w:lang w:val="en" w:eastAsia="zh-CN"/>
        </w:rPr>
      </w:pPr>
      <w:r w:rsidRPr="003D723F">
        <w:rPr>
          <w:rFonts w:ascii="Book Antiqua" w:eastAsia="MS PGothic" w:hAnsi="Book Antiqua" w:cs="Times New Roman"/>
          <w:kern w:val="0"/>
          <w:sz w:val="24"/>
          <w:szCs w:val="24"/>
        </w:rPr>
        <w:t xml:space="preserve">Hepatobiliary </w:t>
      </w:r>
      <w:r w:rsidRPr="003D723F">
        <w:rPr>
          <w:rFonts w:ascii="Book Antiqua" w:hAnsi="Book Antiqua" w:cs="Times New Roman"/>
          <w:sz w:val="24"/>
          <w:szCs w:val="24"/>
          <w:lang w:val="en"/>
        </w:rPr>
        <w:t xml:space="preserve">fibropolycystic disease, including Caroli disease, von Meyenburg </w:t>
      </w:r>
      <w:r w:rsidRPr="003D723F">
        <w:rPr>
          <w:rFonts w:ascii="Book Antiqua" w:hAnsi="Book Antiqua" w:cs="Times New Roman"/>
          <w:sz w:val="24"/>
          <w:szCs w:val="24"/>
          <w:lang w:val="en"/>
        </w:rPr>
        <w:lastRenderedPageBreak/>
        <w:t>complex (multiple biliary hamartoma), Congenital Hepatic fibrosis, and polycystic liver disease.</w:t>
      </w:r>
    </w:p>
    <w:p w:rsidR="009A2A78" w:rsidRPr="009A2A78" w:rsidRDefault="009A2A78" w:rsidP="004E0E53">
      <w:pPr>
        <w:autoSpaceDE w:val="0"/>
        <w:autoSpaceDN w:val="0"/>
        <w:adjustRightInd w:val="0"/>
        <w:snapToGrid w:val="0"/>
        <w:spacing w:line="360" w:lineRule="auto"/>
        <w:rPr>
          <w:rFonts w:ascii="Book Antiqua" w:eastAsia="SimSun" w:hAnsi="Book Antiqua" w:cs="Times New Roman"/>
          <w:b/>
          <w:bCs/>
          <w:kern w:val="0"/>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i/>
          <w:iCs/>
          <w:kern w:val="0"/>
          <w:sz w:val="24"/>
          <w:szCs w:val="24"/>
        </w:rPr>
      </w:pPr>
      <w:r w:rsidRPr="003D723F">
        <w:rPr>
          <w:rFonts w:ascii="Book Antiqua" w:hAnsi="Book Antiqua" w:cs="Times New Roman"/>
          <w:b/>
          <w:bCs/>
          <w:i/>
          <w:iCs/>
          <w:kern w:val="0"/>
          <w:sz w:val="24"/>
          <w:szCs w:val="24"/>
        </w:rPr>
        <w:t>Laboratory diagnosis</w:t>
      </w:r>
    </w:p>
    <w:p w:rsidR="003D745D" w:rsidRDefault="004B58E9" w:rsidP="004E0E53">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3D723F">
        <w:rPr>
          <w:rFonts w:ascii="Book Antiqua" w:hAnsi="Book Antiqua" w:cs="Times New Roman"/>
          <w:kern w:val="0"/>
          <w:sz w:val="24"/>
          <w:szCs w:val="24"/>
        </w:rPr>
        <w:t>The donor with von Meyenburg complex was normal liver function.</w:t>
      </w:r>
    </w:p>
    <w:p w:rsidR="009A2A78" w:rsidRPr="009A2A78" w:rsidRDefault="009A2A78" w:rsidP="004E0E53">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i/>
          <w:iCs/>
          <w:kern w:val="0"/>
          <w:sz w:val="24"/>
          <w:szCs w:val="24"/>
        </w:rPr>
      </w:pPr>
      <w:r w:rsidRPr="003D723F">
        <w:rPr>
          <w:rFonts w:ascii="Book Antiqua" w:hAnsi="Book Antiqua" w:cs="Times New Roman"/>
          <w:b/>
          <w:bCs/>
          <w:i/>
          <w:iCs/>
          <w:kern w:val="0"/>
          <w:sz w:val="24"/>
          <w:szCs w:val="24"/>
        </w:rPr>
        <w:t>Imaging diagnosis</w:t>
      </w:r>
    </w:p>
    <w:p w:rsidR="004B58E9" w:rsidRDefault="004B58E9" w:rsidP="004E0E53">
      <w:pPr>
        <w:autoSpaceDE w:val="0"/>
        <w:autoSpaceDN w:val="0"/>
        <w:adjustRightInd w:val="0"/>
        <w:snapToGrid w:val="0"/>
        <w:spacing w:line="360" w:lineRule="auto"/>
        <w:rPr>
          <w:rFonts w:ascii="Book Antiqua" w:eastAsia="Arial Unicode MS" w:hAnsi="Book Antiqua" w:cs="Times New Roman"/>
          <w:sz w:val="24"/>
          <w:szCs w:val="24"/>
          <w:lang w:eastAsia="zh-CN"/>
        </w:rPr>
      </w:pPr>
      <w:r w:rsidRPr="003D723F">
        <w:rPr>
          <w:rFonts w:ascii="Book Antiqua" w:eastAsia="Arial Unicode MS" w:hAnsi="Book Antiqua" w:cs="Times New Roman"/>
          <w:sz w:val="24"/>
          <w:szCs w:val="24"/>
        </w:rPr>
        <w:t xml:space="preserve">The donor’s </w:t>
      </w:r>
      <w:r w:rsidR="009A2A78" w:rsidRPr="009A2A78">
        <w:rPr>
          <w:rFonts w:ascii="Book Antiqua" w:eastAsia="Arial Unicode MS" w:hAnsi="Book Antiqua" w:cs="Times New Roman"/>
          <w:sz w:val="24"/>
          <w:szCs w:val="24"/>
        </w:rPr>
        <w:t xml:space="preserve">magnetic resonance imaging </w:t>
      </w:r>
      <w:r w:rsidRPr="003D723F">
        <w:rPr>
          <w:rFonts w:ascii="Book Antiqua" w:eastAsia="Arial Unicode MS" w:hAnsi="Book Antiqua" w:cs="Times New Roman"/>
          <w:sz w:val="24"/>
          <w:szCs w:val="24"/>
        </w:rPr>
        <w:t>scan showed multiple 3-5 mm nodules with high intensity in T2 weighted imaging.</w:t>
      </w:r>
    </w:p>
    <w:p w:rsidR="009A2A78" w:rsidRPr="003D723F" w:rsidRDefault="009A2A78" w:rsidP="004E0E53">
      <w:pPr>
        <w:autoSpaceDE w:val="0"/>
        <w:autoSpaceDN w:val="0"/>
        <w:adjustRightInd w:val="0"/>
        <w:snapToGrid w:val="0"/>
        <w:spacing w:line="360" w:lineRule="auto"/>
        <w:rPr>
          <w:rFonts w:ascii="Book Antiqua" w:hAnsi="Book Antiqua" w:cs="Times New Roman"/>
          <w:kern w:val="0"/>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i/>
          <w:iCs/>
          <w:kern w:val="0"/>
          <w:sz w:val="24"/>
          <w:szCs w:val="24"/>
        </w:rPr>
      </w:pPr>
      <w:r w:rsidRPr="003D723F">
        <w:rPr>
          <w:rFonts w:ascii="Book Antiqua" w:hAnsi="Book Antiqua" w:cs="Times New Roman"/>
          <w:b/>
          <w:bCs/>
          <w:i/>
          <w:iCs/>
          <w:kern w:val="0"/>
          <w:sz w:val="24"/>
          <w:szCs w:val="24"/>
        </w:rPr>
        <w:t>Pathological diagnosis</w:t>
      </w:r>
    </w:p>
    <w:p w:rsidR="003D745D" w:rsidRDefault="004B58E9" w:rsidP="004E0E53">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3D723F">
        <w:rPr>
          <w:rFonts w:ascii="Book Antiqua" w:hAnsi="Book Antiqua" w:cs="Times New Roman"/>
          <w:kern w:val="0"/>
          <w:sz w:val="24"/>
          <w:szCs w:val="24"/>
        </w:rPr>
        <w:t xml:space="preserve">The recipient was diagnosed congenital hepatic fibrosis. </w:t>
      </w:r>
    </w:p>
    <w:p w:rsidR="009A2A78" w:rsidRPr="009A2A78" w:rsidRDefault="009A2A78" w:rsidP="004E0E53">
      <w:pPr>
        <w:autoSpaceDE w:val="0"/>
        <w:autoSpaceDN w:val="0"/>
        <w:adjustRightInd w:val="0"/>
        <w:snapToGrid w:val="0"/>
        <w:spacing w:line="360" w:lineRule="auto"/>
        <w:rPr>
          <w:rFonts w:ascii="Book Antiqua" w:eastAsia="SimSun" w:hAnsi="Book Antiqua" w:cs="Times New Roman"/>
          <w:b/>
          <w:bCs/>
          <w:i/>
          <w:iCs/>
          <w:kern w:val="0"/>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i/>
          <w:iCs/>
          <w:kern w:val="0"/>
          <w:sz w:val="24"/>
          <w:szCs w:val="24"/>
        </w:rPr>
      </w:pPr>
      <w:r w:rsidRPr="003D723F">
        <w:rPr>
          <w:rFonts w:ascii="Book Antiqua" w:hAnsi="Book Antiqua" w:cs="Times New Roman"/>
          <w:b/>
          <w:bCs/>
          <w:i/>
          <w:iCs/>
          <w:kern w:val="0"/>
          <w:sz w:val="24"/>
          <w:szCs w:val="24"/>
        </w:rPr>
        <w:t>Treatment</w:t>
      </w:r>
    </w:p>
    <w:p w:rsidR="003D745D" w:rsidRDefault="003D745D" w:rsidP="004E0E53">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3D723F">
        <w:rPr>
          <w:rFonts w:ascii="Book Antiqua" w:hAnsi="Book Antiqua" w:cs="Times New Roman"/>
          <w:kern w:val="0"/>
          <w:sz w:val="24"/>
          <w:szCs w:val="24"/>
        </w:rPr>
        <w:t>Living donor liver transplantation</w:t>
      </w:r>
      <w:r w:rsidR="009A2A78">
        <w:rPr>
          <w:rFonts w:ascii="Book Antiqua" w:eastAsia="SimSun" w:hAnsi="Book Antiqua" w:cs="Times New Roman" w:hint="eastAsia"/>
          <w:kern w:val="0"/>
          <w:sz w:val="24"/>
          <w:szCs w:val="24"/>
          <w:lang w:eastAsia="zh-CN"/>
        </w:rPr>
        <w:t xml:space="preserve"> (LDLT).</w:t>
      </w:r>
    </w:p>
    <w:p w:rsidR="009A2A78" w:rsidRPr="009A2A78" w:rsidRDefault="009A2A78" w:rsidP="004E0E53">
      <w:pPr>
        <w:autoSpaceDE w:val="0"/>
        <w:autoSpaceDN w:val="0"/>
        <w:adjustRightInd w:val="0"/>
        <w:snapToGrid w:val="0"/>
        <w:spacing w:line="360" w:lineRule="auto"/>
        <w:rPr>
          <w:rFonts w:ascii="Book Antiqua" w:eastAsia="SimSun" w:hAnsi="Book Antiqua" w:cs="Times New Roman"/>
          <w:kern w:val="0"/>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i/>
          <w:iCs/>
          <w:kern w:val="0"/>
          <w:sz w:val="24"/>
          <w:szCs w:val="24"/>
        </w:rPr>
      </w:pPr>
      <w:r w:rsidRPr="003D723F">
        <w:rPr>
          <w:rFonts w:ascii="Book Antiqua" w:hAnsi="Book Antiqua" w:cs="Times New Roman"/>
          <w:b/>
          <w:bCs/>
          <w:i/>
          <w:iCs/>
          <w:kern w:val="0"/>
          <w:sz w:val="24"/>
          <w:szCs w:val="24"/>
        </w:rPr>
        <w:t>Related reports</w:t>
      </w:r>
    </w:p>
    <w:p w:rsidR="003D745D" w:rsidRDefault="003D745D" w:rsidP="004E0E53">
      <w:pPr>
        <w:autoSpaceDE w:val="0"/>
        <w:autoSpaceDN w:val="0"/>
        <w:adjustRightInd w:val="0"/>
        <w:snapToGrid w:val="0"/>
        <w:spacing w:line="360" w:lineRule="auto"/>
        <w:rPr>
          <w:rFonts w:ascii="Book Antiqua" w:eastAsia="Arial Unicode MS" w:hAnsi="Book Antiqua" w:cs="Times New Roman"/>
          <w:sz w:val="24"/>
          <w:szCs w:val="24"/>
          <w:lang w:eastAsia="zh-CN"/>
        </w:rPr>
      </w:pPr>
      <w:r w:rsidRPr="003D723F">
        <w:rPr>
          <w:rFonts w:ascii="Book Antiqua" w:eastAsia="Arial Unicode MS" w:hAnsi="Book Antiqua" w:cs="Times New Roman"/>
          <w:sz w:val="24"/>
          <w:szCs w:val="24"/>
        </w:rPr>
        <w:t>There exist only two case reports of LT with a donor having von Meyenburg complex, both of which were orthotropic</w:t>
      </w:r>
      <w:r w:rsidR="009A2A78" w:rsidRPr="003D723F">
        <w:rPr>
          <w:rFonts w:ascii="Book Antiqua" w:eastAsia="Arial Unicode MS" w:hAnsi="Book Antiqua" w:cs="Times New Roman"/>
          <w:sz w:val="24"/>
          <w:szCs w:val="24"/>
        </w:rPr>
        <w:t xml:space="preserve"> liver transplantation.</w:t>
      </w:r>
    </w:p>
    <w:p w:rsidR="009A2A78" w:rsidRPr="003D723F" w:rsidRDefault="009A2A78" w:rsidP="004E0E53">
      <w:pPr>
        <w:autoSpaceDE w:val="0"/>
        <w:autoSpaceDN w:val="0"/>
        <w:adjustRightInd w:val="0"/>
        <w:snapToGrid w:val="0"/>
        <w:spacing w:line="360" w:lineRule="auto"/>
        <w:rPr>
          <w:rFonts w:ascii="Book Antiqua" w:hAnsi="Book Antiqua" w:cs="Times New Roman"/>
          <w:kern w:val="0"/>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i/>
          <w:iCs/>
          <w:kern w:val="0"/>
          <w:sz w:val="24"/>
          <w:szCs w:val="24"/>
        </w:rPr>
      </w:pPr>
      <w:r w:rsidRPr="003D723F">
        <w:rPr>
          <w:rFonts w:ascii="Book Antiqua" w:hAnsi="Book Antiqua" w:cs="Times New Roman"/>
          <w:b/>
          <w:bCs/>
          <w:i/>
          <w:iCs/>
          <w:kern w:val="0"/>
          <w:sz w:val="24"/>
          <w:szCs w:val="24"/>
        </w:rPr>
        <w:t xml:space="preserve">Term explanation </w:t>
      </w:r>
    </w:p>
    <w:p w:rsidR="003D745D" w:rsidRDefault="003D745D" w:rsidP="004E0E53">
      <w:pPr>
        <w:autoSpaceDE w:val="0"/>
        <w:autoSpaceDN w:val="0"/>
        <w:adjustRightInd w:val="0"/>
        <w:snapToGrid w:val="0"/>
        <w:spacing w:line="360" w:lineRule="auto"/>
        <w:rPr>
          <w:rFonts w:ascii="Book Antiqua" w:eastAsia="SimSun" w:hAnsi="Book Antiqua" w:cs="Times New Roman"/>
          <w:sz w:val="24"/>
          <w:szCs w:val="24"/>
          <w:lang w:eastAsia="zh-CN"/>
        </w:rPr>
      </w:pPr>
      <w:r w:rsidRPr="003D723F">
        <w:rPr>
          <w:rFonts w:ascii="Book Antiqua" w:eastAsia="Arial Unicode MS" w:hAnsi="Book Antiqua" w:cs="Times New Roman"/>
          <w:sz w:val="24"/>
          <w:szCs w:val="24"/>
        </w:rPr>
        <w:t>Multiple biliary hamartoma is a rare, benign lesion known as von Meyenburg complex, which is included in the h</w:t>
      </w:r>
      <w:r w:rsidRPr="003D723F">
        <w:rPr>
          <w:rFonts w:ascii="Book Antiqua" w:hAnsi="Book Antiqua" w:cs="Times New Roman"/>
          <w:sz w:val="24"/>
          <w:szCs w:val="24"/>
        </w:rPr>
        <w:t>epatobiliary fibropolycystic disease.</w:t>
      </w:r>
    </w:p>
    <w:p w:rsidR="009A2A78" w:rsidRPr="009A2A78" w:rsidRDefault="009A2A78" w:rsidP="004E0E53">
      <w:pPr>
        <w:autoSpaceDE w:val="0"/>
        <w:autoSpaceDN w:val="0"/>
        <w:adjustRightInd w:val="0"/>
        <w:snapToGrid w:val="0"/>
        <w:spacing w:line="360" w:lineRule="auto"/>
        <w:rPr>
          <w:rFonts w:ascii="Book Antiqua" w:eastAsia="SimSun" w:hAnsi="Book Antiqua" w:cs="Times New Roman"/>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i/>
          <w:iCs/>
          <w:kern w:val="0"/>
          <w:sz w:val="24"/>
          <w:szCs w:val="24"/>
        </w:rPr>
      </w:pPr>
      <w:r w:rsidRPr="003D723F">
        <w:rPr>
          <w:rFonts w:ascii="Book Antiqua" w:hAnsi="Book Antiqua" w:cs="Times New Roman"/>
          <w:b/>
          <w:bCs/>
          <w:i/>
          <w:iCs/>
          <w:kern w:val="0"/>
          <w:sz w:val="24"/>
          <w:szCs w:val="24"/>
        </w:rPr>
        <w:t>Experiences and lessons</w:t>
      </w:r>
    </w:p>
    <w:p w:rsidR="003D745D" w:rsidRDefault="003D745D" w:rsidP="004E0E53">
      <w:pPr>
        <w:autoSpaceDE w:val="0"/>
        <w:autoSpaceDN w:val="0"/>
        <w:adjustRightInd w:val="0"/>
        <w:snapToGrid w:val="0"/>
        <w:spacing w:line="360" w:lineRule="auto"/>
        <w:rPr>
          <w:rFonts w:ascii="Book Antiqua" w:eastAsia="Arial Unicode MS" w:hAnsi="Book Antiqua" w:cs="Times New Roman"/>
          <w:sz w:val="24"/>
          <w:szCs w:val="24"/>
          <w:lang w:eastAsia="zh-CN"/>
        </w:rPr>
      </w:pPr>
      <w:r w:rsidRPr="003D723F">
        <w:rPr>
          <w:rFonts w:ascii="Book Antiqua" w:eastAsia="Arial Unicode MS" w:hAnsi="Book Antiqua" w:cs="Times New Roman"/>
          <w:sz w:val="24"/>
          <w:szCs w:val="24"/>
        </w:rPr>
        <w:t>LDLT using a graft with von Meyenburg complex is safe and useful for a further expansion of living donor pool. Long-term follow-up is needed with respect to graft liver function and screening malignant tumors.</w:t>
      </w:r>
    </w:p>
    <w:p w:rsidR="009A2A78" w:rsidRPr="003D723F" w:rsidRDefault="009A2A78" w:rsidP="004E0E53">
      <w:pPr>
        <w:autoSpaceDE w:val="0"/>
        <w:autoSpaceDN w:val="0"/>
        <w:adjustRightInd w:val="0"/>
        <w:snapToGrid w:val="0"/>
        <w:spacing w:line="360" w:lineRule="auto"/>
        <w:rPr>
          <w:rFonts w:ascii="Book Antiqua" w:hAnsi="Book Antiqua" w:cs="Times New Roman"/>
          <w:b/>
          <w:bCs/>
          <w:kern w:val="0"/>
          <w:sz w:val="24"/>
          <w:szCs w:val="24"/>
          <w:lang w:eastAsia="zh-CN"/>
        </w:rPr>
      </w:pPr>
    </w:p>
    <w:p w:rsidR="003D745D" w:rsidRPr="003D723F" w:rsidRDefault="003D745D" w:rsidP="004E0E53">
      <w:pPr>
        <w:autoSpaceDE w:val="0"/>
        <w:autoSpaceDN w:val="0"/>
        <w:adjustRightInd w:val="0"/>
        <w:snapToGrid w:val="0"/>
        <w:spacing w:line="360" w:lineRule="auto"/>
        <w:rPr>
          <w:rFonts w:ascii="Book Antiqua" w:hAnsi="Book Antiqua" w:cs="Times New Roman"/>
          <w:b/>
          <w:bCs/>
          <w:i/>
          <w:iCs/>
          <w:kern w:val="0"/>
          <w:sz w:val="24"/>
          <w:szCs w:val="24"/>
        </w:rPr>
      </w:pPr>
      <w:r w:rsidRPr="003D723F">
        <w:rPr>
          <w:rFonts w:ascii="Book Antiqua" w:hAnsi="Book Antiqua" w:cs="Times New Roman"/>
          <w:b/>
          <w:bCs/>
          <w:i/>
          <w:iCs/>
          <w:kern w:val="0"/>
          <w:sz w:val="24"/>
          <w:szCs w:val="24"/>
        </w:rPr>
        <w:t>Peer</w:t>
      </w:r>
      <w:r w:rsidR="009A2A78">
        <w:rPr>
          <w:rFonts w:ascii="Book Antiqua" w:eastAsia="SimSun" w:hAnsi="Book Antiqua" w:cs="Times New Roman" w:hint="eastAsia"/>
          <w:b/>
          <w:bCs/>
          <w:i/>
          <w:iCs/>
          <w:kern w:val="0"/>
          <w:sz w:val="24"/>
          <w:szCs w:val="24"/>
          <w:lang w:eastAsia="zh-CN"/>
        </w:rPr>
        <w:t>-</w:t>
      </w:r>
      <w:r w:rsidRPr="003D723F">
        <w:rPr>
          <w:rFonts w:ascii="Book Antiqua" w:hAnsi="Book Antiqua" w:cs="Times New Roman"/>
          <w:b/>
          <w:bCs/>
          <w:i/>
          <w:iCs/>
          <w:kern w:val="0"/>
          <w:sz w:val="24"/>
          <w:szCs w:val="24"/>
        </w:rPr>
        <w:t>review</w:t>
      </w:r>
    </w:p>
    <w:p w:rsidR="003D745D" w:rsidRPr="003D723F" w:rsidRDefault="003D745D" w:rsidP="004E0E53">
      <w:pPr>
        <w:autoSpaceDE w:val="0"/>
        <w:autoSpaceDN w:val="0"/>
        <w:adjustRightInd w:val="0"/>
        <w:snapToGrid w:val="0"/>
        <w:spacing w:line="360" w:lineRule="auto"/>
        <w:rPr>
          <w:rFonts w:ascii="Book Antiqua" w:hAnsi="Book Antiqua" w:cs="Times New Roman"/>
          <w:kern w:val="0"/>
          <w:sz w:val="24"/>
          <w:szCs w:val="24"/>
        </w:rPr>
      </w:pPr>
      <w:r w:rsidRPr="003D723F">
        <w:rPr>
          <w:rFonts w:ascii="Book Antiqua" w:hAnsi="Book Antiqua" w:cs="Times New Roman"/>
          <w:kern w:val="0"/>
          <w:sz w:val="24"/>
          <w:szCs w:val="24"/>
        </w:rPr>
        <w:lastRenderedPageBreak/>
        <w:t xml:space="preserve">This paper is informative and is suitable for publishing.  </w:t>
      </w:r>
    </w:p>
    <w:p w:rsidR="003D745D" w:rsidRPr="003D723F" w:rsidRDefault="003D745D" w:rsidP="004E0E53">
      <w:pPr>
        <w:autoSpaceDE w:val="0"/>
        <w:autoSpaceDN w:val="0"/>
        <w:adjustRightInd w:val="0"/>
        <w:snapToGrid w:val="0"/>
        <w:spacing w:line="360" w:lineRule="auto"/>
        <w:rPr>
          <w:rFonts w:ascii="Book Antiqua" w:hAnsi="Book Antiqua" w:cs="Times New Roman"/>
          <w:kern w:val="0"/>
          <w:sz w:val="24"/>
          <w:szCs w:val="24"/>
        </w:rPr>
      </w:pPr>
    </w:p>
    <w:p w:rsidR="003D745D" w:rsidRPr="003D723F" w:rsidRDefault="003D745D" w:rsidP="004E0E53">
      <w:pPr>
        <w:autoSpaceDE w:val="0"/>
        <w:autoSpaceDN w:val="0"/>
        <w:adjustRightInd w:val="0"/>
        <w:snapToGrid w:val="0"/>
        <w:spacing w:line="360" w:lineRule="auto"/>
        <w:rPr>
          <w:rFonts w:ascii="Book Antiqua" w:hAnsi="Book Antiqua" w:cs="Times New Roman"/>
          <w:kern w:val="0"/>
          <w:sz w:val="24"/>
          <w:szCs w:val="24"/>
        </w:rPr>
      </w:pPr>
    </w:p>
    <w:p w:rsidR="003D745D" w:rsidRPr="003D723F" w:rsidRDefault="003D745D" w:rsidP="004E0E53">
      <w:pPr>
        <w:autoSpaceDE w:val="0"/>
        <w:autoSpaceDN w:val="0"/>
        <w:adjustRightInd w:val="0"/>
        <w:snapToGrid w:val="0"/>
        <w:spacing w:line="360" w:lineRule="auto"/>
        <w:rPr>
          <w:rFonts w:ascii="Book Antiqua" w:hAnsi="Book Antiqua" w:cs="Times New Roman"/>
          <w:kern w:val="0"/>
          <w:sz w:val="24"/>
          <w:szCs w:val="24"/>
        </w:rPr>
      </w:pPr>
    </w:p>
    <w:p w:rsidR="009A2A78" w:rsidRPr="00EE6092" w:rsidRDefault="009A2A78">
      <w:pPr>
        <w:widowControl/>
        <w:jc w:val="left"/>
        <w:rPr>
          <w:rFonts w:ascii="Book Antiqua" w:eastAsia="Arial Unicode MS" w:hAnsi="Book Antiqua" w:cs="Times New Roman"/>
          <w:b/>
          <w:kern w:val="0"/>
          <w:sz w:val="24"/>
          <w:szCs w:val="24"/>
        </w:rPr>
      </w:pPr>
      <w:r w:rsidRPr="00EE6092">
        <w:rPr>
          <w:rFonts w:ascii="Book Antiqua" w:eastAsia="Arial Unicode MS" w:hAnsi="Book Antiqua" w:cs="Times New Roman"/>
          <w:b/>
          <w:kern w:val="0"/>
          <w:sz w:val="24"/>
          <w:szCs w:val="24"/>
        </w:rPr>
        <w:br w:type="page"/>
      </w:r>
    </w:p>
    <w:p w:rsidR="00F105F1" w:rsidRDefault="00C61DD4" w:rsidP="004E0E53">
      <w:pPr>
        <w:adjustRightInd w:val="0"/>
        <w:snapToGrid w:val="0"/>
        <w:spacing w:line="360" w:lineRule="auto"/>
        <w:rPr>
          <w:rFonts w:ascii="Book Antiqua" w:eastAsia="Arial Unicode MS" w:hAnsi="Book Antiqua" w:cs="Times New Roman"/>
          <w:b/>
          <w:kern w:val="0"/>
          <w:sz w:val="24"/>
          <w:szCs w:val="24"/>
          <w:lang w:val="es-ES_tradnl" w:eastAsia="zh-CN"/>
        </w:rPr>
      </w:pPr>
      <w:r>
        <w:rPr>
          <w:rFonts w:ascii="Book Antiqua" w:eastAsia="Arial Unicode MS" w:hAnsi="Book Antiqua" w:cs="Times New Roman"/>
          <w:b/>
          <w:kern w:val="0"/>
          <w:sz w:val="24"/>
          <w:szCs w:val="24"/>
          <w:lang w:val="es-ES_tradnl"/>
        </w:rPr>
        <w:lastRenderedPageBreak/>
        <w:t>REFERENCE</w:t>
      </w:r>
      <w:r>
        <w:rPr>
          <w:rFonts w:ascii="Book Antiqua" w:eastAsia="Arial Unicode MS" w:hAnsi="Book Antiqua" w:cs="Times New Roman" w:hint="eastAsia"/>
          <w:b/>
          <w:kern w:val="0"/>
          <w:sz w:val="24"/>
          <w:szCs w:val="24"/>
          <w:lang w:val="es-ES_tradnl" w:eastAsia="zh-CN"/>
        </w:rPr>
        <w:t>S</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val="es-ES_tradnl" w:eastAsia="zh-CN"/>
        </w:rPr>
        <w:t>1 </w:t>
      </w:r>
      <w:r w:rsidRPr="00C61DD4">
        <w:rPr>
          <w:rFonts w:ascii="Book Antiqua" w:eastAsia="SimSun" w:hAnsi="Book Antiqua" w:cs="SimSun"/>
          <w:b/>
          <w:bCs/>
          <w:kern w:val="0"/>
          <w:sz w:val="24"/>
          <w:szCs w:val="24"/>
          <w:lang w:val="es-ES_tradnl" w:eastAsia="zh-CN"/>
        </w:rPr>
        <w:t>Mortelé B</w:t>
      </w:r>
      <w:r w:rsidRPr="00C61DD4">
        <w:rPr>
          <w:rFonts w:ascii="Book Antiqua" w:eastAsia="SimSun" w:hAnsi="Book Antiqua" w:cs="SimSun"/>
          <w:kern w:val="0"/>
          <w:sz w:val="24"/>
          <w:szCs w:val="24"/>
          <w:lang w:val="es-ES_tradnl" w:eastAsia="zh-CN"/>
        </w:rPr>
        <w:t xml:space="preserve">, Mortelé K, Seynaeve P, Vandevelde D, Kunnen M, Ros PR. </w:t>
      </w:r>
      <w:r w:rsidRPr="00C61DD4">
        <w:rPr>
          <w:rFonts w:ascii="Book Antiqua" w:eastAsia="SimSun" w:hAnsi="Book Antiqua" w:cs="SimSun"/>
          <w:kern w:val="0"/>
          <w:sz w:val="24"/>
          <w:szCs w:val="24"/>
          <w:lang w:eastAsia="zh-CN"/>
        </w:rPr>
        <w:t>Hepatic bile duct hamartomas (von Meyenburg Complexes): MR and MR cholangiography findings. </w:t>
      </w:r>
      <w:r w:rsidRPr="00C61DD4">
        <w:rPr>
          <w:rFonts w:ascii="Book Antiqua" w:eastAsia="SimSun" w:hAnsi="Book Antiqua" w:cs="SimSun"/>
          <w:i/>
          <w:iCs/>
          <w:kern w:val="0"/>
          <w:sz w:val="24"/>
          <w:szCs w:val="24"/>
          <w:lang w:eastAsia="zh-CN"/>
        </w:rPr>
        <w:t>J Comput Assist Tomogr</w:t>
      </w:r>
      <w:r w:rsidRPr="00C61DD4">
        <w:rPr>
          <w:rFonts w:ascii="Book Antiqua" w:eastAsia="SimSun" w:hAnsi="Book Antiqua" w:cs="SimSun"/>
          <w:kern w:val="0"/>
          <w:sz w:val="24"/>
          <w:szCs w:val="24"/>
          <w:lang w:eastAsia="zh-CN"/>
        </w:rPr>
        <w:t> 2002; </w:t>
      </w:r>
      <w:r w:rsidRPr="00C61DD4">
        <w:rPr>
          <w:rFonts w:ascii="Book Antiqua" w:eastAsia="SimSun" w:hAnsi="Book Antiqua" w:cs="SimSun"/>
          <w:b/>
          <w:bCs/>
          <w:kern w:val="0"/>
          <w:sz w:val="24"/>
          <w:szCs w:val="24"/>
          <w:lang w:eastAsia="zh-CN"/>
        </w:rPr>
        <w:t>26</w:t>
      </w:r>
      <w:r w:rsidRPr="00C61DD4">
        <w:rPr>
          <w:rFonts w:ascii="Book Antiqua" w:eastAsia="SimSun" w:hAnsi="Book Antiqua" w:cs="SimSun"/>
          <w:kern w:val="0"/>
          <w:sz w:val="24"/>
          <w:szCs w:val="24"/>
          <w:lang w:eastAsia="zh-CN"/>
        </w:rPr>
        <w:t>: 438-443 [PMID: 12016376]</w:t>
      </w:r>
    </w:p>
    <w:p w:rsidR="00C61DD4" w:rsidRPr="00C61DD4" w:rsidRDefault="00C61DD4" w:rsidP="00C61DD4">
      <w:pPr>
        <w:widowControl/>
        <w:shd w:val="clear" w:color="auto" w:fill="FFFFFF"/>
        <w:adjustRightInd w:val="0"/>
        <w:snapToGrid w:val="0"/>
        <w:spacing w:line="360" w:lineRule="auto"/>
        <w:rPr>
          <w:rFonts w:ascii="Book Antiqua" w:eastAsia="MS PGothic" w:hAnsi="Book Antiqua" w:cs="Times New Roman"/>
          <w:kern w:val="0"/>
          <w:sz w:val="24"/>
          <w:szCs w:val="24"/>
        </w:rPr>
      </w:pPr>
      <w:r w:rsidRPr="00C61DD4">
        <w:rPr>
          <w:rFonts w:ascii="Book Antiqua" w:eastAsia="SimSun" w:hAnsi="Book Antiqua" w:cs="SimSun"/>
          <w:kern w:val="0"/>
          <w:sz w:val="24"/>
          <w:szCs w:val="24"/>
          <w:lang w:eastAsia="zh-CN"/>
        </w:rPr>
        <w:t xml:space="preserve">2 </w:t>
      </w:r>
      <w:r w:rsidRPr="00C61DD4">
        <w:rPr>
          <w:rFonts w:ascii="Book Antiqua" w:eastAsia="Arial Unicode MS" w:hAnsi="Book Antiqua" w:cs="Times New Roman"/>
          <w:b/>
          <w:sz w:val="24"/>
          <w:szCs w:val="24"/>
        </w:rPr>
        <w:t>Lin S</w:t>
      </w:r>
      <w:r w:rsidRPr="00C61DD4">
        <w:rPr>
          <w:rFonts w:ascii="Book Antiqua" w:eastAsia="Arial Unicode MS" w:hAnsi="Book Antiqua" w:cs="Times New Roman"/>
          <w:sz w:val="24"/>
          <w:szCs w:val="24"/>
        </w:rPr>
        <w:t xml:space="preserve">, Weng Z, Xu J, Wang MF, Zhu YY, Jiang JJ. A study of multiple biliary hamartomas based on 1697 liver biopsies. </w:t>
      </w:r>
      <w:r w:rsidRPr="00C61DD4">
        <w:rPr>
          <w:rFonts w:ascii="Book Antiqua" w:eastAsia="Arial Unicode MS" w:hAnsi="Book Antiqua" w:cs="Times New Roman"/>
          <w:i/>
          <w:sz w:val="24"/>
          <w:szCs w:val="24"/>
        </w:rPr>
        <w:t xml:space="preserve">Eur J Gastroenterol Hepatol </w:t>
      </w:r>
      <w:r w:rsidRPr="00C61DD4">
        <w:rPr>
          <w:rFonts w:ascii="Book Antiqua" w:eastAsia="Arial Unicode MS" w:hAnsi="Book Antiqua" w:cs="Times New Roman"/>
          <w:sz w:val="24"/>
          <w:szCs w:val="24"/>
        </w:rPr>
        <w:t xml:space="preserve">2013: </w:t>
      </w:r>
      <w:r w:rsidRPr="00C61DD4">
        <w:rPr>
          <w:rFonts w:ascii="Book Antiqua" w:eastAsia="Arial Unicode MS" w:hAnsi="Book Antiqua" w:cs="Times New Roman"/>
          <w:b/>
          <w:sz w:val="24"/>
          <w:szCs w:val="24"/>
        </w:rPr>
        <w:t>25</w:t>
      </w:r>
      <w:r w:rsidRPr="00C61DD4">
        <w:rPr>
          <w:rFonts w:ascii="Book Antiqua" w:eastAsia="Arial Unicode MS" w:hAnsi="Book Antiqua" w:cs="Times New Roman"/>
          <w:sz w:val="24"/>
          <w:szCs w:val="24"/>
        </w:rPr>
        <w:t>: 948-952 [PMID:</w:t>
      </w:r>
      <w:r w:rsidRPr="00C61DD4">
        <w:rPr>
          <w:rFonts w:ascii="Book Antiqua" w:eastAsia="Arial Unicode MS" w:hAnsi="Book Antiqua" w:cs="Times New Roman"/>
          <w:sz w:val="24"/>
          <w:szCs w:val="24"/>
          <w:lang w:eastAsia="zh-CN"/>
        </w:rPr>
        <w:t xml:space="preserve"> </w:t>
      </w:r>
      <w:r w:rsidRPr="00C61DD4">
        <w:rPr>
          <w:rFonts w:ascii="Book Antiqua" w:eastAsia="Arial Unicode MS" w:hAnsi="Book Antiqua" w:cs="Times New Roman"/>
          <w:sz w:val="24"/>
          <w:szCs w:val="24"/>
        </w:rPr>
        <w:t>23510964 DOI</w:t>
      </w:r>
      <w:r w:rsidRPr="00C61DD4">
        <w:rPr>
          <w:rFonts w:ascii="Book Antiqua" w:eastAsia="Arial Unicode MS" w:hAnsi="Book Antiqua" w:cs="Times New Roman"/>
          <w:sz w:val="24"/>
          <w:szCs w:val="24"/>
          <w:lang w:eastAsia="zh-CN"/>
        </w:rPr>
        <w:t>:</w:t>
      </w:r>
      <w:r w:rsidRPr="00C61DD4">
        <w:rPr>
          <w:rFonts w:ascii="Book Antiqua" w:eastAsia="MS Mincho" w:hAnsi="Book Antiqua" w:cs="Times New Roman"/>
          <w:sz w:val="24"/>
          <w:szCs w:val="24"/>
        </w:rPr>
        <w:t xml:space="preserve"> </w:t>
      </w:r>
      <w:hyperlink r:id="rId11" w:history="1">
        <w:r w:rsidRPr="00C61DD4">
          <w:rPr>
            <w:rFonts w:ascii="Book Antiqua" w:eastAsia="MS PGothic" w:hAnsi="Book Antiqua" w:cs="Times New Roman"/>
            <w:kern w:val="0"/>
            <w:sz w:val="24"/>
            <w:szCs w:val="24"/>
          </w:rPr>
          <w:t>10.1097/MEG.0b013e32835fb9ee</w:t>
        </w:r>
      </w:hyperlink>
      <w:r w:rsidRPr="00C61DD4">
        <w:rPr>
          <w:rFonts w:ascii="Book Antiqua" w:eastAsia="Arial Unicode MS" w:hAnsi="Book Antiqua" w:cs="Times New Roman"/>
          <w:sz w:val="24"/>
          <w:szCs w:val="24"/>
        </w:rPr>
        <w:t>]</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3 </w:t>
      </w:r>
      <w:r w:rsidRPr="00C61DD4">
        <w:rPr>
          <w:rFonts w:ascii="Book Antiqua" w:eastAsia="SimSun" w:hAnsi="Book Antiqua" w:cs="SimSun"/>
          <w:b/>
          <w:bCs/>
          <w:kern w:val="0"/>
          <w:sz w:val="24"/>
          <w:szCs w:val="24"/>
          <w:lang w:eastAsia="zh-CN"/>
        </w:rPr>
        <w:t>Saidi RF</w:t>
      </w:r>
      <w:r w:rsidRPr="00C61DD4">
        <w:rPr>
          <w:rFonts w:ascii="Book Antiqua" w:eastAsia="SimSun" w:hAnsi="Book Antiqua" w:cs="SimSun"/>
          <w:kern w:val="0"/>
          <w:sz w:val="24"/>
          <w:szCs w:val="24"/>
          <w:lang w:eastAsia="zh-CN"/>
        </w:rPr>
        <w:t>, Yoon V, Jabbour N, Shah SA, Bozorgzadeh A. Liver transplantation from a donor with multiple biliary hamartomata. </w:t>
      </w:r>
      <w:r w:rsidRPr="00C61DD4">
        <w:rPr>
          <w:rFonts w:ascii="Book Antiqua" w:eastAsia="SimSun" w:hAnsi="Book Antiqua" w:cs="SimSun"/>
          <w:i/>
          <w:iCs/>
          <w:kern w:val="0"/>
          <w:sz w:val="24"/>
          <w:szCs w:val="24"/>
          <w:lang w:eastAsia="zh-CN"/>
        </w:rPr>
        <w:t>Int J Organ Transplant Med</w:t>
      </w:r>
      <w:r w:rsidRPr="00C61DD4">
        <w:rPr>
          <w:rFonts w:ascii="Book Antiqua" w:eastAsia="SimSun" w:hAnsi="Book Antiqua" w:cs="SimSun"/>
          <w:kern w:val="0"/>
          <w:sz w:val="24"/>
          <w:szCs w:val="24"/>
          <w:lang w:eastAsia="zh-CN"/>
        </w:rPr>
        <w:t> 2013; </w:t>
      </w:r>
      <w:r w:rsidRPr="00C61DD4">
        <w:rPr>
          <w:rFonts w:ascii="Book Antiqua" w:eastAsia="SimSun" w:hAnsi="Book Antiqua" w:cs="SimSun"/>
          <w:b/>
          <w:bCs/>
          <w:kern w:val="0"/>
          <w:sz w:val="24"/>
          <w:szCs w:val="24"/>
          <w:lang w:eastAsia="zh-CN"/>
        </w:rPr>
        <w:t>4</w:t>
      </w:r>
      <w:r w:rsidRPr="00C61DD4">
        <w:rPr>
          <w:rFonts w:ascii="Book Antiqua" w:eastAsia="SimSun" w:hAnsi="Book Antiqua" w:cs="SimSun"/>
          <w:kern w:val="0"/>
          <w:sz w:val="24"/>
          <w:szCs w:val="24"/>
          <w:lang w:eastAsia="zh-CN"/>
        </w:rPr>
        <w:t>: 35-37 [PMID: 25013652]</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4 </w:t>
      </w:r>
      <w:r w:rsidRPr="00C61DD4">
        <w:rPr>
          <w:rFonts w:ascii="Book Antiqua" w:eastAsia="SimSun" w:hAnsi="Book Antiqua" w:cs="SimSun"/>
          <w:b/>
          <w:bCs/>
          <w:kern w:val="0"/>
          <w:sz w:val="24"/>
          <w:szCs w:val="24"/>
          <w:lang w:eastAsia="zh-CN"/>
        </w:rPr>
        <w:t>Perkins JD</w:t>
      </w:r>
      <w:r w:rsidRPr="00C61DD4">
        <w:rPr>
          <w:rFonts w:ascii="Book Antiqua" w:eastAsia="SimSun" w:hAnsi="Book Antiqua" w:cs="SimSun"/>
          <w:kern w:val="0"/>
          <w:sz w:val="24"/>
          <w:szCs w:val="24"/>
          <w:lang w:eastAsia="zh-CN"/>
        </w:rPr>
        <w:t>. Are we reporting the same thing? </w:t>
      </w:r>
      <w:r w:rsidRPr="00C61DD4">
        <w:rPr>
          <w:rFonts w:ascii="Book Antiqua" w:eastAsia="SimSun" w:hAnsi="Book Antiqua" w:cs="SimSun"/>
          <w:i/>
          <w:iCs/>
          <w:kern w:val="0"/>
          <w:sz w:val="24"/>
          <w:szCs w:val="24"/>
          <w:lang w:eastAsia="zh-CN"/>
        </w:rPr>
        <w:t>Liver Transpl</w:t>
      </w:r>
      <w:r w:rsidRPr="00C61DD4">
        <w:rPr>
          <w:rFonts w:ascii="Book Antiqua" w:eastAsia="SimSun" w:hAnsi="Book Antiqua" w:cs="SimSun"/>
          <w:kern w:val="0"/>
          <w:sz w:val="24"/>
          <w:szCs w:val="24"/>
          <w:lang w:eastAsia="zh-CN"/>
        </w:rPr>
        <w:t> 2007; </w:t>
      </w:r>
      <w:r w:rsidRPr="00C61DD4">
        <w:rPr>
          <w:rFonts w:ascii="Book Antiqua" w:eastAsia="SimSun" w:hAnsi="Book Antiqua" w:cs="SimSun"/>
          <w:b/>
          <w:bCs/>
          <w:kern w:val="0"/>
          <w:sz w:val="24"/>
          <w:szCs w:val="24"/>
          <w:lang w:eastAsia="zh-CN"/>
        </w:rPr>
        <w:t>13</w:t>
      </w:r>
      <w:r w:rsidRPr="00C61DD4">
        <w:rPr>
          <w:rFonts w:ascii="Book Antiqua" w:eastAsia="SimSun" w:hAnsi="Book Antiqua" w:cs="SimSun"/>
          <w:kern w:val="0"/>
          <w:sz w:val="24"/>
          <w:szCs w:val="24"/>
          <w:lang w:eastAsia="zh-CN"/>
        </w:rPr>
        <w:t>: 465-466 [PMID: 17396292]</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5 </w:t>
      </w:r>
      <w:r w:rsidRPr="00C61DD4">
        <w:rPr>
          <w:rFonts w:ascii="Book Antiqua" w:eastAsia="SimSun" w:hAnsi="Book Antiqua" w:cs="SimSun"/>
          <w:b/>
          <w:bCs/>
          <w:kern w:val="0"/>
          <w:sz w:val="24"/>
          <w:szCs w:val="24"/>
          <w:lang w:eastAsia="zh-CN"/>
        </w:rPr>
        <w:t>Summerfield JA</w:t>
      </w:r>
      <w:r w:rsidRPr="00C61DD4">
        <w:rPr>
          <w:rFonts w:ascii="Book Antiqua" w:eastAsia="SimSun" w:hAnsi="Book Antiqua" w:cs="SimSun"/>
          <w:kern w:val="0"/>
          <w:sz w:val="24"/>
          <w:szCs w:val="24"/>
          <w:lang w:eastAsia="zh-CN"/>
        </w:rPr>
        <w:t>, Nagafuchi Y, Sherlock S, Cadafalch J, Scheuer PJ. Hepatobiliary fibropolycystic diseases. A clinical and histological review of 51 patients. </w:t>
      </w:r>
      <w:r w:rsidRPr="00C61DD4">
        <w:rPr>
          <w:rFonts w:ascii="Book Antiqua" w:eastAsia="SimSun" w:hAnsi="Book Antiqua" w:cs="SimSun"/>
          <w:i/>
          <w:iCs/>
          <w:kern w:val="0"/>
          <w:sz w:val="24"/>
          <w:szCs w:val="24"/>
          <w:lang w:eastAsia="zh-CN"/>
        </w:rPr>
        <w:t>J Hepatol</w:t>
      </w:r>
      <w:r w:rsidRPr="00C61DD4">
        <w:rPr>
          <w:rFonts w:ascii="Book Antiqua" w:eastAsia="SimSun" w:hAnsi="Book Antiqua" w:cs="SimSun"/>
          <w:kern w:val="0"/>
          <w:sz w:val="24"/>
          <w:szCs w:val="24"/>
          <w:lang w:eastAsia="zh-CN"/>
        </w:rPr>
        <w:t> 1986; </w:t>
      </w:r>
      <w:r w:rsidRPr="00C61DD4">
        <w:rPr>
          <w:rFonts w:ascii="Book Antiqua" w:eastAsia="SimSun" w:hAnsi="Book Antiqua" w:cs="SimSun"/>
          <w:b/>
          <w:bCs/>
          <w:kern w:val="0"/>
          <w:sz w:val="24"/>
          <w:szCs w:val="24"/>
          <w:lang w:eastAsia="zh-CN"/>
        </w:rPr>
        <w:t>2</w:t>
      </w:r>
      <w:r w:rsidRPr="00C61DD4">
        <w:rPr>
          <w:rFonts w:ascii="Book Antiqua" w:eastAsia="SimSun" w:hAnsi="Book Antiqua" w:cs="SimSun"/>
          <w:kern w:val="0"/>
          <w:sz w:val="24"/>
          <w:szCs w:val="24"/>
          <w:lang w:eastAsia="zh-CN"/>
        </w:rPr>
        <w:t>: 141-156 [PMID: 3958471]</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val="es-ES_tradnl" w:eastAsia="zh-CN"/>
        </w:rPr>
      </w:pPr>
      <w:r w:rsidRPr="00C61DD4">
        <w:rPr>
          <w:rFonts w:ascii="Book Antiqua" w:eastAsia="SimSun" w:hAnsi="Book Antiqua" w:cs="SimSun"/>
          <w:kern w:val="0"/>
          <w:sz w:val="24"/>
          <w:szCs w:val="24"/>
          <w:lang w:eastAsia="zh-CN"/>
        </w:rPr>
        <w:t>6 </w:t>
      </w:r>
      <w:r w:rsidRPr="00C61DD4">
        <w:rPr>
          <w:rFonts w:ascii="Book Antiqua" w:eastAsia="SimSun" w:hAnsi="Book Antiqua" w:cs="SimSun"/>
          <w:b/>
          <w:bCs/>
          <w:kern w:val="0"/>
          <w:sz w:val="24"/>
          <w:szCs w:val="24"/>
          <w:lang w:eastAsia="zh-CN"/>
        </w:rPr>
        <w:t>KERR DN</w:t>
      </w:r>
      <w:r w:rsidRPr="00C61DD4">
        <w:rPr>
          <w:rFonts w:ascii="Book Antiqua" w:eastAsia="SimSun" w:hAnsi="Book Antiqua" w:cs="SimSun"/>
          <w:kern w:val="0"/>
          <w:sz w:val="24"/>
          <w:szCs w:val="24"/>
          <w:lang w:eastAsia="zh-CN"/>
        </w:rPr>
        <w:t xml:space="preserve">, HARRISON CV, SHERLOCK S, WALKER RM. </w:t>
      </w:r>
      <w:r w:rsidRPr="00C61DD4">
        <w:rPr>
          <w:rFonts w:ascii="Book Antiqua" w:eastAsia="SimSun" w:hAnsi="Book Antiqua" w:cs="SimSun"/>
          <w:kern w:val="0"/>
          <w:sz w:val="24"/>
          <w:szCs w:val="24"/>
          <w:lang w:val="es-ES_tradnl" w:eastAsia="zh-CN"/>
        </w:rPr>
        <w:t>Congenital hepatic fibrosis. </w:t>
      </w:r>
      <w:r w:rsidRPr="00C61DD4">
        <w:rPr>
          <w:rFonts w:ascii="Book Antiqua" w:eastAsia="SimSun" w:hAnsi="Book Antiqua" w:cs="SimSun"/>
          <w:i/>
          <w:iCs/>
          <w:kern w:val="0"/>
          <w:sz w:val="24"/>
          <w:szCs w:val="24"/>
          <w:lang w:val="es-ES_tradnl" w:eastAsia="zh-CN"/>
        </w:rPr>
        <w:t>Q J Med</w:t>
      </w:r>
      <w:r w:rsidRPr="00C61DD4">
        <w:rPr>
          <w:rFonts w:ascii="Book Antiqua" w:eastAsia="SimSun" w:hAnsi="Book Antiqua" w:cs="SimSun"/>
          <w:kern w:val="0"/>
          <w:sz w:val="24"/>
          <w:szCs w:val="24"/>
          <w:lang w:val="es-ES_tradnl" w:eastAsia="zh-CN"/>
        </w:rPr>
        <w:t> 1961; </w:t>
      </w:r>
      <w:r w:rsidRPr="00C61DD4">
        <w:rPr>
          <w:rFonts w:ascii="Book Antiqua" w:eastAsia="SimSun" w:hAnsi="Book Antiqua" w:cs="SimSun"/>
          <w:b/>
          <w:bCs/>
          <w:kern w:val="0"/>
          <w:sz w:val="24"/>
          <w:szCs w:val="24"/>
          <w:lang w:val="es-ES_tradnl" w:eastAsia="zh-CN"/>
        </w:rPr>
        <w:t>30</w:t>
      </w:r>
      <w:r w:rsidRPr="00C61DD4">
        <w:rPr>
          <w:rFonts w:ascii="Book Antiqua" w:eastAsia="SimSun" w:hAnsi="Book Antiqua" w:cs="SimSun"/>
          <w:kern w:val="0"/>
          <w:sz w:val="24"/>
          <w:szCs w:val="24"/>
          <w:lang w:val="es-ES_tradnl" w:eastAsia="zh-CN"/>
        </w:rPr>
        <w:t>: 91-117 [PMID: 13752660]</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7 </w:t>
      </w:r>
      <w:r w:rsidRPr="00C61DD4">
        <w:rPr>
          <w:rFonts w:ascii="Book Antiqua" w:eastAsia="SimSun" w:hAnsi="Book Antiqua" w:cs="SimSun"/>
          <w:b/>
          <w:bCs/>
          <w:kern w:val="0"/>
          <w:sz w:val="24"/>
          <w:szCs w:val="24"/>
          <w:lang w:eastAsia="zh-CN"/>
        </w:rPr>
        <w:t>Landing BH</w:t>
      </w:r>
      <w:r w:rsidRPr="00C61DD4">
        <w:rPr>
          <w:rFonts w:ascii="Book Antiqua" w:eastAsia="SimSun" w:hAnsi="Book Antiqua" w:cs="SimSun"/>
          <w:kern w:val="0"/>
          <w:sz w:val="24"/>
          <w:szCs w:val="24"/>
          <w:lang w:eastAsia="zh-CN"/>
        </w:rPr>
        <w:t>, Wells TR, Lipsey AI, Oyemade OA. Morphometric studies of cystic and tubulointerstitial kidney diseases with hepatic fibrosis in children. </w:t>
      </w:r>
      <w:r w:rsidRPr="00C61DD4">
        <w:rPr>
          <w:rFonts w:ascii="Book Antiqua" w:eastAsia="SimSun" w:hAnsi="Book Antiqua" w:cs="SimSun"/>
          <w:i/>
          <w:iCs/>
          <w:kern w:val="0"/>
          <w:sz w:val="24"/>
          <w:szCs w:val="24"/>
          <w:lang w:eastAsia="zh-CN"/>
        </w:rPr>
        <w:t>Pediatr Pathol</w:t>
      </w:r>
      <w:r w:rsidRPr="00C61DD4">
        <w:rPr>
          <w:rFonts w:ascii="Book Antiqua" w:eastAsia="SimSun" w:hAnsi="Book Antiqua" w:cs="SimSun"/>
          <w:kern w:val="0"/>
          <w:sz w:val="24"/>
          <w:szCs w:val="24"/>
          <w:lang w:eastAsia="zh-CN"/>
        </w:rPr>
        <w:t> 1990; </w:t>
      </w:r>
      <w:r w:rsidRPr="00C61DD4">
        <w:rPr>
          <w:rFonts w:ascii="Book Antiqua" w:eastAsia="SimSun" w:hAnsi="Book Antiqua" w:cs="SimSun"/>
          <w:b/>
          <w:bCs/>
          <w:kern w:val="0"/>
          <w:sz w:val="24"/>
          <w:szCs w:val="24"/>
          <w:lang w:eastAsia="zh-CN"/>
        </w:rPr>
        <w:t>10</w:t>
      </w:r>
      <w:r w:rsidRPr="00C61DD4">
        <w:rPr>
          <w:rFonts w:ascii="Book Antiqua" w:eastAsia="SimSun" w:hAnsi="Book Antiqua" w:cs="SimSun"/>
          <w:kern w:val="0"/>
          <w:sz w:val="24"/>
          <w:szCs w:val="24"/>
          <w:lang w:eastAsia="zh-CN"/>
        </w:rPr>
        <w:t>: 959-972 [PMID: 2082340]</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8 </w:t>
      </w:r>
      <w:r w:rsidRPr="00C61DD4">
        <w:rPr>
          <w:rFonts w:ascii="Book Antiqua" w:eastAsia="SimSun" w:hAnsi="Book Antiqua" w:cs="SimSun"/>
          <w:b/>
          <w:bCs/>
          <w:kern w:val="0"/>
          <w:sz w:val="24"/>
          <w:szCs w:val="24"/>
          <w:lang w:eastAsia="zh-CN"/>
        </w:rPr>
        <w:t>Desmet VJ</w:t>
      </w:r>
      <w:r w:rsidRPr="00C61DD4">
        <w:rPr>
          <w:rFonts w:ascii="Book Antiqua" w:eastAsia="SimSun" w:hAnsi="Book Antiqua" w:cs="SimSun"/>
          <w:kern w:val="0"/>
          <w:sz w:val="24"/>
          <w:szCs w:val="24"/>
          <w:lang w:eastAsia="zh-CN"/>
        </w:rPr>
        <w:t>. What is congenital hepatic fibrosis? </w:t>
      </w:r>
      <w:r w:rsidRPr="00C61DD4">
        <w:rPr>
          <w:rFonts w:ascii="Book Antiqua" w:eastAsia="SimSun" w:hAnsi="Book Antiqua" w:cs="SimSun"/>
          <w:i/>
          <w:iCs/>
          <w:kern w:val="0"/>
          <w:sz w:val="24"/>
          <w:szCs w:val="24"/>
          <w:lang w:eastAsia="zh-CN"/>
        </w:rPr>
        <w:t>Histopathology</w:t>
      </w:r>
      <w:r w:rsidRPr="00C61DD4">
        <w:rPr>
          <w:rFonts w:ascii="Book Antiqua" w:eastAsia="SimSun" w:hAnsi="Book Antiqua" w:cs="SimSun"/>
          <w:kern w:val="0"/>
          <w:sz w:val="24"/>
          <w:szCs w:val="24"/>
          <w:lang w:eastAsia="zh-CN"/>
        </w:rPr>
        <w:t> 1992; </w:t>
      </w:r>
      <w:r w:rsidRPr="00C61DD4">
        <w:rPr>
          <w:rFonts w:ascii="Book Antiqua" w:eastAsia="SimSun" w:hAnsi="Book Antiqua" w:cs="SimSun"/>
          <w:b/>
          <w:bCs/>
          <w:kern w:val="0"/>
          <w:sz w:val="24"/>
          <w:szCs w:val="24"/>
          <w:lang w:eastAsia="zh-CN"/>
        </w:rPr>
        <w:t>20</w:t>
      </w:r>
      <w:r w:rsidRPr="00C61DD4">
        <w:rPr>
          <w:rFonts w:ascii="Book Antiqua" w:eastAsia="SimSun" w:hAnsi="Book Antiqua" w:cs="SimSun"/>
          <w:kern w:val="0"/>
          <w:sz w:val="24"/>
          <w:szCs w:val="24"/>
          <w:lang w:eastAsia="zh-CN"/>
        </w:rPr>
        <w:t>: 465-477 [PMID: 1607148]</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9 </w:t>
      </w:r>
      <w:r w:rsidRPr="00C61DD4">
        <w:rPr>
          <w:rFonts w:ascii="Book Antiqua" w:eastAsia="SimSun" w:hAnsi="Book Antiqua" w:cs="SimSun"/>
          <w:b/>
          <w:bCs/>
          <w:kern w:val="0"/>
          <w:sz w:val="24"/>
          <w:szCs w:val="24"/>
          <w:lang w:eastAsia="zh-CN"/>
        </w:rPr>
        <w:t>Yönem O</w:t>
      </w:r>
      <w:r w:rsidRPr="00C61DD4">
        <w:rPr>
          <w:rFonts w:ascii="Book Antiqua" w:eastAsia="SimSun" w:hAnsi="Book Antiqua" w:cs="SimSun"/>
          <w:kern w:val="0"/>
          <w:sz w:val="24"/>
          <w:szCs w:val="24"/>
          <w:lang w:eastAsia="zh-CN"/>
        </w:rPr>
        <w:t>, Ozkayar N, Balkanci F, Harmanci O, Sökmensüer C, Ersoy O, Bayraktar Y. Is congenital hepatic fibrosis a pure liver disease? </w:t>
      </w:r>
      <w:r w:rsidRPr="00C61DD4">
        <w:rPr>
          <w:rFonts w:ascii="Book Antiqua" w:eastAsia="SimSun" w:hAnsi="Book Antiqua" w:cs="SimSun"/>
          <w:i/>
          <w:iCs/>
          <w:kern w:val="0"/>
          <w:sz w:val="24"/>
          <w:szCs w:val="24"/>
          <w:lang w:eastAsia="zh-CN"/>
        </w:rPr>
        <w:t>Am J Gastroenterol</w:t>
      </w:r>
      <w:r w:rsidRPr="00C61DD4">
        <w:rPr>
          <w:rFonts w:ascii="Book Antiqua" w:eastAsia="SimSun" w:hAnsi="Book Antiqua" w:cs="SimSun"/>
          <w:kern w:val="0"/>
          <w:sz w:val="24"/>
          <w:szCs w:val="24"/>
          <w:lang w:eastAsia="zh-CN"/>
        </w:rPr>
        <w:t> 2006; </w:t>
      </w:r>
      <w:r w:rsidRPr="00C61DD4">
        <w:rPr>
          <w:rFonts w:ascii="Book Antiqua" w:eastAsia="SimSun" w:hAnsi="Book Antiqua" w:cs="SimSun"/>
          <w:b/>
          <w:bCs/>
          <w:kern w:val="0"/>
          <w:sz w:val="24"/>
          <w:szCs w:val="24"/>
          <w:lang w:eastAsia="zh-CN"/>
        </w:rPr>
        <w:t>101</w:t>
      </w:r>
      <w:r w:rsidRPr="00C61DD4">
        <w:rPr>
          <w:rFonts w:ascii="Book Antiqua" w:eastAsia="SimSun" w:hAnsi="Book Antiqua" w:cs="SimSun"/>
          <w:kern w:val="0"/>
          <w:sz w:val="24"/>
          <w:szCs w:val="24"/>
          <w:lang w:eastAsia="zh-CN"/>
        </w:rPr>
        <w:t>: 1253-1259 [PMID: 16771946]</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10 </w:t>
      </w:r>
      <w:r w:rsidRPr="00C61DD4">
        <w:rPr>
          <w:rFonts w:ascii="Book Antiqua" w:eastAsia="SimSun" w:hAnsi="Book Antiqua" w:cs="SimSun"/>
          <w:b/>
          <w:bCs/>
          <w:kern w:val="0"/>
          <w:sz w:val="24"/>
          <w:szCs w:val="24"/>
          <w:lang w:eastAsia="zh-CN"/>
        </w:rPr>
        <w:t>Gunay-Aygun M</w:t>
      </w:r>
      <w:r w:rsidRPr="00C61DD4">
        <w:rPr>
          <w:rFonts w:ascii="Book Antiqua" w:eastAsia="SimSun" w:hAnsi="Book Antiqua" w:cs="SimSun"/>
          <w:kern w:val="0"/>
          <w:sz w:val="24"/>
          <w:szCs w:val="24"/>
          <w:lang w:eastAsia="zh-CN"/>
        </w:rPr>
        <w:t xml:space="preserve">, Font-Montgomery E, Lukose L, Tuchman Gerstein M, Piwnica-Worms K, Choyke P, Daryanani KT, Turkbey B, Fischer R, Bernardini I, Sincan M, Zhao X, Sandler NG, Roque A, Douek DC, Graf J, Huizing M, Bryant </w:t>
      </w:r>
      <w:r w:rsidRPr="00C61DD4">
        <w:rPr>
          <w:rFonts w:ascii="Book Antiqua" w:eastAsia="SimSun" w:hAnsi="Book Antiqua" w:cs="SimSun"/>
          <w:kern w:val="0"/>
          <w:sz w:val="24"/>
          <w:szCs w:val="24"/>
          <w:lang w:eastAsia="zh-CN"/>
        </w:rPr>
        <w:lastRenderedPageBreak/>
        <w:t>JC, Mohan P, Gahl WA, Heller T. Characteristics of congenital hepatic fibrosis in a large cohort of patients with autosomal recessive polycystic kidney disease. </w:t>
      </w:r>
      <w:r w:rsidRPr="00C61DD4">
        <w:rPr>
          <w:rFonts w:ascii="Book Antiqua" w:eastAsia="SimSun" w:hAnsi="Book Antiqua" w:cs="SimSun"/>
          <w:i/>
          <w:iCs/>
          <w:kern w:val="0"/>
          <w:sz w:val="24"/>
          <w:szCs w:val="24"/>
          <w:lang w:eastAsia="zh-CN"/>
        </w:rPr>
        <w:t>Gastroenterology</w:t>
      </w:r>
      <w:r w:rsidRPr="00C61DD4">
        <w:rPr>
          <w:rFonts w:ascii="Book Antiqua" w:eastAsia="SimSun" w:hAnsi="Book Antiqua" w:cs="SimSun"/>
          <w:kern w:val="0"/>
          <w:sz w:val="24"/>
          <w:szCs w:val="24"/>
          <w:lang w:eastAsia="zh-CN"/>
        </w:rPr>
        <w:t> 2013; </w:t>
      </w:r>
      <w:r w:rsidRPr="00C61DD4">
        <w:rPr>
          <w:rFonts w:ascii="Book Antiqua" w:eastAsia="SimSun" w:hAnsi="Book Antiqua" w:cs="SimSun"/>
          <w:b/>
          <w:bCs/>
          <w:kern w:val="0"/>
          <w:sz w:val="24"/>
          <w:szCs w:val="24"/>
          <w:lang w:eastAsia="zh-CN"/>
        </w:rPr>
        <w:t>144</w:t>
      </w:r>
      <w:r w:rsidRPr="00C61DD4">
        <w:rPr>
          <w:rFonts w:ascii="Book Antiqua" w:eastAsia="SimSun" w:hAnsi="Book Antiqua" w:cs="SimSun"/>
          <w:kern w:val="0"/>
          <w:sz w:val="24"/>
          <w:szCs w:val="24"/>
          <w:lang w:eastAsia="zh-CN"/>
        </w:rPr>
        <w:t>: 112-121.e2 [PMID: 23041322]</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11 </w:t>
      </w:r>
      <w:r w:rsidRPr="00C61DD4">
        <w:rPr>
          <w:rFonts w:ascii="Book Antiqua" w:eastAsia="SimSun" w:hAnsi="Book Antiqua" w:cs="SimSun"/>
          <w:b/>
          <w:bCs/>
          <w:kern w:val="0"/>
          <w:sz w:val="24"/>
          <w:szCs w:val="24"/>
          <w:lang w:eastAsia="zh-CN"/>
        </w:rPr>
        <w:t>Cnossen WR</w:t>
      </w:r>
      <w:r w:rsidRPr="00C61DD4">
        <w:rPr>
          <w:rFonts w:ascii="Book Antiqua" w:eastAsia="SimSun" w:hAnsi="Book Antiqua" w:cs="SimSun"/>
          <w:kern w:val="0"/>
          <w:sz w:val="24"/>
          <w:szCs w:val="24"/>
          <w:lang w:eastAsia="zh-CN"/>
        </w:rPr>
        <w:t>, Drenth JP. Polycystic liver disease: an overview of pathogenesis, clinical manifestations and management. </w:t>
      </w:r>
      <w:r w:rsidRPr="00C61DD4">
        <w:rPr>
          <w:rFonts w:ascii="Book Antiqua" w:eastAsia="SimSun" w:hAnsi="Book Antiqua" w:cs="SimSun"/>
          <w:i/>
          <w:iCs/>
          <w:kern w:val="0"/>
          <w:sz w:val="24"/>
          <w:szCs w:val="24"/>
          <w:lang w:eastAsia="zh-CN"/>
        </w:rPr>
        <w:t>Orphanet J Rare Dis</w:t>
      </w:r>
      <w:r w:rsidRPr="00C61DD4">
        <w:rPr>
          <w:rFonts w:ascii="Book Antiqua" w:eastAsia="SimSun" w:hAnsi="Book Antiqua" w:cs="SimSun"/>
          <w:kern w:val="0"/>
          <w:sz w:val="24"/>
          <w:szCs w:val="24"/>
          <w:lang w:eastAsia="zh-CN"/>
        </w:rPr>
        <w:t> 2014; </w:t>
      </w:r>
      <w:r w:rsidRPr="00C61DD4">
        <w:rPr>
          <w:rFonts w:ascii="Book Antiqua" w:eastAsia="SimSun" w:hAnsi="Book Antiqua" w:cs="SimSun"/>
          <w:b/>
          <w:bCs/>
          <w:kern w:val="0"/>
          <w:sz w:val="24"/>
          <w:szCs w:val="24"/>
          <w:lang w:eastAsia="zh-CN"/>
        </w:rPr>
        <w:t>9</w:t>
      </w:r>
      <w:r w:rsidRPr="00C61DD4">
        <w:rPr>
          <w:rFonts w:ascii="Book Antiqua" w:eastAsia="SimSun" w:hAnsi="Book Antiqua" w:cs="SimSun"/>
          <w:kern w:val="0"/>
          <w:sz w:val="24"/>
          <w:szCs w:val="24"/>
          <w:lang w:eastAsia="zh-CN"/>
        </w:rPr>
        <w:t>: 69 [PMID: 24886261]</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12 </w:t>
      </w:r>
      <w:r w:rsidRPr="00C61DD4">
        <w:rPr>
          <w:rFonts w:ascii="Book Antiqua" w:eastAsia="SimSun" w:hAnsi="Book Antiqua" w:cs="SimSun"/>
          <w:b/>
          <w:bCs/>
          <w:kern w:val="0"/>
          <w:sz w:val="24"/>
          <w:szCs w:val="24"/>
          <w:lang w:eastAsia="zh-CN"/>
        </w:rPr>
        <w:t>Madhusudhan KS</w:t>
      </w:r>
      <w:r w:rsidRPr="00C61DD4">
        <w:rPr>
          <w:rFonts w:ascii="Book Antiqua" w:eastAsia="SimSun" w:hAnsi="Book Antiqua" w:cs="SimSun"/>
          <w:kern w:val="0"/>
          <w:sz w:val="24"/>
          <w:szCs w:val="24"/>
          <w:lang w:eastAsia="zh-CN"/>
        </w:rPr>
        <w:t>, Das CJ. von Meyenburg's complex in a patient with primary malignancy: role of MRI. </w:t>
      </w:r>
      <w:r w:rsidRPr="00C61DD4">
        <w:rPr>
          <w:rFonts w:ascii="Book Antiqua" w:eastAsia="SimSun" w:hAnsi="Book Antiqua" w:cs="SimSun"/>
          <w:i/>
          <w:iCs/>
          <w:kern w:val="0"/>
          <w:sz w:val="24"/>
          <w:szCs w:val="24"/>
          <w:lang w:eastAsia="zh-CN"/>
        </w:rPr>
        <w:t>Indian J Surg</w:t>
      </w:r>
      <w:r w:rsidRPr="00C61DD4">
        <w:rPr>
          <w:rFonts w:ascii="Book Antiqua" w:eastAsia="SimSun" w:hAnsi="Book Antiqua" w:cs="SimSun"/>
          <w:kern w:val="0"/>
          <w:sz w:val="24"/>
          <w:szCs w:val="24"/>
          <w:lang w:eastAsia="zh-CN"/>
        </w:rPr>
        <w:t> 2009; </w:t>
      </w:r>
      <w:r w:rsidRPr="00C61DD4">
        <w:rPr>
          <w:rFonts w:ascii="Book Antiqua" w:eastAsia="SimSun" w:hAnsi="Book Antiqua" w:cs="SimSun"/>
          <w:b/>
          <w:bCs/>
          <w:kern w:val="0"/>
          <w:sz w:val="24"/>
          <w:szCs w:val="24"/>
          <w:lang w:eastAsia="zh-CN"/>
        </w:rPr>
        <w:t>71</w:t>
      </w:r>
      <w:r w:rsidRPr="00C61DD4">
        <w:rPr>
          <w:rFonts w:ascii="Book Antiqua" w:eastAsia="SimSun" w:hAnsi="Book Antiqua" w:cs="SimSun"/>
          <w:kern w:val="0"/>
          <w:sz w:val="24"/>
          <w:szCs w:val="24"/>
          <w:lang w:eastAsia="zh-CN"/>
        </w:rPr>
        <w:t>: 98-100 [PMID: 23133125]</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13 </w:t>
      </w:r>
      <w:r w:rsidRPr="00C61DD4">
        <w:rPr>
          <w:rFonts w:ascii="Book Antiqua" w:eastAsia="SimSun" w:hAnsi="Book Antiqua" w:cs="SimSun"/>
          <w:b/>
          <w:bCs/>
          <w:kern w:val="0"/>
          <w:sz w:val="24"/>
          <w:szCs w:val="24"/>
          <w:lang w:eastAsia="zh-CN"/>
        </w:rPr>
        <w:t>Zheng RQ</w:t>
      </w:r>
      <w:r w:rsidRPr="00C61DD4">
        <w:rPr>
          <w:rFonts w:ascii="Book Antiqua" w:eastAsia="SimSun" w:hAnsi="Book Antiqua" w:cs="SimSun"/>
          <w:kern w:val="0"/>
          <w:sz w:val="24"/>
          <w:szCs w:val="24"/>
          <w:lang w:eastAsia="zh-CN"/>
        </w:rPr>
        <w:t>, Zhang B, Kudo M, Onda H, Inoue T. Imaging findings of biliary hamartomas. </w:t>
      </w:r>
      <w:r w:rsidRPr="00C61DD4">
        <w:rPr>
          <w:rFonts w:ascii="Book Antiqua" w:eastAsia="SimSun" w:hAnsi="Book Antiqua" w:cs="SimSun"/>
          <w:i/>
          <w:iCs/>
          <w:kern w:val="0"/>
          <w:sz w:val="24"/>
          <w:szCs w:val="24"/>
          <w:lang w:eastAsia="zh-CN"/>
        </w:rPr>
        <w:t>World J Gastroenterol</w:t>
      </w:r>
      <w:r w:rsidRPr="00C61DD4">
        <w:rPr>
          <w:rFonts w:ascii="Book Antiqua" w:eastAsia="SimSun" w:hAnsi="Book Antiqua" w:cs="SimSun"/>
          <w:kern w:val="0"/>
          <w:sz w:val="24"/>
          <w:szCs w:val="24"/>
          <w:lang w:eastAsia="zh-CN"/>
        </w:rPr>
        <w:t> 2005; </w:t>
      </w:r>
      <w:r w:rsidRPr="00C61DD4">
        <w:rPr>
          <w:rFonts w:ascii="Book Antiqua" w:eastAsia="SimSun" w:hAnsi="Book Antiqua" w:cs="SimSun"/>
          <w:b/>
          <w:bCs/>
          <w:kern w:val="0"/>
          <w:sz w:val="24"/>
          <w:szCs w:val="24"/>
          <w:lang w:eastAsia="zh-CN"/>
        </w:rPr>
        <w:t>11</w:t>
      </w:r>
      <w:r w:rsidRPr="00C61DD4">
        <w:rPr>
          <w:rFonts w:ascii="Book Antiqua" w:eastAsia="SimSun" w:hAnsi="Book Antiqua" w:cs="SimSun"/>
          <w:kern w:val="0"/>
          <w:sz w:val="24"/>
          <w:szCs w:val="24"/>
          <w:lang w:eastAsia="zh-CN"/>
        </w:rPr>
        <w:t>: 6354-6359 [PMID: 16419165]</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14 </w:t>
      </w:r>
      <w:r w:rsidRPr="00C61DD4">
        <w:rPr>
          <w:rFonts w:ascii="Book Antiqua" w:eastAsia="SimSun" w:hAnsi="Book Antiqua" w:cs="SimSun"/>
          <w:b/>
          <w:bCs/>
          <w:kern w:val="0"/>
          <w:sz w:val="24"/>
          <w:szCs w:val="24"/>
          <w:lang w:eastAsia="zh-CN"/>
        </w:rPr>
        <w:t>Röcken C</w:t>
      </w:r>
      <w:r w:rsidRPr="00C61DD4">
        <w:rPr>
          <w:rFonts w:ascii="Book Antiqua" w:eastAsia="SimSun" w:hAnsi="Book Antiqua" w:cs="SimSun"/>
          <w:kern w:val="0"/>
          <w:sz w:val="24"/>
          <w:szCs w:val="24"/>
          <w:lang w:eastAsia="zh-CN"/>
        </w:rPr>
        <w:t>, Pross M, Brucks U, Ridwelski K, Roessner A. Cholangiocarcinoma occurring in a liver with multiple bile duct hamartomas (von Meyenburg complexes). </w:t>
      </w:r>
      <w:r w:rsidRPr="00C61DD4">
        <w:rPr>
          <w:rFonts w:ascii="Book Antiqua" w:eastAsia="SimSun" w:hAnsi="Book Antiqua" w:cs="SimSun"/>
          <w:i/>
          <w:iCs/>
          <w:kern w:val="0"/>
          <w:sz w:val="24"/>
          <w:szCs w:val="24"/>
          <w:lang w:eastAsia="zh-CN"/>
        </w:rPr>
        <w:t>Arch Pathol Lab Med</w:t>
      </w:r>
      <w:r w:rsidRPr="00C61DD4">
        <w:rPr>
          <w:rFonts w:ascii="Book Antiqua" w:eastAsia="SimSun" w:hAnsi="Book Antiqua" w:cs="SimSun"/>
          <w:kern w:val="0"/>
          <w:sz w:val="24"/>
          <w:szCs w:val="24"/>
          <w:lang w:eastAsia="zh-CN"/>
        </w:rPr>
        <w:t> 2000; </w:t>
      </w:r>
      <w:r w:rsidRPr="00C61DD4">
        <w:rPr>
          <w:rFonts w:ascii="Book Antiqua" w:eastAsia="SimSun" w:hAnsi="Book Antiqua" w:cs="SimSun"/>
          <w:b/>
          <w:bCs/>
          <w:kern w:val="0"/>
          <w:sz w:val="24"/>
          <w:szCs w:val="24"/>
          <w:lang w:eastAsia="zh-CN"/>
        </w:rPr>
        <w:t>124</w:t>
      </w:r>
      <w:r w:rsidRPr="00C61DD4">
        <w:rPr>
          <w:rFonts w:ascii="Book Antiqua" w:eastAsia="SimSun" w:hAnsi="Book Antiqua" w:cs="SimSun"/>
          <w:kern w:val="0"/>
          <w:sz w:val="24"/>
          <w:szCs w:val="24"/>
          <w:lang w:eastAsia="zh-CN"/>
        </w:rPr>
        <w:t>: 1704-1706 [PMID: 11079031]</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15 </w:t>
      </w:r>
      <w:r w:rsidRPr="00C61DD4">
        <w:rPr>
          <w:rFonts w:ascii="Book Antiqua" w:eastAsia="SimSun" w:hAnsi="Book Antiqua" w:cs="SimSun"/>
          <w:b/>
          <w:bCs/>
          <w:kern w:val="0"/>
          <w:sz w:val="24"/>
          <w:szCs w:val="24"/>
          <w:lang w:eastAsia="zh-CN"/>
        </w:rPr>
        <w:t>Dekker A</w:t>
      </w:r>
      <w:r w:rsidRPr="00C61DD4">
        <w:rPr>
          <w:rFonts w:ascii="Book Antiqua" w:eastAsia="SimSun" w:hAnsi="Book Antiqua" w:cs="SimSun"/>
          <w:kern w:val="0"/>
          <w:sz w:val="24"/>
          <w:szCs w:val="24"/>
          <w:lang w:eastAsia="zh-CN"/>
        </w:rPr>
        <w:t>, Ten Kate FJ, Terpstra OT. Cholangiocarcinoma associated with multiple bile-duct hamartomas of the liver. </w:t>
      </w:r>
      <w:r w:rsidRPr="00C61DD4">
        <w:rPr>
          <w:rFonts w:ascii="Book Antiqua" w:eastAsia="SimSun" w:hAnsi="Book Antiqua" w:cs="SimSun"/>
          <w:i/>
          <w:iCs/>
          <w:kern w:val="0"/>
          <w:sz w:val="24"/>
          <w:szCs w:val="24"/>
          <w:lang w:eastAsia="zh-CN"/>
        </w:rPr>
        <w:t>Dig Dis Sci</w:t>
      </w:r>
      <w:r w:rsidRPr="00C61DD4">
        <w:rPr>
          <w:rFonts w:ascii="Book Antiqua" w:eastAsia="SimSun" w:hAnsi="Book Antiqua" w:cs="SimSun"/>
          <w:kern w:val="0"/>
          <w:sz w:val="24"/>
          <w:szCs w:val="24"/>
          <w:lang w:eastAsia="zh-CN"/>
        </w:rPr>
        <w:t> 1989; </w:t>
      </w:r>
      <w:r w:rsidRPr="00C61DD4">
        <w:rPr>
          <w:rFonts w:ascii="Book Antiqua" w:eastAsia="SimSun" w:hAnsi="Book Antiqua" w:cs="SimSun"/>
          <w:b/>
          <w:bCs/>
          <w:kern w:val="0"/>
          <w:sz w:val="24"/>
          <w:szCs w:val="24"/>
          <w:lang w:eastAsia="zh-CN"/>
        </w:rPr>
        <w:t>34</w:t>
      </w:r>
      <w:r w:rsidRPr="00C61DD4">
        <w:rPr>
          <w:rFonts w:ascii="Book Antiqua" w:eastAsia="SimSun" w:hAnsi="Book Antiqua" w:cs="SimSun"/>
          <w:kern w:val="0"/>
          <w:sz w:val="24"/>
          <w:szCs w:val="24"/>
          <w:lang w:eastAsia="zh-CN"/>
        </w:rPr>
        <w:t>: 952-958 [PMID: 2470558]</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16 </w:t>
      </w:r>
      <w:r w:rsidRPr="00C61DD4">
        <w:rPr>
          <w:rFonts w:ascii="Book Antiqua" w:eastAsia="SimSun" w:hAnsi="Book Antiqua" w:cs="SimSun"/>
          <w:b/>
          <w:bCs/>
          <w:kern w:val="0"/>
          <w:sz w:val="24"/>
          <w:szCs w:val="24"/>
          <w:lang w:eastAsia="zh-CN"/>
        </w:rPr>
        <w:t>Burns CD</w:t>
      </w:r>
      <w:r w:rsidRPr="00C61DD4">
        <w:rPr>
          <w:rFonts w:ascii="Book Antiqua" w:eastAsia="SimSun" w:hAnsi="Book Antiqua" w:cs="SimSun"/>
          <w:kern w:val="0"/>
          <w:sz w:val="24"/>
          <w:szCs w:val="24"/>
          <w:lang w:eastAsia="zh-CN"/>
        </w:rPr>
        <w:t>, Kuhns JG, Wieman TJ. Cholangiocarcinoma in association with multiple biliary microhamartomas. </w:t>
      </w:r>
      <w:r w:rsidRPr="00C61DD4">
        <w:rPr>
          <w:rFonts w:ascii="Book Antiqua" w:eastAsia="SimSun" w:hAnsi="Book Antiqua" w:cs="SimSun"/>
          <w:i/>
          <w:iCs/>
          <w:kern w:val="0"/>
          <w:sz w:val="24"/>
          <w:szCs w:val="24"/>
          <w:lang w:eastAsia="zh-CN"/>
        </w:rPr>
        <w:t>Arch Pathol Lab Med</w:t>
      </w:r>
      <w:r w:rsidRPr="00C61DD4">
        <w:rPr>
          <w:rFonts w:ascii="Book Antiqua" w:eastAsia="SimSun" w:hAnsi="Book Antiqua" w:cs="SimSun"/>
          <w:kern w:val="0"/>
          <w:sz w:val="24"/>
          <w:szCs w:val="24"/>
          <w:lang w:eastAsia="zh-CN"/>
        </w:rPr>
        <w:t> 1990; </w:t>
      </w:r>
      <w:r w:rsidRPr="00C61DD4">
        <w:rPr>
          <w:rFonts w:ascii="Book Antiqua" w:eastAsia="SimSun" w:hAnsi="Book Antiqua" w:cs="SimSun"/>
          <w:b/>
          <w:bCs/>
          <w:kern w:val="0"/>
          <w:sz w:val="24"/>
          <w:szCs w:val="24"/>
          <w:lang w:eastAsia="zh-CN"/>
        </w:rPr>
        <w:t>114</w:t>
      </w:r>
      <w:r w:rsidRPr="00C61DD4">
        <w:rPr>
          <w:rFonts w:ascii="Book Antiqua" w:eastAsia="SimSun" w:hAnsi="Book Antiqua" w:cs="SimSun"/>
          <w:kern w:val="0"/>
          <w:sz w:val="24"/>
          <w:szCs w:val="24"/>
          <w:lang w:eastAsia="zh-CN"/>
        </w:rPr>
        <w:t>: 1287-1289 [PMID: 2174673]</w:t>
      </w:r>
    </w:p>
    <w:p w:rsidR="00C61DD4"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17 </w:t>
      </w:r>
      <w:r w:rsidRPr="00C61DD4">
        <w:rPr>
          <w:rFonts w:ascii="Book Antiqua" w:eastAsia="SimSun" w:hAnsi="Book Antiqua" w:cs="SimSun"/>
          <w:b/>
          <w:bCs/>
          <w:kern w:val="0"/>
          <w:sz w:val="24"/>
          <w:szCs w:val="24"/>
          <w:lang w:eastAsia="zh-CN"/>
        </w:rPr>
        <w:t>Jain D</w:t>
      </w:r>
      <w:r w:rsidRPr="00C61DD4">
        <w:rPr>
          <w:rFonts w:ascii="Book Antiqua" w:eastAsia="SimSun" w:hAnsi="Book Antiqua" w:cs="SimSun"/>
          <w:kern w:val="0"/>
          <w:sz w:val="24"/>
          <w:szCs w:val="24"/>
          <w:lang w:eastAsia="zh-CN"/>
        </w:rPr>
        <w:t>, Nayak NC, Saigal S. Hepatocellular carcinoma arising in association with von-Meyenburg's complexes: an incidental finding or precursor lesions? A clinicopatholigic study of 4 cases. </w:t>
      </w:r>
      <w:r w:rsidRPr="00C61DD4">
        <w:rPr>
          <w:rFonts w:ascii="Book Antiqua" w:eastAsia="SimSun" w:hAnsi="Book Antiqua" w:cs="SimSun"/>
          <w:i/>
          <w:iCs/>
          <w:kern w:val="0"/>
          <w:sz w:val="24"/>
          <w:szCs w:val="24"/>
          <w:lang w:eastAsia="zh-CN"/>
        </w:rPr>
        <w:t>Ann Diagn Pathol</w:t>
      </w:r>
      <w:r w:rsidRPr="00C61DD4">
        <w:rPr>
          <w:rFonts w:ascii="Book Antiqua" w:eastAsia="SimSun" w:hAnsi="Book Antiqua" w:cs="SimSun"/>
          <w:kern w:val="0"/>
          <w:sz w:val="24"/>
          <w:szCs w:val="24"/>
          <w:lang w:eastAsia="zh-CN"/>
        </w:rPr>
        <w:t> 2010; </w:t>
      </w:r>
      <w:r w:rsidRPr="00C61DD4">
        <w:rPr>
          <w:rFonts w:ascii="Book Antiqua" w:eastAsia="SimSun" w:hAnsi="Book Antiqua" w:cs="SimSun"/>
          <w:b/>
          <w:bCs/>
          <w:kern w:val="0"/>
          <w:sz w:val="24"/>
          <w:szCs w:val="24"/>
          <w:lang w:eastAsia="zh-CN"/>
        </w:rPr>
        <w:t>14</w:t>
      </w:r>
      <w:r w:rsidRPr="00C61DD4">
        <w:rPr>
          <w:rFonts w:ascii="Book Antiqua" w:eastAsia="SimSun" w:hAnsi="Book Antiqua" w:cs="SimSun"/>
          <w:kern w:val="0"/>
          <w:sz w:val="24"/>
          <w:szCs w:val="24"/>
          <w:lang w:eastAsia="zh-CN"/>
        </w:rPr>
        <w:t>: 317-320 [PMID: 20850692]</w:t>
      </w:r>
    </w:p>
    <w:p w:rsidR="00F03355" w:rsidRPr="00C61DD4" w:rsidRDefault="00C61DD4" w:rsidP="00C61DD4">
      <w:pPr>
        <w:widowControl/>
        <w:adjustRightInd w:val="0"/>
        <w:snapToGrid w:val="0"/>
        <w:spacing w:line="360" w:lineRule="auto"/>
        <w:rPr>
          <w:rFonts w:ascii="Book Antiqua" w:eastAsia="SimSun" w:hAnsi="Book Antiqua" w:cs="SimSun"/>
          <w:kern w:val="0"/>
          <w:sz w:val="24"/>
          <w:szCs w:val="24"/>
          <w:lang w:eastAsia="zh-CN"/>
        </w:rPr>
      </w:pPr>
      <w:r w:rsidRPr="00C61DD4">
        <w:rPr>
          <w:rFonts w:ascii="Book Antiqua" w:eastAsia="SimSun" w:hAnsi="Book Antiqua" w:cs="SimSun"/>
          <w:kern w:val="0"/>
          <w:sz w:val="24"/>
          <w:szCs w:val="24"/>
          <w:lang w:eastAsia="zh-CN"/>
        </w:rPr>
        <w:t>18 </w:t>
      </w:r>
      <w:r w:rsidRPr="00C61DD4">
        <w:rPr>
          <w:rFonts w:ascii="Book Antiqua" w:eastAsia="SimSun" w:hAnsi="Book Antiqua" w:cs="SimSun"/>
          <w:b/>
          <w:bCs/>
          <w:kern w:val="0"/>
          <w:sz w:val="24"/>
          <w:szCs w:val="24"/>
          <w:lang w:eastAsia="zh-CN"/>
        </w:rPr>
        <w:t>Hirata Y</w:t>
      </w:r>
      <w:r w:rsidRPr="00C61DD4">
        <w:rPr>
          <w:rFonts w:ascii="Book Antiqua" w:eastAsia="SimSun" w:hAnsi="Book Antiqua" w:cs="SimSun"/>
          <w:kern w:val="0"/>
          <w:sz w:val="24"/>
          <w:szCs w:val="24"/>
          <w:lang w:eastAsia="zh-CN"/>
        </w:rPr>
        <w:t xml:space="preserve">, Sanada Y, Urahashi T, Ihara Y, Yamada N, Okada N, Tashiro M, Katano T, Otomo S, Ushijima K, Mizuta K. Relationship Between Graft Liver Function and the Change of Graft Liver and Spleen Volumes After Technical </w:t>
      </w:r>
      <w:r w:rsidRPr="00C61DD4">
        <w:rPr>
          <w:rFonts w:ascii="Book Antiqua" w:eastAsia="SimSun" w:hAnsi="Book Antiqua" w:cs="SimSun"/>
          <w:kern w:val="0"/>
          <w:sz w:val="24"/>
          <w:szCs w:val="24"/>
          <w:lang w:eastAsia="zh-CN"/>
        </w:rPr>
        <w:lastRenderedPageBreak/>
        <w:t>Variant Liver Transplantation. </w:t>
      </w:r>
      <w:r w:rsidRPr="00C61DD4">
        <w:rPr>
          <w:rFonts w:ascii="Book Antiqua" w:eastAsia="SimSun" w:hAnsi="Book Antiqua" w:cs="SimSun"/>
          <w:i/>
          <w:iCs/>
          <w:kern w:val="0"/>
          <w:sz w:val="24"/>
          <w:szCs w:val="24"/>
          <w:lang w:eastAsia="zh-CN"/>
        </w:rPr>
        <w:t>Transplant Proc</w:t>
      </w:r>
      <w:r w:rsidRPr="00C61DD4">
        <w:rPr>
          <w:rFonts w:ascii="Book Antiqua" w:eastAsia="SimSun" w:hAnsi="Book Antiqua" w:cs="SimSun"/>
          <w:kern w:val="0"/>
          <w:sz w:val="24"/>
          <w:szCs w:val="24"/>
          <w:lang w:eastAsia="zh-CN"/>
        </w:rPr>
        <w:t> 2016; </w:t>
      </w:r>
      <w:r w:rsidRPr="00C61DD4">
        <w:rPr>
          <w:rFonts w:ascii="Book Antiqua" w:eastAsia="SimSun" w:hAnsi="Book Antiqua" w:cs="SimSun"/>
          <w:b/>
          <w:bCs/>
          <w:kern w:val="0"/>
          <w:sz w:val="24"/>
          <w:szCs w:val="24"/>
          <w:lang w:eastAsia="zh-CN"/>
        </w:rPr>
        <w:t>48</w:t>
      </w:r>
      <w:r w:rsidRPr="00C61DD4">
        <w:rPr>
          <w:rFonts w:ascii="Book Antiqua" w:eastAsia="SimSun" w:hAnsi="Book Antiqua" w:cs="SimSun"/>
          <w:kern w:val="0"/>
          <w:sz w:val="24"/>
          <w:szCs w:val="24"/>
          <w:lang w:eastAsia="zh-CN"/>
        </w:rPr>
        <w:t>: 1105-1109 [PMID: 27320567]</w:t>
      </w:r>
      <w:bookmarkStart w:id="541" w:name="OLE_LINK3571"/>
      <w:r w:rsidR="00F105F1" w:rsidRPr="003D723F">
        <w:rPr>
          <w:rFonts w:ascii="Book Antiqua" w:eastAsia="Arial Unicode MS" w:hAnsi="Book Antiqua" w:cs="Times New Roman"/>
          <w:kern w:val="0"/>
          <w:sz w:val="24"/>
          <w:szCs w:val="24"/>
        </w:rPr>
        <w:fldChar w:fldCharType="begin" w:fldLock="1"/>
      </w:r>
      <w:r w:rsidR="00F105F1" w:rsidRPr="00EE6092">
        <w:rPr>
          <w:rFonts w:ascii="Book Antiqua" w:eastAsia="Arial Unicode MS" w:hAnsi="Book Antiqua" w:cs="Times New Roman"/>
          <w:sz w:val="24"/>
          <w:szCs w:val="24"/>
        </w:rPr>
        <w:instrText xml:space="preserve">ADDIN Mendeley Bibliography CSL_BIBLIOGRAPHY </w:instrText>
      </w:r>
      <w:r w:rsidR="00F105F1" w:rsidRPr="003D723F">
        <w:rPr>
          <w:rFonts w:ascii="Book Antiqua" w:eastAsia="Arial Unicode MS" w:hAnsi="Book Antiqua" w:cs="Times New Roman"/>
          <w:kern w:val="0"/>
          <w:sz w:val="24"/>
          <w:szCs w:val="24"/>
        </w:rPr>
        <w:fldChar w:fldCharType="separate"/>
      </w:r>
    </w:p>
    <w:p w:rsidR="009A2A78" w:rsidRPr="009E3692" w:rsidRDefault="009A2A78" w:rsidP="009A2A78">
      <w:pPr>
        <w:wordWrap w:val="0"/>
        <w:spacing w:line="360" w:lineRule="auto"/>
        <w:ind w:left="361" w:hangingChars="150" w:hanging="361"/>
        <w:jc w:val="right"/>
        <w:rPr>
          <w:rFonts w:ascii="Book Antiqua" w:hAnsi="Book Antiqua"/>
          <w:sz w:val="24"/>
        </w:rPr>
      </w:pPr>
      <w:bookmarkStart w:id="542" w:name="OLE_LINK51"/>
      <w:bookmarkStart w:id="543" w:name="OLE_LINK120"/>
      <w:bookmarkStart w:id="544" w:name="OLE_LINK148"/>
      <w:bookmarkStart w:id="545" w:name="OLE_LINK112"/>
      <w:bookmarkStart w:id="546" w:name="OLE_LINK320"/>
      <w:bookmarkStart w:id="547" w:name="OLE_LINK387"/>
      <w:bookmarkStart w:id="548" w:name="OLE_LINK183"/>
      <w:bookmarkStart w:id="549" w:name="OLE_LINK254"/>
      <w:bookmarkStart w:id="550" w:name="OLE_LINK149"/>
      <w:bookmarkStart w:id="551" w:name="OLE_LINK225"/>
      <w:bookmarkStart w:id="552" w:name="OLE_LINK207"/>
      <w:bookmarkStart w:id="553" w:name="OLE_LINK226"/>
      <w:bookmarkStart w:id="554" w:name="OLE_LINK212"/>
      <w:bookmarkStart w:id="555" w:name="OLE_LINK250"/>
      <w:bookmarkStart w:id="556" w:name="OLE_LINK281"/>
      <w:bookmarkStart w:id="557" w:name="OLE_LINK240"/>
      <w:bookmarkStart w:id="558" w:name="OLE_LINK282"/>
      <w:bookmarkStart w:id="559" w:name="OLE_LINK313"/>
      <w:bookmarkStart w:id="560" w:name="OLE_LINK304"/>
      <w:bookmarkStart w:id="561" w:name="OLE_LINK321"/>
      <w:bookmarkStart w:id="562" w:name="OLE_LINK385"/>
      <w:bookmarkStart w:id="563" w:name="OLE_LINK400"/>
      <w:bookmarkStart w:id="564" w:name="OLE_LINK346"/>
      <w:bookmarkStart w:id="565" w:name="OLE_LINK371"/>
      <w:bookmarkStart w:id="566" w:name="OLE_LINK334"/>
      <w:bookmarkStart w:id="567" w:name="OLE_LINK1830"/>
      <w:bookmarkStart w:id="568" w:name="OLE_LINK457"/>
      <w:bookmarkStart w:id="569" w:name="OLE_LINK288"/>
      <w:bookmarkStart w:id="570" w:name="OLE_LINK384"/>
      <w:bookmarkStart w:id="571" w:name="OLE_LINK379"/>
      <w:bookmarkStart w:id="572" w:name="OLE_LINK303"/>
      <w:bookmarkStart w:id="573" w:name="OLE_LINK450"/>
      <w:bookmarkStart w:id="574" w:name="OLE_LINK489"/>
      <w:bookmarkStart w:id="575" w:name="OLE_LINK535"/>
      <w:bookmarkStart w:id="576" w:name="OLE_LINK648"/>
      <w:bookmarkStart w:id="577" w:name="OLE_LINK686"/>
      <w:bookmarkStart w:id="578" w:name="OLE_LINK430"/>
      <w:bookmarkStart w:id="579" w:name="OLE_LINK471"/>
      <w:bookmarkStart w:id="580" w:name="OLE_LINK462"/>
      <w:bookmarkStart w:id="581" w:name="OLE_LINK519"/>
      <w:bookmarkStart w:id="582" w:name="OLE_LINK575"/>
      <w:bookmarkStart w:id="583" w:name="OLE_LINK491"/>
      <w:bookmarkStart w:id="584" w:name="OLE_LINK532"/>
      <w:bookmarkStart w:id="585" w:name="OLE_LINK572"/>
      <w:bookmarkStart w:id="586" w:name="OLE_LINK574"/>
      <w:bookmarkStart w:id="587" w:name="OLE_LINK480"/>
      <w:bookmarkStart w:id="588" w:name="OLE_LINK567"/>
      <w:bookmarkStart w:id="589" w:name="OLE_LINK2700"/>
      <w:bookmarkStart w:id="590" w:name="OLE_LINK581"/>
      <w:bookmarkStart w:id="591" w:name="OLE_LINK639"/>
      <w:bookmarkStart w:id="592" w:name="OLE_LINK688"/>
      <w:bookmarkStart w:id="593" w:name="OLE_LINK722"/>
      <w:bookmarkStart w:id="594" w:name="OLE_LINK542"/>
      <w:bookmarkStart w:id="595" w:name="OLE_LINK589"/>
      <w:bookmarkStart w:id="596" w:name="OLE_LINK582"/>
      <w:bookmarkStart w:id="597" w:name="OLE_LINK640"/>
      <w:bookmarkStart w:id="598" w:name="OLE_LINK714"/>
      <w:bookmarkStart w:id="599" w:name="OLE_LINK593"/>
      <w:bookmarkStart w:id="600" w:name="OLE_LINK716"/>
      <w:bookmarkStart w:id="601" w:name="OLE_LINK770"/>
      <w:bookmarkStart w:id="602" w:name="OLE_LINK801"/>
      <w:bookmarkStart w:id="603" w:name="OLE_LINK660"/>
      <w:bookmarkStart w:id="604" w:name="OLE_LINK739"/>
      <w:bookmarkStart w:id="605" w:name="OLE_LINK781"/>
      <w:bookmarkStart w:id="606" w:name="OLE_LINK833"/>
      <w:bookmarkStart w:id="607" w:name="OLE_LINK642"/>
      <w:bookmarkStart w:id="608" w:name="OLE_LINK700"/>
      <w:bookmarkStart w:id="609" w:name="OLE_LINK792"/>
      <w:bookmarkStart w:id="610" w:name="OLE_LINK2882"/>
      <w:bookmarkStart w:id="611" w:name="OLE_LINK836"/>
      <w:bookmarkStart w:id="612" w:name="OLE_LINK889"/>
      <w:bookmarkStart w:id="613" w:name="OLE_LINK782"/>
      <w:bookmarkStart w:id="614" w:name="OLE_LINK826"/>
      <w:bookmarkStart w:id="615" w:name="OLE_LINK865"/>
      <w:bookmarkStart w:id="616" w:name="OLE_LINK2898"/>
      <w:bookmarkStart w:id="617" w:name="OLE_LINK856"/>
      <w:bookmarkStart w:id="618" w:name="OLE_LINK908"/>
      <w:bookmarkStart w:id="619" w:name="OLE_LINK980"/>
      <w:bookmarkStart w:id="620" w:name="OLE_LINK1018"/>
      <w:bookmarkStart w:id="621" w:name="OLE_LINK1076"/>
      <w:bookmarkStart w:id="622" w:name="OLE_LINK1106"/>
      <w:bookmarkStart w:id="623" w:name="OLE_LINK891"/>
      <w:bookmarkStart w:id="624" w:name="OLE_LINK943"/>
      <w:bookmarkStart w:id="625" w:name="OLE_LINK981"/>
      <w:bookmarkStart w:id="626" w:name="OLE_LINK1030"/>
      <w:bookmarkStart w:id="627" w:name="OLE_LINK847"/>
      <w:bookmarkStart w:id="628" w:name="OLE_LINK909"/>
      <w:bookmarkStart w:id="629" w:name="OLE_LINK898"/>
      <w:bookmarkStart w:id="630" w:name="OLE_LINK906"/>
      <w:bookmarkStart w:id="631" w:name="OLE_LINK992"/>
      <w:bookmarkStart w:id="632" w:name="OLE_LINK993"/>
      <w:bookmarkStart w:id="633" w:name="OLE_LINK1052"/>
      <w:bookmarkStart w:id="634" w:name="OLE_LINK946"/>
      <w:bookmarkStart w:id="635" w:name="OLE_LINK911"/>
      <w:bookmarkStart w:id="636" w:name="OLE_LINK930"/>
      <w:bookmarkStart w:id="637" w:name="OLE_LINK1059"/>
      <w:bookmarkStart w:id="638" w:name="OLE_LINK1137"/>
      <w:bookmarkStart w:id="639" w:name="OLE_LINK1167"/>
      <w:bookmarkStart w:id="640" w:name="OLE_LINK1200"/>
      <w:bookmarkStart w:id="641" w:name="OLE_LINK1241"/>
      <w:bookmarkStart w:id="642" w:name="OLE_LINK1288"/>
      <w:bookmarkStart w:id="643" w:name="OLE_LINK1056"/>
      <w:bookmarkStart w:id="644" w:name="OLE_LINK1158"/>
      <w:bookmarkStart w:id="645" w:name="OLE_LINK1175"/>
      <w:bookmarkStart w:id="646" w:name="OLE_LINK1074"/>
      <w:bookmarkStart w:id="647" w:name="OLE_LINK1169"/>
      <w:bookmarkStart w:id="648" w:name="OLE_LINK1060"/>
      <w:bookmarkStart w:id="649" w:name="OLE_LINK1185"/>
      <w:bookmarkStart w:id="650" w:name="OLE_LINK1172"/>
      <w:bookmarkStart w:id="651" w:name="OLE_LINK1176"/>
      <w:bookmarkStart w:id="652" w:name="OLE_LINK1373"/>
      <w:bookmarkStart w:id="653" w:name="OLE_LINK1410"/>
      <w:bookmarkStart w:id="654" w:name="OLE_LINK1448"/>
      <w:bookmarkStart w:id="655" w:name="OLE_LINK1492"/>
      <w:bookmarkStart w:id="656" w:name="OLE_LINK1530"/>
      <w:bookmarkStart w:id="657" w:name="OLE_LINK1585"/>
      <w:bookmarkStart w:id="658" w:name="OLE_LINK1622"/>
      <w:bookmarkStart w:id="659" w:name="OLE_LINK1661"/>
      <w:bookmarkStart w:id="660" w:name="OLE_LINK1691"/>
      <w:bookmarkStart w:id="661" w:name="OLE_LINK1349"/>
      <w:bookmarkStart w:id="662" w:name="OLE_LINK1343"/>
      <w:bookmarkStart w:id="663" w:name="OLE_LINK1462"/>
      <w:bookmarkStart w:id="664" w:name="OLE_LINK1531"/>
      <w:bookmarkStart w:id="665" w:name="OLE_LINK1344"/>
      <w:bookmarkStart w:id="666" w:name="OLE_LINK1384"/>
      <w:bookmarkStart w:id="667" w:name="OLE_LINK1457"/>
      <w:bookmarkStart w:id="668" w:name="OLE_LINK1500"/>
      <w:bookmarkStart w:id="669" w:name="OLE_LINK1591"/>
      <w:bookmarkStart w:id="670" w:name="OLE_LINK1370"/>
      <w:bookmarkStart w:id="671" w:name="OLE_LINK1443"/>
      <w:bookmarkStart w:id="672" w:name="OLE_LINK1472"/>
      <w:bookmarkStart w:id="673" w:name="OLE_LINK1503"/>
      <w:bookmarkStart w:id="674" w:name="OLE_LINK1390"/>
      <w:bookmarkStart w:id="675" w:name="OLE_LINK1490"/>
      <w:bookmarkStart w:id="676" w:name="OLE_LINK1576"/>
      <w:bookmarkStart w:id="677" w:name="OLE_LINK1618"/>
      <w:bookmarkStart w:id="678" w:name="OLE_LINK1650"/>
      <w:bookmarkStart w:id="679" w:name="OLE_LINK1721"/>
      <w:bookmarkStart w:id="680" w:name="OLE_LINK1565"/>
      <w:bookmarkStart w:id="681" w:name="OLE_LINK1619"/>
      <w:bookmarkStart w:id="682" w:name="OLE_LINK1671"/>
      <w:bookmarkStart w:id="683" w:name="OLE_LINK1716"/>
      <w:bookmarkStart w:id="684" w:name="OLE_LINK1761"/>
      <w:bookmarkStart w:id="685" w:name="OLE_LINK1586"/>
      <w:bookmarkStart w:id="686" w:name="OLE_LINK1593"/>
      <w:bookmarkStart w:id="687" w:name="OLE_LINK1630"/>
      <w:bookmarkStart w:id="688" w:name="OLE_LINK1699"/>
      <w:bookmarkStart w:id="689" w:name="OLE_LINK1736"/>
      <w:bookmarkStart w:id="690" w:name="OLE_LINK1792"/>
      <w:bookmarkStart w:id="691" w:name="OLE_LINK1825"/>
      <w:bookmarkStart w:id="692" w:name="OLE_LINK1865"/>
      <w:bookmarkStart w:id="693" w:name="OLE_LINK1692"/>
      <w:bookmarkStart w:id="694" w:name="OLE_LINK1808"/>
      <w:bookmarkStart w:id="695" w:name="OLE_LINK1862"/>
      <w:bookmarkStart w:id="696" w:name="OLE_LINK1859"/>
      <w:bookmarkStart w:id="697" w:name="OLE_LINK1901"/>
      <w:bookmarkStart w:id="698" w:name="OLE_LINK1939"/>
      <w:bookmarkStart w:id="699" w:name="OLE_LINK1977"/>
      <w:bookmarkStart w:id="700" w:name="OLE_LINK1841"/>
      <w:bookmarkStart w:id="701" w:name="OLE_LINK1879"/>
      <w:bookmarkStart w:id="702" w:name="OLE_LINK1916"/>
      <w:bookmarkStart w:id="703" w:name="OLE_LINK1960"/>
      <w:bookmarkStart w:id="704" w:name="OLE_LINK1834"/>
      <w:bookmarkStart w:id="705" w:name="OLE_LINK2027"/>
      <w:bookmarkStart w:id="706" w:name="OLE_LINK2056"/>
      <w:bookmarkStart w:id="707" w:name="OLE_LINK1870"/>
      <w:bookmarkStart w:id="708" w:name="OLE_LINK1883"/>
      <w:bookmarkStart w:id="709" w:name="OLE_LINK1890"/>
      <w:bookmarkStart w:id="710" w:name="OLE_LINK1922"/>
      <w:bookmarkStart w:id="711" w:name="OLE_LINK1943"/>
      <w:bookmarkStart w:id="712" w:name="OLE_LINK1970"/>
      <w:bookmarkStart w:id="713" w:name="OLE_LINK1983"/>
      <w:bookmarkStart w:id="714" w:name="OLE_LINK2031"/>
      <w:bookmarkStart w:id="715" w:name="OLE_LINK2066"/>
      <w:bookmarkStart w:id="716" w:name="OLE_LINK2094"/>
      <w:bookmarkStart w:id="717" w:name="OLE_LINK2136"/>
      <w:bookmarkStart w:id="718" w:name="OLE_LINK2192"/>
      <w:bookmarkStart w:id="719" w:name="OLE_LINK1984"/>
      <w:bookmarkStart w:id="720" w:name="OLE_LINK2040"/>
      <w:bookmarkStart w:id="721" w:name="OLE_LINK2087"/>
      <w:bookmarkStart w:id="722" w:name="OLE_LINK2131"/>
      <w:bookmarkStart w:id="723" w:name="OLE_LINK2167"/>
      <w:bookmarkStart w:id="724" w:name="OLE_LINK2211"/>
      <w:bookmarkStart w:id="725" w:name="OLE_LINK2265"/>
      <w:bookmarkStart w:id="726" w:name="OLE_LINK2274"/>
      <w:bookmarkStart w:id="727" w:name="OLE_LINK2071"/>
      <w:bookmarkStart w:id="728" w:name="OLE_LINK3320"/>
      <w:bookmarkStart w:id="729" w:name="OLE_LINK3374"/>
      <w:bookmarkStart w:id="730" w:name="OLE_LINK3410"/>
      <w:bookmarkStart w:id="731" w:name="OLE_LINK1997"/>
      <w:bookmarkStart w:id="732" w:name="OLE_LINK2043"/>
      <w:bookmarkStart w:id="733" w:name="OLE_LINK2041"/>
      <w:bookmarkStart w:id="734" w:name="OLE_LINK2133"/>
      <w:bookmarkStart w:id="735" w:name="OLE_LINK2181"/>
      <w:bookmarkStart w:id="736" w:name="OLE_LINK2101"/>
      <w:bookmarkStart w:id="737" w:name="OLE_LINK2128"/>
      <w:bookmarkStart w:id="738" w:name="OLE_LINK3357"/>
      <w:bookmarkStart w:id="739" w:name="OLE_LINK2139"/>
      <w:bookmarkStart w:id="740" w:name="OLE_LINK2219"/>
      <w:bookmarkStart w:id="741" w:name="OLE_LINK2248"/>
      <w:bookmarkStart w:id="742" w:name="OLE_LINK2281"/>
      <w:bookmarkStart w:id="743" w:name="OLE_LINK2294"/>
      <w:bookmarkStart w:id="744" w:name="OLE_LINK2395"/>
      <w:bookmarkStart w:id="745" w:name="OLE_LINK2148"/>
      <w:bookmarkStart w:id="746" w:name="OLE_LINK2236"/>
      <w:bookmarkStart w:id="747" w:name="OLE_LINK2354"/>
      <w:bookmarkStart w:id="748" w:name="OLE_LINK2273"/>
      <w:bookmarkStart w:id="749" w:name="OLE_LINK2314"/>
      <w:bookmarkStart w:id="750" w:name="OLE_LINK2240"/>
      <w:bookmarkStart w:id="751" w:name="OLE_LINK2290"/>
      <w:bookmarkStart w:id="752" w:name="OLE_LINK2330"/>
      <w:bookmarkStart w:id="753" w:name="OLE_LINK2402"/>
      <w:bookmarkStart w:id="754" w:name="OLE_LINK2432"/>
      <w:bookmarkStart w:id="755" w:name="OLE_LINK2336"/>
      <w:bookmarkStart w:id="756" w:name="OLE_LINK2369"/>
      <w:bookmarkStart w:id="757" w:name="OLE_LINK2427"/>
      <w:bookmarkStart w:id="758" w:name="OLE_LINK2370"/>
      <w:bookmarkStart w:id="759" w:name="OLE_LINK2474"/>
      <w:bookmarkStart w:id="760" w:name="OLE_LINK2382"/>
      <w:bookmarkStart w:id="761" w:name="OLE_LINK2476"/>
      <w:bookmarkStart w:id="762" w:name="OLE_LINK2532"/>
      <w:bookmarkStart w:id="763" w:name="OLE_LINK2471"/>
      <w:bookmarkStart w:id="764" w:name="OLE_LINK2483"/>
      <w:bookmarkStart w:id="765" w:name="OLE_LINK2511"/>
      <w:bookmarkStart w:id="766" w:name="OLE_LINK2583"/>
      <w:bookmarkStart w:id="767" w:name="OLE_LINK2615"/>
      <w:bookmarkStart w:id="768" w:name="OLE_LINK2554"/>
      <w:bookmarkStart w:id="769" w:name="OLE_LINK2528"/>
      <w:bookmarkStart w:id="770" w:name="OLE_LINK2555"/>
      <w:bookmarkStart w:id="771" w:name="OLE_LINK2537"/>
      <w:bookmarkStart w:id="772" w:name="OLE_LINK2550"/>
      <w:bookmarkStart w:id="773" w:name="OLE_LINK2594"/>
      <w:bookmarkStart w:id="774" w:name="OLE_LINK2589"/>
      <w:bookmarkStart w:id="775" w:name="OLE_LINK2648"/>
      <w:bookmarkStart w:id="776" w:name="OLE_LINK2669"/>
      <w:bookmarkStart w:id="777" w:name="OLE_LINK2567"/>
      <w:bookmarkStart w:id="778" w:name="OLE_LINK2593"/>
      <w:bookmarkStart w:id="779" w:name="OLE_LINK2629"/>
      <w:bookmarkStart w:id="780" w:name="OLE_LINK2678"/>
      <w:bookmarkStart w:id="781" w:name="OLE_LINK2703"/>
      <w:bookmarkStart w:id="782" w:name="OLE_LINK2739"/>
      <w:bookmarkStart w:id="783" w:name="OLE_LINK2757"/>
      <w:bookmarkStart w:id="784" w:name="OLE_LINK3464"/>
      <w:bookmarkStart w:id="785" w:name="OLE_LINK3508"/>
      <w:bookmarkStart w:id="786" w:name="OLE_LINK2779"/>
      <w:bookmarkStart w:id="787" w:name="OLE_LINK2724"/>
      <w:bookmarkStart w:id="788" w:name="OLE_LINK2733"/>
      <w:bookmarkStart w:id="789" w:name="OLE_LINK2744"/>
      <w:bookmarkStart w:id="790" w:name="OLE_LINK2777"/>
      <w:bookmarkStart w:id="791" w:name="OLE_LINK2858"/>
      <w:bookmarkStart w:id="792" w:name="OLE_LINK2834"/>
      <w:bookmarkStart w:id="793" w:name="OLE_LINK2864"/>
      <w:bookmarkStart w:id="794" w:name="OLE_LINK3467"/>
      <w:bookmarkStart w:id="795" w:name="OLE_LINK2846"/>
      <w:bookmarkStart w:id="796" w:name="OLE_LINK2893"/>
      <w:bookmarkStart w:id="797" w:name="OLE_LINK2837"/>
      <w:bookmarkStart w:id="798" w:name="OLE_LINK2853"/>
      <w:bookmarkStart w:id="799" w:name="OLE_LINK2889"/>
      <w:bookmarkStart w:id="800" w:name="OLE_LINK2915"/>
      <w:bookmarkStart w:id="801" w:name="OLE_LINK2938"/>
      <w:bookmarkStart w:id="802" w:name="OLE_LINK2920"/>
      <w:bookmarkStart w:id="803" w:name="OLE_LINK2954"/>
      <w:bookmarkStart w:id="804" w:name="OLE_LINK2986"/>
      <w:bookmarkStart w:id="805" w:name="OLE_LINK3031"/>
      <w:bookmarkStart w:id="806" w:name="OLE_LINK3506"/>
      <w:bookmarkStart w:id="807" w:name="OLE_LINK2953"/>
      <w:bookmarkStart w:id="808" w:name="OLE_LINK2972"/>
      <w:bookmarkStart w:id="809" w:name="OLE_LINK3020"/>
      <w:bookmarkStart w:id="810" w:name="OLE_LINK3067"/>
      <w:bookmarkStart w:id="811" w:name="OLE_LINK3108"/>
      <w:bookmarkStart w:id="812" w:name="OLE_LINK3135"/>
      <w:bookmarkStart w:id="813" w:name="OLE_LINK3015"/>
      <w:bookmarkStart w:id="814" w:name="OLE_LINK3032"/>
      <w:bookmarkStart w:id="815" w:name="OLE_LINK3039"/>
      <w:bookmarkStart w:id="816" w:name="OLE_LINK3059"/>
      <w:bookmarkStart w:id="817" w:name="OLE_LINK3065"/>
      <w:bookmarkStart w:id="818" w:name="OLE_LINK3071"/>
      <w:bookmarkStart w:id="819" w:name="OLE_LINK3089"/>
      <w:bookmarkStart w:id="820" w:name="OLE_LINK3114"/>
      <w:bookmarkStart w:id="821" w:name="OLE_LINK3142"/>
      <w:bookmarkStart w:id="822" w:name="OLE_LINK3118"/>
      <w:bookmarkStart w:id="823" w:name="OLE_LINK3192"/>
      <w:bookmarkStart w:id="824" w:name="OLE_LINK3186"/>
      <w:bookmarkStart w:id="825" w:name="OLE_LINK3184"/>
      <w:bookmarkStart w:id="826" w:name="OLE_LINK3218"/>
      <w:bookmarkStart w:id="827" w:name="OLE_LINK3167"/>
      <w:bookmarkStart w:id="828" w:name="OLE_LINK3219"/>
      <w:bookmarkStart w:id="829" w:name="OLE_LINK3248"/>
      <w:bookmarkStart w:id="830" w:name="OLE_LINK3380"/>
      <w:bookmarkStart w:id="831" w:name="OLE_LINK3187"/>
      <w:bookmarkStart w:id="832" w:name="OLE_LINK3245"/>
      <w:bookmarkStart w:id="833" w:name="OLE_LINK3254"/>
      <w:bookmarkStart w:id="834" w:name="OLE_LINK3249"/>
      <w:bookmarkStart w:id="835" w:name="OLE_LINK3263"/>
      <w:bookmarkStart w:id="836" w:name="OLE_LINK3281"/>
      <w:bookmarkStart w:id="837" w:name="OLE_LINK3318"/>
      <w:bookmarkStart w:id="838" w:name="OLE_LINK3378"/>
      <w:bookmarkStart w:id="839" w:name="OLE_LINK3412"/>
      <w:bookmarkStart w:id="840" w:name="OLE_LINK3324"/>
      <w:bookmarkStart w:id="841" w:name="OLE_LINK3372"/>
      <w:bookmarkStart w:id="842" w:name="OLE_LINK3435"/>
      <w:bookmarkStart w:id="843" w:name="OLE_LINK3640"/>
      <w:bookmarkStart w:id="844" w:name="OLE_LINK3755"/>
      <w:bookmarkStart w:id="845" w:name="OLE_LINK3796"/>
      <w:bookmarkStart w:id="846" w:name="OLE_LINK3549"/>
      <w:bookmarkStart w:id="847" w:name="OLE_LINK3658"/>
      <w:bookmarkStart w:id="848" w:name="OLE_LINK3541"/>
      <w:r w:rsidRPr="009E3692">
        <w:rPr>
          <w:rFonts w:ascii="Book Antiqua" w:hAnsi="Book Antiqua"/>
          <w:b/>
          <w:bCs/>
          <w:sz w:val="24"/>
        </w:rPr>
        <w:t>P-Reviewer</w:t>
      </w:r>
      <w:r>
        <w:rPr>
          <w:rFonts w:ascii="Book Antiqua" w:hAnsi="Book Antiqua"/>
          <w:b/>
          <w:bCs/>
          <w:sz w:val="24"/>
        </w:rPr>
        <w:t>:</w:t>
      </w:r>
      <w:r w:rsidRPr="009A2A78">
        <w:t xml:space="preserve"> </w:t>
      </w:r>
      <w:r w:rsidRPr="009A2A78">
        <w:rPr>
          <w:rFonts w:ascii="Book Antiqua" w:hAnsi="Book Antiqua"/>
          <w:sz w:val="24"/>
          <w:szCs w:val="24"/>
        </w:rPr>
        <w:t>Arni</w:t>
      </w:r>
      <w:r w:rsidRPr="009A2A78">
        <w:rPr>
          <w:rFonts w:ascii="Book Antiqua" w:eastAsia="SimSun" w:hAnsi="Book Antiqua"/>
          <w:sz w:val="24"/>
          <w:szCs w:val="24"/>
          <w:lang w:eastAsia="zh-CN"/>
        </w:rPr>
        <w:t xml:space="preserve"> </w:t>
      </w:r>
      <w:r w:rsidRPr="009A2A78">
        <w:rPr>
          <w:rFonts w:ascii="Book Antiqua" w:hAnsi="Book Antiqua"/>
          <w:sz w:val="24"/>
          <w:szCs w:val="24"/>
        </w:rPr>
        <w:t>D</w:t>
      </w:r>
      <w:r w:rsidRPr="009A2A78">
        <w:rPr>
          <w:rFonts w:ascii="Book Antiqua" w:eastAsia="SimSun" w:hAnsi="Book Antiqua"/>
          <w:sz w:val="24"/>
          <w:szCs w:val="24"/>
          <w:lang w:eastAsia="zh-CN"/>
        </w:rPr>
        <w:t xml:space="preserve">, </w:t>
      </w:r>
      <w:r w:rsidRPr="009A2A78">
        <w:rPr>
          <w:rFonts w:ascii="Book Antiqua" w:hAnsi="Book Antiqua"/>
          <w:bCs/>
          <w:sz w:val="24"/>
          <w:szCs w:val="24"/>
        </w:rPr>
        <w:t xml:space="preserve">Ma JQ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Pr="009E3692">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p w:rsidR="00064466" w:rsidRDefault="00064466" w:rsidP="00C61DD4">
      <w:pPr>
        <w:adjustRightInd w:val="0"/>
        <w:snapToGrid w:val="0"/>
        <w:spacing w:line="360" w:lineRule="auto"/>
        <w:rPr>
          <w:rFonts w:ascii="Book Antiqua" w:eastAsia="SimSun" w:hAnsi="Book Antiqua"/>
          <w:b/>
          <w:color w:val="000000"/>
          <w:sz w:val="24"/>
          <w:lang w:eastAsia="zh-CN"/>
        </w:rPr>
      </w:pPr>
      <w:bookmarkStart w:id="849" w:name="OLE_LINK3503"/>
      <w:bookmarkStart w:id="850" w:name="OLE_LINK3504"/>
      <w:bookmarkStart w:id="851" w:name="OLE_LINK3509"/>
      <w:bookmarkStart w:id="852" w:name="OLE_LINK3510"/>
      <w:bookmarkStart w:id="853" w:name="OLE_LINK3545"/>
      <w:bookmarkStart w:id="854" w:name="OLE_LINK3546"/>
      <w:bookmarkStart w:id="855" w:name="OLE_LINK3388"/>
      <w:bookmarkStart w:id="856" w:name="OLE_LINK3389"/>
      <w:bookmarkStart w:id="857" w:name="OLE_LINK3420"/>
      <w:bookmarkStart w:id="858" w:name="OLE_LINK3381"/>
      <w:bookmarkStart w:id="859" w:name="OLE_LINK3382"/>
      <w:bookmarkStart w:id="860" w:name="OLE_LINK3383"/>
      <w:bookmarkStart w:id="861" w:name="OLE_LINK3440"/>
      <w:bookmarkStart w:id="862" w:name="OLE_LINK3441"/>
      <w:bookmarkStart w:id="863" w:name="OLE_LINK3444"/>
      <w:bookmarkStart w:id="864" w:name="OLE_LINK3450"/>
      <w:bookmarkStart w:id="865" w:name="OLE_LINK3465"/>
      <w:bookmarkStart w:id="866" w:name="OLE_LINK3762"/>
      <w:bookmarkStart w:id="867" w:name="OLE_LINK3809"/>
      <w:bookmarkStart w:id="868" w:name="OLE_LINK3550"/>
      <w:bookmarkStart w:id="869" w:name="OLE_LINK3659"/>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C61DD4" w:rsidRPr="008E0DB1" w:rsidRDefault="00C61DD4" w:rsidP="00C61DD4">
      <w:pPr>
        <w:adjustRightInd w:val="0"/>
        <w:snapToGrid w:val="0"/>
        <w:spacing w:line="360" w:lineRule="auto"/>
        <w:rPr>
          <w:rFonts w:ascii="Book Antiqua" w:hAnsi="Book Antiqua"/>
          <w:color w:val="000000"/>
          <w:sz w:val="24"/>
        </w:rPr>
      </w:pPr>
      <w:r w:rsidRPr="008E0DB1">
        <w:rPr>
          <w:rFonts w:ascii="Book Antiqua" w:hAnsi="Book Antiqua"/>
          <w:b/>
          <w:color w:val="000000"/>
          <w:sz w:val="24"/>
        </w:rPr>
        <w:t xml:space="preserve">Specialty type: </w:t>
      </w:r>
      <w:r w:rsidRPr="008E0DB1">
        <w:rPr>
          <w:rFonts w:ascii="Book Antiqua" w:hAnsi="Book Antiqua"/>
          <w:color w:val="000000"/>
          <w:sz w:val="24"/>
        </w:rPr>
        <w:t>Gastroenterology and hepatology</w:t>
      </w:r>
    </w:p>
    <w:p w:rsidR="00C61DD4" w:rsidRPr="00C61DD4" w:rsidRDefault="00C61DD4" w:rsidP="00C61DD4">
      <w:pPr>
        <w:adjustRightInd w:val="0"/>
        <w:snapToGrid w:val="0"/>
        <w:spacing w:line="360" w:lineRule="auto"/>
        <w:rPr>
          <w:rFonts w:ascii="Book Antiqua" w:eastAsia="SimSun" w:hAnsi="Book Antiqua"/>
          <w:color w:val="000000"/>
          <w:sz w:val="24"/>
          <w:lang w:eastAsia="zh-CN"/>
        </w:rPr>
      </w:pPr>
      <w:r w:rsidRPr="008E0DB1">
        <w:rPr>
          <w:rFonts w:ascii="Book Antiqua" w:hAnsi="Book Antiqua"/>
          <w:b/>
          <w:color w:val="000000"/>
          <w:sz w:val="24"/>
        </w:rPr>
        <w:t xml:space="preserve">Country of origin: </w:t>
      </w:r>
      <w:r>
        <w:rPr>
          <w:rFonts w:ascii="Book Antiqua" w:eastAsia="SimSun" w:hAnsi="Book Antiqua" w:hint="eastAsia"/>
          <w:color w:val="000000"/>
          <w:sz w:val="24"/>
          <w:lang w:eastAsia="zh-CN"/>
        </w:rPr>
        <w:t>Japan</w:t>
      </w:r>
    </w:p>
    <w:bookmarkEnd w:id="849"/>
    <w:bookmarkEnd w:id="850"/>
    <w:bookmarkEnd w:id="851"/>
    <w:bookmarkEnd w:id="852"/>
    <w:p w:rsidR="00C61DD4" w:rsidRPr="001153D1" w:rsidRDefault="00C61DD4" w:rsidP="00C61DD4">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Peer-review report classification</w:t>
      </w:r>
    </w:p>
    <w:p w:rsidR="00C61DD4" w:rsidRPr="00C61DD4" w:rsidRDefault="00C61DD4" w:rsidP="00C61DD4">
      <w:pPr>
        <w:shd w:val="clear" w:color="auto" w:fill="FFFFFF"/>
        <w:spacing w:line="360" w:lineRule="auto"/>
        <w:rPr>
          <w:rFonts w:ascii="Book Antiqua" w:eastAsia="SimSun" w:hAnsi="Book Antiqua" w:cs="Helvetica"/>
          <w:color w:val="000000"/>
          <w:sz w:val="24"/>
          <w:szCs w:val="24"/>
          <w:lang w:eastAsia="zh-CN"/>
        </w:rPr>
      </w:pPr>
      <w:r>
        <w:rPr>
          <w:rFonts w:ascii="Book Antiqua" w:hAnsi="Book Antiqua" w:cs="Helvetica"/>
          <w:color w:val="000000"/>
          <w:sz w:val="24"/>
          <w:szCs w:val="24"/>
        </w:rPr>
        <w:t xml:space="preserve">Grade A (Excellent): </w:t>
      </w:r>
      <w:r>
        <w:rPr>
          <w:rFonts w:ascii="Book Antiqua" w:eastAsia="SimSun" w:hAnsi="Book Antiqua" w:cs="Helvetica" w:hint="eastAsia"/>
          <w:color w:val="000000"/>
          <w:sz w:val="24"/>
          <w:szCs w:val="24"/>
          <w:lang w:eastAsia="zh-CN"/>
        </w:rPr>
        <w:t>0</w:t>
      </w:r>
    </w:p>
    <w:p w:rsidR="00C61DD4" w:rsidRDefault="00C61DD4" w:rsidP="00C61DD4">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0</w:t>
      </w:r>
    </w:p>
    <w:p w:rsidR="00C61DD4" w:rsidRPr="00C61DD4" w:rsidRDefault="00C61DD4" w:rsidP="00C61DD4">
      <w:pPr>
        <w:shd w:val="clear" w:color="auto" w:fill="FFFFFF"/>
        <w:spacing w:line="360" w:lineRule="auto"/>
        <w:rPr>
          <w:rFonts w:ascii="Book Antiqua" w:eastAsia="SimSun" w:hAnsi="Book Antiqua" w:cs="Helvetica"/>
          <w:color w:val="000000"/>
          <w:sz w:val="24"/>
          <w:szCs w:val="24"/>
          <w:lang w:eastAsia="zh-CN"/>
        </w:rPr>
      </w:pPr>
      <w:r>
        <w:rPr>
          <w:rFonts w:ascii="Book Antiqua" w:hAnsi="Book Antiqua" w:cs="Helvetica"/>
          <w:color w:val="000000"/>
          <w:sz w:val="24"/>
          <w:szCs w:val="24"/>
        </w:rPr>
        <w:t xml:space="preserve">Grade C (Good): </w:t>
      </w:r>
      <w:r>
        <w:rPr>
          <w:rFonts w:ascii="Book Antiqua" w:eastAsia="SimSun" w:hAnsi="Book Antiqua" w:cs="Helvetica" w:hint="eastAsia"/>
          <w:color w:val="000000"/>
          <w:sz w:val="24"/>
          <w:szCs w:val="24"/>
          <w:lang w:eastAsia="zh-CN"/>
        </w:rPr>
        <w:t>C,</w:t>
      </w:r>
      <w:r w:rsidR="0058195B">
        <w:rPr>
          <w:rFonts w:ascii="Book Antiqua" w:eastAsia="SimSun" w:hAnsi="Book Antiqua" w:cs="Helvetica" w:hint="eastAsia"/>
          <w:color w:val="000000"/>
          <w:sz w:val="24"/>
          <w:szCs w:val="24"/>
          <w:lang w:eastAsia="zh-CN"/>
        </w:rPr>
        <w:t xml:space="preserve"> </w:t>
      </w:r>
      <w:r>
        <w:rPr>
          <w:rFonts w:ascii="Book Antiqua" w:eastAsia="SimSun" w:hAnsi="Book Antiqua" w:cs="Helvetica" w:hint="eastAsia"/>
          <w:color w:val="000000"/>
          <w:sz w:val="24"/>
          <w:szCs w:val="24"/>
          <w:lang w:eastAsia="zh-CN"/>
        </w:rPr>
        <w:t>C</w:t>
      </w:r>
    </w:p>
    <w:p w:rsidR="00C61DD4" w:rsidRDefault="00C61DD4" w:rsidP="00C61DD4">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bookmarkEnd w:id="853"/>
    <w:bookmarkEnd w:id="854"/>
    <w:p w:rsidR="00C61DD4" w:rsidRDefault="00C61DD4" w:rsidP="00C61DD4">
      <w:pPr>
        <w:shd w:val="clear" w:color="auto" w:fill="FFFFFF"/>
        <w:spacing w:line="360" w:lineRule="auto"/>
        <w:rPr>
          <w:rFonts w:ascii="Calibri" w:hAnsi="Calibri" w:cs="Times New Roman"/>
          <w:color w:val="000000"/>
          <w:sz w:val="22"/>
        </w:rPr>
      </w:pPr>
      <w:r>
        <w:rPr>
          <w:rFonts w:ascii="Book Antiqua" w:hAnsi="Book Antiqua" w:cs="Helvetica"/>
          <w:color w:val="000000"/>
          <w:sz w:val="24"/>
          <w:szCs w:val="24"/>
        </w:rPr>
        <w:t>Grade E (Poor): 0</w:t>
      </w:r>
    </w:p>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rsidR="009A2A78" w:rsidRPr="00C61DD4" w:rsidRDefault="009A2A78" w:rsidP="004E0E53">
      <w:pPr>
        <w:widowControl/>
        <w:shd w:val="clear" w:color="auto" w:fill="FFFFFF"/>
        <w:adjustRightInd w:val="0"/>
        <w:snapToGrid w:val="0"/>
        <w:spacing w:line="360" w:lineRule="auto"/>
        <w:ind w:left="600" w:hangingChars="250" w:hanging="600"/>
        <w:rPr>
          <w:rFonts w:ascii="Book Antiqua" w:eastAsia="MS PGothic" w:hAnsi="Book Antiqua" w:cs="Times New Roman"/>
          <w:kern w:val="0"/>
          <w:sz w:val="24"/>
          <w:szCs w:val="24"/>
          <w:lang w:eastAsia="zh-CN"/>
        </w:rPr>
      </w:pPr>
    </w:p>
    <w:p w:rsidR="009A2A78" w:rsidRDefault="00F105F1" w:rsidP="004E0E53">
      <w:pPr>
        <w:adjustRightInd w:val="0"/>
        <w:snapToGrid w:val="0"/>
        <w:spacing w:line="360" w:lineRule="auto"/>
        <w:rPr>
          <w:rFonts w:ascii="Book Antiqua" w:hAnsi="Book Antiqua"/>
          <w:sz w:val="24"/>
          <w:szCs w:val="24"/>
        </w:rPr>
      </w:pPr>
      <w:r w:rsidRPr="003D723F">
        <w:rPr>
          <w:rFonts w:ascii="Book Antiqua" w:eastAsia="Arial Unicode MS" w:hAnsi="Book Antiqua" w:cs="Times New Roman"/>
          <w:sz w:val="24"/>
          <w:szCs w:val="24"/>
        </w:rPr>
        <w:fldChar w:fldCharType="end"/>
      </w:r>
      <w:bookmarkEnd w:id="541"/>
      <w:r w:rsidR="006C0639" w:rsidRPr="003D723F">
        <w:rPr>
          <w:rFonts w:ascii="Book Antiqua" w:hAnsi="Book Antiqua"/>
          <w:sz w:val="24"/>
          <w:szCs w:val="24"/>
        </w:rPr>
        <w:t xml:space="preserve"> </w:t>
      </w:r>
    </w:p>
    <w:p w:rsidR="009A2A78" w:rsidRDefault="009A2A78">
      <w:pPr>
        <w:widowControl/>
        <w:jc w:val="left"/>
        <w:rPr>
          <w:rFonts w:ascii="Book Antiqua" w:hAnsi="Book Antiqua"/>
          <w:sz w:val="24"/>
          <w:szCs w:val="24"/>
        </w:rPr>
      </w:pPr>
      <w:r>
        <w:rPr>
          <w:rFonts w:ascii="Book Antiqua" w:hAnsi="Book Antiqua"/>
          <w:sz w:val="24"/>
          <w:szCs w:val="24"/>
        </w:rPr>
        <w:br w:type="page"/>
      </w:r>
    </w:p>
    <w:p w:rsidR="00646090" w:rsidRDefault="00646090" w:rsidP="004E0E53">
      <w:pPr>
        <w:adjustRightInd w:val="0"/>
        <w:snapToGrid w:val="0"/>
        <w:spacing w:line="360" w:lineRule="auto"/>
        <w:rPr>
          <w:rFonts w:ascii="Book Antiqua" w:eastAsia="Arial Unicode MS" w:hAnsi="Book Antiqua" w:cs="Times New Roman"/>
          <w:b/>
          <w:sz w:val="24"/>
          <w:szCs w:val="24"/>
          <w:lang w:eastAsia="zh-CN"/>
        </w:rPr>
      </w:pPr>
      <w:r>
        <w:rPr>
          <w:noProof/>
          <w:lang w:eastAsia="zh-CN"/>
        </w:rPr>
        <w:lastRenderedPageBreak/>
        <w:drawing>
          <wp:inline distT="0" distB="0" distL="0" distR="0" wp14:anchorId="1308EDC1" wp14:editId="05ABA9F1">
            <wp:extent cx="3676650" cy="2733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76650" cy="2733675"/>
                    </a:xfrm>
                    <a:prstGeom prst="rect">
                      <a:avLst/>
                    </a:prstGeom>
                  </pic:spPr>
                </pic:pic>
              </a:graphicData>
            </a:graphic>
          </wp:inline>
        </w:drawing>
      </w:r>
    </w:p>
    <w:p w:rsidR="00F105F1" w:rsidRPr="00646090" w:rsidRDefault="00646090" w:rsidP="004E0E53">
      <w:pPr>
        <w:adjustRightInd w:val="0"/>
        <w:snapToGrid w:val="0"/>
        <w:spacing w:line="360" w:lineRule="auto"/>
        <w:rPr>
          <w:rFonts w:ascii="Book Antiqua" w:eastAsia="SimSun" w:hAnsi="Book Antiqua" w:cs="Times New Roman"/>
          <w:sz w:val="24"/>
          <w:szCs w:val="24"/>
          <w:lang w:eastAsia="zh-CN"/>
        </w:rPr>
      </w:pPr>
      <w:r w:rsidRPr="00646090">
        <w:rPr>
          <w:rFonts w:ascii="Book Antiqua" w:eastAsia="Arial Unicode MS" w:hAnsi="Book Antiqua" w:cs="Times New Roman"/>
          <w:b/>
          <w:sz w:val="24"/>
          <w:szCs w:val="24"/>
        </w:rPr>
        <w:t>Figure</w:t>
      </w:r>
      <w:r w:rsidR="00C44A04" w:rsidRPr="00646090">
        <w:rPr>
          <w:rFonts w:ascii="Book Antiqua" w:eastAsia="Arial Unicode MS" w:hAnsi="Book Antiqua" w:cs="Times New Roman"/>
          <w:b/>
          <w:sz w:val="24"/>
          <w:szCs w:val="24"/>
        </w:rPr>
        <w:t xml:space="preserve"> </w:t>
      </w:r>
      <w:r w:rsidR="00F105F1" w:rsidRPr="00646090">
        <w:rPr>
          <w:rFonts w:ascii="Book Antiqua" w:eastAsia="Arial Unicode MS" w:hAnsi="Book Antiqua" w:cs="Times New Roman"/>
          <w:b/>
          <w:sz w:val="24"/>
          <w:szCs w:val="24"/>
        </w:rPr>
        <w:t>1</w:t>
      </w:r>
      <w:r w:rsidRPr="00646090">
        <w:rPr>
          <w:rFonts w:ascii="Book Antiqua" w:eastAsia="Arial Unicode MS" w:hAnsi="Book Antiqua" w:cs="Times New Roman" w:hint="eastAsia"/>
          <w:b/>
          <w:sz w:val="24"/>
          <w:szCs w:val="24"/>
          <w:lang w:eastAsia="zh-CN"/>
        </w:rPr>
        <w:t xml:space="preserve"> </w:t>
      </w:r>
      <w:r w:rsidRPr="00646090">
        <w:rPr>
          <w:rFonts w:ascii="Book Antiqua" w:eastAsia="Arial Unicode MS" w:hAnsi="Book Antiqua" w:cs="Times New Roman"/>
          <w:b/>
          <w:sz w:val="24"/>
          <w:szCs w:val="24"/>
        </w:rPr>
        <w:t>Computed tomography</w:t>
      </w:r>
      <w:r w:rsidRPr="00646090">
        <w:rPr>
          <w:rFonts w:ascii="Book Antiqua" w:eastAsia="Arial Unicode MS" w:hAnsi="Book Antiqua" w:cs="Times New Roman" w:hint="eastAsia"/>
          <w:b/>
          <w:sz w:val="24"/>
          <w:szCs w:val="24"/>
          <w:lang w:eastAsia="zh-CN"/>
        </w:rPr>
        <w:t xml:space="preserve"> </w:t>
      </w:r>
      <w:r w:rsidR="0087674B" w:rsidRPr="00646090">
        <w:rPr>
          <w:rFonts w:ascii="Book Antiqua" w:eastAsia="Arial Unicode MS" w:hAnsi="Book Antiqua" w:cs="Times New Roman"/>
          <w:b/>
          <w:sz w:val="24"/>
          <w:szCs w:val="24"/>
        </w:rPr>
        <w:t xml:space="preserve">scan </w:t>
      </w:r>
      <w:r w:rsidRPr="00646090">
        <w:rPr>
          <w:rFonts w:ascii="Book Antiqua" w:eastAsia="Arial Unicode MS" w:hAnsi="Book Antiqua" w:cs="Times New Roman" w:hint="eastAsia"/>
          <w:b/>
          <w:sz w:val="24"/>
          <w:szCs w:val="24"/>
          <w:lang w:eastAsia="zh-CN"/>
        </w:rPr>
        <w:t xml:space="preserve">(A), </w:t>
      </w:r>
      <w:r w:rsidRPr="00646090">
        <w:rPr>
          <w:rFonts w:ascii="Book Antiqua" w:eastAsia="Arial Unicode MS" w:hAnsi="Book Antiqua" w:cs="Times New Roman"/>
          <w:b/>
          <w:sz w:val="24"/>
          <w:szCs w:val="24"/>
          <w:lang w:eastAsia="zh-CN"/>
        </w:rPr>
        <w:t xml:space="preserve">macroscopic finding </w:t>
      </w:r>
      <w:r w:rsidRPr="00646090">
        <w:rPr>
          <w:rFonts w:ascii="Book Antiqua" w:eastAsia="Arial Unicode MS" w:hAnsi="Book Antiqua" w:cs="Times New Roman" w:hint="eastAsia"/>
          <w:b/>
          <w:sz w:val="24"/>
          <w:szCs w:val="24"/>
          <w:lang w:eastAsia="zh-CN"/>
        </w:rPr>
        <w:t xml:space="preserve">(B) and histology findings (C, D) </w:t>
      </w:r>
      <w:r w:rsidR="0087674B" w:rsidRPr="00646090">
        <w:rPr>
          <w:rFonts w:ascii="Book Antiqua" w:eastAsia="Arial Unicode MS" w:hAnsi="Book Antiqua" w:cs="Times New Roman"/>
          <w:b/>
          <w:sz w:val="24"/>
          <w:szCs w:val="24"/>
        </w:rPr>
        <w:t>of the recipient</w:t>
      </w:r>
      <w:r w:rsidRPr="00646090">
        <w:rPr>
          <w:rFonts w:ascii="Book Antiqua" w:eastAsia="Arial Unicode MS" w:hAnsi="Book Antiqua" w:cs="Times New Roman" w:hint="eastAsia"/>
          <w:b/>
          <w:sz w:val="24"/>
          <w:szCs w:val="24"/>
          <w:lang w:eastAsia="zh-CN"/>
        </w:rPr>
        <w:t>.</w:t>
      </w:r>
      <w:r w:rsidR="0087674B" w:rsidRPr="00646090">
        <w:rPr>
          <w:rFonts w:ascii="Book Antiqua" w:eastAsia="Arial Unicode MS" w:hAnsi="Book Antiqua" w:cs="Times New Roman"/>
          <w:b/>
          <w:sz w:val="24"/>
          <w:szCs w:val="24"/>
        </w:rPr>
        <w:t xml:space="preserve"> </w:t>
      </w:r>
      <w:r>
        <w:rPr>
          <w:rFonts w:ascii="Book Antiqua" w:eastAsia="Arial Unicode MS" w:hAnsi="Book Antiqua" w:cs="Times New Roman" w:hint="eastAsia"/>
          <w:sz w:val="24"/>
          <w:szCs w:val="24"/>
          <w:lang w:eastAsia="zh-CN"/>
        </w:rPr>
        <w:t xml:space="preserve">A, B: </w:t>
      </w:r>
      <w:r w:rsidRPr="003D723F">
        <w:rPr>
          <w:rFonts w:ascii="Book Antiqua" w:eastAsia="Arial Unicode MS" w:hAnsi="Book Antiqua" w:cs="Times New Roman"/>
          <w:sz w:val="24"/>
          <w:szCs w:val="24"/>
        </w:rPr>
        <w:t xml:space="preserve">Reveals </w:t>
      </w:r>
      <w:r w:rsidR="00F105F1" w:rsidRPr="003D723F">
        <w:rPr>
          <w:rFonts w:ascii="Book Antiqua" w:eastAsia="Arial Unicode MS" w:hAnsi="Book Antiqua" w:cs="Times New Roman"/>
          <w:sz w:val="24"/>
          <w:szCs w:val="24"/>
        </w:rPr>
        <w:t>splenomegaly</w:t>
      </w:r>
      <w:r w:rsidR="0087674B" w:rsidRPr="003D723F">
        <w:rPr>
          <w:rFonts w:ascii="Book Antiqua" w:eastAsia="Arial Unicode MS" w:hAnsi="Book Antiqua" w:cs="Times New Roman"/>
          <w:sz w:val="24"/>
          <w:szCs w:val="24"/>
        </w:rPr>
        <w:t xml:space="preserve"> due to</w:t>
      </w:r>
      <w:r w:rsidR="00F105F1" w:rsidRPr="003D723F">
        <w:rPr>
          <w:rFonts w:ascii="Book Antiqua" w:eastAsia="Arial Unicode MS" w:hAnsi="Book Antiqua" w:cs="Times New Roman"/>
          <w:sz w:val="24"/>
          <w:szCs w:val="24"/>
        </w:rPr>
        <w:t xml:space="preserve"> portal hypertension</w:t>
      </w:r>
      <w:r>
        <w:rPr>
          <w:rFonts w:ascii="Book Antiqua" w:eastAsia="Arial Unicode MS" w:hAnsi="Book Antiqua" w:cs="Times New Roman" w:hint="eastAsia"/>
          <w:sz w:val="24"/>
          <w:szCs w:val="24"/>
          <w:lang w:eastAsia="zh-CN"/>
        </w:rPr>
        <w:t xml:space="preserve"> (A)</w:t>
      </w:r>
      <w:bookmarkStart w:id="870" w:name="OLE_LINK3573"/>
      <w:bookmarkStart w:id="871" w:name="OLE_LINK3574"/>
      <w:r>
        <w:rPr>
          <w:rFonts w:ascii="Book Antiqua" w:eastAsia="Arial Unicode MS" w:hAnsi="Book Antiqua" w:cs="Times New Roman" w:hint="eastAsia"/>
          <w:sz w:val="24"/>
          <w:szCs w:val="24"/>
          <w:lang w:eastAsia="zh-CN"/>
        </w:rPr>
        <w:t xml:space="preserve">, </w:t>
      </w:r>
      <w:r w:rsidRPr="003D723F">
        <w:rPr>
          <w:rFonts w:ascii="Book Antiqua" w:eastAsia="Arial Unicode MS" w:hAnsi="Book Antiqua" w:cs="Times New Roman"/>
          <w:sz w:val="24"/>
          <w:szCs w:val="24"/>
        </w:rPr>
        <w:t xml:space="preserve">macroscopic </w:t>
      </w:r>
      <w:r w:rsidR="00077815" w:rsidRPr="003D723F">
        <w:rPr>
          <w:rFonts w:ascii="Book Antiqua" w:eastAsia="Arial Unicode MS" w:hAnsi="Book Antiqua" w:cs="Times New Roman"/>
          <w:sz w:val="24"/>
          <w:szCs w:val="24"/>
        </w:rPr>
        <w:t>finding</w:t>
      </w:r>
      <w:bookmarkEnd w:id="870"/>
      <w:bookmarkEnd w:id="871"/>
      <w:r w:rsidR="00077815" w:rsidRPr="003D723F">
        <w:rPr>
          <w:rFonts w:ascii="Book Antiqua" w:eastAsia="Arial Unicode MS" w:hAnsi="Book Antiqua" w:cs="Times New Roman"/>
          <w:sz w:val="24"/>
          <w:szCs w:val="24"/>
        </w:rPr>
        <w:t xml:space="preserve"> of the recipient’s </w:t>
      </w:r>
      <w:r w:rsidR="00F105F1" w:rsidRPr="003D723F">
        <w:rPr>
          <w:rFonts w:ascii="Book Antiqua" w:hAnsi="Book Antiqua" w:cs="Times New Roman"/>
          <w:sz w:val="24"/>
          <w:szCs w:val="24"/>
        </w:rPr>
        <w:t>native liver</w:t>
      </w:r>
      <w:r>
        <w:rPr>
          <w:rFonts w:ascii="Book Antiqua" w:eastAsia="SimSun" w:hAnsi="Book Antiqua" w:cs="Times New Roman" w:hint="eastAsia"/>
          <w:sz w:val="24"/>
          <w:szCs w:val="24"/>
          <w:lang w:eastAsia="zh-CN"/>
        </w:rPr>
        <w:t xml:space="preserve"> (B)</w:t>
      </w:r>
      <w:r w:rsidR="00077815" w:rsidRPr="003D723F">
        <w:rPr>
          <w:rFonts w:ascii="Book Antiqua" w:hAnsi="Book Antiqua" w:cs="Times New Roman"/>
          <w:sz w:val="24"/>
          <w:szCs w:val="24"/>
        </w:rPr>
        <w:t xml:space="preserve">. Her native liver </w:t>
      </w:r>
      <w:r w:rsidR="00F105F1" w:rsidRPr="003D723F">
        <w:rPr>
          <w:rFonts w:ascii="Book Antiqua" w:hAnsi="Book Antiqua" w:cs="Times New Roman"/>
          <w:sz w:val="24"/>
          <w:szCs w:val="24"/>
        </w:rPr>
        <w:t>shows fibrotic change</w:t>
      </w:r>
      <w:r w:rsidR="00077815" w:rsidRPr="003D723F">
        <w:rPr>
          <w:rFonts w:ascii="Book Antiqua" w:hAnsi="Book Antiqua" w:cs="Times New Roman"/>
          <w:sz w:val="24"/>
          <w:szCs w:val="24"/>
        </w:rPr>
        <w:t>s</w:t>
      </w:r>
      <w:r w:rsidR="00F105F1" w:rsidRPr="003D723F">
        <w:rPr>
          <w:rFonts w:ascii="Book Antiqua" w:hAnsi="Book Antiqua" w:cs="Times New Roman"/>
          <w:sz w:val="24"/>
          <w:szCs w:val="24"/>
        </w:rPr>
        <w:t xml:space="preserve"> in </w:t>
      </w:r>
      <w:r w:rsidR="00077815" w:rsidRPr="003D723F">
        <w:rPr>
          <w:rFonts w:ascii="Book Antiqua" w:hAnsi="Book Antiqua" w:cs="Times New Roman"/>
          <w:sz w:val="24"/>
          <w:szCs w:val="24"/>
        </w:rPr>
        <w:t xml:space="preserve">the </w:t>
      </w:r>
      <w:r w:rsidR="00F105F1" w:rsidRPr="003D723F">
        <w:rPr>
          <w:rFonts w:ascii="Book Antiqua" w:hAnsi="Book Antiqua" w:cs="Times New Roman"/>
          <w:sz w:val="24"/>
          <w:szCs w:val="24"/>
        </w:rPr>
        <w:t>p</w:t>
      </w:r>
      <w:r w:rsidR="00077815" w:rsidRPr="003D723F">
        <w:rPr>
          <w:rFonts w:ascii="Book Antiqua" w:hAnsi="Book Antiqua" w:cs="Times New Roman"/>
          <w:sz w:val="24"/>
          <w:szCs w:val="24"/>
        </w:rPr>
        <w:t xml:space="preserve">ortal area with </w:t>
      </w:r>
      <w:r w:rsidR="00F105F1" w:rsidRPr="003D723F">
        <w:rPr>
          <w:rFonts w:ascii="Book Antiqua" w:hAnsi="Book Antiqua" w:cs="Times New Roman"/>
          <w:sz w:val="24"/>
          <w:szCs w:val="24"/>
        </w:rPr>
        <w:t xml:space="preserve">proliferation of the pseudocholangiolar ducts, </w:t>
      </w:r>
      <w:r w:rsidR="00077815" w:rsidRPr="003D723F">
        <w:rPr>
          <w:rFonts w:ascii="Book Antiqua" w:hAnsi="Book Antiqua" w:cs="Times New Roman"/>
          <w:sz w:val="24"/>
          <w:szCs w:val="24"/>
        </w:rPr>
        <w:t xml:space="preserve">which is consistent with </w:t>
      </w:r>
      <w:r w:rsidRPr="00646090">
        <w:rPr>
          <w:rFonts w:ascii="Book Antiqua" w:hAnsi="Book Antiqua" w:cs="Times New Roman"/>
          <w:sz w:val="24"/>
          <w:szCs w:val="24"/>
        </w:rPr>
        <w:t>congenital hepatic fibrosis</w:t>
      </w:r>
      <w:r>
        <w:rPr>
          <w:rFonts w:ascii="Book Antiqua" w:eastAsia="SimSun" w:hAnsi="Book Antiqua" w:cs="Times New Roman" w:hint="eastAsia"/>
          <w:sz w:val="24"/>
          <w:szCs w:val="24"/>
          <w:lang w:eastAsia="zh-CN"/>
        </w:rPr>
        <w:t xml:space="preserve"> </w:t>
      </w:r>
      <w:r w:rsidRPr="00646090">
        <w:rPr>
          <w:rFonts w:ascii="Book Antiqua" w:eastAsia="SimSun" w:hAnsi="Book Antiqua" w:cs="Times New Roman"/>
          <w:sz w:val="24"/>
          <w:szCs w:val="24"/>
          <w:lang w:eastAsia="zh-CN"/>
        </w:rPr>
        <w:t>(C, D)</w:t>
      </w:r>
      <w:r>
        <w:rPr>
          <w:rFonts w:ascii="Book Antiqua" w:hAnsi="Book Antiqua" w:cs="Times New Roman"/>
          <w:sz w:val="24"/>
          <w:szCs w:val="24"/>
        </w:rPr>
        <w:t xml:space="preserve">. </w:t>
      </w:r>
      <w:r>
        <w:rPr>
          <w:rFonts w:ascii="Book Antiqua" w:eastAsia="SimSun" w:hAnsi="Book Antiqua" w:cs="Times New Roman" w:hint="eastAsia"/>
          <w:sz w:val="24"/>
          <w:szCs w:val="24"/>
          <w:lang w:eastAsia="zh-CN"/>
        </w:rPr>
        <w:t>C</w:t>
      </w:r>
      <w:r w:rsidR="00077815" w:rsidRPr="003D723F">
        <w:rPr>
          <w:rFonts w:ascii="Book Antiqua" w:hAnsi="Book Antiqua" w:cs="Times New Roman"/>
          <w:sz w:val="24"/>
          <w:szCs w:val="24"/>
        </w:rPr>
        <w:t>: Hematoxylin</w:t>
      </w:r>
      <w:r>
        <w:rPr>
          <w:rFonts w:ascii="Book Antiqua" w:eastAsia="SimSun" w:hAnsi="Book Antiqua" w:cs="Times New Roman" w:hint="eastAsia"/>
          <w:sz w:val="24"/>
          <w:szCs w:val="24"/>
          <w:lang w:eastAsia="zh-CN"/>
        </w:rPr>
        <w:t>-</w:t>
      </w:r>
      <w:r w:rsidR="00077815" w:rsidRPr="003D723F">
        <w:rPr>
          <w:rFonts w:ascii="Book Antiqua" w:hAnsi="Book Antiqua" w:cs="Times New Roman"/>
          <w:sz w:val="24"/>
          <w:szCs w:val="24"/>
        </w:rPr>
        <w:t>eosin stain</w:t>
      </w:r>
      <w:r>
        <w:rPr>
          <w:rFonts w:ascii="Book Antiqua" w:eastAsia="SimSun" w:hAnsi="Book Antiqua" w:cs="Times New Roman" w:hint="eastAsia"/>
          <w:sz w:val="24"/>
          <w:szCs w:val="24"/>
          <w:lang w:eastAsia="zh-CN"/>
        </w:rPr>
        <w:t>ing;</w:t>
      </w:r>
      <w:r w:rsidR="00077815" w:rsidRPr="003D723F">
        <w:rPr>
          <w:rFonts w:ascii="Book Antiqua" w:hAnsi="Book Antiqua" w:cs="Times New Roman"/>
          <w:sz w:val="24"/>
          <w:szCs w:val="24"/>
        </w:rPr>
        <w:t xml:space="preserve"> </w:t>
      </w:r>
      <w:r>
        <w:rPr>
          <w:rFonts w:ascii="Book Antiqua" w:eastAsia="SimSun" w:hAnsi="Book Antiqua" w:cs="Times New Roman" w:hint="eastAsia"/>
          <w:sz w:val="24"/>
          <w:szCs w:val="24"/>
          <w:lang w:eastAsia="zh-CN"/>
        </w:rPr>
        <w:t>D</w:t>
      </w:r>
      <w:r w:rsidR="00077815" w:rsidRPr="003D723F">
        <w:rPr>
          <w:rFonts w:ascii="Book Antiqua" w:hAnsi="Book Antiqua" w:cs="Times New Roman"/>
          <w:sz w:val="24"/>
          <w:szCs w:val="24"/>
        </w:rPr>
        <w:t xml:space="preserve">: </w:t>
      </w:r>
      <w:r w:rsidR="00F105F1" w:rsidRPr="003D723F">
        <w:rPr>
          <w:rFonts w:ascii="Book Antiqua" w:hAnsi="Book Antiqua" w:cs="Times New Roman"/>
          <w:sz w:val="24"/>
          <w:szCs w:val="24"/>
        </w:rPr>
        <w:t>Azan stain</w:t>
      </w:r>
      <w:r>
        <w:rPr>
          <w:rFonts w:ascii="Book Antiqua" w:eastAsia="SimSun" w:hAnsi="Book Antiqua" w:cs="Times New Roman" w:hint="eastAsia"/>
          <w:sz w:val="24"/>
          <w:szCs w:val="24"/>
          <w:lang w:eastAsia="zh-CN"/>
        </w:rPr>
        <w:t>ing.</w:t>
      </w:r>
    </w:p>
    <w:p w:rsidR="00646090" w:rsidRDefault="00646090">
      <w:pPr>
        <w:widowControl/>
        <w:jc w:val="left"/>
        <w:rPr>
          <w:rFonts w:ascii="Book Antiqua" w:eastAsia="SimSun" w:hAnsi="Book Antiqua" w:cs="Times New Roman"/>
          <w:kern w:val="0"/>
          <w:sz w:val="24"/>
          <w:szCs w:val="24"/>
          <w:lang w:eastAsia="zh-CN"/>
        </w:rPr>
      </w:pPr>
      <w:r>
        <w:rPr>
          <w:rFonts w:ascii="Book Antiqua" w:eastAsia="SimSun" w:hAnsi="Book Antiqua" w:cs="Times New Roman"/>
          <w:kern w:val="0"/>
          <w:sz w:val="24"/>
          <w:szCs w:val="24"/>
          <w:lang w:eastAsia="zh-CN"/>
        </w:rPr>
        <w:br w:type="page"/>
      </w:r>
    </w:p>
    <w:p w:rsidR="00646090" w:rsidRPr="00646090" w:rsidRDefault="00646090" w:rsidP="004E0E53">
      <w:pPr>
        <w:adjustRightInd w:val="0"/>
        <w:snapToGrid w:val="0"/>
        <w:spacing w:line="360" w:lineRule="auto"/>
        <w:rPr>
          <w:rFonts w:ascii="Book Antiqua" w:eastAsia="SimSun" w:hAnsi="Book Antiqua" w:cs="Times New Roman"/>
          <w:kern w:val="0"/>
          <w:sz w:val="24"/>
          <w:szCs w:val="24"/>
          <w:lang w:eastAsia="zh-CN"/>
        </w:rPr>
      </w:pPr>
      <w:r>
        <w:rPr>
          <w:noProof/>
          <w:lang w:eastAsia="zh-CN"/>
        </w:rPr>
        <w:lastRenderedPageBreak/>
        <w:drawing>
          <wp:inline distT="0" distB="0" distL="0" distR="0" wp14:anchorId="65D29938" wp14:editId="31D4EFA1">
            <wp:extent cx="3838575" cy="18573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38575" cy="1857375"/>
                    </a:xfrm>
                    <a:prstGeom prst="rect">
                      <a:avLst/>
                    </a:prstGeom>
                  </pic:spPr>
                </pic:pic>
              </a:graphicData>
            </a:graphic>
          </wp:inline>
        </w:drawing>
      </w:r>
    </w:p>
    <w:p w:rsidR="00F105F1" w:rsidRDefault="00646090" w:rsidP="004E0E53">
      <w:pPr>
        <w:adjustRightInd w:val="0"/>
        <w:snapToGrid w:val="0"/>
        <w:spacing w:line="360" w:lineRule="auto"/>
        <w:rPr>
          <w:rFonts w:ascii="Book Antiqua" w:eastAsia="Arial Unicode MS" w:hAnsi="Book Antiqua" w:cs="Times New Roman"/>
          <w:sz w:val="24"/>
          <w:szCs w:val="24"/>
          <w:lang w:eastAsia="zh-CN"/>
        </w:rPr>
      </w:pPr>
      <w:r>
        <w:rPr>
          <w:rFonts w:ascii="Book Antiqua" w:eastAsia="Arial Unicode MS" w:hAnsi="Book Antiqua" w:cs="Times New Roman"/>
          <w:b/>
          <w:kern w:val="0"/>
          <w:sz w:val="24"/>
          <w:szCs w:val="24"/>
        </w:rPr>
        <w:t>Figure</w:t>
      </w:r>
      <w:r w:rsidR="00077815" w:rsidRPr="003D723F">
        <w:rPr>
          <w:rFonts w:ascii="Book Antiqua" w:eastAsia="Arial Unicode MS" w:hAnsi="Book Antiqua" w:cs="Times New Roman"/>
          <w:b/>
          <w:kern w:val="0"/>
          <w:sz w:val="24"/>
          <w:szCs w:val="24"/>
        </w:rPr>
        <w:t xml:space="preserve"> </w:t>
      </w:r>
      <w:r w:rsidR="00F105F1" w:rsidRPr="003D723F">
        <w:rPr>
          <w:rFonts w:ascii="Book Antiqua" w:eastAsia="Arial Unicode MS" w:hAnsi="Book Antiqua" w:cs="Times New Roman"/>
          <w:b/>
          <w:kern w:val="0"/>
          <w:sz w:val="24"/>
          <w:szCs w:val="24"/>
        </w:rPr>
        <w:t xml:space="preserve">2 </w:t>
      </w:r>
      <w:r w:rsidRPr="00646090">
        <w:rPr>
          <w:rFonts w:ascii="Book Antiqua" w:eastAsia="Arial Unicode MS" w:hAnsi="Book Antiqua" w:cs="Times New Roman"/>
          <w:b/>
          <w:kern w:val="0"/>
          <w:sz w:val="24"/>
          <w:szCs w:val="24"/>
        </w:rPr>
        <w:t xml:space="preserve">Magnetic resonance imaging </w:t>
      </w:r>
      <w:r>
        <w:rPr>
          <w:rFonts w:ascii="Book Antiqua" w:eastAsia="Arial Unicode MS" w:hAnsi="Book Antiqua" w:cs="Times New Roman" w:hint="eastAsia"/>
          <w:b/>
          <w:kern w:val="0"/>
          <w:sz w:val="24"/>
          <w:szCs w:val="24"/>
          <w:lang w:eastAsia="zh-CN"/>
        </w:rPr>
        <w:t>and</w:t>
      </w:r>
      <w:bookmarkStart w:id="872" w:name="OLE_LINK3577"/>
      <w:bookmarkStart w:id="873" w:name="OLE_LINK3578"/>
      <w:r>
        <w:rPr>
          <w:rFonts w:ascii="Book Antiqua" w:eastAsia="Arial Unicode MS" w:hAnsi="Book Antiqua" w:cs="Times New Roman" w:hint="eastAsia"/>
          <w:b/>
          <w:kern w:val="0"/>
          <w:sz w:val="24"/>
          <w:szCs w:val="24"/>
          <w:lang w:eastAsia="zh-CN"/>
        </w:rPr>
        <w:t xml:space="preserve"> </w:t>
      </w:r>
      <w:bookmarkStart w:id="874" w:name="OLE_LINK3579"/>
      <w:bookmarkStart w:id="875" w:name="OLE_LINK3580"/>
      <w:r>
        <w:rPr>
          <w:rFonts w:ascii="Book Antiqua" w:eastAsia="Arial Unicode MS" w:hAnsi="Book Antiqua" w:cs="Times New Roman" w:hint="eastAsia"/>
          <w:b/>
          <w:kern w:val="0"/>
          <w:sz w:val="24"/>
          <w:szCs w:val="24"/>
          <w:lang w:eastAsia="zh-CN"/>
        </w:rPr>
        <w:t>c</w:t>
      </w:r>
      <w:r w:rsidRPr="00646090">
        <w:rPr>
          <w:rFonts w:ascii="Book Antiqua" w:eastAsia="Arial Unicode MS" w:hAnsi="Book Antiqua" w:cs="Times New Roman"/>
          <w:b/>
          <w:kern w:val="0"/>
          <w:sz w:val="24"/>
          <w:szCs w:val="24"/>
          <w:lang w:eastAsia="zh-CN"/>
        </w:rPr>
        <w:t>omputed tomography</w:t>
      </w:r>
      <w:bookmarkEnd w:id="872"/>
      <w:bookmarkEnd w:id="873"/>
      <w:bookmarkEnd w:id="874"/>
      <w:bookmarkEnd w:id="875"/>
      <w:r>
        <w:rPr>
          <w:rFonts w:ascii="Book Antiqua" w:eastAsia="Arial Unicode MS" w:hAnsi="Book Antiqua" w:cs="Times New Roman" w:hint="eastAsia"/>
          <w:b/>
          <w:kern w:val="0"/>
          <w:sz w:val="24"/>
          <w:szCs w:val="24"/>
          <w:lang w:eastAsia="zh-CN"/>
        </w:rPr>
        <w:t xml:space="preserve"> scan of the </w:t>
      </w:r>
      <w:r w:rsidRPr="00646090">
        <w:rPr>
          <w:rFonts w:ascii="Book Antiqua" w:eastAsia="Arial Unicode MS" w:hAnsi="Book Antiqua" w:cs="Times New Roman"/>
          <w:b/>
          <w:kern w:val="0"/>
          <w:sz w:val="24"/>
          <w:szCs w:val="24"/>
          <w:lang w:eastAsia="zh-CN"/>
        </w:rPr>
        <w:t>donor</w:t>
      </w:r>
      <w:r>
        <w:rPr>
          <w:rFonts w:ascii="Book Antiqua" w:eastAsia="Arial Unicode MS" w:hAnsi="Book Antiqua" w:cs="Times New Roman" w:hint="eastAsia"/>
          <w:b/>
          <w:kern w:val="0"/>
          <w:sz w:val="24"/>
          <w:szCs w:val="24"/>
          <w:lang w:eastAsia="zh-CN"/>
        </w:rPr>
        <w:t>.</w:t>
      </w:r>
      <w:r w:rsidRPr="00646090">
        <w:rPr>
          <w:rFonts w:ascii="Book Antiqua" w:eastAsia="Arial Unicode MS" w:hAnsi="Book Antiqua" w:cs="Times New Roman"/>
          <w:b/>
          <w:kern w:val="0"/>
          <w:sz w:val="24"/>
          <w:szCs w:val="24"/>
          <w:lang w:eastAsia="zh-CN"/>
        </w:rPr>
        <w:t xml:space="preserve"> </w:t>
      </w:r>
      <w:r w:rsidRPr="00646090">
        <w:rPr>
          <w:rFonts w:ascii="Book Antiqua" w:eastAsia="Arial Unicode MS" w:hAnsi="Book Antiqua" w:cs="Times New Roman"/>
          <w:sz w:val="24"/>
          <w:szCs w:val="24"/>
        </w:rPr>
        <w:t xml:space="preserve">Magnetic resonance imaging </w:t>
      </w:r>
      <w:r w:rsidR="00F105F1" w:rsidRPr="003D723F">
        <w:rPr>
          <w:rFonts w:ascii="Book Antiqua" w:eastAsia="Arial Unicode MS" w:hAnsi="Book Antiqua" w:cs="Times New Roman"/>
          <w:sz w:val="24"/>
          <w:szCs w:val="24"/>
        </w:rPr>
        <w:t xml:space="preserve">scan </w:t>
      </w:r>
      <w:bookmarkStart w:id="876" w:name="OLE_LINK3575"/>
      <w:bookmarkStart w:id="877" w:name="OLE_LINK3576"/>
      <w:r w:rsidR="00F105F1" w:rsidRPr="003D723F">
        <w:rPr>
          <w:rFonts w:ascii="Book Antiqua" w:eastAsia="Arial Unicode MS" w:hAnsi="Book Antiqua" w:cs="Times New Roman"/>
          <w:sz w:val="24"/>
          <w:szCs w:val="24"/>
        </w:rPr>
        <w:t xml:space="preserve">of the donor </w:t>
      </w:r>
      <w:bookmarkEnd w:id="876"/>
      <w:bookmarkEnd w:id="877"/>
      <w:r w:rsidR="00077815" w:rsidRPr="003D723F">
        <w:rPr>
          <w:rFonts w:ascii="Book Antiqua" w:eastAsia="Arial Unicode MS" w:hAnsi="Book Antiqua" w:cs="Times New Roman"/>
          <w:sz w:val="24"/>
          <w:szCs w:val="24"/>
        </w:rPr>
        <w:t>shows</w:t>
      </w:r>
      <w:r w:rsidR="0087674B" w:rsidRPr="003D723F">
        <w:rPr>
          <w:rFonts w:ascii="Book Antiqua" w:eastAsia="Arial Unicode MS" w:hAnsi="Book Antiqua" w:cs="Times New Roman"/>
          <w:sz w:val="24"/>
          <w:szCs w:val="24"/>
        </w:rPr>
        <w:t xml:space="preserve"> 3</w:t>
      </w:r>
      <w:r>
        <w:rPr>
          <w:rFonts w:ascii="Book Antiqua" w:eastAsia="Arial Unicode MS" w:hAnsi="Book Antiqua" w:cs="Times New Roman" w:hint="eastAsia"/>
          <w:sz w:val="24"/>
          <w:szCs w:val="24"/>
          <w:lang w:eastAsia="zh-CN"/>
        </w:rPr>
        <w:t>-</w:t>
      </w:r>
      <w:r w:rsidR="00F105F1" w:rsidRPr="003D723F">
        <w:rPr>
          <w:rFonts w:ascii="Book Antiqua" w:eastAsia="Arial Unicode MS" w:hAnsi="Book Antiqua" w:cs="Times New Roman"/>
          <w:sz w:val="24"/>
          <w:szCs w:val="24"/>
        </w:rPr>
        <w:t>5</w:t>
      </w:r>
      <w:r w:rsidR="0087674B" w:rsidRPr="003D723F">
        <w:rPr>
          <w:rFonts w:ascii="Book Antiqua" w:eastAsia="Arial Unicode MS" w:hAnsi="Book Antiqua" w:cs="Times New Roman"/>
          <w:sz w:val="24"/>
          <w:szCs w:val="24"/>
        </w:rPr>
        <w:t xml:space="preserve"> </w:t>
      </w:r>
      <w:r w:rsidR="00C44436" w:rsidRPr="003D723F">
        <w:rPr>
          <w:rFonts w:ascii="Book Antiqua" w:eastAsia="Arial Unicode MS" w:hAnsi="Book Antiqua" w:cs="Times New Roman"/>
          <w:sz w:val="24"/>
          <w:szCs w:val="24"/>
        </w:rPr>
        <w:t>mm multiple nodule</w:t>
      </w:r>
      <w:r w:rsidR="00077815" w:rsidRPr="003D723F">
        <w:rPr>
          <w:rFonts w:ascii="Book Antiqua" w:eastAsia="Arial Unicode MS" w:hAnsi="Book Antiqua" w:cs="Times New Roman"/>
          <w:sz w:val="24"/>
          <w:szCs w:val="24"/>
        </w:rPr>
        <w:t>s</w:t>
      </w:r>
      <w:r w:rsidR="00F105F1" w:rsidRPr="003D723F">
        <w:rPr>
          <w:rFonts w:ascii="Book Antiqua" w:eastAsia="Arial Unicode MS" w:hAnsi="Book Antiqua" w:cs="Times New Roman"/>
          <w:sz w:val="24"/>
          <w:szCs w:val="24"/>
        </w:rPr>
        <w:t xml:space="preserve"> wi</w:t>
      </w:r>
      <w:r w:rsidR="00077815" w:rsidRPr="003D723F">
        <w:rPr>
          <w:rFonts w:ascii="Book Antiqua" w:eastAsia="Arial Unicode MS" w:hAnsi="Book Antiqua" w:cs="Times New Roman"/>
          <w:sz w:val="24"/>
          <w:szCs w:val="24"/>
        </w:rPr>
        <w:t>th</w:t>
      </w:r>
      <w:r w:rsidR="00F105F1" w:rsidRPr="003D723F">
        <w:rPr>
          <w:rFonts w:ascii="Book Antiqua" w:eastAsia="Arial Unicode MS" w:hAnsi="Book Antiqua" w:cs="Times New Roman"/>
          <w:sz w:val="24"/>
          <w:szCs w:val="24"/>
        </w:rPr>
        <w:t xml:space="preserve"> high intensity in T2 weighted image</w:t>
      </w:r>
      <w:r w:rsidR="00456089">
        <w:rPr>
          <w:rFonts w:ascii="Book Antiqua" w:eastAsia="Arial Unicode MS" w:hAnsi="Book Antiqua" w:cs="Times New Roman" w:hint="eastAsia"/>
          <w:sz w:val="24"/>
          <w:szCs w:val="24"/>
          <w:lang w:eastAsia="zh-CN"/>
        </w:rPr>
        <w:t xml:space="preserve"> (A)</w:t>
      </w:r>
      <w:r w:rsidR="00F105F1" w:rsidRPr="003D723F">
        <w:rPr>
          <w:rFonts w:ascii="Book Antiqua" w:eastAsia="Arial Unicode MS" w:hAnsi="Book Antiqua" w:cs="Times New Roman"/>
          <w:sz w:val="24"/>
          <w:szCs w:val="24"/>
        </w:rPr>
        <w:t>.</w:t>
      </w:r>
      <w:r w:rsidR="00077815" w:rsidRPr="003D723F">
        <w:rPr>
          <w:rFonts w:ascii="Book Antiqua" w:eastAsia="Arial Unicode MS" w:hAnsi="Book Antiqua" w:cs="Times New Roman"/>
          <w:sz w:val="24"/>
          <w:szCs w:val="24"/>
        </w:rPr>
        <w:t xml:space="preserve"> </w:t>
      </w:r>
      <w:r w:rsidR="00F105F1" w:rsidRPr="003D723F">
        <w:rPr>
          <w:rFonts w:ascii="Book Antiqua" w:eastAsia="Arial Unicode MS" w:hAnsi="Book Antiqua" w:cs="Times New Roman"/>
          <w:sz w:val="24"/>
          <w:szCs w:val="24"/>
        </w:rPr>
        <w:t xml:space="preserve">Her </w:t>
      </w:r>
      <w:r w:rsidR="00456089" w:rsidRPr="00456089">
        <w:rPr>
          <w:rFonts w:ascii="Book Antiqua" w:eastAsia="Arial Unicode MS" w:hAnsi="Book Antiqua" w:cs="Times New Roman"/>
          <w:sz w:val="24"/>
          <w:szCs w:val="24"/>
        </w:rPr>
        <w:t xml:space="preserve">computed tomography </w:t>
      </w:r>
      <w:r w:rsidR="00F105F1" w:rsidRPr="003D723F">
        <w:rPr>
          <w:rFonts w:ascii="Book Antiqua" w:eastAsia="Arial Unicode MS" w:hAnsi="Book Antiqua" w:cs="Times New Roman"/>
          <w:sz w:val="24"/>
          <w:szCs w:val="24"/>
        </w:rPr>
        <w:t xml:space="preserve">scan </w:t>
      </w:r>
      <w:r w:rsidR="00077815" w:rsidRPr="003D723F">
        <w:rPr>
          <w:rFonts w:ascii="Book Antiqua" w:eastAsia="Arial Unicode MS" w:hAnsi="Book Antiqua" w:cs="Times New Roman"/>
          <w:sz w:val="24"/>
          <w:szCs w:val="24"/>
        </w:rPr>
        <w:t>also reveals</w:t>
      </w:r>
      <w:r w:rsidR="00F105F1" w:rsidRPr="003D723F">
        <w:rPr>
          <w:rFonts w:ascii="Book Antiqua" w:eastAsia="Arial Unicode MS" w:hAnsi="Book Antiqua" w:cs="Times New Roman"/>
          <w:sz w:val="24"/>
          <w:szCs w:val="24"/>
        </w:rPr>
        <w:t xml:space="preserve"> </w:t>
      </w:r>
      <w:r w:rsidR="00077815" w:rsidRPr="003D723F">
        <w:rPr>
          <w:rFonts w:ascii="Book Antiqua" w:eastAsia="Arial Unicode MS" w:hAnsi="Book Antiqua" w:cs="Times New Roman"/>
          <w:sz w:val="24"/>
          <w:szCs w:val="24"/>
        </w:rPr>
        <w:t>multiple low-</w:t>
      </w:r>
      <w:r w:rsidR="00F105F1" w:rsidRPr="003D723F">
        <w:rPr>
          <w:rFonts w:ascii="Book Antiqua" w:eastAsia="Arial Unicode MS" w:hAnsi="Book Antiqua" w:cs="Times New Roman"/>
          <w:sz w:val="24"/>
          <w:szCs w:val="24"/>
        </w:rPr>
        <w:t xml:space="preserve">density area </w:t>
      </w:r>
      <w:r w:rsidR="00077815" w:rsidRPr="003D723F">
        <w:rPr>
          <w:rFonts w:ascii="Book Antiqua" w:eastAsia="Arial Unicode MS" w:hAnsi="Book Antiqua" w:cs="Times New Roman"/>
          <w:sz w:val="24"/>
          <w:szCs w:val="24"/>
        </w:rPr>
        <w:t xml:space="preserve">of </w:t>
      </w:r>
      <w:r w:rsidR="00F105F1" w:rsidRPr="003D723F">
        <w:rPr>
          <w:rFonts w:ascii="Book Antiqua" w:eastAsia="Arial Unicode MS" w:hAnsi="Book Antiqua" w:cs="Times New Roman"/>
          <w:sz w:val="24"/>
          <w:szCs w:val="24"/>
        </w:rPr>
        <w:t>3-5</w:t>
      </w:r>
      <w:r w:rsidR="00077815" w:rsidRPr="003D723F">
        <w:rPr>
          <w:rFonts w:ascii="Book Antiqua" w:eastAsia="Arial Unicode MS" w:hAnsi="Book Antiqua" w:cs="Times New Roman"/>
          <w:sz w:val="24"/>
          <w:szCs w:val="24"/>
        </w:rPr>
        <w:t xml:space="preserve"> </w:t>
      </w:r>
      <w:r w:rsidR="00F105F1" w:rsidRPr="003D723F">
        <w:rPr>
          <w:rFonts w:ascii="Book Antiqua" w:eastAsia="Arial Unicode MS" w:hAnsi="Book Antiqua" w:cs="Times New Roman"/>
          <w:sz w:val="24"/>
          <w:szCs w:val="24"/>
        </w:rPr>
        <w:t xml:space="preserve">mm </w:t>
      </w:r>
      <w:r w:rsidR="0087674B" w:rsidRPr="003D723F">
        <w:rPr>
          <w:rFonts w:ascii="Book Antiqua" w:eastAsia="Arial Unicode MS" w:hAnsi="Book Antiqua" w:cs="Times New Roman"/>
          <w:sz w:val="24"/>
          <w:szCs w:val="24"/>
        </w:rPr>
        <w:t xml:space="preserve">in </w:t>
      </w:r>
      <w:r w:rsidR="00F105F1" w:rsidRPr="003D723F">
        <w:rPr>
          <w:rFonts w:ascii="Book Antiqua" w:eastAsia="Arial Unicode MS" w:hAnsi="Book Antiqua" w:cs="Times New Roman"/>
          <w:sz w:val="24"/>
          <w:szCs w:val="24"/>
        </w:rPr>
        <w:t>diameter. Multiple biliary hamartoma, also known as von Meyenburg complex</w:t>
      </w:r>
      <w:r w:rsidR="00077815" w:rsidRPr="003D723F">
        <w:rPr>
          <w:rFonts w:ascii="Book Antiqua" w:eastAsia="Arial Unicode MS" w:hAnsi="Book Antiqua" w:cs="Times New Roman"/>
          <w:sz w:val="24"/>
          <w:szCs w:val="24"/>
        </w:rPr>
        <w:t>,</w:t>
      </w:r>
      <w:r w:rsidR="00F105F1" w:rsidRPr="003D723F">
        <w:rPr>
          <w:rFonts w:ascii="Book Antiqua" w:eastAsia="Arial Unicode MS" w:hAnsi="Book Antiqua" w:cs="Times New Roman"/>
          <w:sz w:val="24"/>
          <w:szCs w:val="24"/>
        </w:rPr>
        <w:t xml:space="preserve"> was suspected. </w:t>
      </w:r>
    </w:p>
    <w:p w:rsidR="00646090" w:rsidRDefault="00646090">
      <w:pPr>
        <w:widowControl/>
        <w:jc w:val="left"/>
        <w:rPr>
          <w:rFonts w:ascii="Book Antiqua" w:eastAsia="Arial Unicode MS" w:hAnsi="Book Antiqua" w:cs="Times New Roman"/>
          <w:sz w:val="24"/>
          <w:szCs w:val="24"/>
          <w:lang w:eastAsia="zh-CN"/>
        </w:rPr>
      </w:pPr>
      <w:r>
        <w:rPr>
          <w:rFonts w:ascii="Book Antiqua" w:eastAsia="Arial Unicode MS" w:hAnsi="Book Antiqua" w:cs="Times New Roman"/>
          <w:sz w:val="24"/>
          <w:szCs w:val="24"/>
          <w:lang w:eastAsia="zh-CN"/>
        </w:rPr>
        <w:br w:type="page"/>
      </w:r>
    </w:p>
    <w:p w:rsidR="00646090" w:rsidRPr="003D723F" w:rsidRDefault="00646090" w:rsidP="004E0E53">
      <w:pPr>
        <w:adjustRightInd w:val="0"/>
        <w:snapToGrid w:val="0"/>
        <w:spacing w:line="360" w:lineRule="auto"/>
        <w:rPr>
          <w:rFonts w:ascii="Book Antiqua" w:eastAsia="Arial Unicode MS" w:hAnsi="Book Antiqua" w:cs="Times New Roman"/>
          <w:sz w:val="24"/>
          <w:szCs w:val="24"/>
          <w:lang w:eastAsia="zh-CN"/>
        </w:rPr>
      </w:pPr>
      <w:r>
        <w:rPr>
          <w:noProof/>
          <w:lang w:eastAsia="zh-CN"/>
        </w:rPr>
        <w:lastRenderedPageBreak/>
        <w:drawing>
          <wp:inline distT="0" distB="0" distL="0" distR="0" wp14:anchorId="407F4ED0" wp14:editId="6EFF5614">
            <wp:extent cx="5010150" cy="1390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10150" cy="1390650"/>
                    </a:xfrm>
                    <a:prstGeom prst="rect">
                      <a:avLst/>
                    </a:prstGeom>
                  </pic:spPr>
                </pic:pic>
              </a:graphicData>
            </a:graphic>
          </wp:inline>
        </w:drawing>
      </w:r>
    </w:p>
    <w:p w:rsidR="00F105F1" w:rsidRPr="00456089" w:rsidRDefault="00EC4BE1" w:rsidP="004E0E53">
      <w:pPr>
        <w:adjustRightInd w:val="0"/>
        <w:snapToGrid w:val="0"/>
        <w:spacing w:line="360" w:lineRule="auto"/>
        <w:rPr>
          <w:rFonts w:ascii="Book Antiqua" w:eastAsia="Arial Unicode MS" w:hAnsi="Book Antiqua" w:cs="Times New Roman"/>
          <w:kern w:val="0"/>
          <w:sz w:val="24"/>
          <w:szCs w:val="24"/>
          <w:lang w:eastAsia="zh-CN"/>
        </w:rPr>
      </w:pPr>
      <w:r w:rsidRPr="00456089">
        <w:rPr>
          <w:rFonts w:ascii="Book Antiqua" w:eastAsia="Arial Unicode MS" w:hAnsi="Book Antiqua" w:cs="Times New Roman"/>
          <w:b/>
          <w:kern w:val="0"/>
          <w:sz w:val="24"/>
          <w:szCs w:val="24"/>
        </w:rPr>
        <w:t xml:space="preserve">Figure </w:t>
      </w:r>
      <w:r w:rsidR="00F105F1" w:rsidRPr="00456089">
        <w:rPr>
          <w:rFonts w:ascii="Book Antiqua" w:eastAsia="Arial Unicode MS" w:hAnsi="Book Antiqua" w:cs="Times New Roman"/>
          <w:b/>
          <w:kern w:val="0"/>
          <w:sz w:val="24"/>
          <w:szCs w:val="24"/>
        </w:rPr>
        <w:t xml:space="preserve">3 </w:t>
      </w:r>
      <w:r w:rsidR="00456089">
        <w:rPr>
          <w:rFonts w:ascii="Book Antiqua" w:eastAsia="Arial Unicode MS" w:hAnsi="Book Antiqua" w:cs="Times New Roman" w:hint="eastAsia"/>
          <w:b/>
          <w:kern w:val="0"/>
          <w:sz w:val="24"/>
          <w:szCs w:val="24"/>
          <w:lang w:eastAsia="zh-CN"/>
        </w:rPr>
        <w:t>Clinical findings d</w:t>
      </w:r>
      <w:r w:rsidR="00456089" w:rsidRPr="00456089">
        <w:rPr>
          <w:rFonts w:ascii="Book Antiqua" w:eastAsia="Arial Unicode MS" w:hAnsi="Book Antiqua" w:cs="Times New Roman"/>
          <w:b/>
          <w:kern w:val="0"/>
          <w:sz w:val="24"/>
          <w:szCs w:val="24"/>
        </w:rPr>
        <w:t>uring the recipient’s surgery</w:t>
      </w:r>
      <w:r w:rsidR="00456089" w:rsidRPr="00456089">
        <w:rPr>
          <w:rFonts w:ascii="Book Antiqua" w:eastAsia="Arial Unicode MS" w:hAnsi="Book Antiqua" w:cs="Times New Roman" w:hint="eastAsia"/>
          <w:b/>
          <w:kern w:val="0"/>
          <w:sz w:val="24"/>
          <w:szCs w:val="24"/>
          <w:lang w:eastAsia="zh-CN"/>
        </w:rPr>
        <w:t>.</w:t>
      </w:r>
      <w:r w:rsidR="00456089" w:rsidRPr="00456089">
        <w:rPr>
          <w:rFonts w:ascii="Book Antiqua" w:eastAsia="Arial Unicode MS" w:hAnsi="Book Antiqua" w:cs="Times New Roman"/>
          <w:b/>
          <w:kern w:val="0"/>
          <w:sz w:val="24"/>
          <w:szCs w:val="24"/>
        </w:rPr>
        <w:t xml:space="preserve"> </w:t>
      </w:r>
      <w:r w:rsidR="00077815" w:rsidRPr="003D723F">
        <w:rPr>
          <w:rFonts w:ascii="Book Antiqua" w:eastAsia="Arial Unicode MS" w:hAnsi="Book Antiqua" w:cs="Times New Roman"/>
          <w:kern w:val="0"/>
          <w:sz w:val="24"/>
          <w:szCs w:val="24"/>
        </w:rPr>
        <w:t xml:space="preserve">During </w:t>
      </w:r>
      <w:r w:rsidR="00456089" w:rsidRPr="00456089">
        <w:rPr>
          <w:rFonts w:ascii="Book Antiqua" w:eastAsia="Arial Unicode MS" w:hAnsi="Book Antiqua" w:cs="Times New Roman"/>
          <w:kern w:val="0"/>
          <w:sz w:val="24"/>
          <w:szCs w:val="24"/>
        </w:rPr>
        <w:t>living donor liver transplantation</w:t>
      </w:r>
      <w:r w:rsidR="0087674B" w:rsidRPr="003D723F">
        <w:rPr>
          <w:rFonts w:ascii="Book Antiqua" w:eastAsia="Arial Unicode MS" w:hAnsi="Book Antiqua" w:cs="Times New Roman"/>
          <w:kern w:val="0"/>
          <w:sz w:val="24"/>
          <w:szCs w:val="24"/>
        </w:rPr>
        <w:t>, we identified</w:t>
      </w:r>
      <w:r w:rsidR="00F105F1" w:rsidRPr="003D723F">
        <w:rPr>
          <w:rFonts w:ascii="Book Antiqua" w:eastAsia="Arial Unicode MS" w:hAnsi="Book Antiqua" w:cs="Times New Roman"/>
          <w:kern w:val="0"/>
          <w:sz w:val="24"/>
          <w:szCs w:val="24"/>
        </w:rPr>
        <w:t xml:space="preserve"> the small lesions of the graf</w:t>
      </w:r>
      <w:r w:rsidR="00077815" w:rsidRPr="003D723F">
        <w:rPr>
          <w:rFonts w:ascii="Book Antiqua" w:eastAsia="Arial Unicode MS" w:hAnsi="Book Antiqua" w:cs="Times New Roman"/>
          <w:kern w:val="0"/>
          <w:sz w:val="24"/>
          <w:szCs w:val="24"/>
        </w:rPr>
        <w:t>t liver suspected as biliary ha</w:t>
      </w:r>
      <w:r w:rsidR="00F105F1" w:rsidRPr="003D723F">
        <w:rPr>
          <w:rFonts w:ascii="Book Antiqua" w:eastAsia="Arial Unicode MS" w:hAnsi="Book Antiqua" w:cs="Times New Roman"/>
          <w:kern w:val="0"/>
          <w:sz w:val="24"/>
          <w:szCs w:val="24"/>
        </w:rPr>
        <w:t>martoma after reperfusion</w:t>
      </w:r>
      <w:r w:rsidR="00456089">
        <w:rPr>
          <w:rFonts w:ascii="Book Antiqua" w:eastAsia="Arial Unicode MS" w:hAnsi="Book Antiqua" w:cs="Times New Roman" w:hint="eastAsia"/>
          <w:kern w:val="0"/>
          <w:sz w:val="24"/>
          <w:szCs w:val="24"/>
          <w:lang w:eastAsia="zh-CN"/>
        </w:rPr>
        <w:t xml:space="preserve"> (A)</w:t>
      </w:r>
      <w:r w:rsidR="00077815" w:rsidRPr="003D723F">
        <w:rPr>
          <w:rFonts w:ascii="Book Antiqua" w:eastAsia="Arial Unicode MS" w:hAnsi="Book Antiqua" w:cs="Times New Roman"/>
          <w:kern w:val="0"/>
          <w:sz w:val="24"/>
          <w:szCs w:val="24"/>
        </w:rPr>
        <w:t>.</w:t>
      </w:r>
      <w:r w:rsidR="00F105F1" w:rsidRPr="003D723F">
        <w:rPr>
          <w:rFonts w:ascii="Book Antiqua" w:eastAsia="Arial Unicode MS" w:hAnsi="Book Antiqua" w:cs="Times New Roman"/>
          <w:kern w:val="0"/>
          <w:sz w:val="24"/>
          <w:szCs w:val="24"/>
        </w:rPr>
        <w:t xml:space="preserve"> </w:t>
      </w:r>
      <w:r w:rsidR="0087674B" w:rsidRPr="003D723F">
        <w:rPr>
          <w:rFonts w:ascii="Book Antiqua" w:eastAsia="Arial Unicode MS" w:hAnsi="Book Antiqua" w:cs="Times New Roman"/>
          <w:kern w:val="0"/>
          <w:sz w:val="24"/>
          <w:szCs w:val="24"/>
        </w:rPr>
        <w:t>Time z</w:t>
      </w:r>
      <w:r w:rsidR="00782EBB" w:rsidRPr="003D723F">
        <w:rPr>
          <w:rFonts w:ascii="Book Antiqua" w:eastAsia="Arial Unicode MS" w:hAnsi="Book Antiqua" w:cs="Times New Roman"/>
          <w:sz w:val="24"/>
          <w:szCs w:val="24"/>
        </w:rPr>
        <w:t>ero biopsy</w:t>
      </w:r>
      <w:r w:rsidR="0087674B" w:rsidRPr="003D723F">
        <w:rPr>
          <w:rFonts w:ascii="Book Antiqua" w:eastAsia="Arial Unicode MS" w:hAnsi="Book Antiqua" w:cs="Times New Roman"/>
          <w:sz w:val="24"/>
          <w:szCs w:val="24"/>
        </w:rPr>
        <w:t xml:space="preserve"> of the graft liver revealed </w:t>
      </w:r>
      <w:r w:rsidR="00782EBB" w:rsidRPr="003D723F">
        <w:rPr>
          <w:rFonts w:ascii="Book Antiqua" w:eastAsia="Arial Unicode MS" w:hAnsi="Book Antiqua" w:cs="Times New Roman"/>
          <w:sz w:val="24"/>
          <w:szCs w:val="24"/>
        </w:rPr>
        <w:t xml:space="preserve">slight fibrosis around </w:t>
      </w:r>
      <w:r w:rsidR="0087674B" w:rsidRPr="003D723F">
        <w:rPr>
          <w:rFonts w:ascii="Book Antiqua" w:eastAsia="Arial Unicode MS" w:hAnsi="Book Antiqua" w:cs="Times New Roman"/>
          <w:sz w:val="24"/>
          <w:szCs w:val="24"/>
        </w:rPr>
        <w:t>the portal area; Metavir</w:t>
      </w:r>
      <w:r w:rsidR="00782EBB" w:rsidRPr="003D723F">
        <w:rPr>
          <w:rFonts w:ascii="Book Antiqua" w:eastAsia="Arial Unicode MS" w:hAnsi="Book Antiqua" w:cs="Times New Roman"/>
          <w:sz w:val="24"/>
          <w:szCs w:val="24"/>
        </w:rPr>
        <w:t xml:space="preserve"> fibrosis score F0</w:t>
      </w:r>
      <w:r w:rsidR="00456089">
        <w:rPr>
          <w:rFonts w:ascii="Book Antiqua" w:eastAsia="Arial Unicode MS" w:hAnsi="Book Antiqua" w:cs="Times New Roman" w:hint="eastAsia"/>
          <w:sz w:val="24"/>
          <w:szCs w:val="24"/>
          <w:lang w:eastAsia="zh-CN"/>
        </w:rPr>
        <w:t xml:space="preserve"> </w:t>
      </w:r>
      <w:r w:rsidR="00456089" w:rsidRPr="00456089">
        <w:rPr>
          <w:rFonts w:ascii="Book Antiqua" w:eastAsia="Arial Unicode MS" w:hAnsi="Book Antiqua" w:cs="Times New Roman"/>
          <w:sz w:val="24"/>
          <w:szCs w:val="24"/>
          <w:lang w:eastAsia="zh-CN"/>
        </w:rPr>
        <w:t>(</w:t>
      </w:r>
      <w:r w:rsidR="00456089">
        <w:rPr>
          <w:rFonts w:ascii="Book Antiqua" w:eastAsia="Arial Unicode MS" w:hAnsi="Book Antiqua" w:cs="Times New Roman" w:hint="eastAsia"/>
          <w:sz w:val="24"/>
          <w:szCs w:val="24"/>
          <w:lang w:eastAsia="zh-CN"/>
        </w:rPr>
        <w:t>B</w:t>
      </w:r>
      <w:r w:rsidR="00456089" w:rsidRPr="00456089">
        <w:rPr>
          <w:rFonts w:ascii="Book Antiqua" w:eastAsia="Arial Unicode MS" w:hAnsi="Book Antiqua" w:cs="Times New Roman"/>
          <w:sz w:val="24"/>
          <w:szCs w:val="24"/>
          <w:lang w:eastAsia="zh-CN"/>
        </w:rPr>
        <w:t>)</w:t>
      </w:r>
      <w:r w:rsidR="00782EBB" w:rsidRPr="003D723F">
        <w:rPr>
          <w:rFonts w:ascii="Book Antiqua" w:eastAsia="Arial Unicode MS" w:hAnsi="Book Antiqua" w:cs="Times New Roman"/>
          <w:sz w:val="24"/>
          <w:szCs w:val="24"/>
        </w:rPr>
        <w:t>.</w:t>
      </w:r>
      <w:r w:rsidR="00782EBB" w:rsidRPr="00456089">
        <w:rPr>
          <w:rFonts w:ascii="Book Antiqua" w:eastAsia="Arial Unicode MS" w:hAnsi="Book Antiqua" w:cs="Times New Roman"/>
          <w:sz w:val="24"/>
          <w:szCs w:val="24"/>
        </w:rPr>
        <w:t xml:space="preserve"> </w:t>
      </w:r>
      <w:r w:rsidR="00456089" w:rsidRPr="00456089">
        <w:rPr>
          <w:rFonts w:ascii="Book Antiqua" w:eastAsia="Arial Unicode MS" w:hAnsi="Book Antiqua" w:cs="Times New Roman" w:hint="eastAsia"/>
          <w:kern w:val="0"/>
          <w:sz w:val="24"/>
          <w:szCs w:val="24"/>
          <w:lang w:eastAsia="zh-CN"/>
        </w:rPr>
        <w:t>C</w:t>
      </w:r>
      <w:r w:rsidR="00456089" w:rsidRPr="00456089">
        <w:rPr>
          <w:rFonts w:ascii="Book Antiqua" w:eastAsia="Arial Unicode MS" w:hAnsi="Book Antiqua" w:cs="Times New Roman"/>
          <w:kern w:val="0"/>
          <w:sz w:val="24"/>
          <w:szCs w:val="24"/>
        </w:rPr>
        <w:t xml:space="preserve">omputed tomography </w:t>
      </w:r>
      <w:r w:rsidR="0087674B" w:rsidRPr="00456089">
        <w:rPr>
          <w:rFonts w:ascii="Book Antiqua" w:eastAsia="Arial Unicode MS" w:hAnsi="Book Antiqua" w:cs="Times New Roman"/>
          <w:kern w:val="0"/>
          <w:sz w:val="24"/>
          <w:szCs w:val="24"/>
        </w:rPr>
        <w:t xml:space="preserve">scan on </w:t>
      </w:r>
      <w:r w:rsidR="00077815" w:rsidRPr="00456089">
        <w:rPr>
          <w:rFonts w:ascii="Book Antiqua" w:eastAsia="Arial Unicode MS" w:hAnsi="Book Antiqua" w:cs="Times New Roman"/>
          <w:kern w:val="0"/>
          <w:sz w:val="24"/>
          <w:szCs w:val="24"/>
        </w:rPr>
        <w:t>postoperative day</w:t>
      </w:r>
      <w:r w:rsidR="0087674B" w:rsidRPr="00456089">
        <w:rPr>
          <w:rFonts w:ascii="Book Antiqua" w:eastAsia="Arial Unicode MS" w:hAnsi="Book Antiqua" w:cs="Times New Roman"/>
          <w:kern w:val="0"/>
          <w:sz w:val="24"/>
          <w:szCs w:val="24"/>
        </w:rPr>
        <w:t xml:space="preserve"> 28</w:t>
      </w:r>
      <w:r w:rsidR="00456089" w:rsidRPr="00456089">
        <w:rPr>
          <w:rFonts w:ascii="Book Antiqua" w:eastAsia="Arial Unicode MS" w:hAnsi="Book Antiqua" w:cs="Times New Roman" w:hint="eastAsia"/>
          <w:kern w:val="0"/>
          <w:sz w:val="24"/>
          <w:szCs w:val="24"/>
          <w:lang w:eastAsia="zh-CN"/>
        </w:rPr>
        <w:t xml:space="preserve"> </w:t>
      </w:r>
      <w:r w:rsidR="00456089" w:rsidRPr="00456089">
        <w:rPr>
          <w:rFonts w:ascii="Book Antiqua" w:eastAsia="Arial Unicode MS" w:hAnsi="Book Antiqua" w:cs="Times New Roman"/>
          <w:kern w:val="0"/>
          <w:sz w:val="24"/>
          <w:szCs w:val="24"/>
          <w:lang w:eastAsia="zh-CN"/>
        </w:rPr>
        <w:t>(</w:t>
      </w:r>
      <w:r w:rsidR="00456089" w:rsidRPr="00456089">
        <w:rPr>
          <w:rFonts w:ascii="Book Antiqua" w:eastAsia="Arial Unicode MS" w:hAnsi="Book Antiqua" w:cs="Times New Roman" w:hint="eastAsia"/>
          <w:kern w:val="0"/>
          <w:sz w:val="24"/>
          <w:szCs w:val="24"/>
          <w:lang w:eastAsia="zh-CN"/>
        </w:rPr>
        <w:t>C</w:t>
      </w:r>
      <w:r w:rsidR="00456089" w:rsidRPr="00456089">
        <w:rPr>
          <w:rFonts w:ascii="Book Antiqua" w:eastAsia="Arial Unicode MS" w:hAnsi="Book Antiqua" w:cs="Times New Roman"/>
          <w:kern w:val="0"/>
          <w:sz w:val="24"/>
          <w:szCs w:val="24"/>
          <w:lang w:eastAsia="zh-CN"/>
        </w:rPr>
        <w:t>)</w:t>
      </w:r>
      <w:r w:rsidR="00F105F1" w:rsidRPr="00456089">
        <w:rPr>
          <w:rFonts w:ascii="Book Antiqua" w:eastAsia="Arial Unicode MS" w:hAnsi="Book Antiqua" w:cs="Times New Roman"/>
          <w:kern w:val="0"/>
          <w:sz w:val="24"/>
          <w:szCs w:val="24"/>
        </w:rPr>
        <w:t>.</w:t>
      </w:r>
    </w:p>
    <w:p w:rsidR="00646090" w:rsidRPr="00456089" w:rsidRDefault="00646090">
      <w:pPr>
        <w:widowControl/>
        <w:jc w:val="left"/>
        <w:rPr>
          <w:rFonts w:ascii="Book Antiqua" w:eastAsia="Arial Unicode MS" w:hAnsi="Book Antiqua" w:cs="Times New Roman"/>
          <w:sz w:val="24"/>
          <w:szCs w:val="24"/>
          <w:lang w:eastAsia="zh-CN"/>
        </w:rPr>
      </w:pPr>
      <w:r w:rsidRPr="00456089">
        <w:rPr>
          <w:rFonts w:ascii="Book Antiqua" w:eastAsia="Arial Unicode MS" w:hAnsi="Book Antiqua" w:cs="Times New Roman"/>
          <w:sz w:val="24"/>
          <w:szCs w:val="24"/>
          <w:lang w:eastAsia="zh-CN"/>
        </w:rPr>
        <w:br w:type="page"/>
      </w:r>
    </w:p>
    <w:p w:rsidR="00646090" w:rsidRPr="003D723F" w:rsidRDefault="00646090" w:rsidP="004E0E53">
      <w:pPr>
        <w:adjustRightInd w:val="0"/>
        <w:snapToGrid w:val="0"/>
        <w:spacing w:line="360" w:lineRule="auto"/>
        <w:rPr>
          <w:rFonts w:ascii="Book Antiqua" w:eastAsia="Arial Unicode MS" w:hAnsi="Book Antiqua" w:cs="Times New Roman"/>
          <w:sz w:val="24"/>
          <w:szCs w:val="24"/>
          <w:lang w:eastAsia="zh-CN"/>
        </w:rPr>
      </w:pPr>
      <w:r>
        <w:rPr>
          <w:noProof/>
          <w:lang w:eastAsia="zh-CN"/>
        </w:rPr>
        <w:lastRenderedPageBreak/>
        <w:drawing>
          <wp:inline distT="0" distB="0" distL="0" distR="0" wp14:anchorId="5C9F0D7A" wp14:editId="716931B4">
            <wp:extent cx="5400040" cy="3321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40" cy="3321275"/>
                    </a:xfrm>
                    <a:prstGeom prst="rect">
                      <a:avLst/>
                    </a:prstGeom>
                  </pic:spPr>
                </pic:pic>
              </a:graphicData>
            </a:graphic>
          </wp:inline>
        </w:drawing>
      </w:r>
    </w:p>
    <w:p w:rsidR="00497287" w:rsidRPr="003D723F" w:rsidRDefault="00EC4BE1" w:rsidP="004E0E53">
      <w:pPr>
        <w:adjustRightInd w:val="0"/>
        <w:snapToGrid w:val="0"/>
        <w:spacing w:line="360" w:lineRule="auto"/>
        <w:rPr>
          <w:rFonts w:ascii="Book Antiqua" w:eastAsia="Arial Unicode MS" w:hAnsi="Book Antiqua" w:cs="Times New Roman"/>
          <w:kern w:val="0"/>
          <w:sz w:val="24"/>
          <w:szCs w:val="24"/>
        </w:rPr>
      </w:pPr>
      <w:r w:rsidRPr="00646090">
        <w:rPr>
          <w:rFonts w:ascii="Book Antiqua" w:eastAsia="Arial Unicode MS" w:hAnsi="Book Antiqua" w:cs="Times New Roman"/>
          <w:b/>
          <w:kern w:val="0"/>
          <w:sz w:val="24"/>
          <w:szCs w:val="24"/>
        </w:rPr>
        <w:t xml:space="preserve">Figure </w:t>
      </w:r>
      <w:r w:rsidR="00F105F1" w:rsidRPr="00646090">
        <w:rPr>
          <w:rFonts w:ascii="Book Antiqua" w:eastAsia="Arial Unicode MS" w:hAnsi="Book Antiqua" w:cs="Times New Roman"/>
          <w:b/>
          <w:kern w:val="0"/>
          <w:sz w:val="24"/>
          <w:szCs w:val="24"/>
        </w:rPr>
        <w:t xml:space="preserve">4 Clinical course of the recipient after </w:t>
      </w:r>
      <w:r w:rsidR="00456089" w:rsidRPr="00456089">
        <w:rPr>
          <w:rFonts w:ascii="Book Antiqua" w:eastAsia="Arial Unicode MS" w:hAnsi="Book Antiqua" w:cs="Times New Roman"/>
          <w:b/>
          <w:kern w:val="0"/>
          <w:sz w:val="24"/>
          <w:szCs w:val="24"/>
        </w:rPr>
        <w:t>living donor liver transplantation</w:t>
      </w:r>
      <w:r w:rsidR="00F105F1" w:rsidRPr="00646090">
        <w:rPr>
          <w:rFonts w:ascii="Book Antiqua" w:eastAsia="Arial Unicode MS" w:hAnsi="Book Antiqua" w:cs="Times New Roman"/>
          <w:b/>
          <w:kern w:val="0"/>
          <w:sz w:val="24"/>
          <w:szCs w:val="24"/>
        </w:rPr>
        <w:t xml:space="preserve">. </w:t>
      </w:r>
      <w:r w:rsidR="00F105F1" w:rsidRPr="003D723F">
        <w:rPr>
          <w:rFonts w:ascii="Book Antiqua" w:eastAsia="Arial Unicode MS" w:hAnsi="Book Antiqua" w:cs="Times New Roman"/>
          <w:kern w:val="0"/>
          <w:sz w:val="24"/>
          <w:szCs w:val="24"/>
        </w:rPr>
        <w:t xml:space="preserve">Her graft liver function was good and </w:t>
      </w:r>
      <w:r w:rsidR="00077815" w:rsidRPr="003D723F">
        <w:rPr>
          <w:rFonts w:ascii="Book Antiqua" w:eastAsia="Arial Unicode MS" w:hAnsi="Book Antiqua" w:cs="Times New Roman"/>
          <w:kern w:val="0"/>
          <w:sz w:val="24"/>
          <w:szCs w:val="24"/>
        </w:rPr>
        <w:t xml:space="preserve">she was </w:t>
      </w:r>
      <w:r w:rsidR="00F105F1" w:rsidRPr="003D723F">
        <w:rPr>
          <w:rFonts w:ascii="Book Antiqua" w:eastAsia="Arial Unicode MS" w:hAnsi="Book Antiqua" w:cs="Times New Roman"/>
          <w:kern w:val="0"/>
          <w:sz w:val="24"/>
          <w:szCs w:val="24"/>
        </w:rPr>
        <w:t xml:space="preserve">discharged on </w:t>
      </w:r>
      <w:r w:rsidR="00077815" w:rsidRPr="003D723F">
        <w:rPr>
          <w:rFonts w:ascii="Book Antiqua" w:eastAsia="Arial Unicode MS" w:hAnsi="Book Antiqua" w:cs="Times New Roman"/>
          <w:kern w:val="0"/>
          <w:sz w:val="24"/>
          <w:szCs w:val="24"/>
        </w:rPr>
        <w:t>postoperative day</w:t>
      </w:r>
      <w:r w:rsidR="0087674B" w:rsidRPr="003D723F">
        <w:rPr>
          <w:rFonts w:ascii="Book Antiqua" w:eastAsia="Arial Unicode MS" w:hAnsi="Book Antiqua" w:cs="Times New Roman"/>
          <w:kern w:val="0"/>
          <w:sz w:val="24"/>
          <w:szCs w:val="24"/>
        </w:rPr>
        <w:t xml:space="preserve"> 31</w:t>
      </w:r>
      <w:r w:rsidR="00F105F1" w:rsidRPr="003D723F">
        <w:rPr>
          <w:rFonts w:ascii="Book Antiqua" w:eastAsia="Arial Unicode MS" w:hAnsi="Book Antiqua" w:cs="Times New Roman"/>
          <w:kern w:val="0"/>
          <w:sz w:val="24"/>
          <w:szCs w:val="24"/>
        </w:rPr>
        <w:t>.</w:t>
      </w:r>
    </w:p>
    <w:p w:rsidR="00646090" w:rsidRPr="009A2A78" w:rsidRDefault="00C6385F" w:rsidP="00646090">
      <w:pPr>
        <w:adjustRightInd w:val="0"/>
        <w:snapToGrid w:val="0"/>
        <w:spacing w:line="360" w:lineRule="auto"/>
        <w:rPr>
          <w:rFonts w:ascii="Book Antiqua" w:eastAsia="SimSun" w:hAnsi="Book Antiqua"/>
          <w:b/>
          <w:sz w:val="24"/>
          <w:szCs w:val="24"/>
          <w:lang w:eastAsia="zh-CN"/>
        </w:rPr>
      </w:pPr>
      <w:r w:rsidRPr="003D723F">
        <w:rPr>
          <w:rFonts w:ascii="Book Antiqua" w:eastAsia="Arial Unicode MS" w:hAnsi="Book Antiqua" w:cs="Times New Roman"/>
          <w:kern w:val="0"/>
          <w:sz w:val="24"/>
          <w:szCs w:val="24"/>
        </w:rPr>
        <w:br w:type="page"/>
      </w:r>
      <w:r w:rsidR="00646090" w:rsidRPr="009A2A78">
        <w:rPr>
          <w:rFonts w:ascii="Book Antiqua" w:hAnsi="Book Antiqua"/>
          <w:b/>
          <w:sz w:val="24"/>
          <w:szCs w:val="24"/>
        </w:rPr>
        <w:lastRenderedPageBreak/>
        <w:t>Table 1 Preoperative blood examination of the recipient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970"/>
        <w:gridCol w:w="1971"/>
      </w:tblGrid>
      <w:tr w:rsidR="00646090" w:rsidRPr="00646090" w:rsidTr="006C6033">
        <w:trPr>
          <w:trHeight w:val="352"/>
        </w:trPr>
        <w:tc>
          <w:tcPr>
            <w:tcW w:w="1970" w:type="dxa"/>
            <w:tcBorders>
              <w:top w:val="single" w:sz="4" w:space="0" w:color="auto"/>
              <w:bottom w:val="single" w:sz="4" w:space="0" w:color="auto"/>
            </w:tcBorders>
          </w:tcPr>
          <w:p w:rsidR="00646090" w:rsidRPr="00646090" w:rsidRDefault="00646090" w:rsidP="006C6033">
            <w:pPr>
              <w:adjustRightInd w:val="0"/>
              <w:snapToGrid w:val="0"/>
              <w:spacing w:line="360" w:lineRule="auto"/>
              <w:rPr>
                <w:rFonts w:ascii="Book Antiqua" w:eastAsia="SimSun" w:hAnsi="Book Antiqua"/>
                <w:b/>
                <w:sz w:val="24"/>
                <w:szCs w:val="24"/>
                <w:lang w:eastAsia="zh-CN"/>
              </w:rPr>
            </w:pPr>
            <w:r>
              <w:rPr>
                <w:rFonts w:ascii="Book Antiqua" w:eastAsia="SimSun" w:hAnsi="Book Antiqua" w:hint="eastAsia"/>
                <w:b/>
                <w:sz w:val="24"/>
                <w:szCs w:val="24"/>
                <w:lang w:eastAsia="zh-CN"/>
              </w:rPr>
              <w:t>Items</w:t>
            </w:r>
          </w:p>
        </w:tc>
        <w:tc>
          <w:tcPr>
            <w:tcW w:w="1970" w:type="dxa"/>
            <w:tcBorders>
              <w:top w:val="single" w:sz="4" w:space="0" w:color="auto"/>
              <w:bottom w:val="single" w:sz="4" w:space="0" w:color="auto"/>
            </w:tcBorders>
          </w:tcPr>
          <w:p w:rsidR="00646090" w:rsidRPr="00646090" w:rsidRDefault="00646090" w:rsidP="006C6033">
            <w:pPr>
              <w:adjustRightInd w:val="0"/>
              <w:snapToGrid w:val="0"/>
              <w:spacing w:line="360" w:lineRule="auto"/>
              <w:jc w:val="center"/>
              <w:rPr>
                <w:rFonts w:ascii="Book Antiqua" w:eastAsia="SimSun" w:hAnsi="Book Antiqua"/>
                <w:b/>
                <w:sz w:val="24"/>
                <w:szCs w:val="24"/>
                <w:lang w:eastAsia="zh-CN"/>
              </w:rPr>
            </w:pPr>
            <w:r w:rsidRPr="00646090">
              <w:rPr>
                <w:rFonts w:ascii="Book Antiqua" w:eastAsia="SimSun" w:hAnsi="Book Antiqua" w:hint="eastAsia"/>
                <w:b/>
                <w:sz w:val="24"/>
                <w:szCs w:val="24"/>
                <w:lang w:eastAsia="zh-CN"/>
              </w:rPr>
              <w:t>Results</w:t>
            </w:r>
          </w:p>
        </w:tc>
        <w:tc>
          <w:tcPr>
            <w:tcW w:w="1971" w:type="dxa"/>
            <w:tcBorders>
              <w:top w:val="single" w:sz="4" w:space="0" w:color="auto"/>
              <w:bottom w:val="single" w:sz="4" w:space="0" w:color="auto"/>
            </w:tcBorders>
          </w:tcPr>
          <w:p w:rsidR="00646090" w:rsidRPr="00646090" w:rsidRDefault="00646090" w:rsidP="006C6033">
            <w:pPr>
              <w:adjustRightInd w:val="0"/>
              <w:snapToGrid w:val="0"/>
              <w:spacing w:line="360" w:lineRule="auto"/>
              <w:jc w:val="center"/>
              <w:rPr>
                <w:rFonts w:ascii="Book Antiqua" w:eastAsia="SimSun" w:hAnsi="Book Antiqua"/>
                <w:b/>
                <w:sz w:val="24"/>
                <w:szCs w:val="24"/>
                <w:lang w:eastAsia="zh-CN"/>
              </w:rPr>
            </w:pPr>
            <w:r w:rsidRPr="00646090">
              <w:rPr>
                <w:rFonts w:ascii="Book Antiqua" w:eastAsia="SimSun" w:hAnsi="Book Antiqua" w:hint="eastAsia"/>
                <w:b/>
                <w:sz w:val="24"/>
                <w:szCs w:val="24"/>
                <w:lang w:eastAsia="zh-CN"/>
              </w:rPr>
              <w:t>Units</w:t>
            </w:r>
          </w:p>
        </w:tc>
      </w:tr>
      <w:tr w:rsidR="00646090" w:rsidRPr="003D723F" w:rsidTr="006C6033">
        <w:trPr>
          <w:trHeight w:val="352"/>
        </w:trPr>
        <w:tc>
          <w:tcPr>
            <w:tcW w:w="1970" w:type="dxa"/>
            <w:tcBorders>
              <w:top w:val="single" w:sz="4" w:space="0" w:color="auto"/>
            </w:tcBorders>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WBC</w:t>
            </w:r>
          </w:p>
        </w:tc>
        <w:tc>
          <w:tcPr>
            <w:tcW w:w="1970" w:type="dxa"/>
            <w:tcBorders>
              <w:top w:val="single" w:sz="4" w:space="0" w:color="auto"/>
            </w:tcBorders>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 xml:space="preserve">3.6 </w:t>
            </w:r>
            <w:r>
              <w:rPr>
                <w:rFonts w:ascii="Times New Roman" w:hAnsi="Times New Roman" w:cs="Times New Roman"/>
                <w:sz w:val="24"/>
                <w:szCs w:val="24"/>
              </w:rPr>
              <w:t>×</w:t>
            </w:r>
            <w:r w:rsidRPr="003D723F">
              <w:rPr>
                <w:rFonts w:ascii="Book Antiqua" w:hAnsi="Book Antiqua"/>
                <w:sz w:val="24"/>
                <w:szCs w:val="24"/>
              </w:rPr>
              <w:t xml:space="preserve"> 10</w:t>
            </w:r>
            <w:r w:rsidRPr="003D723F">
              <w:rPr>
                <w:rFonts w:ascii="Book Antiqua" w:hAnsi="Book Antiqua"/>
                <w:sz w:val="24"/>
                <w:szCs w:val="24"/>
                <w:vertAlign w:val="superscript"/>
              </w:rPr>
              <w:t>4</w:t>
            </w:r>
          </w:p>
        </w:tc>
        <w:tc>
          <w:tcPr>
            <w:tcW w:w="1971" w:type="dxa"/>
            <w:tcBorders>
              <w:top w:val="single" w:sz="4" w:space="0" w:color="auto"/>
            </w:tcBorders>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/μL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RBC</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372</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/μL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Hb</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 xml:space="preserve">7.9 </w:t>
            </w:r>
            <w:r w:rsidRPr="009A2A78">
              <w:rPr>
                <w:rFonts w:ascii="Book Antiqua" w:hAnsi="Book Antiqua"/>
                <w:sz w:val="24"/>
                <w:szCs w:val="24"/>
              </w:rPr>
              <w:t>×</w:t>
            </w:r>
            <w:r w:rsidRPr="003D723F">
              <w:rPr>
                <w:rFonts w:ascii="Book Antiqua" w:hAnsi="Book Antiqua"/>
                <w:sz w:val="24"/>
                <w:szCs w:val="24"/>
              </w:rPr>
              <w:t xml:space="preserve"> 10</w:t>
            </w:r>
            <w:r w:rsidRPr="003D723F">
              <w:rPr>
                <w:rFonts w:ascii="Book Antiqua" w:hAnsi="Book Antiqua"/>
                <w:sz w:val="24"/>
                <w:szCs w:val="24"/>
                <w:vertAlign w:val="superscript"/>
              </w:rPr>
              <w:t>4</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g/dL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Ht</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26.4</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Plt</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6.9</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/μL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TP</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6.4</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g/dL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Alb</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4.2</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g/dL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BUN</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10</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mg/dL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Cre</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0.24</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mg/dL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T-Bil</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0.67</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mg/dL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AST</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43</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U/L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ALT</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39</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U/L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LDH</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258</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U/L</w:t>
            </w:r>
          </w:p>
        </w:tc>
      </w:tr>
      <w:tr w:rsidR="00646090" w:rsidRPr="003D723F" w:rsidTr="006C6033">
        <w:trPr>
          <w:trHeight w:val="352"/>
        </w:trPr>
        <w:tc>
          <w:tcPr>
            <w:tcW w:w="1970" w:type="dxa"/>
          </w:tcPr>
          <w:p w:rsidR="00646090" w:rsidRPr="009A2A78" w:rsidRDefault="00646090" w:rsidP="006C6033">
            <w:pPr>
              <w:adjustRightInd w:val="0"/>
              <w:snapToGrid w:val="0"/>
              <w:spacing w:line="360" w:lineRule="auto"/>
              <w:rPr>
                <w:rFonts w:ascii="Book Antiqua" w:hAnsi="Book Antiqua"/>
                <w:sz w:val="24"/>
                <w:szCs w:val="24"/>
              </w:rPr>
            </w:pPr>
            <w:r w:rsidRPr="009A2A78">
              <w:rPr>
                <w:rFonts w:ascii="Book Antiqua" w:hAnsi="Book Antiqua"/>
                <w:sz w:val="24"/>
                <w:szCs w:val="24"/>
              </w:rPr>
              <w:t>γ-GTP</w:t>
            </w:r>
          </w:p>
        </w:tc>
        <w:tc>
          <w:tcPr>
            <w:tcW w:w="1970"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41</w:t>
            </w:r>
          </w:p>
        </w:tc>
        <w:tc>
          <w:tcPr>
            <w:tcW w:w="1971" w:type="dxa"/>
          </w:tcPr>
          <w:p w:rsidR="00646090" w:rsidRPr="003D723F" w:rsidRDefault="00646090" w:rsidP="006C6033">
            <w:pPr>
              <w:adjustRightInd w:val="0"/>
              <w:snapToGrid w:val="0"/>
              <w:spacing w:line="360" w:lineRule="auto"/>
              <w:jc w:val="center"/>
              <w:rPr>
                <w:rFonts w:ascii="Book Antiqua" w:hAnsi="Book Antiqua"/>
                <w:sz w:val="24"/>
                <w:szCs w:val="24"/>
              </w:rPr>
            </w:pPr>
            <w:r w:rsidRPr="003D723F">
              <w:rPr>
                <w:rFonts w:ascii="Book Antiqua" w:hAnsi="Book Antiqua"/>
                <w:sz w:val="24"/>
                <w:szCs w:val="24"/>
              </w:rPr>
              <w:t>U/L</w:t>
            </w:r>
          </w:p>
        </w:tc>
      </w:tr>
    </w:tbl>
    <w:p w:rsidR="00646090" w:rsidRPr="009A2A78" w:rsidRDefault="00646090" w:rsidP="00646090">
      <w:pPr>
        <w:adjustRightInd w:val="0"/>
        <w:snapToGrid w:val="0"/>
        <w:spacing w:line="360" w:lineRule="auto"/>
        <w:rPr>
          <w:rFonts w:ascii="Book Antiqua" w:eastAsia="SimSun" w:hAnsi="Book Antiqua"/>
          <w:sz w:val="24"/>
          <w:szCs w:val="24"/>
          <w:lang w:eastAsia="zh-CN"/>
        </w:rPr>
      </w:pPr>
      <w:r w:rsidRPr="009A2A78">
        <w:rPr>
          <w:rFonts w:ascii="Book Antiqua" w:hAnsi="Book Antiqua"/>
          <w:sz w:val="24"/>
          <w:szCs w:val="24"/>
        </w:rPr>
        <w:t>WBC</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White blood cell count</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RBC</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Red blood cell coun</w:t>
      </w:r>
      <w:r w:rsidRPr="009A2A78">
        <w:rPr>
          <w:rFonts w:ascii="Book Antiqua" w:eastAsia="SimSun" w:hAnsi="Book Antiqua" w:hint="eastAsia"/>
          <w:sz w:val="24"/>
          <w:szCs w:val="24"/>
          <w:lang w:eastAsia="zh-CN"/>
        </w:rPr>
        <w:t>t;</w:t>
      </w:r>
      <w:r w:rsidRPr="009A2A78">
        <w:rPr>
          <w:rFonts w:ascii="Book Antiqua" w:hAnsi="Book Antiqua"/>
          <w:sz w:val="24"/>
          <w:szCs w:val="24"/>
        </w:rPr>
        <w:t xml:space="preserve"> Hb</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Hemoglobin</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Ht</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Hematocrit</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Plt</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Platelet count</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TP</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Total protein</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Alb</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Albumin</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BUN</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Blood urea nitrogen</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Cre</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Creatinine</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T-Bil</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Total bilirubin</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AST</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Aspartate aminotransferase</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ALT</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Alanine aminotransferase</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LDH</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Lactate dehydrogenase</w:t>
      </w:r>
      <w:r w:rsidRPr="009A2A78">
        <w:rPr>
          <w:rFonts w:ascii="Book Antiqua" w:eastAsia="SimSun" w:hAnsi="Book Antiqua" w:hint="eastAsia"/>
          <w:sz w:val="24"/>
          <w:szCs w:val="24"/>
          <w:lang w:eastAsia="zh-CN"/>
        </w:rPr>
        <w:t>;</w:t>
      </w:r>
      <w:r w:rsidRPr="009A2A78">
        <w:rPr>
          <w:rFonts w:ascii="Book Antiqua" w:hAnsi="Book Antiqua"/>
          <w:sz w:val="24"/>
          <w:szCs w:val="24"/>
        </w:rPr>
        <w:t xml:space="preserve"> γ</w:t>
      </w:r>
      <w:r w:rsidRPr="009A2A78">
        <w:rPr>
          <w:rFonts w:ascii="Book Antiqua" w:hAnsi="Book Antiqua" w:hint="eastAsia"/>
          <w:sz w:val="24"/>
          <w:szCs w:val="24"/>
        </w:rPr>
        <w:t>-GTP</w:t>
      </w:r>
      <w:r w:rsidRPr="009A2A78">
        <w:rPr>
          <w:rFonts w:ascii="Book Antiqua" w:eastAsia="SimSun" w:hAnsi="Book Antiqua" w:hint="eastAsia"/>
          <w:sz w:val="24"/>
          <w:szCs w:val="24"/>
          <w:lang w:eastAsia="zh-CN"/>
        </w:rPr>
        <w:t xml:space="preserve">: </w:t>
      </w:r>
      <w:r w:rsidRPr="009A2A78">
        <w:rPr>
          <w:rFonts w:ascii="Book Antiqua" w:hAnsi="Book Antiqua"/>
          <w:sz w:val="24"/>
          <w:szCs w:val="24"/>
        </w:rPr>
        <w:t>γ-glutamyltransferase</w:t>
      </w:r>
      <w:r>
        <w:rPr>
          <w:rFonts w:ascii="Book Antiqua" w:eastAsia="SimSun" w:hAnsi="Book Antiqua" w:hint="eastAsia"/>
          <w:sz w:val="24"/>
          <w:szCs w:val="24"/>
          <w:lang w:eastAsia="zh-CN"/>
        </w:rPr>
        <w:t>.</w:t>
      </w:r>
    </w:p>
    <w:p w:rsidR="00C6385F" w:rsidRPr="003D723F" w:rsidRDefault="00C6385F" w:rsidP="004E0E53">
      <w:pPr>
        <w:widowControl/>
        <w:adjustRightInd w:val="0"/>
        <w:snapToGrid w:val="0"/>
        <w:spacing w:line="360" w:lineRule="auto"/>
        <w:rPr>
          <w:rFonts w:ascii="Book Antiqua" w:eastAsia="Arial Unicode MS" w:hAnsi="Book Antiqua" w:cs="Times New Roman"/>
          <w:kern w:val="0"/>
          <w:sz w:val="24"/>
          <w:szCs w:val="24"/>
        </w:rPr>
      </w:pPr>
    </w:p>
    <w:sectPr w:rsidR="00C6385F" w:rsidRPr="003D7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AA" w:rsidRDefault="006A1FAA" w:rsidP="00F105F1">
      <w:r>
        <w:separator/>
      </w:r>
    </w:p>
  </w:endnote>
  <w:endnote w:type="continuationSeparator" w:id="0">
    <w:p w:rsidR="006A1FAA" w:rsidRDefault="006A1FAA" w:rsidP="00F1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AA" w:rsidRDefault="006A1FAA" w:rsidP="00F105F1">
      <w:r>
        <w:separator/>
      </w:r>
    </w:p>
  </w:footnote>
  <w:footnote w:type="continuationSeparator" w:id="0">
    <w:p w:rsidR="006A1FAA" w:rsidRDefault="006A1FAA" w:rsidP="00F10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2A"/>
    <w:rsid w:val="00015760"/>
    <w:rsid w:val="00030ECA"/>
    <w:rsid w:val="00064466"/>
    <w:rsid w:val="00077815"/>
    <w:rsid w:val="000B28E0"/>
    <w:rsid w:val="000E287A"/>
    <w:rsid w:val="001A7CF5"/>
    <w:rsid w:val="001D0F41"/>
    <w:rsid w:val="001D4DED"/>
    <w:rsid w:val="001F5E4D"/>
    <w:rsid w:val="00281946"/>
    <w:rsid w:val="002A523D"/>
    <w:rsid w:val="002D1337"/>
    <w:rsid w:val="00305C6B"/>
    <w:rsid w:val="003779EE"/>
    <w:rsid w:val="003869FF"/>
    <w:rsid w:val="003973C3"/>
    <w:rsid w:val="003976B7"/>
    <w:rsid w:val="003D723F"/>
    <w:rsid w:val="003D745D"/>
    <w:rsid w:val="004229AE"/>
    <w:rsid w:val="00441EC3"/>
    <w:rsid w:val="00456089"/>
    <w:rsid w:val="004675D0"/>
    <w:rsid w:val="00484A17"/>
    <w:rsid w:val="00497287"/>
    <w:rsid w:val="004B3673"/>
    <w:rsid w:val="004B58E9"/>
    <w:rsid w:val="004E0E53"/>
    <w:rsid w:val="004F09B9"/>
    <w:rsid w:val="00514513"/>
    <w:rsid w:val="00544974"/>
    <w:rsid w:val="005630E4"/>
    <w:rsid w:val="005724FF"/>
    <w:rsid w:val="0058195B"/>
    <w:rsid w:val="005952E2"/>
    <w:rsid w:val="005A5662"/>
    <w:rsid w:val="005D2C76"/>
    <w:rsid w:val="006101DF"/>
    <w:rsid w:val="0061371C"/>
    <w:rsid w:val="00646090"/>
    <w:rsid w:val="006576B0"/>
    <w:rsid w:val="0066522E"/>
    <w:rsid w:val="006A1FAA"/>
    <w:rsid w:val="006C0639"/>
    <w:rsid w:val="00705F7C"/>
    <w:rsid w:val="00782EBB"/>
    <w:rsid w:val="00796217"/>
    <w:rsid w:val="007A3903"/>
    <w:rsid w:val="007B0174"/>
    <w:rsid w:val="007B5F86"/>
    <w:rsid w:val="007E5167"/>
    <w:rsid w:val="008752EA"/>
    <w:rsid w:val="0087674B"/>
    <w:rsid w:val="00883DDB"/>
    <w:rsid w:val="0090752C"/>
    <w:rsid w:val="00940C6E"/>
    <w:rsid w:val="00950EFA"/>
    <w:rsid w:val="009617F4"/>
    <w:rsid w:val="00966E75"/>
    <w:rsid w:val="00994A8E"/>
    <w:rsid w:val="009A2A78"/>
    <w:rsid w:val="00A30002"/>
    <w:rsid w:val="00A63E42"/>
    <w:rsid w:val="00A85967"/>
    <w:rsid w:val="00AA6DB3"/>
    <w:rsid w:val="00AE5B74"/>
    <w:rsid w:val="00B21254"/>
    <w:rsid w:val="00B43A03"/>
    <w:rsid w:val="00BD19CE"/>
    <w:rsid w:val="00BE61A5"/>
    <w:rsid w:val="00C427AA"/>
    <w:rsid w:val="00C44436"/>
    <w:rsid w:val="00C44A04"/>
    <w:rsid w:val="00C52565"/>
    <w:rsid w:val="00C615C7"/>
    <w:rsid w:val="00C61DD4"/>
    <w:rsid w:val="00C62ADE"/>
    <w:rsid w:val="00C6385F"/>
    <w:rsid w:val="00C754FA"/>
    <w:rsid w:val="00CB5E92"/>
    <w:rsid w:val="00CC6796"/>
    <w:rsid w:val="00CE25C2"/>
    <w:rsid w:val="00D10549"/>
    <w:rsid w:val="00D92CB0"/>
    <w:rsid w:val="00DD6643"/>
    <w:rsid w:val="00E33E2A"/>
    <w:rsid w:val="00EC4BE1"/>
    <w:rsid w:val="00EC6BB4"/>
    <w:rsid w:val="00EE6092"/>
    <w:rsid w:val="00F03355"/>
    <w:rsid w:val="00F105F1"/>
    <w:rsid w:val="00F21C0F"/>
    <w:rsid w:val="00F50DE2"/>
    <w:rsid w:val="00F6354E"/>
    <w:rsid w:val="00F72E18"/>
    <w:rsid w:val="00FC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DDCEBB-1F26-4053-8390-865C54FC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5F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F1"/>
    <w:pPr>
      <w:tabs>
        <w:tab w:val="center" w:pos="4252"/>
        <w:tab w:val="right" w:pos="8504"/>
      </w:tabs>
      <w:snapToGrid w:val="0"/>
    </w:pPr>
  </w:style>
  <w:style w:type="character" w:customStyle="1" w:styleId="HeaderChar">
    <w:name w:val="Header Char"/>
    <w:basedOn w:val="DefaultParagraphFont"/>
    <w:link w:val="Header"/>
    <w:uiPriority w:val="99"/>
    <w:rsid w:val="00F105F1"/>
  </w:style>
  <w:style w:type="paragraph" w:styleId="Footer">
    <w:name w:val="footer"/>
    <w:basedOn w:val="Normal"/>
    <w:link w:val="FooterChar"/>
    <w:uiPriority w:val="99"/>
    <w:unhideWhenUsed/>
    <w:rsid w:val="00F105F1"/>
    <w:pPr>
      <w:tabs>
        <w:tab w:val="center" w:pos="4252"/>
        <w:tab w:val="right" w:pos="8504"/>
      </w:tabs>
      <w:snapToGrid w:val="0"/>
    </w:pPr>
  </w:style>
  <w:style w:type="character" w:customStyle="1" w:styleId="FooterChar">
    <w:name w:val="Footer Char"/>
    <w:basedOn w:val="DefaultParagraphFont"/>
    <w:link w:val="Footer"/>
    <w:uiPriority w:val="99"/>
    <w:rsid w:val="00F105F1"/>
  </w:style>
  <w:style w:type="character" w:styleId="Hyperlink">
    <w:name w:val="Hyperlink"/>
    <w:uiPriority w:val="99"/>
    <w:rsid w:val="00F105F1"/>
    <w:rPr>
      <w:color w:val="0000FF"/>
      <w:u w:val="single"/>
    </w:rPr>
  </w:style>
  <w:style w:type="paragraph" w:styleId="NormalWeb">
    <w:name w:val="Normal (Web)"/>
    <w:basedOn w:val="Normal"/>
    <w:uiPriority w:val="99"/>
    <w:unhideWhenUsed/>
    <w:rsid w:val="00F105F1"/>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39"/>
    <w:rsid w:val="006C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D0F41"/>
    <w:rPr>
      <w:sz w:val="21"/>
      <w:szCs w:val="21"/>
    </w:rPr>
  </w:style>
  <w:style w:type="paragraph" w:styleId="BalloonText">
    <w:name w:val="Balloon Text"/>
    <w:basedOn w:val="Normal"/>
    <w:link w:val="BalloonTextChar"/>
    <w:uiPriority w:val="99"/>
    <w:semiHidden/>
    <w:unhideWhenUsed/>
    <w:rsid w:val="00064466"/>
    <w:rPr>
      <w:sz w:val="18"/>
      <w:szCs w:val="18"/>
    </w:rPr>
  </w:style>
  <w:style w:type="character" w:customStyle="1" w:styleId="BalloonTextChar">
    <w:name w:val="Balloon Text Char"/>
    <w:basedOn w:val="DefaultParagraphFont"/>
    <w:link w:val="BalloonText"/>
    <w:uiPriority w:val="99"/>
    <w:semiHidden/>
    <w:rsid w:val="000644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6595">
      <w:bodyDiv w:val="1"/>
      <w:marLeft w:val="0"/>
      <w:marRight w:val="0"/>
      <w:marTop w:val="0"/>
      <w:marBottom w:val="0"/>
      <w:divBdr>
        <w:top w:val="none" w:sz="0" w:space="0" w:color="auto"/>
        <w:left w:val="none" w:sz="0" w:space="0" w:color="auto"/>
        <w:bottom w:val="none" w:sz="0" w:space="0" w:color="auto"/>
        <w:right w:val="none" w:sz="0" w:space="0" w:color="auto"/>
      </w:divBdr>
      <w:divsChild>
        <w:div w:id="296566051">
          <w:marLeft w:val="0"/>
          <w:marRight w:val="1"/>
          <w:marTop w:val="0"/>
          <w:marBottom w:val="0"/>
          <w:divBdr>
            <w:top w:val="none" w:sz="0" w:space="0" w:color="auto"/>
            <w:left w:val="none" w:sz="0" w:space="0" w:color="auto"/>
            <w:bottom w:val="none" w:sz="0" w:space="0" w:color="auto"/>
            <w:right w:val="none" w:sz="0" w:space="0" w:color="auto"/>
          </w:divBdr>
          <w:divsChild>
            <w:div w:id="773745245">
              <w:marLeft w:val="0"/>
              <w:marRight w:val="0"/>
              <w:marTop w:val="0"/>
              <w:marBottom w:val="0"/>
              <w:divBdr>
                <w:top w:val="none" w:sz="0" w:space="0" w:color="auto"/>
                <w:left w:val="none" w:sz="0" w:space="0" w:color="auto"/>
                <w:bottom w:val="none" w:sz="0" w:space="0" w:color="auto"/>
                <w:right w:val="none" w:sz="0" w:space="0" w:color="auto"/>
              </w:divBdr>
              <w:divsChild>
                <w:div w:id="806823529">
                  <w:marLeft w:val="0"/>
                  <w:marRight w:val="1"/>
                  <w:marTop w:val="0"/>
                  <w:marBottom w:val="0"/>
                  <w:divBdr>
                    <w:top w:val="none" w:sz="0" w:space="0" w:color="auto"/>
                    <w:left w:val="none" w:sz="0" w:space="0" w:color="auto"/>
                    <w:bottom w:val="none" w:sz="0" w:space="0" w:color="auto"/>
                    <w:right w:val="none" w:sz="0" w:space="0" w:color="auto"/>
                  </w:divBdr>
                  <w:divsChild>
                    <w:div w:id="1747609735">
                      <w:marLeft w:val="0"/>
                      <w:marRight w:val="0"/>
                      <w:marTop w:val="0"/>
                      <w:marBottom w:val="0"/>
                      <w:divBdr>
                        <w:top w:val="none" w:sz="0" w:space="0" w:color="auto"/>
                        <w:left w:val="none" w:sz="0" w:space="0" w:color="auto"/>
                        <w:bottom w:val="none" w:sz="0" w:space="0" w:color="auto"/>
                        <w:right w:val="none" w:sz="0" w:space="0" w:color="auto"/>
                      </w:divBdr>
                      <w:divsChild>
                        <w:div w:id="72774840">
                          <w:marLeft w:val="0"/>
                          <w:marRight w:val="0"/>
                          <w:marTop w:val="0"/>
                          <w:marBottom w:val="0"/>
                          <w:divBdr>
                            <w:top w:val="none" w:sz="0" w:space="0" w:color="auto"/>
                            <w:left w:val="none" w:sz="0" w:space="0" w:color="auto"/>
                            <w:bottom w:val="none" w:sz="0" w:space="0" w:color="auto"/>
                            <w:right w:val="none" w:sz="0" w:space="0" w:color="auto"/>
                          </w:divBdr>
                          <w:divsChild>
                            <w:div w:id="1556046435">
                              <w:marLeft w:val="0"/>
                              <w:marRight w:val="0"/>
                              <w:marTop w:val="120"/>
                              <w:marBottom w:val="360"/>
                              <w:divBdr>
                                <w:top w:val="none" w:sz="0" w:space="0" w:color="auto"/>
                                <w:left w:val="none" w:sz="0" w:space="0" w:color="auto"/>
                                <w:bottom w:val="none" w:sz="0" w:space="0" w:color="auto"/>
                                <w:right w:val="none" w:sz="0" w:space="0" w:color="auto"/>
                              </w:divBdr>
                              <w:divsChild>
                                <w:div w:id="1449423499">
                                  <w:marLeft w:val="0"/>
                                  <w:marRight w:val="0"/>
                                  <w:marTop w:val="0"/>
                                  <w:marBottom w:val="0"/>
                                  <w:divBdr>
                                    <w:top w:val="none" w:sz="0" w:space="0" w:color="auto"/>
                                    <w:left w:val="none" w:sz="0" w:space="0" w:color="auto"/>
                                    <w:bottom w:val="none" w:sz="0" w:space="0" w:color="auto"/>
                                    <w:right w:val="none" w:sz="0" w:space="0" w:color="auto"/>
                                  </w:divBdr>
                                  <w:divsChild>
                                    <w:div w:id="11053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1018">
      <w:bodyDiv w:val="1"/>
      <w:marLeft w:val="0"/>
      <w:marRight w:val="0"/>
      <w:marTop w:val="0"/>
      <w:marBottom w:val="0"/>
      <w:divBdr>
        <w:top w:val="none" w:sz="0" w:space="0" w:color="auto"/>
        <w:left w:val="none" w:sz="0" w:space="0" w:color="auto"/>
        <w:bottom w:val="none" w:sz="0" w:space="0" w:color="auto"/>
        <w:right w:val="none" w:sz="0" w:space="0" w:color="auto"/>
      </w:divBdr>
      <w:divsChild>
        <w:div w:id="1039085585">
          <w:marLeft w:val="0"/>
          <w:marRight w:val="1"/>
          <w:marTop w:val="0"/>
          <w:marBottom w:val="0"/>
          <w:divBdr>
            <w:top w:val="none" w:sz="0" w:space="0" w:color="auto"/>
            <w:left w:val="none" w:sz="0" w:space="0" w:color="auto"/>
            <w:bottom w:val="none" w:sz="0" w:space="0" w:color="auto"/>
            <w:right w:val="none" w:sz="0" w:space="0" w:color="auto"/>
          </w:divBdr>
          <w:divsChild>
            <w:div w:id="1516117272">
              <w:marLeft w:val="0"/>
              <w:marRight w:val="0"/>
              <w:marTop w:val="0"/>
              <w:marBottom w:val="0"/>
              <w:divBdr>
                <w:top w:val="none" w:sz="0" w:space="0" w:color="auto"/>
                <w:left w:val="none" w:sz="0" w:space="0" w:color="auto"/>
                <w:bottom w:val="none" w:sz="0" w:space="0" w:color="auto"/>
                <w:right w:val="none" w:sz="0" w:space="0" w:color="auto"/>
              </w:divBdr>
              <w:divsChild>
                <w:div w:id="1794135188">
                  <w:marLeft w:val="0"/>
                  <w:marRight w:val="1"/>
                  <w:marTop w:val="0"/>
                  <w:marBottom w:val="0"/>
                  <w:divBdr>
                    <w:top w:val="none" w:sz="0" w:space="0" w:color="auto"/>
                    <w:left w:val="none" w:sz="0" w:space="0" w:color="auto"/>
                    <w:bottom w:val="none" w:sz="0" w:space="0" w:color="auto"/>
                    <w:right w:val="none" w:sz="0" w:space="0" w:color="auto"/>
                  </w:divBdr>
                  <w:divsChild>
                    <w:div w:id="1379011958">
                      <w:marLeft w:val="0"/>
                      <w:marRight w:val="0"/>
                      <w:marTop w:val="0"/>
                      <w:marBottom w:val="0"/>
                      <w:divBdr>
                        <w:top w:val="none" w:sz="0" w:space="0" w:color="auto"/>
                        <w:left w:val="none" w:sz="0" w:space="0" w:color="auto"/>
                        <w:bottom w:val="none" w:sz="0" w:space="0" w:color="auto"/>
                        <w:right w:val="none" w:sz="0" w:space="0" w:color="auto"/>
                      </w:divBdr>
                      <w:divsChild>
                        <w:div w:id="2002469638">
                          <w:marLeft w:val="0"/>
                          <w:marRight w:val="0"/>
                          <w:marTop w:val="0"/>
                          <w:marBottom w:val="0"/>
                          <w:divBdr>
                            <w:top w:val="none" w:sz="0" w:space="0" w:color="auto"/>
                            <w:left w:val="none" w:sz="0" w:space="0" w:color="auto"/>
                            <w:bottom w:val="none" w:sz="0" w:space="0" w:color="auto"/>
                            <w:right w:val="none" w:sz="0" w:space="0" w:color="auto"/>
                          </w:divBdr>
                          <w:divsChild>
                            <w:div w:id="1785298802">
                              <w:marLeft w:val="0"/>
                              <w:marRight w:val="0"/>
                              <w:marTop w:val="120"/>
                              <w:marBottom w:val="360"/>
                              <w:divBdr>
                                <w:top w:val="none" w:sz="0" w:space="0" w:color="auto"/>
                                <w:left w:val="none" w:sz="0" w:space="0" w:color="auto"/>
                                <w:bottom w:val="none" w:sz="0" w:space="0" w:color="auto"/>
                                <w:right w:val="none" w:sz="0" w:space="0" w:color="auto"/>
                              </w:divBdr>
                              <w:divsChild>
                                <w:div w:id="220140915">
                                  <w:marLeft w:val="0"/>
                                  <w:marRight w:val="0"/>
                                  <w:marTop w:val="0"/>
                                  <w:marBottom w:val="0"/>
                                  <w:divBdr>
                                    <w:top w:val="none" w:sz="0" w:space="0" w:color="auto"/>
                                    <w:left w:val="none" w:sz="0" w:space="0" w:color="auto"/>
                                    <w:bottom w:val="none" w:sz="0" w:space="0" w:color="auto"/>
                                    <w:right w:val="none" w:sz="0" w:space="0" w:color="auto"/>
                                  </w:divBdr>
                                  <w:divsChild>
                                    <w:div w:id="20941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10922">
      <w:bodyDiv w:val="1"/>
      <w:marLeft w:val="0"/>
      <w:marRight w:val="0"/>
      <w:marTop w:val="0"/>
      <w:marBottom w:val="0"/>
      <w:divBdr>
        <w:top w:val="none" w:sz="0" w:space="0" w:color="auto"/>
        <w:left w:val="none" w:sz="0" w:space="0" w:color="auto"/>
        <w:bottom w:val="none" w:sz="0" w:space="0" w:color="auto"/>
        <w:right w:val="none" w:sz="0" w:space="0" w:color="auto"/>
      </w:divBdr>
    </w:div>
    <w:div w:id="774062127">
      <w:bodyDiv w:val="1"/>
      <w:marLeft w:val="0"/>
      <w:marRight w:val="0"/>
      <w:marTop w:val="0"/>
      <w:marBottom w:val="0"/>
      <w:divBdr>
        <w:top w:val="none" w:sz="0" w:space="0" w:color="auto"/>
        <w:left w:val="none" w:sz="0" w:space="0" w:color="auto"/>
        <w:bottom w:val="none" w:sz="0" w:space="0" w:color="auto"/>
        <w:right w:val="none" w:sz="0" w:space="0" w:color="auto"/>
      </w:divBdr>
      <w:divsChild>
        <w:div w:id="1265573407">
          <w:marLeft w:val="0"/>
          <w:marRight w:val="1"/>
          <w:marTop w:val="0"/>
          <w:marBottom w:val="0"/>
          <w:divBdr>
            <w:top w:val="none" w:sz="0" w:space="0" w:color="auto"/>
            <w:left w:val="none" w:sz="0" w:space="0" w:color="auto"/>
            <w:bottom w:val="none" w:sz="0" w:space="0" w:color="auto"/>
            <w:right w:val="none" w:sz="0" w:space="0" w:color="auto"/>
          </w:divBdr>
          <w:divsChild>
            <w:div w:id="1908343880">
              <w:marLeft w:val="0"/>
              <w:marRight w:val="0"/>
              <w:marTop w:val="0"/>
              <w:marBottom w:val="0"/>
              <w:divBdr>
                <w:top w:val="none" w:sz="0" w:space="0" w:color="auto"/>
                <w:left w:val="none" w:sz="0" w:space="0" w:color="auto"/>
                <w:bottom w:val="none" w:sz="0" w:space="0" w:color="auto"/>
                <w:right w:val="none" w:sz="0" w:space="0" w:color="auto"/>
              </w:divBdr>
              <w:divsChild>
                <w:div w:id="1482693663">
                  <w:marLeft w:val="0"/>
                  <w:marRight w:val="1"/>
                  <w:marTop w:val="0"/>
                  <w:marBottom w:val="0"/>
                  <w:divBdr>
                    <w:top w:val="none" w:sz="0" w:space="0" w:color="auto"/>
                    <w:left w:val="none" w:sz="0" w:space="0" w:color="auto"/>
                    <w:bottom w:val="none" w:sz="0" w:space="0" w:color="auto"/>
                    <w:right w:val="none" w:sz="0" w:space="0" w:color="auto"/>
                  </w:divBdr>
                  <w:divsChild>
                    <w:div w:id="55276404">
                      <w:marLeft w:val="0"/>
                      <w:marRight w:val="0"/>
                      <w:marTop w:val="0"/>
                      <w:marBottom w:val="0"/>
                      <w:divBdr>
                        <w:top w:val="none" w:sz="0" w:space="0" w:color="auto"/>
                        <w:left w:val="none" w:sz="0" w:space="0" w:color="auto"/>
                        <w:bottom w:val="none" w:sz="0" w:space="0" w:color="auto"/>
                        <w:right w:val="none" w:sz="0" w:space="0" w:color="auto"/>
                      </w:divBdr>
                      <w:divsChild>
                        <w:div w:id="1560096481">
                          <w:marLeft w:val="0"/>
                          <w:marRight w:val="0"/>
                          <w:marTop w:val="0"/>
                          <w:marBottom w:val="0"/>
                          <w:divBdr>
                            <w:top w:val="none" w:sz="0" w:space="0" w:color="auto"/>
                            <w:left w:val="none" w:sz="0" w:space="0" w:color="auto"/>
                            <w:bottom w:val="none" w:sz="0" w:space="0" w:color="auto"/>
                            <w:right w:val="none" w:sz="0" w:space="0" w:color="auto"/>
                          </w:divBdr>
                          <w:divsChild>
                            <w:div w:id="1589998229">
                              <w:marLeft w:val="0"/>
                              <w:marRight w:val="0"/>
                              <w:marTop w:val="120"/>
                              <w:marBottom w:val="360"/>
                              <w:divBdr>
                                <w:top w:val="none" w:sz="0" w:space="0" w:color="auto"/>
                                <w:left w:val="none" w:sz="0" w:space="0" w:color="auto"/>
                                <w:bottom w:val="none" w:sz="0" w:space="0" w:color="auto"/>
                                <w:right w:val="none" w:sz="0" w:space="0" w:color="auto"/>
                              </w:divBdr>
                              <w:divsChild>
                                <w:div w:id="2008248380">
                                  <w:marLeft w:val="0"/>
                                  <w:marRight w:val="0"/>
                                  <w:marTop w:val="0"/>
                                  <w:marBottom w:val="0"/>
                                  <w:divBdr>
                                    <w:top w:val="none" w:sz="0" w:space="0" w:color="auto"/>
                                    <w:left w:val="none" w:sz="0" w:space="0" w:color="auto"/>
                                    <w:bottom w:val="none" w:sz="0" w:space="0" w:color="auto"/>
                                    <w:right w:val="none" w:sz="0" w:space="0" w:color="auto"/>
                                  </w:divBdr>
                                  <w:divsChild>
                                    <w:div w:id="5707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444927">
      <w:bodyDiv w:val="1"/>
      <w:marLeft w:val="0"/>
      <w:marRight w:val="0"/>
      <w:marTop w:val="0"/>
      <w:marBottom w:val="0"/>
      <w:divBdr>
        <w:top w:val="none" w:sz="0" w:space="0" w:color="auto"/>
        <w:left w:val="none" w:sz="0" w:space="0" w:color="auto"/>
        <w:bottom w:val="none" w:sz="0" w:space="0" w:color="auto"/>
        <w:right w:val="none" w:sz="0" w:space="0" w:color="auto"/>
      </w:divBdr>
      <w:divsChild>
        <w:div w:id="1696998290">
          <w:marLeft w:val="0"/>
          <w:marRight w:val="1"/>
          <w:marTop w:val="0"/>
          <w:marBottom w:val="0"/>
          <w:divBdr>
            <w:top w:val="none" w:sz="0" w:space="0" w:color="auto"/>
            <w:left w:val="none" w:sz="0" w:space="0" w:color="auto"/>
            <w:bottom w:val="none" w:sz="0" w:space="0" w:color="auto"/>
            <w:right w:val="none" w:sz="0" w:space="0" w:color="auto"/>
          </w:divBdr>
          <w:divsChild>
            <w:div w:id="140462391">
              <w:marLeft w:val="0"/>
              <w:marRight w:val="0"/>
              <w:marTop w:val="0"/>
              <w:marBottom w:val="0"/>
              <w:divBdr>
                <w:top w:val="none" w:sz="0" w:space="0" w:color="auto"/>
                <w:left w:val="none" w:sz="0" w:space="0" w:color="auto"/>
                <w:bottom w:val="none" w:sz="0" w:space="0" w:color="auto"/>
                <w:right w:val="none" w:sz="0" w:space="0" w:color="auto"/>
              </w:divBdr>
              <w:divsChild>
                <w:div w:id="1976327261">
                  <w:marLeft w:val="0"/>
                  <w:marRight w:val="1"/>
                  <w:marTop w:val="0"/>
                  <w:marBottom w:val="0"/>
                  <w:divBdr>
                    <w:top w:val="none" w:sz="0" w:space="0" w:color="auto"/>
                    <w:left w:val="none" w:sz="0" w:space="0" w:color="auto"/>
                    <w:bottom w:val="none" w:sz="0" w:space="0" w:color="auto"/>
                    <w:right w:val="none" w:sz="0" w:space="0" w:color="auto"/>
                  </w:divBdr>
                  <w:divsChild>
                    <w:div w:id="657806171">
                      <w:marLeft w:val="0"/>
                      <w:marRight w:val="0"/>
                      <w:marTop w:val="0"/>
                      <w:marBottom w:val="0"/>
                      <w:divBdr>
                        <w:top w:val="none" w:sz="0" w:space="0" w:color="auto"/>
                        <w:left w:val="none" w:sz="0" w:space="0" w:color="auto"/>
                        <w:bottom w:val="none" w:sz="0" w:space="0" w:color="auto"/>
                        <w:right w:val="none" w:sz="0" w:space="0" w:color="auto"/>
                      </w:divBdr>
                      <w:divsChild>
                        <w:div w:id="500629969">
                          <w:marLeft w:val="0"/>
                          <w:marRight w:val="0"/>
                          <w:marTop w:val="0"/>
                          <w:marBottom w:val="0"/>
                          <w:divBdr>
                            <w:top w:val="none" w:sz="0" w:space="0" w:color="auto"/>
                            <w:left w:val="none" w:sz="0" w:space="0" w:color="auto"/>
                            <w:bottom w:val="none" w:sz="0" w:space="0" w:color="auto"/>
                            <w:right w:val="none" w:sz="0" w:space="0" w:color="auto"/>
                          </w:divBdr>
                          <w:divsChild>
                            <w:div w:id="1978534486">
                              <w:marLeft w:val="0"/>
                              <w:marRight w:val="0"/>
                              <w:marTop w:val="120"/>
                              <w:marBottom w:val="360"/>
                              <w:divBdr>
                                <w:top w:val="none" w:sz="0" w:space="0" w:color="auto"/>
                                <w:left w:val="none" w:sz="0" w:space="0" w:color="auto"/>
                                <w:bottom w:val="none" w:sz="0" w:space="0" w:color="auto"/>
                                <w:right w:val="none" w:sz="0" w:space="0" w:color="auto"/>
                              </w:divBdr>
                              <w:divsChild>
                                <w:div w:id="188613241">
                                  <w:marLeft w:val="0"/>
                                  <w:marRight w:val="0"/>
                                  <w:marTop w:val="0"/>
                                  <w:marBottom w:val="0"/>
                                  <w:divBdr>
                                    <w:top w:val="none" w:sz="0" w:space="0" w:color="auto"/>
                                    <w:left w:val="none" w:sz="0" w:space="0" w:color="auto"/>
                                    <w:bottom w:val="none" w:sz="0" w:space="0" w:color="auto"/>
                                    <w:right w:val="none" w:sz="0" w:space="0" w:color="auto"/>
                                  </w:divBdr>
                                  <w:divsChild>
                                    <w:div w:id="9530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712511">
      <w:bodyDiv w:val="1"/>
      <w:marLeft w:val="0"/>
      <w:marRight w:val="0"/>
      <w:marTop w:val="0"/>
      <w:marBottom w:val="0"/>
      <w:divBdr>
        <w:top w:val="none" w:sz="0" w:space="0" w:color="auto"/>
        <w:left w:val="none" w:sz="0" w:space="0" w:color="auto"/>
        <w:bottom w:val="none" w:sz="0" w:space="0" w:color="auto"/>
        <w:right w:val="none" w:sz="0" w:space="0" w:color="auto"/>
      </w:divBdr>
      <w:divsChild>
        <w:div w:id="1656760060">
          <w:marLeft w:val="0"/>
          <w:marRight w:val="1"/>
          <w:marTop w:val="0"/>
          <w:marBottom w:val="0"/>
          <w:divBdr>
            <w:top w:val="none" w:sz="0" w:space="0" w:color="auto"/>
            <w:left w:val="none" w:sz="0" w:space="0" w:color="auto"/>
            <w:bottom w:val="none" w:sz="0" w:space="0" w:color="auto"/>
            <w:right w:val="none" w:sz="0" w:space="0" w:color="auto"/>
          </w:divBdr>
          <w:divsChild>
            <w:div w:id="124934233">
              <w:marLeft w:val="0"/>
              <w:marRight w:val="0"/>
              <w:marTop w:val="0"/>
              <w:marBottom w:val="0"/>
              <w:divBdr>
                <w:top w:val="none" w:sz="0" w:space="0" w:color="auto"/>
                <w:left w:val="none" w:sz="0" w:space="0" w:color="auto"/>
                <w:bottom w:val="none" w:sz="0" w:space="0" w:color="auto"/>
                <w:right w:val="none" w:sz="0" w:space="0" w:color="auto"/>
              </w:divBdr>
              <w:divsChild>
                <w:div w:id="788159691">
                  <w:marLeft w:val="0"/>
                  <w:marRight w:val="1"/>
                  <w:marTop w:val="0"/>
                  <w:marBottom w:val="0"/>
                  <w:divBdr>
                    <w:top w:val="none" w:sz="0" w:space="0" w:color="auto"/>
                    <w:left w:val="none" w:sz="0" w:space="0" w:color="auto"/>
                    <w:bottom w:val="none" w:sz="0" w:space="0" w:color="auto"/>
                    <w:right w:val="none" w:sz="0" w:space="0" w:color="auto"/>
                  </w:divBdr>
                  <w:divsChild>
                    <w:div w:id="1245460071">
                      <w:marLeft w:val="0"/>
                      <w:marRight w:val="0"/>
                      <w:marTop w:val="0"/>
                      <w:marBottom w:val="0"/>
                      <w:divBdr>
                        <w:top w:val="none" w:sz="0" w:space="0" w:color="auto"/>
                        <w:left w:val="none" w:sz="0" w:space="0" w:color="auto"/>
                        <w:bottom w:val="none" w:sz="0" w:space="0" w:color="auto"/>
                        <w:right w:val="none" w:sz="0" w:space="0" w:color="auto"/>
                      </w:divBdr>
                      <w:divsChild>
                        <w:div w:id="858740474">
                          <w:marLeft w:val="0"/>
                          <w:marRight w:val="0"/>
                          <w:marTop w:val="0"/>
                          <w:marBottom w:val="0"/>
                          <w:divBdr>
                            <w:top w:val="none" w:sz="0" w:space="0" w:color="auto"/>
                            <w:left w:val="none" w:sz="0" w:space="0" w:color="auto"/>
                            <w:bottom w:val="none" w:sz="0" w:space="0" w:color="auto"/>
                            <w:right w:val="none" w:sz="0" w:space="0" w:color="auto"/>
                          </w:divBdr>
                          <w:divsChild>
                            <w:div w:id="1115757054">
                              <w:marLeft w:val="0"/>
                              <w:marRight w:val="0"/>
                              <w:marTop w:val="120"/>
                              <w:marBottom w:val="360"/>
                              <w:divBdr>
                                <w:top w:val="none" w:sz="0" w:space="0" w:color="auto"/>
                                <w:left w:val="none" w:sz="0" w:space="0" w:color="auto"/>
                                <w:bottom w:val="none" w:sz="0" w:space="0" w:color="auto"/>
                                <w:right w:val="none" w:sz="0" w:space="0" w:color="auto"/>
                              </w:divBdr>
                              <w:divsChild>
                                <w:div w:id="310326220">
                                  <w:marLeft w:val="0"/>
                                  <w:marRight w:val="0"/>
                                  <w:marTop w:val="0"/>
                                  <w:marBottom w:val="0"/>
                                  <w:divBdr>
                                    <w:top w:val="none" w:sz="0" w:space="0" w:color="auto"/>
                                    <w:left w:val="none" w:sz="0" w:space="0" w:color="auto"/>
                                    <w:bottom w:val="none" w:sz="0" w:space="0" w:color="auto"/>
                                    <w:right w:val="none" w:sz="0" w:space="0" w:color="auto"/>
                                  </w:divBdr>
                                  <w:divsChild>
                                    <w:div w:id="4560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959132">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1">
          <w:marLeft w:val="0"/>
          <w:marRight w:val="1"/>
          <w:marTop w:val="0"/>
          <w:marBottom w:val="0"/>
          <w:divBdr>
            <w:top w:val="none" w:sz="0" w:space="0" w:color="auto"/>
            <w:left w:val="none" w:sz="0" w:space="0" w:color="auto"/>
            <w:bottom w:val="none" w:sz="0" w:space="0" w:color="auto"/>
            <w:right w:val="none" w:sz="0" w:space="0" w:color="auto"/>
          </w:divBdr>
          <w:divsChild>
            <w:div w:id="1189638098">
              <w:marLeft w:val="0"/>
              <w:marRight w:val="0"/>
              <w:marTop w:val="0"/>
              <w:marBottom w:val="0"/>
              <w:divBdr>
                <w:top w:val="none" w:sz="0" w:space="0" w:color="auto"/>
                <w:left w:val="none" w:sz="0" w:space="0" w:color="auto"/>
                <w:bottom w:val="none" w:sz="0" w:space="0" w:color="auto"/>
                <w:right w:val="none" w:sz="0" w:space="0" w:color="auto"/>
              </w:divBdr>
              <w:divsChild>
                <w:div w:id="2002195773">
                  <w:marLeft w:val="0"/>
                  <w:marRight w:val="1"/>
                  <w:marTop w:val="0"/>
                  <w:marBottom w:val="0"/>
                  <w:divBdr>
                    <w:top w:val="none" w:sz="0" w:space="0" w:color="auto"/>
                    <w:left w:val="none" w:sz="0" w:space="0" w:color="auto"/>
                    <w:bottom w:val="none" w:sz="0" w:space="0" w:color="auto"/>
                    <w:right w:val="none" w:sz="0" w:space="0" w:color="auto"/>
                  </w:divBdr>
                  <w:divsChild>
                    <w:div w:id="1828401435">
                      <w:marLeft w:val="0"/>
                      <w:marRight w:val="0"/>
                      <w:marTop w:val="0"/>
                      <w:marBottom w:val="0"/>
                      <w:divBdr>
                        <w:top w:val="none" w:sz="0" w:space="0" w:color="auto"/>
                        <w:left w:val="none" w:sz="0" w:space="0" w:color="auto"/>
                        <w:bottom w:val="none" w:sz="0" w:space="0" w:color="auto"/>
                        <w:right w:val="none" w:sz="0" w:space="0" w:color="auto"/>
                      </w:divBdr>
                      <w:divsChild>
                        <w:div w:id="1238632852">
                          <w:marLeft w:val="0"/>
                          <w:marRight w:val="0"/>
                          <w:marTop w:val="0"/>
                          <w:marBottom w:val="0"/>
                          <w:divBdr>
                            <w:top w:val="none" w:sz="0" w:space="0" w:color="auto"/>
                            <w:left w:val="none" w:sz="0" w:space="0" w:color="auto"/>
                            <w:bottom w:val="none" w:sz="0" w:space="0" w:color="auto"/>
                            <w:right w:val="none" w:sz="0" w:space="0" w:color="auto"/>
                          </w:divBdr>
                          <w:divsChild>
                            <w:div w:id="1382553106">
                              <w:marLeft w:val="0"/>
                              <w:marRight w:val="0"/>
                              <w:marTop w:val="120"/>
                              <w:marBottom w:val="360"/>
                              <w:divBdr>
                                <w:top w:val="none" w:sz="0" w:space="0" w:color="auto"/>
                                <w:left w:val="none" w:sz="0" w:space="0" w:color="auto"/>
                                <w:bottom w:val="none" w:sz="0" w:space="0" w:color="auto"/>
                                <w:right w:val="none" w:sz="0" w:space="0" w:color="auto"/>
                              </w:divBdr>
                              <w:divsChild>
                                <w:div w:id="1228296016">
                                  <w:marLeft w:val="0"/>
                                  <w:marRight w:val="0"/>
                                  <w:marTop w:val="0"/>
                                  <w:marBottom w:val="0"/>
                                  <w:divBdr>
                                    <w:top w:val="none" w:sz="0" w:space="0" w:color="auto"/>
                                    <w:left w:val="none" w:sz="0" w:space="0" w:color="auto"/>
                                    <w:bottom w:val="none" w:sz="0" w:space="0" w:color="auto"/>
                                    <w:right w:val="none" w:sz="0" w:space="0" w:color="auto"/>
                                  </w:divBdr>
                                  <w:divsChild>
                                    <w:div w:id="3846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556415">
      <w:bodyDiv w:val="1"/>
      <w:marLeft w:val="0"/>
      <w:marRight w:val="0"/>
      <w:marTop w:val="0"/>
      <w:marBottom w:val="0"/>
      <w:divBdr>
        <w:top w:val="none" w:sz="0" w:space="0" w:color="auto"/>
        <w:left w:val="none" w:sz="0" w:space="0" w:color="auto"/>
        <w:bottom w:val="none" w:sz="0" w:space="0" w:color="auto"/>
        <w:right w:val="none" w:sz="0" w:space="0" w:color="auto"/>
      </w:divBdr>
      <w:divsChild>
        <w:div w:id="1946112428">
          <w:marLeft w:val="0"/>
          <w:marRight w:val="1"/>
          <w:marTop w:val="0"/>
          <w:marBottom w:val="0"/>
          <w:divBdr>
            <w:top w:val="none" w:sz="0" w:space="0" w:color="auto"/>
            <w:left w:val="none" w:sz="0" w:space="0" w:color="auto"/>
            <w:bottom w:val="none" w:sz="0" w:space="0" w:color="auto"/>
            <w:right w:val="none" w:sz="0" w:space="0" w:color="auto"/>
          </w:divBdr>
          <w:divsChild>
            <w:div w:id="903023780">
              <w:marLeft w:val="0"/>
              <w:marRight w:val="0"/>
              <w:marTop w:val="0"/>
              <w:marBottom w:val="0"/>
              <w:divBdr>
                <w:top w:val="none" w:sz="0" w:space="0" w:color="auto"/>
                <w:left w:val="none" w:sz="0" w:space="0" w:color="auto"/>
                <w:bottom w:val="none" w:sz="0" w:space="0" w:color="auto"/>
                <w:right w:val="none" w:sz="0" w:space="0" w:color="auto"/>
              </w:divBdr>
              <w:divsChild>
                <w:div w:id="1912083766">
                  <w:marLeft w:val="0"/>
                  <w:marRight w:val="1"/>
                  <w:marTop w:val="0"/>
                  <w:marBottom w:val="0"/>
                  <w:divBdr>
                    <w:top w:val="none" w:sz="0" w:space="0" w:color="auto"/>
                    <w:left w:val="none" w:sz="0" w:space="0" w:color="auto"/>
                    <w:bottom w:val="none" w:sz="0" w:space="0" w:color="auto"/>
                    <w:right w:val="none" w:sz="0" w:space="0" w:color="auto"/>
                  </w:divBdr>
                  <w:divsChild>
                    <w:div w:id="863442628">
                      <w:marLeft w:val="0"/>
                      <w:marRight w:val="0"/>
                      <w:marTop w:val="0"/>
                      <w:marBottom w:val="0"/>
                      <w:divBdr>
                        <w:top w:val="none" w:sz="0" w:space="0" w:color="auto"/>
                        <w:left w:val="none" w:sz="0" w:space="0" w:color="auto"/>
                        <w:bottom w:val="none" w:sz="0" w:space="0" w:color="auto"/>
                        <w:right w:val="none" w:sz="0" w:space="0" w:color="auto"/>
                      </w:divBdr>
                      <w:divsChild>
                        <w:div w:id="378358410">
                          <w:marLeft w:val="0"/>
                          <w:marRight w:val="0"/>
                          <w:marTop w:val="0"/>
                          <w:marBottom w:val="0"/>
                          <w:divBdr>
                            <w:top w:val="none" w:sz="0" w:space="0" w:color="auto"/>
                            <w:left w:val="none" w:sz="0" w:space="0" w:color="auto"/>
                            <w:bottom w:val="none" w:sz="0" w:space="0" w:color="auto"/>
                            <w:right w:val="none" w:sz="0" w:space="0" w:color="auto"/>
                          </w:divBdr>
                          <w:divsChild>
                            <w:div w:id="2135099139">
                              <w:marLeft w:val="0"/>
                              <w:marRight w:val="0"/>
                              <w:marTop w:val="120"/>
                              <w:marBottom w:val="360"/>
                              <w:divBdr>
                                <w:top w:val="none" w:sz="0" w:space="0" w:color="auto"/>
                                <w:left w:val="none" w:sz="0" w:space="0" w:color="auto"/>
                                <w:bottom w:val="none" w:sz="0" w:space="0" w:color="auto"/>
                                <w:right w:val="none" w:sz="0" w:space="0" w:color="auto"/>
                              </w:divBdr>
                              <w:divsChild>
                                <w:div w:id="1984313368">
                                  <w:marLeft w:val="0"/>
                                  <w:marRight w:val="0"/>
                                  <w:marTop w:val="0"/>
                                  <w:marBottom w:val="0"/>
                                  <w:divBdr>
                                    <w:top w:val="none" w:sz="0" w:space="0" w:color="auto"/>
                                    <w:left w:val="none" w:sz="0" w:space="0" w:color="auto"/>
                                    <w:bottom w:val="none" w:sz="0" w:space="0" w:color="auto"/>
                                    <w:right w:val="none" w:sz="0" w:space="0" w:color="auto"/>
                                  </w:divBdr>
                                  <w:divsChild>
                                    <w:div w:id="6618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77716">
      <w:bodyDiv w:val="1"/>
      <w:marLeft w:val="0"/>
      <w:marRight w:val="0"/>
      <w:marTop w:val="0"/>
      <w:marBottom w:val="0"/>
      <w:divBdr>
        <w:top w:val="none" w:sz="0" w:space="0" w:color="auto"/>
        <w:left w:val="none" w:sz="0" w:space="0" w:color="auto"/>
        <w:bottom w:val="none" w:sz="0" w:space="0" w:color="auto"/>
        <w:right w:val="none" w:sz="0" w:space="0" w:color="auto"/>
      </w:divBdr>
    </w:div>
    <w:div w:id="1644699417">
      <w:bodyDiv w:val="1"/>
      <w:marLeft w:val="0"/>
      <w:marRight w:val="0"/>
      <w:marTop w:val="0"/>
      <w:marBottom w:val="0"/>
      <w:divBdr>
        <w:top w:val="none" w:sz="0" w:space="0" w:color="auto"/>
        <w:left w:val="none" w:sz="0" w:space="0" w:color="auto"/>
        <w:bottom w:val="none" w:sz="0" w:space="0" w:color="auto"/>
        <w:right w:val="none" w:sz="0" w:space="0" w:color="auto"/>
      </w:divBdr>
    </w:div>
    <w:div w:id="1713964183">
      <w:bodyDiv w:val="1"/>
      <w:marLeft w:val="0"/>
      <w:marRight w:val="0"/>
      <w:marTop w:val="0"/>
      <w:marBottom w:val="0"/>
      <w:divBdr>
        <w:top w:val="none" w:sz="0" w:space="0" w:color="auto"/>
        <w:left w:val="none" w:sz="0" w:space="0" w:color="auto"/>
        <w:bottom w:val="none" w:sz="0" w:space="0" w:color="auto"/>
        <w:right w:val="none" w:sz="0" w:space="0" w:color="auto"/>
      </w:divBdr>
      <w:divsChild>
        <w:div w:id="856772259">
          <w:marLeft w:val="0"/>
          <w:marRight w:val="1"/>
          <w:marTop w:val="0"/>
          <w:marBottom w:val="0"/>
          <w:divBdr>
            <w:top w:val="none" w:sz="0" w:space="0" w:color="auto"/>
            <w:left w:val="none" w:sz="0" w:space="0" w:color="auto"/>
            <w:bottom w:val="none" w:sz="0" w:space="0" w:color="auto"/>
            <w:right w:val="none" w:sz="0" w:space="0" w:color="auto"/>
          </w:divBdr>
          <w:divsChild>
            <w:div w:id="1218862508">
              <w:marLeft w:val="0"/>
              <w:marRight w:val="0"/>
              <w:marTop w:val="0"/>
              <w:marBottom w:val="0"/>
              <w:divBdr>
                <w:top w:val="none" w:sz="0" w:space="0" w:color="auto"/>
                <w:left w:val="none" w:sz="0" w:space="0" w:color="auto"/>
                <w:bottom w:val="none" w:sz="0" w:space="0" w:color="auto"/>
                <w:right w:val="none" w:sz="0" w:space="0" w:color="auto"/>
              </w:divBdr>
              <w:divsChild>
                <w:div w:id="118688524">
                  <w:marLeft w:val="0"/>
                  <w:marRight w:val="1"/>
                  <w:marTop w:val="0"/>
                  <w:marBottom w:val="0"/>
                  <w:divBdr>
                    <w:top w:val="none" w:sz="0" w:space="0" w:color="auto"/>
                    <w:left w:val="none" w:sz="0" w:space="0" w:color="auto"/>
                    <w:bottom w:val="none" w:sz="0" w:space="0" w:color="auto"/>
                    <w:right w:val="none" w:sz="0" w:space="0" w:color="auto"/>
                  </w:divBdr>
                  <w:divsChild>
                    <w:div w:id="902712742">
                      <w:marLeft w:val="0"/>
                      <w:marRight w:val="0"/>
                      <w:marTop w:val="0"/>
                      <w:marBottom w:val="0"/>
                      <w:divBdr>
                        <w:top w:val="none" w:sz="0" w:space="0" w:color="auto"/>
                        <w:left w:val="none" w:sz="0" w:space="0" w:color="auto"/>
                        <w:bottom w:val="none" w:sz="0" w:space="0" w:color="auto"/>
                        <w:right w:val="none" w:sz="0" w:space="0" w:color="auto"/>
                      </w:divBdr>
                      <w:divsChild>
                        <w:div w:id="546722066">
                          <w:marLeft w:val="0"/>
                          <w:marRight w:val="0"/>
                          <w:marTop w:val="0"/>
                          <w:marBottom w:val="0"/>
                          <w:divBdr>
                            <w:top w:val="none" w:sz="0" w:space="0" w:color="auto"/>
                            <w:left w:val="none" w:sz="0" w:space="0" w:color="auto"/>
                            <w:bottom w:val="none" w:sz="0" w:space="0" w:color="auto"/>
                            <w:right w:val="none" w:sz="0" w:space="0" w:color="auto"/>
                          </w:divBdr>
                          <w:divsChild>
                            <w:div w:id="862520765">
                              <w:marLeft w:val="0"/>
                              <w:marRight w:val="0"/>
                              <w:marTop w:val="120"/>
                              <w:marBottom w:val="360"/>
                              <w:divBdr>
                                <w:top w:val="none" w:sz="0" w:space="0" w:color="auto"/>
                                <w:left w:val="none" w:sz="0" w:space="0" w:color="auto"/>
                                <w:bottom w:val="none" w:sz="0" w:space="0" w:color="auto"/>
                                <w:right w:val="none" w:sz="0" w:space="0" w:color="auto"/>
                              </w:divBdr>
                              <w:divsChild>
                                <w:div w:id="719786390">
                                  <w:marLeft w:val="0"/>
                                  <w:marRight w:val="0"/>
                                  <w:marTop w:val="0"/>
                                  <w:marBottom w:val="0"/>
                                  <w:divBdr>
                                    <w:top w:val="none" w:sz="0" w:space="0" w:color="auto"/>
                                    <w:left w:val="none" w:sz="0" w:space="0" w:color="auto"/>
                                    <w:bottom w:val="none" w:sz="0" w:space="0" w:color="auto"/>
                                    <w:right w:val="none" w:sz="0" w:space="0" w:color="auto"/>
                                  </w:divBdr>
                                  <w:divsChild>
                                    <w:div w:id="6558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688481">
      <w:bodyDiv w:val="1"/>
      <w:marLeft w:val="0"/>
      <w:marRight w:val="0"/>
      <w:marTop w:val="0"/>
      <w:marBottom w:val="0"/>
      <w:divBdr>
        <w:top w:val="none" w:sz="0" w:space="0" w:color="auto"/>
        <w:left w:val="none" w:sz="0" w:space="0" w:color="auto"/>
        <w:bottom w:val="none" w:sz="0" w:space="0" w:color="auto"/>
        <w:right w:val="none" w:sz="0" w:space="0" w:color="auto"/>
      </w:divBdr>
    </w:div>
    <w:div w:id="1887521788">
      <w:bodyDiv w:val="1"/>
      <w:marLeft w:val="0"/>
      <w:marRight w:val="0"/>
      <w:marTop w:val="0"/>
      <w:marBottom w:val="0"/>
      <w:divBdr>
        <w:top w:val="none" w:sz="0" w:space="0" w:color="auto"/>
        <w:left w:val="none" w:sz="0" w:space="0" w:color="auto"/>
        <w:bottom w:val="none" w:sz="0" w:space="0" w:color="auto"/>
        <w:right w:val="none" w:sz="0" w:space="0" w:color="auto"/>
      </w:divBdr>
      <w:divsChild>
        <w:div w:id="1272124010">
          <w:marLeft w:val="0"/>
          <w:marRight w:val="1"/>
          <w:marTop w:val="0"/>
          <w:marBottom w:val="0"/>
          <w:divBdr>
            <w:top w:val="none" w:sz="0" w:space="0" w:color="auto"/>
            <w:left w:val="none" w:sz="0" w:space="0" w:color="auto"/>
            <w:bottom w:val="none" w:sz="0" w:space="0" w:color="auto"/>
            <w:right w:val="none" w:sz="0" w:space="0" w:color="auto"/>
          </w:divBdr>
          <w:divsChild>
            <w:div w:id="500050839">
              <w:marLeft w:val="0"/>
              <w:marRight w:val="0"/>
              <w:marTop w:val="0"/>
              <w:marBottom w:val="0"/>
              <w:divBdr>
                <w:top w:val="none" w:sz="0" w:space="0" w:color="auto"/>
                <w:left w:val="none" w:sz="0" w:space="0" w:color="auto"/>
                <w:bottom w:val="none" w:sz="0" w:space="0" w:color="auto"/>
                <w:right w:val="none" w:sz="0" w:space="0" w:color="auto"/>
              </w:divBdr>
              <w:divsChild>
                <w:div w:id="388966564">
                  <w:marLeft w:val="0"/>
                  <w:marRight w:val="1"/>
                  <w:marTop w:val="0"/>
                  <w:marBottom w:val="0"/>
                  <w:divBdr>
                    <w:top w:val="none" w:sz="0" w:space="0" w:color="auto"/>
                    <w:left w:val="none" w:sz="0" w:space="0" w:color="auto"/>
                    <w:bottom w:val="none" w:sz="0" w:space="0" w:color="auto"/>
                    <w:right w:val="none" w:sz="0" w:space="0" w:color="auto"/>
                  </w:divBdr>
                  <w:divsChild>
                    <w:div w:id="769620187">
                      <w:marLeft w:val="0"/>
                      <w:marRight w:val="0"/>
                      <w:marTop w:val="0"/>
                      <w:marBottom w:val="0"/>
                      <w:divBdr>
                        <w:top w:val="none" w:sz="0" w:space="0" w:color="auto"/>
                        <w:left w:val="none" w:sz="0" w:space="0" w:color="auto"/>
                        <w:bottom w:val="none" w:sz="0" w:space="0" w:color="auto"/>
                        <w:right w:val="none" w:sz="0" w:space="0" w:color="auto"/>
                      </w:divBdr>
                      <w:divsChild>
                        <w:div w:id="614098745">
                          <w:marLeft w:val="0"/>
                          <w:marRight w:val="0"/>
                          <w:marTop w:val="0"/>
                          <w:marBottom w:val="0"/>
                          <w:divBdr>
                            <w:top w:val="none" w:sz="0" w:space="0" w:color="auto"/>
                            <w:left w:val="none" w:sz="0" w:space="0" w:color="auto"/>
                            <w:bottom w:val="none" w:sz="0" w:space="0" w:color="auto"/>
                            <w:right w:val="none" w:sz="0" w:space="0" w:color="auto"/>
                          </w:divBdr>
                          <w:divsChild>
                            <w:div w:id="482625692">
                              <w:marLeft w:val="0"/>
                              <w:marRight w:val="0"/>
                              <w:marTop w:val="120"/>
                              <w:marBottom w:val="360"/>
                              <w:divBdr>
                                <w:top w:val="none" w:sz="0" w:space="0" w:color="auto"/>
                                <w:left w:val="none" w:sz="0" w:space="0" w:color="auto"/>
                                <w:bottom w:val="none" w:sz="0" w:space="0" w:color="auto"/>
                                <w:right w:val="none" w:sz="0" w:space="0" w:color="auto"/>
                              </w:divBdr>
                              <w:divsChild>
                                <w:div w:id="1561593947">
                                  <w:marLeft w:val="0"/>
                                  <w:marRight w:val="0"/>
                                  <w:marTop w:val="0"/>
                                  <w:marBottom w:val="0"/>
                                  <w:divBdr>
                                    <w:top w:val="none" w:sz="0" w:space="0" w:color="auto"/>
                                    <w:left w:val="none" w:sz="0" w:space="0" w:color="auto"/>
                                    <w:bottom w:val="none" w:sz="0" w:space="0" w:color="auto"/>
                                    <w:right w:val="none" w:sz="0" w:space="0" w:color="auto"/>
                                  </w:divBdr>
                                  <w:divsChild>
                                    <w:div w:id="9283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je.weblio.jp/content/frequency"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ncbi.nlm.nih.gov/pubmed/21338456"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hyperlink" Target="http://dx.doi.org/10.1097/MEG.0b013e32835fb9ee"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www.ncbi.nlm.nih.gov/pubmed/21338456" TargetMode="External"/><Relationship Id="rId4" Type="http://schemas.openxmlformats.org/officeDocument/2006/relationships/footnotes" Target="footnotes.xml"/><Relationship Id="rId9" Type="http://schemas.openxmlformats.org/officeDocument/2006/relationships/hyperlink" Target="http://ejje.weblio.jp/content/under+the+circumstances" TargetMode="Externa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3303</Words>
  <Characters>18831</Characters>
  <Application>Microsoft Office Word</Application>
  <DocSecurity>0</DocSecurity>
  <Lines>156</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自治医科大学移植外科</dc:creator>
  <cp:lastModifiedBy>LS Ma</cp:lastModifiedBy>
  <cp:revision>2</cp:revision>
  <cp:lastPrinted>2016-05-28T08:01:00Z</cp:lastPrinted>
  <dcterms:created xsi:type="dcterms:W3CDTF">2016-09-28T03:01:00Z</dcterms:created>
  <dcterms:modified xsi:type="dcterms:W3CDTF">2016-09-28T03:01:00Z</dcterms:modified>
</cp:coreProperties>
</file>