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C43F4" w14:textId="77777777" w:rsidR="00D46319" w:rsidRPr="00ED362A" w:rsidRDefault="00D46319" w:rsidP="00D46319">
      <w:pPr>
        <w:widowControl w:val="0"/>
        <w:autoSpaceDE/>
        <w:autoSpaceDN/>
        <w:adjustRightInd/>
        <w:spacing w:line="360" w:lineRule="auto"/>
        <w:jc w:val="both"/>
        <w:rPr>
          <w:rFonts w:ascii="Book Antiqua" w:eastAsia="Times New Roman" w:hAnsi="Book Antiqua" w:cs="SimSun"/>
          <w:i/>
          <w:kern w:val="2"/>
          <w:sz w:val="24"/>
          <w:szCs w:val="24"/>
          <w:lang w:eastAsia="zh-CN"/>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3563"/>
      <w:bookmarkStart w:id="12" w:name="OLE_LINK437"/>
      <w:bookmarkStart w:id="13" w:name="OLE_LINK438"/>
      <w:bookmarkStart w:id="14" w:name="OLE_LINK1043"/>
      <w:bookmarkStart w:id="15" w:name="OLE_LINK1420"/>
      <w:bookmarkStart w:id="16" w:name="OLE_LINK1540"/>
      <w:bookmarkStart w:id="17" w:name="OLE_LINK1602"/>
      <w:bookmarkStart w:id="18" w:name="OLE_LINK2188"/>
      <w:bookmarkStart w:id="19" w:name="OLE_LINK2180"/>
      <w:bookmarkStart w:id="20" w:name="OLE_LINK2646"/>
      <w:bookmarkStart w:id="21" w:name="OLE_LINK2650"/>
      <w:bookmarkStart w:id="22" w:name="OLE_LINK2656"/>
      <w:bookmarkStart w:id="23" w:name="OLE_LINK45"/>
      <w:bookmarkStart w:id="24" w:name="OLE_LINK3003"/>
      <w:bookmarkStart w:id="25" w:name="OLE_LINK3029"/>
      <w:bookmarkStart w:id="26" w:name="OLE_LINK3072"/>
      <w:bookmarkStart w:id="27" w:name="OLE_LINK3222"/>
      <w:bookmarkStart w:id="28" w:name="OLE_LINK3247"/>
      <w:bookmarkStart w:id="29" w:name="OLE_LINK3655"/>
      <w:bookmarkStart w:id="30" w:name="OLE_LINK99"/>
      <w:bookmarkStart w:id="31" w:name="OLE_LINK191"/>
      <w:bookmarkStart w:id="32" w:name="OLE_LINK192"/>
      <w:bookmarkStart w:id="33" w:name="OLE_LINK368"/>
      <w:bookmarkStart w:id="34" w:name="OLE_LINK1406"/>
      <w:bookmarkStart w:id="35" w:name="OLE_LINK3524"/>
      <w:bookmarkStart w:id="36" w:name="OLE_LINK2941"/>
      <w:bookmarkStart w:id="37" w:name="OLE_LINK2971"/>
      <w:bookmarkStart w:id="38" w:name="OLE_LINK3100"/>
      <w:bookmarkStart w:id="39" w:name="OLE_LINK3158"/>
      <w:bookmarkStart w:id="40" w:name="OLE_LINK3295"/>
      <w:bookmarkStart w:id="41" w:name="OLE_LINK97"/>
      <w:r w:rsidRPr="00ED362A">
        <w:rPr>
          <w:rFonts w:ascii="Book Antiqua" w:eastAsia="Times New Roman" w:hAnsi="Book Antiqua" w:cs="SimSun"/>
          <w:b/>
          <w:kern w:val="2"/>
          <w:sz w:val="24"/>
          <w:szCs w:val="24"/>
          <w:lang w:eastAsia="zh-CN"/>
        </w:rPr>
        <w:t xml:space="preserve">Name of journal: </w:t>
      </w:r>
      <w:bookmarkStart w:id="42" w:name="OLE_LINK718"/>
      <w:bookmarkStart w:id="43" w:name="OLE_LINK719"/>
      <w:bookmarkStart w:id="44" w:name="OLE_LINK645"/>
      <w:bookmarkStart w:id="45" w:name="OLE_LINK661"/>
      <w:bookmarkStart w:id="46" w:name="OLE_LINK696"/>
      <w:bookmarkStart w:id="47" w:name="OLE_LINK1068"/>
      <w:bookmarkStart w:id="48" w:name="OLE_LINK335"/>
      <w:r w:rsidRPr="00ED362A">
        <w:rPr>
          <w:rFonts w:ascii="Book Antiqua" w:eastAsia="Times New Roman" w:hAnsi="Book Antiqua" w:cs="SimSun"/>
          <w:i/>
          <w:sz w:val="24"/>
          <w:szCs w:val="21"/>
          <w:lang w:eastAsia="zh-CN"/>
        </w:rPr>
        <w:t>World Journal of Gastroenterology</w:t>
      </w:r>
      <w:bookmarkEnd w:id="42"/>
      <w:bookmarkEnd w:id="43"/>
      <w:bookmarkEnd w:id="44"/>
      <w:bookmarkEnd w:id="45"/>
      <w:bookmarkEnd w:id="46"/>
      <w:bookmarkEnd w:id="47"/>
      <w:bookmarkEnd w:id="48"/>
    </w:p>
    <w:p w14:paraId="5DC7E2AC" w14:textId="7C767194" w:rsidR="00D46319" w:rsidRPr="00ED362A" w:rsidRDefault="00D46319" w:rsidP="00D46319">
      <w:pPr>
        <w:widowControl w:val="0"/>
        <w:autoSpaceDE/>
        <w:autoSpaceDN/>
        <w:adjustRightInd/>
        <w:spacing w:line="360" w:lineRule="auto"/>
        <w:jc w:val="both"/>
        <w:rPr>
          <w:rFonts w:ascii="Book Antiqua" w:eastAsia="Times New Roman" w:hAnsi="Book Antiqua" w:cs="SimSun"/>
          <w:b/>
          <w:i/>
          <w:kern w:val="2"/>
          <w:sz w:val="24"/>
          <w:szCs w:val="24"/>
          <w:lang w:eastAsia="zh-CN"/>
        </w:rPr>
      </w:pPr>
      <w:bookmarkStart w:id="49" w:name="OLE_LINK19"/>
      <w:bookmarkStart w:id="50" w:name="OLE_LINK21"/>
      <w:bookmarkStart w:id="51" w:name="OLE_LINK2694"/>
      <w:r w:rsidRPr="00ED362A">
        <w:rPr>
          <w:rFonts w:ascii="Book Antiqua" w:hAnsi="Book Antiqua" w:cs="Arial"/>
          <w:b/>
          <w:kern w:val="2"/>
          <w:sz w:val="24"/>
          <w:szCs w:val="24"/>
          <w:lang w:val="en" w:eastAsia="zh-CN"/>
        </w:rPr>
        <w:t xml:space="preserve">ESPS Manuscript NO: </w:t>
      </w:r>
      <w:r w:rsidRPr="00ED362A">
        <w:rPr>
          <w:rFonts w:ascii="Book Antiqua" w:hAnsi="Book Antiqua" w:cs="Arial" w:hint="eastAsia"/>
          <w:b/>
          <w:kern w:val="2"/>
          <w:sz w:val="24"/>
          <w:szCs w:val="24"/>
          <w:lang w:val="en" w:eastAsia="zh-CN"/>
        </w:rPr>
        <w:t>28894</w:t>
      </w:r>
    </w:p>
    <w:p w14:paraId="584FC410" w14:textId="77777777" w:rsidR="00D46319" w:rsidRPr="00ED362A" w:rsidRDefault="00D46319" w:rsidP="00D46319">
      <w:pPr>
        <w:widowControl w:val="0"/>
        <w:autoSpaceDE/>
        <w:autoSpaceDN/>
        <w:adjustRightInd/>
        <w:jc w:val="both"/>
        <w:rPr>
          <w:rFonts w:ascii="Book Antiqua" w:hAnsi="Book Antiqua" w:cs="Times New Roman"/>
          <w:b/>
          <w:sz w:val="24"/>
          <w:szCs w:val="24"/>
          <w:lang w:eastAsia="zh-CN"/>
        </w:rPr>
      </w:pPr>
      <w:bookmarkStart w:id="52" w:name="OLE_LINK886"/>
      <w:bookmarkStart w:id="53" w:name="OLE_LINK887"/>
      <w:bookmarkStart w:id="54" w:name="OLE_LINK888"/>
      <w:bookmarkStart w:id="55" w:name="OLE_LINK1072"/>
      <w:bookmarkStart w:id="56" w:name="OLE_LINK863"/>
      <w:bookmarkStart w:id="57" w:name="OLE_LINK965"/>
      <w:bookmarkStart w:id="58" w:name="OLE_LINK897"/>
      <w:bookmarkStart w:id="59" w:name="OLE_LINK1021"/>
      <w:bookmarkStart w:id="60" w:name="OLE_LINK870"/>
      <w:bookmarkStart w:id="61" w:name="OLE_LINK1029"/>
      <w:bookmarkStart w:id="62" w:name="OLE_LINK1154"/>
      <w:bookmarkStart w:id="63" w:name="OLE_LINK950"/>
      <w:bookmarkStart w:id="64" w:name="OLE_LINK1191"/>
      <w:bookmarkStart w:id="65" w:name="OLE_LINK1225"/>
      <w:bookmarkStart w:id="66" w:name="OLE_LINK1131"/>
      <w:bookmarkStart w:id="67" w:name="OLE_LINK1064"/>
      <w:bookmarkStart w:id="68" w:name="OLE_LINK1165"/>
      <w:bookmarkStart w:id="69" w:name="OLE_LINK1333"/>
      <w:bookmarkStart w:id="70" w:name="OLE_LINK1367"/>
      <w:bookmarkStart w:id="71" w:name="OLE_LINK1400"/>
      <w:bookmarkStart w:id="72" w:name="OLE_LINK1616"/>
      <w:bookmarkStart w:id="73" w:name="OLE_LINK1378"/>
      <w:bookmarkStart w:id="74" w:name="OLE_LINK1489"/>
      <w:bookmarkStart w:id="75" w:name="OLE_LINK1379"/>
      <w:bookmarkStart w:id="76" w:name="OLE_LINK1638"/>
      <w:bookmarkStart w:id="77" w:name="OLE_LINK1758"/>
      <w:bookmarkStart w:id="78" w:name="OLE_LINK1764"/>
      <w:bookmarkStart w:id="79" w:name="OLE_LINK1715"/>
      <w:bookmarkStart w:id="80" w:name="OLE_LINK1893"/>
      <w:bookmarkStart w:id="81" w:name="OLE_LINK1929"/>
      <w:bookmarkStart w:id="82" w:name="OLE_LINK1972"/>
      <w:bookmarkStart w:id="83" w:name="OLE_LINK1717"/>
      <w:bookmarkStart w:id="84" w:name="OLE_LINK1785"/>
      <w:bookmarkStart w:id="85" w:name="OLE_LINK1908"/>
      <w:bookmarkStart w:id="86" w:name="OLE_LINK1933"/>
      <w:bookmarkStart w:id="87" w:name="OLE_LINK1867"/>
      <w:bookmarkStart w:id="88" w:name="OLE_LINK1904"/>
      <w:bookmarkStart w:id="89" w:name="OLE_LINK1937"/>
      <w:bookmarkStart w:id="90" w:name="OLE_LINK2022"/>
      <w:bookmarkStart w:id="91" w:name="OLE_LINK2062"/>
      <w:bookmarkStart w:id="92" w:name="OLE_LINK2119"/>
      <w:bookmarkStart w:id="93" w:name="OLE_LINK2067"/>
      <w:bookmarkStart w:id="94" w:name="OLE_LINK2244"/>
      <w:bookmarkStart w:id="95" w:name="OLE_LINK2000"/>
      <w:bookmarkStart w:id="96" w:name="OLE_LINK3"/>
      <w:bookmarkStart w:id="97" w:name="OLE_LINK4"/>
      <w:bookmarkStart w:id="98" w:name="OLE_LINK5"/>
      <w:bookmarkStart w:id="99" w:name="OLE_LINK3045"/>
      <w:bookmarkEnd w:id="0"/>
      <w:bookmarkEnd w:id="1"/>
      <w:bookmarkEnd w:id="2"/>
      <w:bookmarkEnd w:id="49"/>
      <w:bookmarkEnd w:id="50"/>
      <w:bookmarkEnd w:id="51"/>
      <w:r w:rsidRPr="00ED362A">
        <w:rPr>
          <w:rFonts w:ascii="Book Antiqua" w:hAnsi="Book Antiqua" w:cs="Times New Roman"/>
          <w:b/>
          <w:kern w:val="2"/>
          <w:sz w:val="24"/>
          <w:szCs w:val="24"/>
          <w:lang w:eastAsia="zh-CN"/>
        </w:rPr>
        <w:t>Manuscript Type</w:t>
      </w:r>
      <w:bookmarkEnd w:id="3"/>
      <w:bookmarkEnd w:id="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ED362A">
        <w:rPr>
          <w:rFonts w:ascii="Book Antiqua" w:hAnsi="Book Antiqua" w:cs="Times New Roman"/>
          <w:b/>
          <w:sz w:val="24"/>
          <w:szCs w:val="24"/>
          <w:lang w:eastAsia="zh-CN"/>
        </w:rPr>
        <w:t>:</w:t>
      </w:r>
      <w:bookmarkStart w:id="100" w:name="OLE_LINK74"/>
      <w:bookmarkStart w:id="101" w:name="OLE_LINK75"/>
      <w:bookmarkEnd w:id="5"/>
      <w:bookmarkEnd w:id="6"/>
      <w:bookmarkEnd w:id="7"/>
      <w:r w:rsidRPr="00ED362A">
        <w:rPr>
          <w:rFonts w:ascii="Book Antiqua" w:hAnsi="Book Antiqua" w:cs="Times New Roman"/>
          <w:b/>
          <w:sz w:val="24"/>
          <w:szCs w:val="24"/>
          <w:lang w:eastAsia="zh-CN"/>
        </w:rPr>
        <w:t xml:space="preserve"> </w:t>
      </w:r>
      <w:bookmarkStart w:id="102" w:name="OLE_LINK3164"/>
      <w:bookmarkStart w:id="103" w:name="OLE_LINK3165"/>
      <w:bookmarkStart w:id="104" w:name="OLE_LINK70"/>
      <w:bookmarkStart w:id="105" w:name="OLE_LINK3525"/>
      <w:bookmarkStart w:id="106" w:name="OLE_LINK7"/>
      <w:bookmarkStart w:id="107" w:name="OLE_LINK8"/>
      <w:bookmarkStart w:id="108" w:name="OLE_LINK1386"/>
      <w:bookmarkStart w:id="109" w:name="OLE_LINK37"/>
      <w:bookmarkStart w:id="110" w:name="OLE_LINK79"/>
      <w:bookmarkEnd w:id="8"/>
      <w:bookmarkEnd w:id="9"/>
      <w:bookmarkEnd w:id="10"/>
      <w:bookmarkEnd w:id="11"/>
      <w:bookmarkEnd w:id="96"/>
      <w:bookmarkEnd w:id="97"/>
      <w:r w:rsidRPr="00ED362A">
        <w:rPr>
          <w:rFonts w:ascii="Book Antiqua" w:hAnsi="Book Antiqua" w:cs="Times New Roman"/>
          <w:b/>
          <w:sz w:val="24"/>
          <w:szCs w:val="24"/>
          <w:lang w:eastAsia="zh-CN"/>
        </w:rPr>
        <w:t>ORIGINAL ARTICLE</w:t>
      </w:r>
      <w:bookmarkEnd w:id="100"/>
      <w:bookmarkEnd w:id="101"/>
      <w:bookmarkEnd w:id="102"/>
      <w:bookmarkEnd w:id="103"/>
      <w:bookmarkEnd w:id="104"/>
      <w:bookmarkEnd w:id="105"/>
    </w:p>
    <w:p w14:paraId="66F02F6D" w14:textId="77777777" w:rsidR="00D46319" w:rsidRPr="00ED362A" w:rsidRDefault="00D46319" w:rsidP="00D46319">
      <w:pPr>
        <w:widowControl w:val="0"/>
        <w:autoSpaceDE/>
        <w:autoSpaceDN/>
        <w:adjustRightInd/>
        <w:jc w:val="both"/>
        <w:rPr>
          <w:rFonts w:ascii="Book Antiqua" w:hAnsi="Book Antiqua" w:cs="Times New Roman"/>
          <w:b/>
          <w:kern w:val="2"/>
          <w:sz w:val="24"/>
          <w:szCs w:val="24"/>
          <w:lang w:eastAsia="zh-CN"/>
        </w:rPr>
      </w:pP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98"/>
    <w:bookmarkEnd w:id="99"/>
    <w:bookmarkEnd w:id="106"/>
    <w:bookmarkEnd w:id="107"/>
    <w:bookmarkEnd w:id="108"/>
    <w:bookmarkEnd w:id="109"/>
    <w:bookmarkEnd w:id="110"/>
    <w:p w14:paraId="07218304" w14:textId="69F4F5A8" w:rsidR="00D46319" w:rsidRPr="00ED362A" w:rsidRDefault="00D46319" w:rsidP="00D46319">
      <w:pPr>
        <w:widowControl w:val="0"/>
        <w:autoSpaceDE/>
        <w:autoSpaceDN/>
        <w:adjustRightInd/>
        <w:spacing w:line="360" w:lineRule="auto"/>
        <w:jc w:val="both"/>
        <w:rPr>
          <w:rFonts w:ascii="Book Antiqua" w:eastAsia="YouYuan" w:hAnsi="Book Antiqua" w:cs="Times New Roman"/>
          <w:b/>
          <w:i/>
          <w:kern w:val="2"/>
          <w:sz w:val="24"/>
          <w:szCs w:val="24"/>
          <w:lang w:eastAsia="zh-CN"/>
        </w:rPr>
      </w:pPr>
      <w:r w:rsidRPr="00ED362A">
        <w:rPr>
          <w:rFonts w:ascii="Book Antiqua" w:eastAsia="YouYuan" w:hAnsi="Book Antiqua" w:cs="Times New Roman" w:hint="eastAsia"/>
          <w:b/>
          <w:i/>
          <w:kern w:val="2"/>
          <w:sz w:val="24"/>
          <w:szCs w:val="24"/>
          <w:lang w:eastAsia="zh-CN"/>
        </w:rPr>
        <w:t>Basic</w:t>
      </w:r>
      <w:r w:rsidRPr="00ED362A">
        <w:rPr>
          <w:rFonts w:ascii="Book Antiqua" w:eastAsia="YouYuan" w:hAnsi="Book Antiqua" w:cs="Times New Roman"/>
          <w:b/>
          <w:i/>
          <w:kern w:val="2"/>
          <w:sz w:val="24"/>
          <w:szCs w:val="24"/>
          <w:lang w:eastAsia="zh-CN"/>
        </w:rPr>
        <w:t xml:space="preserve"> Study</w:t>
      </w:r>
    </w:p>
    <w:p w14:paraId="12F33170" w14:textId="30328E9D" w:rsidR="007129AF" w:rsidRPr="00ED362A" w:rsidRDefault="007129AF" w:rsidP="00D46319">
      <w:pPr>
        <w:tabs>
          <w:tab w:val="left" w:pos="2880"/>
        </w:tabs>
        <w:snapToGrid w:val="0"/>
        <w:spacing w:line="360" w:lineRule="auto"/>
        <w:jc w:val="both"/>
        <w:rPr>
          <w:rFonts w:ascii="Book Antiqua" w:hAnsi="Book Antiqua"/>
          <w:b/>
          <w:sz w:val="24"/>
          <w:szCs w:val="24"/>
        </w:rPr>
      </w:pPr>
      <w:bookmarkStart w:id="111" w:name="OLE_LINK229"/>
      <w:bookmarkEnd w:id="31"/>
      <w:bookmarkEnd w:id="32"/>
      <w:bookmarkEnd w:id="33"/>
      <w:bookmarkEnd w:id="34"/>
      <w:bookmarkEnd w:id="35"/>
      <w:bookmarkEnd w:id="36"/>
      <w:bookmarkEnd w:id="37"/>
      <w:bookmarkEnd w:id="38"/>
      <w:bookmarkEnd w:id="39"/>
      <w:bookmarkEnd w:id="40"/>
      <w:bookmarkEnd w:id="41"/>
      <w:r w:rsidRPr="00ED362A">
        <w:rPr>
          <w:rFonts w:ascii="Book Antiqua" w:hAnsi="Book Antiqua" w:cs="Arial"/>
          <w:b/>
          <w:sz w:val="24"/>
          <w:szCs w:val="24"/>
        </w:rPr>
        <w:t xml:space="preserve">Effects of </w:t>
      </w:r>
      <w:r w:rsidRPr="00ED362A">
        <w:rPr>
          <w:rFonts w:ascii="Book Antiqua" w:hAnsi="Book Antiqua" w:cs="Arial"/>
          <w:b/>
          <w:i/>
          <w:sz w:val="24"/>
          <w:szCs w:val="24"/>
        </w:rPr>
        <w:t>Saccharomyces cerevisiae</w:t>
      </w:r>
      <w:r w:rsidRPr="00ED362A">
        <w:rPr>
          <w:rFonts w:ascii="Book Antiqua" w:hAnsi="Book Antiqua" w:cs="Arial"/>
          <w:b/>
          <w:sz w:val="24"/>
          <w:szCs w:val="24"/>
        </w:rPr>
        <w:t xml:space="preserve"> or </w:t>
      </w:r>
      <w:r w:rsidRPr="00ED362A">
        <w:rPr>
          <w:rFonts w:ascii="Book Antiqua" w:hAnsi="Book Antiqua" w:cs="Arial"/>
          <w:b/>
          <w:i/>
          <w:sz w:val="24"/>
          <w:szCs w:val="24"/>
        </w:rPr>
        <w:t xml:space="preserve">boulardii </w:t>
      </w:r>
      <w:r w:rsidRPr="00ED362A">
        <w:rPr>
          <w:rFonts w:ascii="Book Antiqua" w:hAnsi="Book Antiqua" w:cs="Arial"/>
          <w:b/>
          <w:sz w:val="24"/>
          <w:szCs w:val="24"/>
        </w:rPr>
        <w:t>yeasts on acute stress induced intestinal dysmotility</w:t>
      </w:r>
    </w:p>
    <w:bookmarkEnd w:id="111"/>
    <w:p w14:paraId="16BC529B" w14:textId="77777777" w:rsidR="007129AF" w:rsidRPr="00ED362A" w:rsidRDefault="007129AF" w:rsidP="00D46319">
      <w:pPr>
        <w:tabs>
          <w:tab w:val="left" w:pos="2880"/>
        </w:tabs>
        <w:snapToGrid w:val="0"/>
        <w:spacing w:line="360" w:lineRule="auto"/>
        <w:jc w:val="both"/>
        <w:rPr>
          <w:rFonts w:ascii="Book Antiqua" w:hAnsi="Book Antiqua"/>
          <w:b/>
          <w:sz w:val="24"/>
          <w:szCs w:val="24"/>
        </w:rPr>
      </w:pPr>
    </w:p>
    <w:p w14:paraId="51B9D1A2" w14:textId="051416AC" w:rsidR="007129AF" w:rsidRPr="00ED362A" w:rsidRDefault="00D46319" w:rsidP="00D46319">
      <w:pPr>
        <w:tabs>
          <w:tab w:val="left" w:pos="2880"/>
        </w:tabs>
        <w:snapToGrid w:val="0"/>
        <w:spacing w:line="360" w:lineRule="auto"/>
        <w:jc w:val="both"/>
        <w:rPr>
          <w:rFonts w:ascii="Book Antiqua" w:hAnsi="Book Antiqua"/>
          <w:sz w:val="24"/>
          <w:szCs w:val="24"/>
        </w:rPr>
      </w:pPr>
      <w:r w:rsidRPr="00ED362A">
        <w:rPr>
          <w:rFonts w:ascii="Book Antiqua" w:hAnsi="Book Antiqua"/>
          <w:sz w:val="24"/>
          <w:szCs w:val="24"/>
        </w:rPr>
        <w:t>West</w:t>
      </w:r>
      <w:r w:rsidRPr="00ED362A">
        <w:rPr>
          <w:rFonts w:ascii="Book Antiqua" w:hAnsi="Book Antiqua"/>
          <w:i/>
          <w:sz w:val="24"/>
          <w:szCs w:val="24"/>
        </w:rPr>
        <w:t xml:space="preserve"> </w:t>
      </w:r>
      <w:r w:rsidRPr="00ED362A">
        <w:rPr>
          <w:rFonts w:ascii="Book Antiqua" w:hAnsi="Book Antiqua" w:hint="eastAsia"/>
          <w:sz w:val="24"/>
          <w:szCs w:val="24"/>
          <w:lang w:eastAsia="zh-CN"/>
        </w:rPr>
        <w:t xml:space="preserve">C </w:t>
      </w:r>
      <w:r w:rsidR="00E03AB3" w:rsidRPr="00ED362A">
        <w:rPr>
          <w:rFonts w:ascii="Book Antiqua" w:hAnsi="Book Antiqua" w:hint="eastAsia"/>
          <w:i/>
          <w:sz w:val="24"/>
          <w:szCs w:val="24"/>
          <w:lang w:eastAsia="zh-CN"/>
        </w:rPr>
        <w:t>et al</w:t>
      </w:r>
      <w:r w:rsidR="00D5793A" w:rsidRPr="00ED362A">
        <w:rPr>
          <w:rFonts w:ascii="Book Antiqua" w:hAnsi="Book Antiqua" w:hint="eastAsia"/>
          <w:i/>
          <w:sz w:val="24"/>
          <w:szCs w:val="24"/>
          <w:lang w:eastAsia="zh-CN"/>
        </w:rPr>
        <w:t>.</w:t>
      </w:r>
      <w:r w:rsidRPr="00ED362A">
        <w:rPr>
          <w:rFonts w:ascii="Book Antiqua" w:hAnsi="Book Antiqua" w:hint="eastAsia"/>
          <w:i/>
          <w:sz w:val="24"/>
          <w:szCs w:val="24"/>
          <w:lang w:eastAsia="zh-CN"/>
        </w:rPr>
        <w:t xml:space="preserve"> </w:t>
      </w:r>
      <w:r w:rsidR="007129AF" w:rsidRPr="00ED362A">
        <w:rPr>
          <w:rFonts w:ascii="Book Antiqua" w:hAnsi="Book Antiqua"/>
          <w:i/>
          <w:sz w:val="24"/>
          <w:szCs w:val="24"/>
        </w:rPr>
        <w:t>Saccharomyces</w:t>
      </w:r>
      <w:r w:rsidR="007129AF" w:rsidRPr="00ED362A">
        <w:rPr>
          <w:rFonts w:ascii="Book Antiqua" w:hAnsi="Book Antiqua"/>
          <w:sz w:val="24"/>
          <w:szCs w:val="24"/>
        </w:rPr>
        <w:t xml:space="preserve"> relieve stressed gut dysmotility</w:t>
      </w:r>
      <w:r w:rsidR="007129AF" w:rsidRPr="00ED362A" w:rsidDel="00D6012B">
        <w:rPr>
          <w:rFonts w:ascii="Book Antiqua" w:hAnsi="Book Antiqua"/>
          <w:sz w:val="24"/>
          <w:szCs w:val="24"/>
        </w:rPr>
        <w:t xml:space="preserve"> </w:t>
      </w:r>
    </w:p>
    <w:p w14:paraId="60AC1F13" w14:textId="77777777" w:rsidR="007129AF" w:rsidRPr="00ED362A" w:rsidRDefault="007129AF" w:rsidP="00D46319">
      <w:pPr>
        <w:tabs>
          <w:tab w:val="left" w:pos="2880"/>
        </w:tabs>
        <w:snapToGrid w:val="0"/>
        <w:spacing w:line="360" w:lineRule="auto"/>
        <w:ind w:firstLine="720"/>
        <w:jc w:val="both"/>
        <w:rPr>
          <w:rFonts w:ascii="Book Antiqua" w:hAnsi="Book Antiqua"/>
          <w:sz w:val="24"/>
          <w:szCs w:val="24"/>
        </w:rPr>
      </w:pPr>
    </w:p>
    <w:p w14:paraId="4630F2F8" w14:textId="61933CA0" w:rsidR="007129AF" w:rsidRPr="00ED362A" w:rsidRDefault="007129AF" w:rsidP="00D46319">
      <w:pPr>
        <w:tabs>
          <w:tab w:val="left" w:pos="2880"/>
        </w:tabs>
        <w:snapToGrid w:val="0"/>
        <w:spacing w:line="360" w:lineRule="auto"/>
        <w:jc w:val="both"/>
        <w:rPr>
          <w:rFonts w:ascii="Book Antiqua" w:hAnsi="Book Antiqua"/>
          <w:sz w:val="24"/>
          <w:szCs w:val="24"/>
        </w:rPr>
      </w:pPr>
      <w:bookmarkStart w:id="112" w:name="OLE_LINK227"/>
      <w:bookmarkStart w:id="113" w:name="OLE_LINK228"/>
      <w:bookmarkStart w:id="114" w:name="OLE_LINK230"/>
      <w:bookmarkStart w:id="115" w:name="OLE_LINK231"/>
      <w:r w:rsidRPr="00ED362A">
        <w:rPr>
          <w:rFonts w:ascii="Book Antiqua" w:hAnsi="Book Antiqua"/>
          <w:sz w:val="24"/>
          <w:szCs w:val="24"/>
        </w:rPr>
        <w:t>Christine West</w:t>
      </w:r>
      <w:bookmarkEnd w:id="112"/>
      <w:bookmarkEnd w:id="113"/>
      <w:r w:rsidRPr="00ED362A">
        <w:rPr>
          <w:rFonts w:ascii="Book Antiqua" w:hAnsi="Book Antiqua"/>
          <w:sz w:val="24"/>
          <w:szCs w:val="24"/>
        </w:rPr>
        <w:t>, Andre</w:t>
      </w:r>
      <w:r w:rsidR="00D46319" w:rsidRPr="00ED362A">
        <w:rPr>
          <w:rFonts w:ascii="Book Antiqua" w:hAnsi="Book Antiqua"/>
          <w:sz w:val="24"/>
          <w:szCs w:val="24"/>
        </w:rPr>
        <w:t xml:space="preserve">w M Stanisz, Annette Wong, </w:t>
      </w:r>
      <w:r w:rsidRPr="00ED362A">
        <w:rPr>
          <w:rFonts w:ascii="Book Antiqua" w:hAnsi="Book Antiqua"/>
          <w:sz w:val="24"/>
          <w:szCs w:val="24"/>
        </w:rPr>
        <w:t>Wolfgang A Kunze</w:t>
      </w:r>
    </w:p>
    <w:bookmarkEnd w:id="114"/>
    <w:bookmarkEnd w:id="115"/>
    <w:p w14:paraId="5EE5F07B" w14:textId="77777777" w:rsidR="007129AF" w:rsidRPr="00ED362A" w:rsidRDefault="007129AF" w:rsidP="00D46319">
      <w:pPr>
        <w:tabs>
          <w:tab w:val="left" w:pos="2880"/>
        </w:tabs>
        <w:snapToGrid w:val="0"/>
        <w:spacing w:line="360" w:lineRule="auto"/>
        <w:jc w:val="both"/>
        <w:rPr>
          <w:rFonts w:ascii="Book Antiqua" w:hAnsi="Book Antiqua"/>
          <w:sz w:val="24"/>
          <w:szCs w:val="24"/>
        </w:rPr>
      </w:pPr>
    </w:p>
    <w:p w14:paraId="3647771A" w14:textId="120D58B1" w:rsidR="007129AF" w:rsidRPr="00ED362A" w:rsidRDefault="007129AF" w:rsidP="00D46319">
      <w:pPr>
        <w:tabs>
          <w:tab w:val="left" w:pos="2880"/>
        </w:tabs>
        <w:snapToGrid w:val="0"/>
        <w:spacing w:line="360" w:lineRule="auto"/>
        <w:jc w:val="both"/>
        <w:rPr>
          <w:rFonts w:ascii="Book Antiqua" w:hAnsi="Book Antiqua" w:cs="Times New Roman"/>
          <w:sz w:val="24"/>
          <w:szCs w:val="24"/>
          <w:lang w:eastAsia="zh-CN"/>
        </w:rPr>
      </w:pPr>
      <w:r w:rsidRPr="00ED362A">
        <w:rPr>
          <w:rFonts w:ascii="Book Antiqua" w:hAnsi="Book Antiqua"/>
          <w:b/>
          <w:sz w:val="24"/>
          <w:szCs w:val="24"/>
        </w:rPr>
        <w:t xml:space="preserve">Christine West, Andrew </w:t>
      </w:r>
      <w:r w:rsidR="00A50FF9" w:rsidRPr="00ED362A">
        <w:rPr>
          <w:rFonts w:ascii="Book Antiqua" w:hAnsi="Book Antiqua"/>
          <w:b/>
          <w:sz w:val="24"/>
          <w:szCs w:val="24"/>
        </w:rPr>
        <w:t>M</w:t>
      </w:r>
      <w:r w:rsidRPr="00ED362A">
        <w:rPr>
          <w:rFonts w:ascii="Book Antiqua" w:hAnsi="Book Antiqua"/>
          <w:b/>
          <w:sz w:val="24"/>
          <w:szCs w:val="24"/>
        </w:rPr>
        <w:t xml:space="preserve"> Stanisz, Annette Wong, Wolfgang </w:t>
      </w:r>
      <w:r w:rsidR="00A50FF9" w:rsidRPr="00ED362A">
        <w:rPr>
          <w:rFonts w:ascii="Book Antiqua" w:hAnsi="Book Antiqua"/>
          <w:b/>
          <w:sz w:val="24"/>
          <w:szCs w:val="24"/>
        </w:rPr>
        <w:t>A</w:t>
      </w:r>
      <w:r w:rsidRPr="00ED362A">
        <w:rPr>
          <w:rFonts w:ascii="Book Antiqua" w:hAnsi="Book Antiqua"/>
          <w:b/>
          <w:sz w:val="24"/>
          <w:szCs w:val="24"/>
        </w:rPr>
        <w:t xml:space="preserve"> Kunze, </w:t>
      </w:r>
      <w:r w:rsidRPr="00ED362A">
        <w:rPr>
          <w:rFonts w:ascii="Book Antiqua" w:hAnsi="Book Antiqua" w:cs="Times New Roman"/>
          <w:sz w:val="24"/>
          <w:szCs w:val="24"/>
        </w:rPr>
        <w:t>McMaster Brain-Body Institute, St. Joseph’</w:t>
      </w:r>
      <w:r w:rsidR="00A50FF9" w:rsidRPr="00ED362A">
        <w:rPr>
          <w:rFonts w:ascii="Book Antiqua" w:hAnsi="Book Antiqua" w:cs="Times New Roman"/>
          <w:sz w:val="24"/>
          <w:szCs w:val="24"/>
        </w:rPr>
        <w:t xml:space="preserve">s Healthcare, Hamilton, </w:t>
      </w:r>
      <w:bookmarkStart w:id="116" w:name="OLE_LINK205"/>
      <w:bookmarkStart w:id="117" w:name="OLE_LINK206"/>
      <w:r w:rsidR="00A50FF9" w:rsidRPr="00ED362A">
        <w:rPr>
          <w:rFonts w:ascii="Book Antiqua" w:hAnsi="Book Antiqua" w:cs="Times New Roman" w:hint="eastAsia"/>
          <w:sz w:val="24"/>
          <w:szCs w:val="24"/>
          <w:lang w:eastAsia="zh-CN"/>
        </w:rPr>
        <w:t>ON</w:t>
      </w:r>
      <w:r w:rsidRPr="00ED362A">
        <w:rPr>
          <w:rFonts w:ascii="Book Antiqua" w:hAnsi="Book Antiqua" w:cs="Times New Roman"/>
          <w:sz w:val="24"/>
          <w:szCs w:val="24"/>
        </w:rPr>
        <w:t xml:space="preserve"> </w:t>
      </w:r>
      <w:bookmarkEnd w:id="116"/>
      <w:bookmarkEnd w:id="117"/>
      <w:r w:rsidRPr="00ED362A">
        <w:rPr>
          <w:rFonts w:ascii="Book Antiqua" w:hAnsi="Book Antiqua" w:cs="Times New Roman"/>
          <w:sz w:val="24"/>
          <w:szCs w:val="24"/>
        </w:rPr>
        <w:t xml:space="preserve">L8N 4A6, Canada </w:t>
      </w:r>
    </w:p>
    <w:p w14:paraId="102A4435" w14:textId="77777777" w:rsidR="00A50FF9" w:rsidRPr="00ED362A" w:rsidRDefault="00A50FF9" w:rsidP="00D46319">
      <w:pPr>
        <w:tabs>
          <w:tab w:val="left" w:pos="2880"/>
        </w:tabs>
        <w:snapToGrid w:val="0"/>
        <w:spacing w:line="360" w:lineRule="auto"/>
        <w:jc w:val="both"/>
        <w:rPr>
          <w:rFonts w:ascii="Book Antiqua" w:hAnsi="Book Antiqua" w:cs="Times New Roman"/>
          <w:sz w:val="24"/>
          <w:szCs w:val="24"/>
          <w:lang w:eastAsia="zh-CN"/>
        </w:rPr>
      </w:pPr>
    </w:p>
    <w:p w14:paraId="40FB66B8" w14:textId="60E4C17A" w:rsidR="000A5285" w:rsidRPr="00ED362A" w:rsidRDefault="00A50FF9" w:rsidP="00A50FF9">
      <w:pPr>
        <w:pStyle w:val="NoSpacing"/>
        <w:rPr>
          <w:rFonts w:eastAsia="SimSun"/>
          <w:b w:val="0"/>
          <w:lang w:eastAsia="zh-CN"/>
        </w:rPr>
      </w:pPr>
      <w:r w:rsidRPr="00ED362A">
        <w:t>Wolfgang A</w:t>
      </w:r>
      <w:r w:rsidR="000A5285" w:rsidRPr="00ED362A">
        <w:t xml:space="preserve"> Kunze, </w:t>
      </w:r>
      <w:r w:rsidR="000A5285" w:rsidRPr="00ED362A">
        <w:rPr>
          <w:b w:val="0"/>
        </w:rPr>
        <w:t>Department of Biology, McMaste</w:t>
      </w:r>
      <w:r w:rsidRPr="00ED362A">
        <w:rPr>
          <w:b w:val="0"/>
        </w:rPr>
        <w:t xml:space="preserve">r University, Hamilton, </w:t>
      </w:r>
      <w:r w:rsidRPr="00ED362A">
        <w:rPr>
          <w:rFonts w:eastAsia="SimSun" w:hint="eastAsia"/>
          <w:b w:val="0"/>
          <w:lang w:eastAsia="zh-CN"/>
        </w:rPr>
        <w:t>ON</w:t>
      </w:r>
      <w:r w:rsidR="000A5285" w:rsidRPr="00ED362A">
        <w:rPr>
          <w:b w:val="0"/>
        </w:rPr>
        <w:t xml:space="preserve"> L8S 4L8, Canada </w:t>
      </w:r>
    </w:p>
    <w:p w14:paraId="79C0CE57" w14:textId="77777777" w:rsidR="00A50FF9" w:rsidRPr="00ED362A" w:rsidRDefault="00A50FF9" w:rsidP="00A50FF9">
      <w:pPr>
        <w:pStyle w:val="NoSpacing"/>
        <w:rPr>
          <w:b w:val="0"/>
          <w:lang w:eastAsia="zh-CN"/>
        </w:rPr>
      </w:pPr>
    </w:p>
    <w:p w14:paraId="6EB0E0CE" w14:textId="1973D700" w:rsidR="007129AF" w:rsidRPr="00ED362A" w:rsidRDefault="00A50FF9" w:rsidP="00A50FF9">
      <w:pPr>
        <w:pStyle w:val="NoSpacing"/>
        <w:rPr>
          <w:b w:val="0"/>
        </w:rPr>
      </w:pPr>
      <w:r w:rsidRPr="00ED362A">
        <w:t>Wolfgang A</w:t>
      </w:r>
      <w:r w:rsidR="007129AF" w:rsidRPr="00ED362A">
        <w:t xml:space="preserve"> Kunze, </w:t>
      </w:r>
      <w:r w:rsidR="007129AF" w:rsidRPr="00ED362A">
        <w:rPr>
          <w:b w:val="0"/>
        </w:rPr>
        <w:t>Department of Psychiatry and Behavioural Neurosciences, McMaster University, Hamilton, O</w:t>
      </w:r>
      <w:r w:rsidRPr="00ED362A">
        <w:rPr>
          <w:rFonts w:eastAsia="SimSun" w:hint="eastAsia"/>
          <w:b w:val="0"/>
          <w:lang w:eastAsia="zh-CN"/>
        </w:rPr>
        <w:t>N</w:t>
      </w:r>
      <w:r w:rsidR="007129AF" w:rsidRPr="00ED362A">
        <w:rPr>
          <w:b w:val="0"/>
        </w:rPr>
        <w:t xml:space="preserve"> L8S 4L8, Canada </w:t>
      </w:r>
    </w:p>
    <w:p w14:paraId="1B835284" w14:textId="77777777" w:rsidR="007129AF" w:rsidRPr="00ED362A" w:rsidRDefault="007129AF" w:rsidP="00A50FF9">
      <w:pPr>
        <w:pStyle w:val="NoSpacing"/>
      </w:pPr>
    </w:p>
    <w:p w14:paraId="180161D4" w14:textId="4642C5FA" w:rsidR="007129AF" w:rsidRPr="00ED362A" w:rsidRDefault="007129AF" w:rsidP="00A50FF9">
      <w:pPr>
        <w:pStyle w:val="NoSpacing"/>
        <w:rPr>
          <w:rFonts w:eastAsia="SimSun"/>
          <w:b w:val="0"/>
          <w:lang w:eastAsia="zh-CN"/>
        </w:rPr>
      </w:pPr>
      <w:r w:rsidRPr="00ED362A">
        <w:t>A</w:t>
      </w:r>
      <w:r w:rsidR="00F47635" w:rsidRPr="00ED362A">
        <w:t xml:space="preserve">uthor </w:t>
      </w:r>
      <w:r w:rsidR="00A50FF9" w:rsidRPr="00ED362A">
        <w:rPr>
          <w:rFonts w:eastAsia="SimSun" w:hint="eastAsia"/>
          <w:lang w:eastAsia="zh-CN"/>
        </w:rPr>
        <w:t>c</w:t>
      </w:r>
      <w:r w:rsidR="00F47635" w:rsidRPr="00ED362A">
        <w:t xml:space="preserve">ontributions: </w:t>
      </w:r>
      <w:r w:rsidR="00F47635" w:rsidRPr="00ED362A">
        <w:rPr>
          <w:b w:val="0"/>
        </w:rPr>
        <w:t xml:space="preserve">West C, </w:t>
      </w:r>
      <w:r w:rsidRPr="00ED362A">
        <w:rPr>
          <w:b w:val="0"/>
        </w:rPr>
        <w:t>Wong A</w:t>
      </w:r>
      <w:r w:rsidR="00F47635" w:rsidRPr="00ED362A">
        <w:rPr>
          <w:b w:val="0"/>
        </w:rPr>
        <w:t>, and Stanisz AM</w:t>
      </w:r>
      <w:r w:rsidRPr="00ED362A">
        <w:rPr>
          <w:b w:val="0"/>
        </w:rPr>
        <w:t xml:space="preserve"> acquired and analyzed the data; Stanisz AM p</w:t>
      </w:r>
      <w:r w:rsidR="00182BC2" w:rsidRPr="00ED362A">
        <w:rPr>
          <w:b w:val="0"/>
        </w:rPr>
        <w:t>erformed pilot experiments</w:t>
      </w:r>
      <w:r w:rsidRPr="00ED362A">
        <w:rPr>
          <w:b w:val="0"/>
        </w:rPr>
        <w:t>; West C and Kunze WA drafted the manuscript; Kunze WA designed the research</w:t>
      </w:r>
      <w:r w:rsidR="00A50FF9" w:rsidRPr="00ED362A">
        <w:rPr>
          <w:rFonts w:eastAsia="SimSun" w:hint="eastAsia"/>
          <w:b w:val="0"/>
          <w:lang w:eastAsia="zh-CN"/>
        </w:rPr>
        <w:t>.</w:t>
      </w:r>
    </w:p>
    <w:p w14:paraId="0812CD9F" w14:textId="77777777" w:rsidR="007129AF" w:rsidRPr="00ED362A" w:rsidRDefault="007129AF" w:rsidP="00A50FF9">
      <w:pPr>
        <w:pStyle w:val="NoSpacing"/>
      </w:pPr>
    </w:p>
    <w:p w14:paraId="54670ACD" w14:textId="62C0DDDF" w:rsidR="007129AF" w:rsidRPr="00ED362A" w:rsidRDefault="007129AF" w:rsidP="00A50FF9">
      <w:pPr>
        <w:pStyle w:val="NoSpacing"/>
        <w:rPr>
          <w:b w:val="0"/>
        </w:rPr>
      </w:pPr>
      <w:r w:rsidRPr="00ED362A">
        <w:t>Supported by</w:t>
      </w:r>
      <w:r w:rsidRPr="00ED362A">
        <w:rPr>
          <w:b w:val="0"/>
        </w:rPr>
        <w:t xml:space="preserve"> the Natural Sciences and Engineering Research Council of Canada Discovery Grant awarded </w:t>
      </w:r>
      <w:r w:rsidR="00A50FF9" w:rsidRPr="00ED362A">
        <w:rPr>
          <w:rFonts w:eastAsia="SimSun" w:hint="eastAsia"/>
          <w:b w:val="0"/>
          <w:lang w:eastAsia="zh-CN"/>
        </w:rPr>
        <w:t>(</w:t>
      </w:r>
      <w:r w:rsidRPr="00ED362A">
        <w:rPr>
          <w:b w:val="0"/>
        </w:rPr>
        <w:t>to Kunze W</w:t>
      </w:r>
      <w:r w:rsidR="00A50FF9" w:rsidRPr="00ED362A">
        <w:rPr>
          <w:rFonts w:eastAsia="SimSun" w:hint="eastAsia"/>
          <w:b w:val="0"/>
          <w:lang w:eastAsia="zh-CN"/>
        </w:rPr>
        <w:t>)</w:t>
      </w:r>
      <w:r w:rsidRPr="00ED362A">
        <w:rPr>
          <w:b w:val="0"/>
        </w:rPr>
        <w:t xml:space="preserve">, No. 2014-05517. </w:t>
      </w:r>
    </w:p>
    <w:p w14:paraId="1D6DEC54" w14:textId="77777777" w:rsidR="00AF4C4B" w:rsidRPr="00ED362A" w:rsidRDefault="00AF4C4B" w:rsidP="00A50FF9">
      <w:pPr>
        <w:pStyle w:val="NoSpacing"/>
        <w:rPr>
          <w:b w:val="0"/>
        </w:rPr>
      </w:pPr>
    </w:p>
    <w:p w14:paraId="412C185A" w14:textId="121431E1" w:rsidR="007129AF" w:rsidRPr="00ED362A" w:rsidRDefault="007129AF" w:rsidP="00A50FF9">
      <w:pPr>
        <w:pStyle w:val="NoSpacing"/>
        <w:rPr>
          <w:b w:val="0"/>
        </w:rPr>
      </w:pPr>
      <w:r w:rsidRPr="00ED362A">
        <w:lastRenderedPageBreak/>
        <w:t xml:space="preserve">Institutional animal care and use committee statement: </w:t>
      </w:r>
      <w:r w:rsidRPr="00ED362A">
        <w:rPr>
          <w:b w:val="0"/>
        </w:rPr>
        <w:t>All procedures involving animals were reviewed and approved by the Animal Research Ethics Board of McMaster University (</w:t>
      </w:r>
      <w:r w:rsidR="00757256" w:rsidRPr="00ED362A">
        <w:rPr>
          <w:b w:val="0"/>
        </w:rPr>
        <w:t>AUP</w:t>
      </w:r>
      <w:r w:rsidR="00AF4C4B" w:rsidRPr="00ED362A">
        <w:rPr>
          <w:b w:val="0"/>
        </w:rPr>
        <w:t>#</w:t>
      </w:r>
      <w:r w:rsidRPr="00ED362A">
        <w:rPr>
          <w:b w:val="0"/>
        </w:rPr>
        <w:t xml:space="preserve"> 12-05-17).</w:t>
      </w:r>
    </w:p>
    <w:p w14:paraId="53AF1161" w14:textId="77777777" w:rsidR="007129AF" w:rsidRPr="00ED362A" w:rsidRDefault="007129AF" w:rsidP="00A50FF9">
      <w:pPr>
        <w:pStyle w:val="NoSpacing"/>
        <w:rPr>
          <w:b w:val="0"/>
        </w:rPr>
      </w:pPr>
    </w:p>
    <w:p w14:paraId="7E3AAA86" w14:textId="20866AB4" w:rsidR="007129AF" w:rsidRPr="00ED362A" w:rsidRDefault="007129AF" w:rsidP="00A50FF9">
      <w:pPr>
        <w:pStyle w:val="NoSpacing"/>
        <w:rPr>
          <w:b w:val="0"/>
        </w:rPr>
      </w:pPr>
      <w:r w:rsidRPr="00ED362A">
        <w:t xml:space="preserve">Conflict-of-interest statement: </w:t>
      </w:r>
      <w:r w:rsidRPr="00ED362A">
        <w:rPr>
          <w:b w:val="0"/>
        </w:rPr>
        <w:t xml:space="preserve">There are no conflicts of interest. </w:t>
      </w:r>
    </w:p>
    <w:p w14:paraId="2BACD349" w14:textId="77777777" w:rsidR="007129AF" w:rsidRPr="00ED362A" w:rsidRDefault="007129AF" w:rsidP="00A50FF9">
      <w:pPr>
        <w:pStyle w:val="NoSpacing"/>
        <w:rPr>
          <w:b w:val="0"/>
        </w:rPr>
      </w:pPr>
    </w:p>
    <w:p w14:paraId="2032740F" w14:textId="5FB849C4" w:rsidR="007129AF" w:rsidRPr="00ED362A" w:rsidRDefault="007129AF" w:rsidP="00A50FF9">
      <w:pPr>
        <w:pStyle w:val="NoSpacing"/>
        <w:rPr>
          <w:b w:val="0"/>
        </w:rPr>
      </w:pPr>
      <w:r w:rsidRPr="00ED362A">
        <w:t>Data sharing statement:</w:t>
      </w:r>
      <w:r w:rsidRPr="00ED362A">
        <w:rPr>
          <w:b w:val="0"/>
        </w:rPr>
        <w:t xml:space="preserve"> No additional data are available. </w:t>
      </w:r>
    </w:p>
    <w:p w14:paraId="4A9B2370" w14:textId="77777777" w:rsidR="007129AF" w:rsidRPr="00ED362A" w:rsidRDefault="007129AF" w:rsidP="00A50FF9">
      <w:pPr>
        <w:pStyle w:val="NoSpacing"/>
        <w:rPr>
          <w:lang w:eastAsia="zh-CN"/>
        </w:rPr>
      </w:pPr>
    </w:p>
    <w:p w14:paraId="5B8C5135" w14:textId="77777777" w:rsidR="00A50FF9" w:rsidRPr="00ED362A" w:rsidRDefault="00A50FF9" w:rsidP="00A50FF9">
      <w:pPr>
        <w:autoSpaceDE/>
        <w:autoSpaceDN/>
        <w:adjustRightInd/>
        <w:spacing w:line="360" w:lineRule="auto"/>
        <w:jc w:val="both"/>
        <w:rPr>
          <w:rFonts w:ascii="Book Antiqua" w:hAnsi="Book Antiqua" w:cs="SimSun"/>
          <w:sz w:val="24"/>
          <w:szCs w:val="24"/>
          <w:lang w:eastAsia="zh-CN"/>
        </w:rPr>
      </w:pPr>
      <w:bookmarkStart w:id="118" w:name="OLE_LINK441"/>
      <w:bookmarkStart w:id="119" w:name="OLE_LINK442"/>
      <w:bookmarkStart w:id="120" w:name="OLE_LINK1032"/>
      <w:bookmarkStart w:id="121" w:name="OLE_LINK1232"/>
      <w:bookmarkStart w:id="122" w:name="OLE_LINK1460"/>
      <w:bookmarkStart w:id="123" w:name="OLE_LINK1568"/>
      <w:bookmarkStart w:id="124" w:name="OLE_LINK1708"/>
      <w:bookmarkStart w:id="125" w:name="OLE_LINK1435"/>
      <w:bookmarkStart w:id="126" w:name="OLE_LINK1478"/>
      <w:bookmarkStart w:id="127" w:name="OLE_LINK1428"/>
      <w:bookmarkStart w:id="128" w:name="OLE_LINK1355"/>
      <w:bookmarkStart w:id="129" w:name="OLE_LINK1425"/>
      <w:bookmarkStart w:id="130" w:name="OLE_LINK1504"/>
      <w:bookmarkStart w:id="131" w:name="OLE_LINK1544"/>
      <w:bookmarkStart w:id="132" w:name="OLE_LINK1680"/>
      <w:bookmarkStart w:id="133" w:name="OLE_LINK1710"/>
      <w:bookmarkStart w:id="134" w:name="OLE_LINK3317"/>
      <w:bookmarkStart w:id="135" w:name="OLE_LINK22"/>
      <w:bookmarkStart w:id="136" w:name="OLE_LINK1818"/>
      <w:bookmarkStart w:id="137" w:name="OLE_LINK1684"/>
      <w:bookmarkStart w:id="138" w:name="OLE_LINK1885"/>
      <w:bookmarkStart w:id="139" w:name="OLE_LINK1799"/>
      <w:bookmarkStart w:id="140" w:name="OLE_LINK1894"/>
      <w:bookmarkStart w:id="141" w:name="OLE_LINK27"/>
      <w:bookmarkStart w:id="142" w:name="OLE_LINK732"/>
      <w:bookmarkStart w:id="143" w:name="OLE_LINK2053"/>
      <w:bookmarkStart w:id="144" w:name="OLE_LINK2096"/>
      <w:bookmarkStart w:id="145" w:name="OLE_LINK2174"/>
      <w:bookmarkStart w:id="146" w:name="OLE_LINK2108"/>
      <w:bookmarkStart w:id="147" w:name="OLE_LINK2183"/>
      <w:bookmarkStart w:id="148" w:name="OLE_LINK2328"/>
      <w:bookmarkStart w:id="149" w:name="OLE_LINK766"/>
      <w:bookmarkStart w:id="150" w:name="OLE_LINK2256"/>
      <w:bookmarkStart w:id="151" w:name="OLE_LINK38"/>
      <w:bookmarkStart w:id="152" w:name="OLE_LINK2368"/>
      <w:bookmarkStart w:id="153" w:name="OLE_LINK2351"/>
      <w:bookmarkStart w:id="154" w:name="OLE_LINK2446"/>
      <w:bookmarkStart w:id="155" w:name="OLE_LINK2509"/>
      <w:bookmarkStart w:id="156" w:name="OLE_LINK2651"/>
      <w:bookmarkStart w:id="157" w:name="OLE_LINK2842"/>
      <w:bookmarkStart w:id="158" w:name="OLE_LINK2909"/>
      <w:bookmarkStart w:id="159" w:name="OLE_LINK3004"/>
      <w:bookmarkStart w:id="160" w:name="OLE_LINK43"/>
      <w:bookmarkStart w:id="161" w:name="OLE_LINK3170"/>
      <w:bookmarkStart w:id="162" w:name="OLE_LINK3181"/>
      <w:bookmarkStart w:id="163" w:name="OLE_LINK3182"/>
      <w:bookmarkStart w:id="164" w:name="OLE_LINK3631"/>
      <w:bookmarkStart w:id="165" w:name="OLE_LINK3293"/>
      <w:bookmarkStart w:id="166" w:name="OLE_LINK71"/>
      <w:bookmarkStart w:id="167" w:name="OLE_LINK3789"/>
      <w:bookmarkStart w:id="168" w:name="OLE_LINK76"/>
      <w:bookmarkStart w:id="169" w:name="OLE_LINK102"/>
      <w:r w:rsidRPr="00ED362A">
        <w:rPr>
          <w:rFonts w:ascii="Book Antiqua" w:hAnsi="Book Antiqua" w:cs="Times New Roman"/>
          <w:b/>
          <w:sz w:val="24"/>
          <w:szCs w:val="24"/>
          <w:lang w:eastAsia="zh-CN"/>
        </w:rPr>
        <w:t xml:space="preserve">Open-Access: </w:t>
      </w:r>
      <w:bookmarkStart w:id="170" w:name="OLE_LINK479"/>
      <w:bookmarkStart w:id="171" w:name="OLE_LINK496"/>
      <w:bookmarkStart w:id="172" w:name="OLE_LINK506"/>
      <w:bookmarkStart w:id="173" w:name="OLE_LINK507"/>
      <w:r w:rsidRPr="00ED362A">
        <w:rPr>
          <w:rFonts w:ascii="Book Antiqua"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ED362A">
          <w:rPr>
            <w:rFonts w:ascii="Book Antiqua" w:hAnsi="Book Antiqua" w:cs="Times New Roman"/>
            <w:kern w:val="2"/>
            <w:sz w:val="24"/>
            <w:szCs w:val="24"/>
            <w:u w:val="single"/>
            <w:lang w:eastAsia="zh-CN"/>
          </w:rPr>
          <w:t>http://creativecommons.org/licenses/by-nc/4.0/</w:t>
        </w:r>
      </w:hyperlink>
      <w:bookmarkEnd w:id="170"/>
      <w:bookmarkEnd w:id="171"/>
      <w:bookmarkEnd w:id="172"/>
      <w:bookmarkEnd w:id="173"/>
    </w:p>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14:paraId="31145790" w14:textId="77777777" w:rsidR="00A50FF9" w:rsidRPr="00ED362A" w:rsidRDefault="00A50FF9" w:rsidP="00A50FF9">
      <w:pPr>
        <w:widowControl w:val="0"/>
        <w:autoSpaceDE/>
        <w:autoSpaceDN/>
        <w:snapToGrid w:val="0"/>
        <w:spacing w:line="360" w:lineRule="auto"/>
        <w:jc w:val="both"/>
        <w:rPr>
          <w:rFonts w:ascii="Book Antiqua" w:hAnsi="Book Antiqua" w:cs="Times New Roman"/>
          <w:b/>
          <w:kern w:val="2"/>
          <w:sz w:val="24"/>
          <w:szCs w:val="24"/>
          <w:lang w:eastAsia="zh-CN"/>
        </w:rPr>
      </w:pPr>
    </w:p>
    <w:p w14:paraId="74700C12" w14:textId="77777777" w:rsidR="00A50FF9" w:rsidRPr="00ED362A" w:rsidRDefault="00A50FF9" w:rsidP="00A50FF9">
      <w:pPr>
        <w:widowControl w:val="0"/>
        <w:autoSpaceDE/>
        <w:autoSpaceDN/>
        <w:snapToGrid w:val="0"/>
        <w:spacing w:line="360" w:lineRule="auto"/>
        <w:jc w:val="both"/>
        <w:rPr>
          <w:rFonts w:ascii="Book Antiqua" w:hAnsi="Book Antiqua" w:cs="Times New Roman"/>
          <w:kern w:val="2"/>
          <w:sz w:val="24"/>
          <w:szCs w:val="24"/>
          <w:lang w:eastAsia="zh-CN"/>
        </w:rPr>
      </w:pPr>
      <w:bookmarkStart w:id="174" w:name="OLE_LINK3166"/>
      <w:bookmarkStart w:id="175" w:name="OLE_LINK3167"/>
      <w:bookmarkStart w:id="176" w:name="OLE_LINK3173"/>
      <w:bookmarkStart w:id="177" w:name="OLE_LINK3235"/>
      <w:r w:rsidRPr="00ED362A">
        <w:rPr>
          <w:rFonts w:ascii="Book Antiqua" w:hAnsi="Book Antiqua" w:cs="Times New Roman"/>
          <w:b/>
          <w:kern w:val="2"/>
          <w:sz w:val="24"/>
          <w:szCs w:val="24"/>
          <w:lang w:eastAsia="zh-CN"/>
        </w:rPr>
        <w:t xml:space="preserve">Manuscript source: </w:t>
      </w:r>
      <w:r w:rsidRPr="00ED362A">
        <w:rPr>
          <w:rFonts w:ascii="Book Antiqua" w:hAnsi="Book Antiqua" w:cs="Times New Roman"/>
          <w:kern w:val="2"/>
          <w:sz w:val="24"/>
          <w:szCs w:val="24"/>
          <w:lang w:eastAsia="zh-CN"/>
        </w:rPr>
        <w:t>Invited manuscript</w:t>
      </w:r>
    </w:p>
    <w:bookmarkEnd w:id="162"/>
    <w:bookmarkEnd w:id="163"/>
    <w:bookmarkEnd w:id="164"/>
    <w:bookmarkEnd w:id="165"/>
    <w:bookmarkEnd w:id="166"/>
    <w:bookmarkEnd w:id="167"/>
    <w:bookmarkEnd w:id="168"/>
    <w:bookmarkEnd w:id="169"/>
    <w:bookmarkEnd w:id="174"/>
    <w:bookmarkEnd w:id="175"/>
    <w:bookmarkEnd w:id="176"/>
    <w:bookmarkEnd w:id="177"/>
    <w:p w14:paraId="61BDC993" w14:textId="77777777" w:rsidR="00A50FF9" w:rsidRPr="007B0901" w:rsidRDefault="00A50FF9" w:rsidP="00A50FF9">
      <w:pPr>
        <w:pStyle w:val="NoSpacing"/>
        <w:rPr>
          <w:lang w:val="en-US" w:eastAsia="zh-CN"/>
        </w:rPr>
      </w:pPr>
    </w:p>
    <w:p w14:paraId="3CAB5E2C" w14:textId="3377D459" w:rsidR="007129AF" w:rsidRPr="00ED362A" w:rsidRDefault="007129AF" w:rsidP="00A50FF9">
      <w:pPr>
        <w:pStyle w:val="NoSpacing"/>
        <w:rPr>
          <w:b w:val="0"/>
        </w:rPr>
      </w:pPr>
      <w:r w:rsidRPr="00ED362A">
        <w:t xml:space="preserve">Correspondence to: Christine West, MSc </w:t>
      </w:r>
      <w:r w:rsidR="007B0901" w:rsidRPr="00ED362A">
        <w:t>Candidate</w:t>
      </w:r>
      <w:r w:rsidRPr="00ED362A">
        <w:t xml:space="preserve">, BSc, </w:t>
      </w:r>
      <w:r w:rsidRPr="00ED362A">
        <w:rPr>
          <w:b w:val="0"/>
          <w:lang w:val="en-US"/>
        </w:rPr>
        <w:t>McMaster Brain-Body Institute, St. Joseph’s Healthcare, Hamilton, 50 Charlton Street East, O</w:t>
      </w:r>
      <w:r w:rsidR="00A50FF9" w:rsidRPr="00ED362A">
        <w:rPr>
          <w:rFonts w:eastAsia="SimSun" w:hint="eastAsia"/>
          <w:b w:val="0"/>
          <w:lang w:val="en-US" w:eastAsia="zh-CN"/>
        </w:rPr>
        <w:t>N</w:t>
      </w:r>
      <w:r w:rsidRPr="00ED362A">
        <w:rPr>
          <w:b w:val="0"/>
          <w:lang w:val="en-US"/>
        </w:rPr>
        <w:t xml:space="preserve"> L8N 4A6, Canada. </w:t>
      </w:r>
      <w:hyperlink r:id="rId8" w:history="1">
        <w:r w:rsidRPr="00ED362A">
          <w:rPr>
            <w:rStyle w:val="Hyperlink"/>
            <w:b w:val="0"/>
            <w:color w:val="auto"/>
          </w:rPr>
          <w:t>westcl2@mcmaster.ca</w:t>
        </w:r>
      </w:hyperlink>
    </w:p>
    <w:p w14:paraId="154899B3" w14:textId="3FFA6674" w:rsidR="007129AF" w:rsidRPr="00ED362A" w:rsidRDefault="00A50FF9" w:rsidP="00A50FF9">
      <w:pPr>
        <w:pStyle w:val="NoSpacing"/>
      </w:pPr>
      <w:r w:rsidRPr="00ED362A">
        <w:rPr>
          <w:rFonts w:eastAsia="SimSun" w:hint="eastAsia"/>
          <w:lang w:eastAsia="zh-CN"/>
        </w:rPr>
        <w:t>Telephone:</w:t>
      </w:r>
      <w:r w:rsidRPr="00ED362A">
        <w:rPr>
          <w:rFonts w:eastAsia="SimSun" w:hint="eastAsia"/>
          <w:b w:val="0"/>
          <w:lang w:eastAsia="zh-CN"/>
        </w:rPr>
        <w:t xml:space="preserve"> </w:t>
      </w:r>
      <w:r w:rsidRPr="00ED362A">
        <w:rPr>
          <w:b w:val="0"/>
        </w:rPr>
        <w:t>+1-905-522</w:t>
      </w:r>
      <w:r w:rsidR="007129AF" w:rsidRPr="00ED362A">
        <w:rPr>
          <w:b w:val="0"/>
        </w:rPr>
        <w:t>1155</w:t>
      </w:r>
    </w:p>
    <w:p w14:paraId="1D3D2818" w14:textId="28548AC9" w:rsidR="007129AF" w:rsidRPr="00ED362A" w:rsidRDefault="00A50FF9" w:rsidP="00A50FF9">
      <w:pPr>
        <w:pStyle w:val="NoSpacing"/>
        <w:rPr>
          <w:b w:val="0"/>
        </w:rPr>
      </w:pPr>
      <w:r w:rsidRPr="00ED362A">
        <w:rPr>
          <w:rFonts w:eastAsia="SimSun" w:hint="eastAsia"/>
          <w:lang w:eastAsia="zh-CN"/>
        </w:rPr>
        <w:t>Fax</w:t>
      </w:r>
      <w:r w:rsidRPr="00ED362A">
        <w:t xml:space="preserve">: </w:t>
      </w:r>
      <w:r w:rsidRPr="00ED362A">
        <w:rPr>
          <w:b w:val="0"/>
        </w:rPr>
        <w:t>+1-905-540</w:t>
      </w:r>
      <w:r w:rsidR="007129AF" w:rsidRPr="00ED362A">
        <w:rPr>
          <w:b w:val="0"/>
        </w:rPr>
        <w:t>6593</w:t>
      </w:r>
    </w:p>
    <w:p w14:paraId="4E37DFCF" w14:textId="77777777" w:rsidR="007129AF" w:rsidRPr="00ED362A" w:rsidRDefault="007129AF" w:rsidP="00A50FF9">
      <w:pPr>
        <w:pStyle w:val="NoSpacing"/>
      </w:pPr>
    </w:p>
    <w:p w14:paraId="114FCC38" w14:textId="61D9A9BA" w:rsidR="00A50FF9" w:rsidRPr="00ED362A" w:rsidRDefault="00A50FF9" w:rsidP="00A50FF9">
      <w:pPr>
        <w:snapToGrid w:val="0"/>
        <w:spacing w:line="360" w:lineRule="auto"/>
        <w:rPr>
          <w:rFonts w:ascii="Book Antiqua" w:hAnsi="Book Antiqua"/>
          <w:b/>
          <w:bCs/>
          <w:sz w:val="24"/>
        </w:rPr>
      </w:pPr>
      <w:bookmarkStart w:id="178" w:name="OLE_LINK1346"/>
      <w:bookmarkStart w:id="179" w:name="OLE_LINK1347"/>
      <w:bookmarkStart w:id="180" w:name="OLE_LINK1461"/>
      <w:bookmarkStart w:id="181" w:name="OLE_LINK1437"/>
      <w:bookmarkStart w:id="182" w:name="OLE_LINK1493"/>
      <w:bookmarkStart w:id="183" w:name="OLE_LINK1436"/>
      <w:bookmarkStart w:id="184" w:name="OLE_LINK1584"/>
      <w:bookmarkStart w:id="185" w:name="OLE_LINK1426"/>
      <w:bookmarkStart w:id="186" w:name="OLE_LINK1470"/>
      <w:bookmarkStart w:id="187" w:name="OLE_LINK1726"/>
      <w:bookmarkStart w:id="188" w:name="OLE_LINK1773"/>
      <w:bookmarkStart w:id="189" w:name="OLE_LINK1819"/>
      <w:bookmarkStart w:id="190" w:name="OLE_LINK1886"/>
      <w:bookmarkStart w:id="191" w:name="OLE_LINK1800"/>
      <w:bookmarkStart w:id="192" w:name="OLE_LINK1718"/>
      <w:bookmarkStart w:id="193" w:name="OLE_LINK1895"/>
      <w:bookmarkStart w:id="194" w:name="OLE_LINK1973"/>
      <w:bookmarkStart w:id="195" w:name="OLE_LINK25"/>
      <w:bookmarkStart w:id="196" w:name="OLE_LINK29"/>
      <w:bookmarkStart w:id="197" w:name="OLE_LINK733"/>
      <w:bookmarkStart w:id="198" w:name="OLE_LINK2054"/>
      <w:bookmarkStart w:id="199" w:name="OLE_LINK2100"/>
      <w:bookmarkStart w:id="200" w:name="OLE_LINK767"/>
      <w:bookmarkStart w:id="201" w:name="OLE_LINK39"/>
      <w:bookmarkStart w:id="202" w:name="OLE_LINK42"/>
      <w:bookmarkStart w:id="203" w:name="OLE_LINK2412"/>
      <w:bookmarkStart w:id="204" w:name="OLE_LINK2447"/>
      <w:bookmarkStart w:id="205" w:name="OLE_LINK2378"/>
      <w:bookmarkStart w:id="206" w:name="OLE_LINK2510"/>
      <w:bookmarkStart w:id="207" w:name="OLE_LINK2774"/>
      <w:bookmarkStart w:id="208" w:name="OLE_LINK54"/>
      <w:bookmarkStart w:id="209" w:name="OLE_LINK59"/>
      <w:bookmarkStart w:id="210" w:name="OLE_LINK60"/>
      <w:bookmarkStart w:id="211" w:name="OLE_LINK3168"/>
      <w:bookmarkStart w:id="212" w:name="OLE_LINK3243"/>
      <w:bookmarkStart w:id="213" w:name="OLE_LINK3331"/>
      <w:bookmarkStart w:id="214" w:name="OLE_LINK67"/>
      <w:bookmarkStart w:id="215" w:name="OLE_LINK3303"/>
      <w:bookmarkStart w:id="216" w:name="OLE_LINK72"/>
      <w:bookmarkStart w:id="217" w:name="OLE_LINK3751"/>
      <w:bookmarkStart w:id="218" w:name="OLE_LINK3531"/>
      <w:bookmarkStart w:id="219" w:name="OLE_LINK77"/>
      <w:bookmarkStart w:id="220" w:name="OLE_LINK84"/>
      <w:r w:rsidRPr="00ED362A">
        <w:rPr>
          <w:rFonts w:ascii="Book Antiqua" w:hAnsi="Book Antiqua"/>
          <w:b/>
          <w:bCs/>
          <w:sz w:val="24"/>
        </w:rPr>
        <w:t xml:space="preserve">Received: </w:t>
      </w:r>
      <w:r w:rsidRPr="00ED362A">
        <w:rPr>
          <w:rFonts w:ascii="Book Antiqua" w:hAnsi="Book Antiqua" w:hint="eastAsia"/>
          <w:bCs/>
          <w:sz w:val="24"/>
          <w:lang w:eastAsia="zh-CN"/>
        </w:rPr>
        <w:t>July</w:t>
      </w:r>
      <w:r w:rsidRPr="00ED362A">
        <w:rPr>
          <w:rFonts w:ascii="Book Antiqua" w:hAnsi="Book Antiqua" w:hint="eastAsia"/>
          <w:bCs/>
          <w:sz w:val="24"/>
        </w:rPr>
        <w:t xml:space="preserve"> </w:t>
      </w:r>
      <w:r w:rsidRPr="00ED362A">
        <w:rPr>
          <w:rFonts w:ascii="Book Antiqua" w:hAnsi="Book Antiqua" w:hint="eastAsia"/>
          <w:bCs/>
          <w:sz w:val="24"/>
          <w:lang w:eastAsia="zh-CN"/>
        </w:rPr>
        <w:t>20</w:t>
      </w:r>
      <w:r w:rsidRPr="00ED362A">
        <w:rPr>
          <w:rFonts w:ascii="Book Antiqua" w:hAnsi="Book Antiqua" w:hint="eastAsia"/>
          <w:bCs/>
          <w:sz w:val="24"/>
        </w:rPr>
        <w:t>, 2016</w:t>
      </w:r>
    </w:p>
    <w:p w14:paraId="3D5A443B" w14:textId="2C0756D5" w:rsidR="00A50FF9" w:rsidRPr="00ED362A" w:rsidRDefault="00A50FF9" w:rsidP="00A50FF9">
      <w:pPr>
        <w:snapToGrid w:val="0"/>
        <w:spacing w:line="360" w:lineRule="auto"/>
        <w:rPr>
          <w:rFonts w:ascii="Book Antiqua" w:hAnsi="Book Antiqua"/>
          <w:bCs/>
          <w:sz w:val="24"/>
        </w:rPr>
      </w:pPr>
      <w:r w:rsidRPr="00ED362A">
        <w:rPr>
          <w:rFonts w:ascii="Book Antiqua" w:hAnsi="Book Antiqua"/>
          <w:b/>
          <w:bCs/>
          <w:sz w:val="24"/>
        </w:rPr>
        <w:t>Peer-review started:</w:t>
      </w:r>
      <w:r w:rsidRPr="00ED362A">
        <w:rPr>
          <w:rFonts w:ascii="Book Antiqua" w:hAnsi="Book Antiqua" w:hint="eastAsia"/>
          <w:bCs/>
          <w:sz w:val="24"/>
        </w:rPr>
        <w:t xml:space="preserve"> </w:t>
      </w:r>
      <w:r w:rsidRPr="00ED362A">
        <w:rPr>
          <w:rFonts w:ascii="Book Antiqua" w:hAnsi="Book Antiqua" w:hint="eastAsia"/>
          <w:bCs/>
          <w:sz w:val="24"/>
          <w:lang w:eastAsia="zh-CN"/>
        </w:rPr>
        <w:t>July</w:t>
      </w:r>
      <w:r w:rsidRPr="00ED362A">
        <w:rPr>
          <w:rFonts w:ascii="Book Antiqua" w:hAnsi="Book Antiqua" w:hint="eastAsia"/>
          <w:bCs/>
          <w:sz w:val="24"/>
        </w:rPr>
        <w:t xml:space="preserve"> </w:t>
      </w:r>
      <w:r w:rsidRPr="00ED362A">
        <w:rPr>
          <w:rFonts w:ascii="Book Antiqua" w:hAnsi="Book Antiqua" w:hint="eastAsia"/>
          <w:bCs/>
          <w:sz w:val="24"/>
          <w:lang w:eastAsia="zh-CN"/>
        </w:rPr>
        <w:t>21</w:t>
      </w:r>
      <w:r w:rsidRPr="00ED362A">
        <w:rPr>
          <w:rFonts w:ascii="Book Antiqua" w:hAnsi="Book Antiqua" w:hint="eastAsia"/>
          <w:bCs/>
          <w:sz w:val="24"/>
        </w:rPr>
        <w:t>, 2016</w:t>
      </w:r>
    </w:p>
    <w:p w14:paraId="4AF854A3" w14:textId="365C7BBA" w:rsidR="00A50FF9" w:rsidRPr="00ED362A" w:rsidRDefault="00A50FF9" w:rsidP="00A50FF9">
      <w:pPr>
        <w:snapToGrid w:val="0"/>
        <w:spacing w:line="360" w:lineRule="auto"/>
        <w:rPr>
          <w:rFonts w:ascii="Book Antiqua" w:hAnsi="Book Antiqua"/>
          <w:bCs/>
          <w:sz w:val="24"/>
        </w:rPr>
      </w:pPr>
      <w:bookmarkStart w:id="221" w:name="OLE_LINK23"/>
      <w:bookmarkStart w:id="222" w:name="OLE_LINK24"/>
      <w:r w:rsidRPr="00ED362A">
        <w:rPr>
          <w:rFonts w:ascii="Book Antiqua" w:hAnsi="Book Antiqua"/>
          <w:b/>
          <w:bCs/>
          <w:sz w:val="24"/>
        </w:rPr>
        <w:t>First decision:</w:t>
      </w:r>
      <w:r w:rsidRPr="00ED362A">
        <w:rPr>
          <w:rFonts w:ascii="Book Antiqua" w:hAnsi="Book Antiqua" w:hint="eastAsia"/>
          <w:bCs/>
          <w:sz w:val="24"/>
        </w:rPr>
        <w:t xml:space="preserve"> </w:t>
      </w:r>
      <w:r w:rsidRPr="00ED362A">
        <w:rPr>
          <w:rFonts w:ascii="Book Antiqua" w:hAnsi="Book Antiqua" w:hint="eastAsia"/>
          <w:bCs/>
          <w:sz w:val="24"/>
          <w:lang w:eastAsia="zh-CN"/>
        </w:rPr>
        <w:t>August</w:t>
      </w:r>
      <w:r w:rsidRPr="00ED362A">
        <w:rPr>
          <w:rFonts w:ascii="Book Antiqua" w:hAnsi="Book Antiqua" w:hint="eastAsia"/>
          <w:bCs/>
          <w:sz w:val="24"/>
        </w:rPr>
        <w:t xml:space="preserve"> </w:t>
      </w:r>
      <w:r w:rsidRPr="00ED362A">
        <w:rPr>
          <w:rFonts w:ascii="Book Antiqua" w:hAnsi="Book Antiqua" w:hint="eastAsia"/>
          <w:bCs/>
          <w:sz w:val="24"/>
          <w:lang w:eastAsia="zh-CN"/>
        </w:rPr>
        <w:t>22</w:t>
      </w:r>
      <w:r w:rsidRPr="00ED362A">
        <w:rPr>
          <w:rFonts w:ascii="Book Antiqua" w:hAnsi="Book Antiqua" w:hint="eastAsia"/>
          <w:bCs/>
          <w:sz w:val="24"/>
        </w:rPr>
        <w:t>, 2016</w:t>
      </w:r>
    </w:p>
    <w:p w14:paraId="33D3DCD0" w14:textId="0C4BD22B" w:rsidR="00A50FF9" w:rsidRPr="00ED362A" w:rsidRDefault="00A50FF9" w:rsidP="00A50FF9">
      <w:pPr>
        <w:snapToGrid w:val="0"/>
        <w:spacing w:line="360" w:lineRule="auto"/>
        <w:rPr>
          <w:rFonts w:ascii="Book Antiqua" w:hAnsi="Book Antiqua"/>
          <w:bCs/>
          <w:sz w:val="24"/>
        </w:rPr>
      </w:pPr>
      <w:r w:rsidRPr="00ED362A">
        <w:rPr>
          <w:rFonts w:ascii="Book Antiqua" w:hAnsi="Book Antiqua"/>
          <w:b/>
          <w:bCs/>
          <w:sz w:val="24"/>
        </w:rPr>
        <w:t>Revised:</w:t>
      </w:r>
      <w:r w:rsidRPr="00ED362A">
        <w:rPr>
          <w:rFonts w:ascii="Book Antiqua" w:hAnsi="Book Antiqua" w:hint="eastAsia"/>
          <w:bCs/>
          <w:sz w:val="24"/>
        </w:rPr>
        <w:t xml:space="preserve"> </w:t>
      </w:r>
      <w:r w:rsidRPr="00ED362A">
        <w:rPr>
          <w:rFonts w:ascii="Book Antiqua" w:hAnsi="Book Antiqua" w:hint="eastAsia"/>
          <w:bCs/>
          <w:sz w:val="24"/>
          <w:lang w:eastAsia="zh-CN"/>
        </w:rPr>
        <w:t>September</w:t>
      </w:r>
      <w:r w:rsidRPr="00ED362A">
        <w:rPr>
          <w:rFonts w:ascii="Book Antiqua" w:hAnsi="Book Antiqua" w:hint="eastAsia"/>
          <w:bCs/>
          <w:sz w:val="24"/>
        </w:rPr>
        <w:t xml:space="preserve"> </w:t>
      </w:r>
      <w:r w:rsidRPr="00ED362A">
        <w:rPr>
          <w:rFonts w:ascii="Book Antiqua" w:hAnsi="Book Antiqua" w:hint="eastAsia"/>
          <w:bCs/>
          <w:sz w:val="24"/>
          <w:lang w:eastAsia="zh-CN"/>
        </w:rPr>
        <w:t>15</w:t>
      </w:r>
      <w:r w:rsidRPr="00ED362A">
        <w:rPr>
          <w:rFonts w:ascii="Book Antiqua" w:hAnsi="Book Antiqua" w:hint="eastAsia"/>
          <w:bCs/>
          <w:sz w:val="24"/>
        </w:rPr>
        <w:t>, 2016</w:t>
      </w:r>
    </w:p>
    <w:p w14:paraId="61CAEB1B" w14:textId="609A8739" w:rsidR="00A50FF9" w:rsidRPr="0070252D" w:rsidRDefault="00A50FF9" w:rsidP="0070252D">
      <w:pPr>
        <w:spacing w:line="360" w:lineRule="auto"/>
        <w:rPr>
          <w:rFonts w:ascii="Book Antiqua" w:hAnsi="Book Antiqua"/>
          <w:color w:val="000000"/>
          <w:sz w:val="24"/>
        </w:rPr>
      </w:pPr>
      <w:r w:rsidRPr="00ED362A">
        <w:rPr>
          <w:rFonts w:ascii="Book Antiqua" w:hAnsi="Book Antiqua"/>
          <w:b/>
          <w:bCs/>
          <w:sz w:val="24"/>
        </w:rPr>
        <w:t>Accepted:</w:t>
      </w:r>
      <w:r w:rsidR="0070252D" w:rsidRPr="0070252D">
        <w:rPr>
          <w:rFonts w:ascii="Book Antiqua" w:hAnsi="Book Antiqua"/>
          <w:color w:val="000000"/>
          <w:sz w:val="24"/>
        </w:rPr>
        <w:t xml:space="preserve"> </w:t>
      </w:r>
      <w:r w:rsidR="0070252D">
        <w:rPr>
          <w:rFonts w:ascii="Book Antiqua" w:hAnsi="Book Antiqua"/>
          <w:color w:val="000000"/>
          <w:sz w:val="24"/>
        </w:rPr>
        <w:t>October 10, 2016</w:t>
      </w:r>
      <w:bookmarkStart w:id="223" w:name="_GoBack"/>
      <w:bookmarkEnd w:id="223"/>
      <w:r w:rsidR="00F575A7">
        <w:rPr>
          <w:rFonts w:ascii="Book Antiqua" w:hAnsi="Book Antiqua"/>
          <w:b/>
          <w:bCs/>
          <w:sz w:val="24"/>
        </w:rPr>
        <w:t xml:space="preserve"> </w:t>
      </w:r>
    </w:p>
    <w:p w14:paraId="40AA58F4" w14:textId="77777777" w:rsidR="00A50FF9" w:rsidRPr="00ED362A" w:rsidRDefault="00A50FF9" w:rsidP="00A50FF9">
      <w:pPr>
        <w:snapToGrid w:val="0"/>
        <w:spacing w:line="360" w:lineRule="auto"/>
        <w:rPr>
          <w:rFonts w:ascii="Book Antiqua" w:hAnsi="Book Antiqua"/>
          <w:b/>
          <w:bCs/>
          <w:sz w:val="24"/>
        </w:rPr>
      </w:pPr>
      <w:r w:rsidRPr="00ED362A">
        <w:rPr>
          <w:rFonts w:ascii="Book Antiqua" w:hAnsi="Book Antiqua"/>
          <w:b/>
          <w:bCs/>
          <w:sz w:val="24"/>
        </w:rPr>
        <w:lastRenderedPageBreak/>
        <w:t>Article in press:</w:t>
      </w:r>
    </w:p>
    <w:p w14:paraId="622362ED" w14:textId="77777777" w:rsidR="00A50FF9" w:rsidRPr="00ED362A" w:rsidRDefault="00A50FF9" w:rsidP="00A50FF9">
      <w:pPr>
        <w:snapToGrid w:val="0"/>
        <w:spacing w:line="360" w:lineRule="auto"/>
        <w:rPr>
          <w:rFonts w:ascii="Book Antiqua" w:hAnsi="Book Antiqua"/>
          <w:b/>
          <w:bCs/>
          <w:sz w:val="24"/>
        </w:rPr>
      </w:pPr>
      <w:r w:rsidRPr="00ED362A">
        <w:rPr>
          <w:rFonts w:ascii="Book Antiqua" w:hAnsi="Book Antiqua"/>
          <w:b/>
          <w:bCs/>
          <w:sz w:val="24"/>
        </w:rPr>
        <w:t xml:space="preserve">Published online: </w:t>
      </w:r>
    </w:p>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14:paraId="5091DFCA" w14:textId="77777777" w:rsidR="007129AF" w:rsidRPr="00ED362A" w:rsidRDefault="007129AF" w:rsidP="00A50FF9">
      <w:pPr>
        <w:pStyle w:val="NoSpacing"/>
      </w:pPr>
    </w:p>
    <w:p w14:paraId="07432F30" w14:textId="77777777" w:rsidR="007129AF" w:rsidRPr="00ED362A" w:rsidRDefault="007129AF" w:rsidP="00A50FF9">
      <w:pPr>
        <w:pStyle w:val="NoSpacing"/>
      </w:pPr>
      <w:r w:rsidRPr="00ED362A">
        <w:t xml:space="preserve"> </w:t>
      </w:r>
      <w:r w:rsidRPr="00ED362A">
        <w:br w:type="page"/>
      </w:r>
      <w:r w:rsidRPr="00ED362A">
        <w:lastRenderedPageBreak/>
        <w:t>Abstract</w:t>
      </w:r>
    </w:p>
    <w:p w14:paraId="53CA62F5" w14:textId="15B798AB" w:rsidR="00A50FF9" w:rsidRPr="00ED362A" w:rsidRDefault="00A50FF9" w:rsidP="00D46319">
      <w:pPr>
        <w:tabs>
          <w:tab w:val="left" w:pos="2880"/>
        </w:tabs>
        <w:snapToGrid w:val="0"/>
        <w:spacing w:line="360" w:lineRule="auto"/>
        <w:jc w:val="both"/>
        <w:rPr>
          <w:rFonts w:ascii="Book Antiqua" w:hAnsi="Book Antiqua"/>
          <w:b/>
          <w:i/>
          <w:sz w:val="24"/>
          <w:szCs w:val="24"/>
          <w:lang w:eastAsia="zh-CN"/>
        </w:rPr>
      </w:pPr>
      <w:r w:rsidRPr="00ED362A">
        <w:rPr>
          <w:rFonts w:ascii="Book Antiqua" w:hAnsi="Book Antiqua"/>
          <w:b/>
          <w:i/>
          <w:sz w:val="24"/>
          <w:szCs w:val="24"/>
        </w:rPr>
        <w:t>AIM</w:t>
      </w:r>
    </w:p>
    <w:p w14:paraId="37760002" w14:textId="5BD3F4DF" w:rsidR="007129AF" w:rsidRPr="00ED362A" w:rsidRDefault="007129AF" w:rsidP="00D46319">
      <w:pPr>
        <w:tabs>
          <w:tab w:val="left" w:pos="2880"/>
        </w:tabs>
        <w:snapToGrid w:val="0"/>
        <w:spacing w:line="360" w:lineRule="auto"/>
        <w:jc w:val="both"/>
        <w:rPr>
          <w:rFonts w:ascii="Book Antiqua" w:hAnsi="Book Antiqua"/>
          <w:sz w:val="24"/>
          <w:szCs w:val="24"/>
          <w:lang w:eastAsia="zh-CN"/>
        </w:rPr>
      </w:pPr>
      <w:r w:rsidRPr="00ED362A">
        <w:rPr>
          <w:rFonts w:ascii="Book Antiqua" w:hAnsi="Book Antiqua"/>
          <w:sz w:val="24"/>
          <w:szCs w:val="24"/>
        </w:rPr>
        <w:t xml:space="preserve">To investigate the capacity of </w:t>
      </w:r>
      <w:bookmarkStart w:id="224" w:name="OLE_LINK215"/>
      <w:bookmarkStart w:id="225" w:name="OLE_LINK216"/>
      <w:r w:rsidRPr="00ED362A">
        <w:rPr>
          <w:rFonts w:ascii="Book Antiqua" w:hAnsi="Book Antiqua"/>
          <w:i/>
          <w:sz w:val="24"/>
          <w:szCs w:val="24"/>
        </w:rPr>
        <w:t>Saccharomyces cerevisiae</w:t>
      </w:r>
      <w:r w:rsidRPr="00ED362A">
        <w:rPr>
          <w:rFonts w:ascii="Book Antiqua" w:hAnsi="Book Antiqua"/>
          <w:sz w:val="24"/>
          <w:szCs w:val="24"/>
        </w:rPr>
        <w:t xml:space="preserve"> </w:t>
      </w:r>
      <w:r w:rsidR="00514553" w:rsidRPr="00ED362A">
        <w:rPr>
          <w:rFonts w:ascii="Book Antiqua" w:hAnsi="Book Antiqua" w:hint="eastAsia"/>
          <w:sz w:val="24"/>
          <w:szCs w:val="24"/>
          <w:lang w:eastAsia="zh-CN"/>
        </w:rPr>
        <w:t>(</w:t>
      </w:r>
      <w:r w:rsidR="00514553" w:rsidRPr="00ED362A">
        <w:rPr>
          <w:rFonts w:ascii="Book Antiqua" w:hAnsi="Book Antiqua"/>
          <w:i/>
          <w:sz w:val="24"/>
          <w:szCs w:val="24"/>
          <w:lang w:eastAsia="zh-CN"/>
        </w:rPr>
        <w:t>S. cerevisiae</w:t>
      </w:r>
      <w:r w:rsidR="00514553" w:rsidRPr="00ED362A">
        <w:rPr>
          <w:rFonts w:ascii="Book Antiqua" w:hAnsi="Book Antiqua" w:hint="eastAsia"/>
          <w:sz w:val="24"/>
          <w:szCs w:val="24"/>
          <w:lang w:eastAsia="zh-CN"/>
        </w:rPr>
        <w:t>)</w:t>
      </w:r>
      <w:bookmarkEnd w:id="224"/>
      <w:bookmarkEnd w:id="225"/>
      <w:r w:rsidR="00514553" w:rsidRPr="00ED362A">
        <w:rPr>
          <w:rFonts w:ascii="Book Antiqua" w:hAnsi="Book Antiqua" w:hint="eastAsia"/>
          <w:sz w:val="24"/>
          <w:szCs w:val="24"/>
          <w:lang w:eastAsia="zh-CN"/>
        </w:rPr>
        <w:t xml:space="preserve"> </w:t>
      </w:r>
      <w:r w:rsidRPr="00ED362A">
        <w:rPr>
          <w:rFonts w:ascii="Book Antiqua" w:hAnsi="Book Antiqua"/>
          <w:sz w:val="24"/>
          <w:szCs w:val="24"/>
        </w:rPr>
        <w:t xml:space="preserve">and </w:t>
      </w:r>
      <w:bookmarkStart w:id="226" w:name="OLE_LINK208"/>
      <w:bookmarkStart w:id="227" w:name="OLE_LINK209"/>
      <w:bookmarkStart w:id="228" w:name="OLE_LINK217"/>
      <w:bookmarkStart w:id="229" w:name="OLE_LINK218"/>
      <w:r w:rsidR="004E3779" w:rsidRPr="00ED362A">
        <w:rPr>
          <w:rFonts w:ascii="Book Antiqua" w:hAnsi="Book Antiqua"/>
          <w:i/>
          <w:sz w:val="24"/>
          <w:szCs w:val="24"/>
        </w:rPr>
        <w:t>Saccharomyces</w:t>
      </w:r>
      <w:r w:rsidR="004E3779" w:rsidRPr="00ED362A">
        <w:rPr>
          <w:rFonts w:ascii="Book Antiqua" w:hAnsi="Book Antiqua"/>
          <w:sz w:val="24"/>
          <w:szCs w:val="24"/>
        </w:rPr>
        <w:t xml:space="preserve"> </w:t>
      </w:r>
      <w:r w:rsidRPr="00ED362A">
        <w:rPr>
          <w:rFonts w:ascii="Book Antiqua" w:hAnsi="Book Antiqua"/>
          <w:i/>
          <w:sz w:val="24"/>
          <w:szCs w:val="24"/>
        </w:rPr>
        <w:t>boulardii</w:t>
      </w:r>
      <w:r w:rsidRPr="00ED362A">
        <w:rPr>
          <w:rFonts w:ascii="Book Antiqua" w:hAnsi="Book Antiqua"/>
          <w:sz w:val="24"/>
          <w:szCs w:val="24"/>
        </w:rPr>
        <w:t xml:space="preserve"> </w:t>
      </w:r>
      <w:r w:rsidR="00514553" w:rsidRPr="00ED362A">
        <w:rPr>
          <w:rFonts w:ascii="Book Antiqua" w:hAnsi="Book Antiqua" w:hint="eastAsia"/>
          <w:sz w:val="24"/>
          <w:szCs w:val="24"/>
          <w:lang w:eastAsia="zh-CN"/>
        </w:rPr>
        <w:t>(</w:t>
      </w:r>
      <w:r w:rsidR="00514553" w:rsidRPr="00ED362A">
        <w:rPr>
          <w:rFonts w:ascii="Book Antiqua" w:hAnsi="Book Antiqua"/>
          <w:i/>
          <w:sz w:val="24"/>
          <w:szCs w:val="24"/>
          <w:lang w:eastAsia="zh-CN"/>
        </w:rPr>
        <w:t>S. boulardii</w:t>
      </w:r>
      <w:r w:rsidR="00514553" w:rsidRPr="00ED362A">
        <w:rPr>
          <w:rFonts w:ascii="Book Antiqua" w:hAnsi="Book Antiqua" w:hint="eastAsia"/>
          <w:sz w:val="24"/>
          <w:szCs w:val="24"/>
          <w:lang w:eastAsia="zh-CN"/>
        </w:rPr>
        <w:t>)</w:t>
      </w:r>
      <w:bookmarkEnd w:id="226"/>
      <w:bookmarkEnd w:id="227"/>
      <w:r w:rsidR="00514553" w:rsidRPr="00ED362A">
        <w:rPr>
          <w:rFonts w:ascii="Book Antiqua" w:hAnsi="Book Antiqua" w:hint="eastAsia"/>
          <w:sz w:val="24"/>
          <w:szCs w:val="24"/>
          <w:lang w:eastAsia="zh-CN"/>
        </w:rPr>
        <w:t xml:space="preserve"> </w:t>
      </w:r>
      <w:bookmarkEnd w:id="228"/>
      <w:bookmarkEnd w:id="229"/>
      <w:r w:rsidRPr="00ED362A">
        <w:rPr>
          <w:rFonts w:ascii="Book Antiqua" w:hAnsi="Book Antiqua"/>
          <w:sz w:val="24"/>
          <w:szCs w:val="24"/>
        </w:rPr>
        <w:t xml:space="preserve">yeasts to reverse or to treat acute stress-related intestinal dysmotility. </w:t>
      </w:r>
    </w:p>
    <w:p w14:paraId="2BE33A38" w14:textId="77777777" w:rsidR="00A50FF9" w:rsidRPr="00ED362A" w:rsidRDefault="00A50FF9" w:rsidP="00D46319">
      <w:pPr>
        <w:tabs>
          <w:tab w:val="left" w:pos="2880"/>
        </w:tabs>
        <w:snapToGrid w:val="0"/>
        <w:spacing w:line="360" w:lineRule="auto"/>
        <w:jc w:val="both"/>
        <w:rPr>
          <w:rFonts w:ascii="Book Antiqua" w:hAnsi="Book Antiqua"/>
          <w:sz w:val="24"/>
          <w:szCs w:val="24"/>
          <w:lang w:eastAsia="zh-CN"/>
        </w:rPr>
      </w:pPr>
    </w:p>
    <w:p w14:paraId="0371395D" w14:textId="7E2B4C13" w:rsidR="00E07B71" w:rsidRPr="00ED362A" w:rsidRDefault="007129AF" w:rsidP="00D46319">
      <w:pPr>
        <w:tabs>
          <w:tab w:val="left" w:pos="2880"/>
        </w:tabs>
        <w:snapToGrid w:val="0"/>
        <w:spacing w:line="360" w:lineRule="auto"/>
        <w:jc w:val="both"/>
        <w:rPr>
          <w:rFonts w:ascii="Book Antiqua" w:hAnsi="Book Antiqua"/>
          <w:i/>
          <w:sz w:val="24"/>
          <w:szCs w:val="24"/>
          <w:lang w:eastAsia="zh-CN"/>
        </w:rPr>
      </w:pPr>
      <w:r w:rsidRPr="00ED362A">
        <w:rPr>
          <w:rFonts w:ascii="Book Antiqua" w:hAnsi="Book Antiqua"/>
          <w:b/>
          <w:i/>
          <w:sz w:val="24"/>
          <w:szCs w:val="24"/>
        </w:rPr>
        <w:t>METHODS</w:t>
      </w:r>
    </w:p>
    <w:p w14:paraId="5E12619F" w14:textId="77777777" w:rsidR="00E07B71" w:rsidRPr="00ED362A" w:rsidRDefault="007129AF" w:rsidP="00D46319">
      <w:pPr>
        <w:tabs>
          <w:tab w:val="left" w:pos="2880"/>
        </w:tabs>
        <w:snapToGrid w:val="0"/>
        <w:spacing w:line="360" w:lineRule="auto"/>
        <w:jc w:val="both"/>
        <w:rPr>
          <w:rFonts w:ascii="Book Antiqua" w:hAnsi="Book Antiqua"/>
          <w:sz w:val="24"/>
          <w:szCs w:val="24"/>
          <w:lang w:eastAsia="zh-CN"/>
        </w:rPr>
      </w:pPr>
      <w:r w:rsidRPr="00ED362A">
        <w:rPr>
          <w:rFonts w:ascii="Book Antiqua" w:hAnsi="Book Antiqua"/>
          <w:sz w:val="24"/>
          <w:szCs w:val="24"/>
        </w:rPr>
        <w:t xml:space="preserve">Adult Swiss Webster mice were stressed for 1 h in a wire-mesh restraint to induce symptoms of intestinal dysmotility and were subsequently killed by cervical dislocation. Jejunal and colon tissue were excised and placed within a tissue perfusion bath in which </w:t>
      </w:r>
      <w:r w:rsidRPr="00ED362A">
        <w:rPr>
          <w:rFonts w:ascii="Book Antiqua" w:hAnsi="Book Antiqua"/>
          <w:i/>
          <w:sz w:val="24"/>
          <w:szCs w:val="24"/>
        </w:rPr>
        <w:t>S. cerevisiae</w:t>
      </w:r>
      <w:r w:rsidRPr="00ED362A">
        <w:rPr>
          <w:rFonts w:ascii="Book Antiqua" w:hAnsi="Book Antiqua"/>
          <w:sz w:val="24"/>
          <w:szCs w:val="24"/>
        </w:rPr>
        <w:t>,</w:t>
      </w:r>
      <w:r w:rsidR="004E3779" w:rsidRPr="00ED362A">
        <w:rPr>
          <w:rFonts w:ascii="Book Antiqua" w:hAnsi="Book Antiqua"/>
          <w:i/>
          <w:sz w:val="24"/>
          <w:szCs w:val="24"/>
        </w:rPr>
        <w:t xml:space="preserve"> S.</w:t>
      </w:r>
      <w:r w:rsidRPr="00ED362A">
        <w:rPr>
          <w:rFonts w:ascii="Book Antiqua" w:hAnsi="Book Antiqua"/>
          <w:i/>
          <w:sz w:val="24"/>
          <w:szCs w:val="24"/>
        </w:rPr>
        <w:t xml:space="preserve"> boulardii</w:t>
      </w:r>
      <w:r w:rsidR="001B44DE" w:rsidRPr="00ED362A">
        <w:rPr>
          <w:rFonts w:ascii="Book Antiqua" w:hAnsi="Book Antiqua"/>
          <w:i/>
          <w:sz w:val="24"/>
          <w:szCs w:val="24"/>
        </w:rPr>
        <w:t xml:space="preserve">, </w:t>
      </w:r>
      <w:r w:rsidR="001B44DE" w:rsidRPr="00ED362A">
        <w:rPr>
          <w:rFonts w:ascii="Book Antiqua" w:hAnsi="Book Antiqua"/>
          <w:sz w:val="24"/>
          <w:szCs w:val="24"/>
        </w:rPr>
        <w:t xml:space="preserve">or their supernatants </w:t>
      </w:r>
      <w:r w:rsidRPr="00ED362A">
        <w:rPr>
          <w:rFonts w:ascii="Book Antiqua" w:hAnsi="Book Antiqua"/>
          <w:sz w:val="24"/>
          <w:szCs w:val="24"/>
        </w:rPr>
        <w:t xml:space="preserve">were administered into the lumen. Video recordings of contractility and gut diameter changes were converted to spatiotemporal maps and the velocity, frequency, and amplitude of propagating contractile clusters were measured. Motility pre- and post-treatment was compared between stressed animals and unstressed controls. </w:t>
      </w:r>
    </w:p>
    <w:p w14:paraId="396BC25F" w14:textId="3B945EEF" w:rsidR="00E07B71" w:rsidRPr="00ED362A" w:rsidRDefault="007129AF" w:rsidP="00D46319">
      <w:pPr>
        <w:tabs>
          <w:tab w:val="left" w:pos="2880"/>
        </w:tabs>
        <w:snapToGrid w:val="0"/>
        <w:spacing w:line="360" w:lineRule="auto"/>
        <w:jc w:val="both"/>
        <w:rPr>
          <w:rFonts w:ascii="Book Antiqua" w:hAnsi="Book Antiqua"/>
          <w:i/>
          <w:sz w:val="24"/>
          <w:szCs w:val="24"/>
          <w:lang w:eastAsia="zh-CN"/>
        </w:rPr>
      </w:pPr>
      <w:r w:rsidRPr="00ED362A">
        <w:rPr>
          <w:rFonts w:ascii="Book Antiqua" w:hAnsi="Book Antiqua"/>
          <w:sz w:val="24"/>
          <w:szCs w:val="24"/>
        </w:rPr>
        <w:br/>
      </w:r>
      <w:r w:rsidR="00E07B71" w:rsidRPr="00ED362A">
        <w:rPr>
          <w:rFonts w:ascii="Book Antiqua" w:hAnsi="Book Antiqua"/>
          <w:b/>
          <w:i/>
          <w:sz w:val="24"/>
          <w:szCs w:val="24"/>
        </w:rPr>
        <w:t>RESULTS</w:t>
      </w:r>
    </w:p>
    <w:p w14:paraId="44EB0FB6" w14:textId="04DEF726" w:rsidR="007129AF" w:rsidRPr="00ED362A" w:rsidRDefault="007129AF" w:rsidP="00D46319">
      <w:pPr>
        <w:tabs>
          <w:tab w:val="left" w:pos="2880"/>
        </w:tabs>
        <w:snapToGrid w:val="0"/>
        <w:spacing w:line="360" w:lineRule="auto"/>
        <w:jc w:val="both"/>
        <w:rPr>
          <w:rFonts w:ascii="Book Antiqua" w:hAnsi="Book Antiqua"/>
          <w:sz w:val="24"/>
          <w:szCs w:val="24"/>
          <w:lang w:eastAsia="zh-CN"/>
        </w:rPr>
      </w:pPr>
      <w:r w:rsidRPr="00ED362A">
        <w:rPr>
          <w:rFonts w:ascii="Book Antiqua" w:hAnsi="Book Antiqua"/>
          <w:i/>
          <w:sz w:val="24"/>
          <w:szCs w:val="24"/>
        </w:rPr>
        <w:t>S</w:t>
      </w:r>
      <w:r w:rsidR="004E3779" w:rsidRPr="00ED362A">
        <w:rPr>
          <w:rFonts w:ascii="Book Antiqua" w:hAnsi="Book Antiqua"/>
          <w:i/>
          <w:sz w:val="24"/>
          <w:szCs w:val="24"/>
        </w:rPr>
        <w:t>.</w:t>
      </w:r>
      <w:r w:rsidRPr="00ED362A">
        <w:rPr>
          <w:rFonts w:ascii="Book Antiqua" w:hAnsi="Book Antiqua"/>
          <w:i/>
          <w:sz w:val="24"/>
          <w:szCs w:val="24"/>
        </w:rPr>
        <w:t xml:space="preserve"> boulardii</w:t>
      </w:r>
      <w:r w:rsidRPr="00ED362A">
        <w:rPr>
          <w:rFonts w:ascii="Book Antiqua" w:hAnsi="Book Antiqua"/>
          <w:sz w:val="24"/>
          <w:szCs w:val="24"/>
        </w:rPr>
        <w:t xml:space="preserve"> and </w:t>
      </w:r>
      <w:r w:rsidR="004E3779" w:rsidRPr="00ED362A">
        <w:rPr>
          <w:rFonts w:ascii="Book Antiqua" w:hAnsi="Book Antiqua"/>
          <w:i/>
          <w:sz w:val="24"/>
          <w:szCs w:val="24"/>
        </w:rPr>
        <w:t>S.</w:t>
      </w:r>
      <w:r w:rsidR="004E3779" w:rsidRPr="00ED362A">
        <w:rPr>
          <w:rFonts w:ascii="Book Antiqua" w:hAnsi="Book Antiqua"/>
          <w:sz w:val="24"/>
          <w:szCs w:val="24"/>
        </w:rPr>
        <w:t xml:space="preserve"> </w:t>
      </w:r>
      <w:r w:rsidRPr="00ED362A">
        <w:rPr>
          <w:rFonts w:ascii="Book Antiqua" w:hAnsi="Book Antiqua"/>
          <w:i/>
          <w:sz w:val="24"/>
          <w:szCs w:val="24"/>
        </w:rPr>
        <w:t>cerevisiae</w:t>
      </w:r>
      <w:r w:rsidRPr="00ED362A">
        <w:rPr>
          <w:rFonts w:ascii="Book Antiqua" w:hAnsi="Book Antiqua"/>
          <w:sz w:val="24"/>
          <w:szCs w:val="24"/>
        </w:rPr>
        <w:t xml:space="preserve"> helped to mediate the effects of stress on the small and large intestine. Restraint stress reduced jejunal transit velocity (mm/s) from 2.635 ± 0.316 to 1.644 ± 0.238, </w:t>
      </w:r>
      <w:r w:rsidR="00514553" w:rsidRPr="00ED362A">
        <w:rPr>
          <w:rFonts w:ascii="Book Antiqua" w:hAnsi="Book Antiqua"/>
          <w:i/>
          <w:sz w:val="24"/>
          <w:szCs w:val="24"/>
        </w:rPr>
        <w:t>P &lt;</w:t>
      </w:r>
      <w:r w:rsidRPr="00ED362A">
        <w:rPr>
          <w:rFonts w:ascii="Book Antiqua" w:hAnsi="Book Antiqua"/>
          <w:sz w:val="24"/>
          <w:szCs w:val="24"/>
        </w:rPr>
        <w:t xml:space="preserve"> 0.001 and jejunal transit frequency (Hz) from 0.032 ± 0.008 to 0.016 ± 0.005, </w:t>
      </w:r>
      <w:r w:rsidR="00514553" w:rsidRPr="00ED362A">
        <w:rPr>
          <w:rFonts w:ascii="Book Antiqua" w:hAnsi="Book Antiqua"/>
          <w:i/>
          <w:sz w:val="24"/>
          <w:szCs w:val="24"/>
        </w:rPr>
        <w:t>P &lt;</w:t>
      </w:r>
      <w:r w:rsidRPr="00ED362A">
        <w:rPr>
          <w:rFonts w:ascii="Book Antiqua" w:hAnsi="Book Antiqua"/>
          <w:sz w:val="24"/>
          <w:szCs w:val="24"/>
        </w:rPr>
        <w:t xml:space="preserve"> 0.001. Restraint stress increased colonic transit velocity (mm/s) from 0.864 ± 0.183 to 1.432 ± 0.329, </w:t>
      </w:r>
      <w:r w:rsidR="00514553" w:rsidRPr="00ED362A">
        <w:rPr>
          <w:rFonts w:ascii="Book Antiqua" w:hAnsi="Book Antiqua"/>
          <w:i/>
          <w:sz w:val="24"/>
          <w:szCs w:val="24"/>
        </w:rPr>
        <w:t>P &lt;</w:t>
      </w:r>
      <w:r w:rsidRPr="00ED362A">
        <w:rPr>
          <w:rFonts w:ascii="Book Antiqua" w:hAnsi="Book Antiqua"/>
          <w:sz w:val="24"/>
          <w:szCs w:val="24"/>
        </w:rPr>
        <w:t xml:space="preserve"> 0.001 and frequency to a lesser degree. Luminal application of </w:t>
      </w:r>
      <w:r w:rsidR="00182BC2" w:rsidRPr="00ED362A">
        <w:rPr>
          <w:rFonts w:ascii="Book Antiqua" w:hAnsi="Book Antiqua"/>
          <w:i/>
          <w:sz w:val="24"/>
          <w:szCs w:val="24"/>
        </w:rPr>
        <w:t>S.</w:t>
      </w:r>
      <w:r w:rsidR="00182BC2" w:rsidRPr="00ED362A">
        <w:rPr>
          <w:rFonts w:ascii="Book Antiqua" w:hAnsi="Book Antiqua"/>
          <w:sz w:val="24"/>
          <w:szCs w:val="24"/>
        </w:rPr>
        <w:t xml:space="preserve"> </w:t>
      </w:r>
      <w:r w:rsidRPr="00ED362A">
        <w:rPr>
          <w:rFonts w:ascii="Book Antiqua" w:hAnsi="Book Antiqua"/>
          <w:i/>
          <w:sz w:val="24"/>
          <w:szCs w:val="24"/>
        </w:rPr>
        <w:t>boulardii</w:t>
      </w:r>
      <w:r w:rsidRPr="00ED362A">
        <w:rPr>
          <w:rFonts w:ascii="Book Antiqua" w:hAnsi="Book Antiqua"/>
          <w:sz w:val="24"/>
          <w:szCs w:val="24"/>
        </w:rPr>
        <w:t xml:space="preserve"> helped to restore jejunal and colonic velocity towards the unstressed controls; 1.833 ± 0.688 to 2.627 ± 0.664, </w:t>
      </w:r>
      <w:r w:rsidR="00514553" w:rsidRPr="00ED362A">
        <w:rPr>
          <w:rFonts w:ascii="Book Antiqua" w:hAnsi="Book Antiqua"/>
          <w:i/>
          <w:sz w:val="24"/>
          <w:szCs w:val="24"/>
        </w:rPr>
        <w:t>P &lt;</w:t>
      </w:r>
      <w:r w:rsidRPr="00ED362A">
        <w:rPr>
          <w:rFonts w:ascii="Book Antiqua" w:hAnsi="Book Antiqua"/>
          <w:sz w:val="24"/>
          <w:szCs w:val="24"/>
        </w:rPr>
        <w:t xml:space="preserve"> 0.001 and 1.516 ± 0.263 to 1.036 ± 0.21, </w:t>
      </w:r>
      <w:r w:rsidR="00514553" w:rsidRPr="00ED362A">
        <w:rPr>
          <w:rFonts w:ascii="Book Antiqua" w:hAnsi="Book Antiqua"/>
          <w:i/>
          <w:sz w:val="24"/>
          <w:szCs w:val="24"/>
        </w:rPr>
        <w:t>P &lt;</w:t>
      </w:r>
      <w:r w:rsidRPr="00ED362A">
        <w:rPr>
          <w:rFonts w:ascii="Book Antiqua" w:hAnsi="Book Antiqua"/>
          <w:sz w:val="24"/>
          <w:szCs w:val="24"/>
        </w:rPr>
        <w:t xml:space="preserve"> 0.001, respectively. </w:t>
      </w:r>
      <w:r w:rsidR="00182BC2" w:rsidRPr="00ED362A">
        <w:rPr>
          <w:rFonts w:ascii="Book Antiqua" w:hAnsi="Book Antiqua"/>
          <w:i/>
          <w:sz w:val="24"/>
          <w:szCs w:val="24"/>
        </w:rPr>
        <w:t>S. c</w:t>
      </w:r>
      <w:r w:rsidRPr="00ED362A">
        <w:rPr>
          <w:rFonts w:ascii="Book Antiqua" w:hAnsi="Book Antiqua"/>
          <w:i/>
          <w:sz w:val="24"/>
          <w:szCs w:val="24"/>
        </w:rPr>
        <w:t>erevisiae</w:t>
      </w:r>
      <w:r w:rsidRPr="00ED362A">
        <w:rPr>
          <w:rFonts w:ascii="Book Antiqua" w:hAnsi="Book Antiqua"/>
          <w:sz w:val="24"/>
          <w:szCs w:val="24"/>
        </w:rPr>
        <w:t xml:space="preserve"> also had therapeutic effects on the stressed gut, but was most apparent in the jejunum. </w:t>
      </w:r>
      <w:r w:rsidR="004E3779" w:rsidRPr="00ED362A">
        <w:rPr>
          <w:rFonts w:ascii="Book Antiqua" w:hAnsi="Book Antiqua"/>
          <w:i/>
          <w:sz w:val="24"/>
          <w:szCs w:val="24"/>
        </w:rPr>
        <w:t>S. c</w:t>
      </w:r>
      <w:r w:rsidRPr="00ED362A">
        <w:rPr>
          <w:rFonts w:ascii="Book Antiqua" w:hAnsi="Book Antiqua"/>
          <w:i/>
          <w:sz w:val="24"/>
          <w:szCs w:val="24"/>
        </w:rPr>
        <w:t>erevisiae</w:t>
      </w:r>
      <w:r w:rsidRPr="00ED362A">
        <w:rPr>
          <w:rFonts w:ascii="Book Antiqua" w:hAnsi="Book Antiqua"/>
          <w:sz w:val="24"/>
          <w:szCs w:val="24"/>
        </w:rPr>
        <w:t xml:space="preserve"> increased </w:t>
      </w:r>
      <w:bookmarkStart w:id="230" w:name="OLE_LINK221"/>
      <w:bookmarkStart w:id="231" w:name="OLE_LINK222"/>
      <w:r w:rsidRPr="00ED362A">
        <w:rPr>
          <w:rFonts w:ascii="Book Antiqua" w:hAnsi="Book Antiqua"/>
          <w:sz w:val="24"/>
          <w:szCs w:val="24"/>
        </w:rPr>
        <w:t xml:space="preserve">PCC velocity </w:t>
      </w:r>
      <w:bookmarkEnd w:id="230"/>
      <w:bookmarkEnd w:id="231"/>
      <w:r w:rsidRPr="00ED362A">
        <w:rPr>
          <w:rFonts w:ascii="Book Antiqua" w:hAnsi="Book Antiqua"/>
          <w:sz w:val="24"/>
          <w:szCs w:val="24"/>
        </w:rPr>
        <w:t xml:space="preserve">in the stressed jejunum from 1.763 ± 0.397 to 2.017 ± 0.48, </w:t>
      </w:r>
      <w:r w:rsidR="00514553" w:rsidRPr="00ED362A">
        <w:rPr>
          <w:rFonts w:ascii="Book Antiqua" w:hAnsi="Book Antiqua"/>
          <w:i/>
          <w:sz w:val="24"/>
          <w:szCs w:val="24"/>
        </w:rPr>
        <w:t>P =</w:t>
      </w:r>
      <w:r w:rsidRPr="00ED362A">
        <w:rPr>
          <w:rFonts w:ascii="Book Antiqua" w:hAnsi="Book Antiqua"/>
          <w:sz w:val="24"/>
          <w:szCs w:val="24"/>
        </w:rPr>
        <w:t xml:space="preserve"> 0.0031 and PCC frequency from 0.016 ± 0.009 to 0.027 ± 0.007, </w:t>
      </w:r>
      <w:r w:rsidR="00514553" w:rsidRPr="00ED362A">
        <w:rPr>
          <w:rFonts w:ascii="Book Antiqua" w:hAnsi="Book Antiqua"/>
          <w:i/>
          <w:sz w:val="24"/>
          <w:szCs w:val="24"/>
        </w:rPr>
        <w:t>P &lt;</w:t>
      </w:r>
      <w:r w:rsidRPr="00ED362A">
        <w:rPr>
          <w:rFonts w:ascii="Book Antiqua" w:hAnsi="Book Antiqua"/>
          <w:sz w:val="24"/>
          <w:szCs w:val="24"/>
        </w:rPr>
        <w:t xml:space="preserve"> 0.001. </w:t>
      </w:r>
      <w:r w:rsidR="00182BC2" w:rsidRPr="00ED362A">
        <w:rPr>
          <w:rFonts w:ascii="Book Antiqua" w:hAnsi="Book Antiqua"/>
          <w:i/>
          <w:sz w:val="24"/>
          <w:szCs w:val="24"/>
        </w:rPr>
        <w:t>S. c</w:t>
      </w:r>
      <w:r w:rsidRPr="00ED362A">
        <w:rPr>
          <w:rFonts w:ascii="Book Antiqua" w:hAnsi="Book Antiqua"/>
          <w:i/>
          <w:sz w:val="24"/>
          <w:szCs w:val="24"/>
        </w:rPr>
        <w:t xml:space="preserve">erevisiae </w:t>
      </w:r>
      <w:r w:rsidRPr="00ED362A">
        <w:rPr>
          <w:rFonts w:ascii="Book Antiqua" w:hAnsi="Book Antiqua"/>
          <w:sz w:val="24"/>
          <w:szCs w:val="24"/>
        </w:rPr>
        <w:t xml:space="preserve">decreased colon PCC velocity from 1.647 ± </w:t>
      </w:r>
      <w:r w:rsidRPr="00ED362A">
        <w:rPr>
          <w:rFonts w:ascii="Book Antiqua" w:hAnsi="Book Antiqua"/>
          <w:sz w:val="24"/>
          <w:szCs w:val="24"/>
        </w:rPr>
        <w:lastRenderedPageBreak/>
        <w:t xml:space="preserve">0.187 to 1.038 ± 0.222, </w:t>
      </w:r>
      <w:r w:rsidR="00514553" w:rsidRPr="00ED362A">
        <w:rPr>
          <w:rFonts w:ascii="Book Antiqua" w:hAnsi="Book Antiqua"/>
          <w:i/>
          <w:sz w:val="24"/>
          <w:szCs w:val="24"/>
        </w:rPr>
        <w:t>P &lt;</w:t>
      </w:r>
      <w:r w:rsidRPr="00ED362A">
        <w:rPr>
          <w:rFonts w:ascii="Book Antiqua" w:hAnsi="Book Antiqua"/>
          <w:sz w:val="24"/>
          <w:szCs w:val="24"/>
        </w:rPr>
        <w:t xml:space="preserve"> 0.001. Addition of </w:t>
      </w:r>
      <w:r w:rsidR="00C84DF0" w:rsidRPr="00ED362A">
        <w:rPr>
          <w:rFonts w:ascii="Book Antiqua" w:hAnsi="Book Antiqua"/>
          <w:i/>
          <w:sz w:val="24"/>
          <w:szCs w:val="24"/>
        </w:rPr>
        <w:t xml:space="preserve">S. </w:t>
      </w:r>
      <w:r w:rsidRPr="00ED362A">
        <w:rPr>
          <w:rFonts w:ascii="Book Antiqua" w:hAnsi="Book Antiqua"/>
          <w:i/>
          <w:sz w:val="24"/>
          <w:szCs w:val="24"/>
        </w:rPr>
        <w:t>boulardii</w:t>
      </w:r>
      <w:r w:rsidRPr="00ED362A">
        <w:rPr>
          <w:rFonts w:ascii="Book Antiqua" w:hAnsi="Book Antiqua"/>
          <w:sz w:val="24"/>
          <w:szCs w:val="24"/>
        </w:rPr>
        <w:t xml:space="preserve"> or </w:t>
      </w:r>
      <w:r w:rsidR="00C84DF0" w:rsidRPr="00ED362A">
        <w:rPr>
          <w:rFonts w:ascii="Book Antiqua" w:hAnsi="Book Antiqua"/>
          <w:i/>
          <w:sz w:val="24"/>
          <w:szCs w:val="24"/>
        </w:rPr>
        <w:t xml:space="preserve">S. </w:t>
      </w:r>
      <w:r w:rsidRPr="00ED362A">
        <w:rPr>
          <w:rFonts w:ascii="Book Antiqua" w:hAnsi="Book Antiqua"/>
          <w:i/>
          <w:sz w:val="24"/>
          <w:szCs w:val="24"/>
        </w:rPr>
        <w:t>cerevisiae</w:t>
      </w:r>
      <w:r w:rsidRPr="00ED362A">
        <w:rPr>
          <w:rFonts w:ascii="Book Antiqua" w:hAnsi="Book Antiqua"/>
          <w:sz w:val="24"/>
          <w:szCs w:val="24"/>
        </w:rPr>
        <w:t xml:space="preserve"> supernatants also helped to restore motility to unstressed values in similar capacity. </w:t>
      </w:r>
    </w:p>
    <w:p w14:paraId="3F1CDCBC" w14:textId="77777777" w:rsidR="00514553" w:rsidRPr="00ED362A" w:rsidRDefault="00514553" w:rsidP="00D46319">
      <w:pPr>
        <w:tabs>
          <w:tab w:val="left" w:pos="2880"/>
        </w:tabs>
        <w:snapToGrid w:val="0"/>
        <w:spacing w:line="360" w:lineRule="auto"/>
        <w:jc w:val="both"/>
        <w:rPr>
          <w:rFonts w:ascii="Book Antiqua" w:hAnsi="Book Antiqua"/>
          <w:sz w:val="24"/>
          <w:szCs w:val="24"/>
          <w:lang w:eastAsia="zh-CN"/>
        </w:rPr>
      </w:pPr>
    </w:p>
    <w:p w14:paraId="514D004C" w14:textId="78311302" w:rsidR="00514553" w:rsidRPr="00ED362A" w:rsidRDefault="00514553" w:rsidP="00D46319">
      <w:pPr>
        <w:tabs>
          <w:tab w:val="left" w:pos="2880"/>
        </w:tabs>
        <w:snapToGrid w:val="0"/>
        <w:spacing w:line="360" w:lineRule="auto"/>
        <w:jc w:val="both"/>
        <w:rPr>
          <w:rFonts w:ascii="Book Antiqua" w:hAnsi="Book Antiqua"/>
          <w:b/>
          <w:i/>
          <w:sz w:val="24"/>
          <w:szCs w:val="24"/>
          <w:lang w:eastAsia="zh-CN"/>
        </w:rPr>
      </w:pPr>
      <w:r w:rsidRPr="00ED362A">
        <w:rPr>
          <w:rFonts w:ascii="Book Antiqua" w:hAnsi="Book Antiqua"/>
          <w:b/>
          <w:i/>
          <w:sz w:val="24"/>
          <w:szCs w:val="24"/>
        </w:rPr>
        <w:t>CONCLUSION</w:t>
      </w:r>
    </w:p>
    <w:p w14:paraId="08C6A1CC" w14:textId="51C3A61E" w:rsidR="007129AF" w:rsidRPr="00ED362A" w:rsidRDefault="007129AF" w:rsidP="00D46319">
      <w:pPr>
        <w:tabs>
          <w:tab w:val="left" w:pos="2880"/>
        </w:tabs>
        <w:snapToGrid w:val="0"/>
        <w:spacing w:line="360" w:lineRule="auto"/>
        <w:jc w:val="both"/>
        <w:rPr>
          <w:rFonts w:ascii="Book Antiqua" w:hAnsi="Book Antiqua"/>
          <w:sz w:val="24"/>
          <w:szCs w:val="24"/>
        </w:rPr>
      </w:pPr>
      <w:r w:rsidRPr="00ED362A">
        <w:rPr>
          <w:rFonts w:ascii="Book Antiqua" w:hAnsi="Book Antiqua"/>
          <w:sz w:val="24"/>
          <w:szCs w:val="24"/>
        </w:rPr>
        <w:t xml:space="preserve">There is a potential therapeutic role for </w:t>
      </w:r>
      <w:r w:rsidRPr="00ED362A">
        <w:rPr>
          <w:rFonts w:ascii="Book Antiqua" w:hAnsi="Book Antiqua"/>
          <w:i/>
          <w:sz w:val="24"/>
          <w:szCs w:val="24"/>
        </w:rPr>
        <w:t>S</w:t>
      </w:r>
      <w:r w:rsidR="00514553" w:rsidRPr="00ED362A">
        <w:rPr>
          <w:rFonts w:ascii="Book Antiqua" w:hAnsi="Book Antiqua" w:hint="eastAsia"/>
          <w:i/>
          <w:sz w:val="24"/>
          <w:szCs w:val="24"/>
          <w:lang w:eastAsia="zh-CN"/>
        </w:rPr>
        <w:t>.</w:t>
      </w:r>
      <w:r w:rsidRPr="00ED362A">
        <w:rPr>
          <w:rFonts w:ascii="Book Antiqua" w:hAnsi="Book Antiqua"/>
          <w:i/>
          <w:sz w:val="24"/>
          <w:szCs w:val="24"/>
        </w:rPr>
        <w:t xml:space="preserve"> cerevisiae</w:t>
      </w:r>
      <w:r w:rsidRPr="00ED362A">
        <w:rPr>
          <w:rFonts w:ascii="Book Antiqua" w:hAnsi="Book Antiqua"/>
          <w:sz w:val="24"/>
          <w:szCs w:val="24"/>
        </w:rPr>
        <w:t xml:space="preserve"> and </w:t>
      </w:r>
      <w:r w:rsidR="004E3779" w:rsidRPr="00ED362A">
        <w:rPr>
          <w:rFonts w:ascii="Book Antiqua" w:hAnsi="Book Antiqua"/>
          <w:i/>
          <w:sz w:val="24"/>
          <w:szCs w:val="24"/>
        </w:rPr>
        <w:t>S</w:t>
      </w:r>
      <w:r w:rsidR="00514553" w:rsidRPr="00ED362A">
        <w:rPr>
          <w:rFonts w:ascii="Book Antiqua" w:hAnsi="Book Antiqua" w:hint="eastAsia"/>
          <w:i/>
          <w:sz w:val="24"/>
          <w:szCs w:val="24"/>
          <w:lang w:eastAsia="zh-CN"/>
        </w:rPr>
        <w:t>.</w:t>
      </w:r>
      <w:r w:rsidR="004E3779" w:rsidRPr="00ED362A">
        <w:rPr>
          <w:rFonts w:ascii="Book Antiqua" w:hAnsi="Book Antiqua"/>
          <w:sz w:val="24"/>
          <w:szCs w:val="24"/>
        </w:rPr>
        <w:t xml:space="preserve"> </w:t>
      </w:r>
      <w:r w:rsidRPr="00ED362A">
        <w:rPr>
          <w:rFonts w:ascii="Book Antiqua" w:hAnsi="Book Antiqua"/>
          <w:i/>
          <w:sz w:val="24"/>
          <w:szCs w:val="24"/>
        </w:rPr>
        <w:t>boulardii</w:t>
      </w:r>
      <w:r w:rsidRPr="00ED362A">
        <w:rPr>
          <w:rFonts w:ascii="Book Antiqua" w:hAnsi="Book Antiqua"/>
          <w:sz w:val="24"/>
          <w:szCs w:val="24"/>
        </w:rPr>
        <w:t xml:space="preserve"> yeasts and their supernatants in the treatment of acute stress-related gut dysmotility. </w:t>
      </w:r>
    </w:p>
    <w:p w14:paraId="4739B912" w14:textId="77777777"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sz w:val="24"/>
          <w:szCs w:val="24"/>
        </w:rPr>
      </w:pPr>
    </w:p>
    <w:p w14:paraId="0C7DB698" w14:textId="02A5EB49"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sz w:val="24"/>
          <w:szCs w:val="24"/>
        </w:rPr>
      </w:pPr>
      <w:r w:rsidRPr="00ED362A">
        <w:rPr>
          <w:rFonts w:ascii="Book Antiqua" w:hAnsi="Book Antiqua"/>
          <w:b/>
          <w:sz w:val="24"/>
          <w:szCs w:val="24"/>
        </w:rPr>
        <w:t>Key</w:t>
      </w:r>
      <w:r w:rsidR="00514553" w:rsidRPr="00ED362A">
        <w:rPr>
          <w:rFonts w:ascii="Book Antiqua" w:hAnsi="Book Antiqua" w:hint="eastAsia"/>
          <w:b/>
          <w:sz w:val="24"/>
          <w:szCs w:val="24"/>
          <w:lang w:eastAsia="zh-CN"/>
        </w:rPr>
        <w:t xml:space="preserve"> </w:t>
      </w:r>
      <w:r w:rsidRPr="00ED362A">
        <w:rPr>
          <w:rFonts w:ascii="Book Antiqua" w:hAnsi="Book Antiqua"/>
          <w:b/>
          <w:sz w:val="24"/>
          <w:szCs w:val="24"/>
        </w:rPr>
        <w:t>words:</w:t>
      </w:r>
      <w:r w:rsidRPr="00ED362A">
        <w:rPr>
          <w:rFonts w:ascii="Book Antiqua" w:hAnsi="Book Antiqua"/>
          <w:sz w:val="24"/>
          <w:szCs w:val="24"/>
        </w:rPr>
        <w:t xml:space="preserve"> Intestine; </w:t>
      </w:r>
      <w:r w:rsidRPr="00ED362A">
        <w:rPr>
          <w:rFonts w:ascii="Book Antiqua" w:hAnsi="Book Antiqua"/>
          <w:i/>
          <w:sz w:val="24"/>
          <w:szCs w:val="24"/>
        </w:rPr>
        <w:t>Saccharomyces</w:t>
      </w:r>
      <w:r w:rsidRPr="00ED362A">
        <w:rPr>
          <w:rFonts w:ascii="Book Antiqua" w:hAnsi="Book Antiqua"/>
          <w:sz w:val="24"/>
          <w:szCs w:val="24"/>
        </w:rPr>
        <w:t xml:space="preserve"> </w:t>
      </w:r>
      <w:r w:rsidRPr="00ED362A">
        <w:rPr>
          <w:rFonts w:ascii="Book Antiqua" w:hAnsi="Book Antiqua"/>
          <w:i/>
          <w:sz w:val="24"/>
          <w:szCs w:val="24"/>
        </w:rPr>
        <w:t>cerevisiae</w:t>
      </w:r>
      <w:r w:rsidRPr="00ED362A">
        <w:rPr>
          <w:rFonts w:ascii="Book Antiqua" w:hAnsi="Book Antiqua"/>
          <w:sz w:val="24"/>
          <w:szCs w:val="24"/>
        </w:rPr>
        <w:t xml:space="preserve">; </w:t>
      </w:r>
      <w:r w:rsidR="000605F1" w:rsidRPr="00ED362A">
        <w:rPr>
          <w:rFonts w:ascii="Book Antiqua" w:hAnsi="Book Antiqua"/>
          <w:i/>
          <w:sz w:val="24"/>
          <w:szCs w:val="24"/>
        </w:rPr>
        <w:t>Saccharomyces</w:t>
      </w:r>
      <w:r w:rsidR="000605F1" w:rsidRPr="00ED362A">
        <w:rPr>
          <w:rFonts w:ascii="Book Antiqua" w:hAnsi="Book Antiqua"/>
          <w:sz w:val="24"/>
          <w:szCs w:val="24"/>
        </w:rPr>
        <w:t xml:space="preserve"> </w:t>
      </w:r>
      <w:r w:rsidRPr="00ED362A">
        <w:rPr>
          <w:rFonts w:ascii="Book Antiqua" w:hAnsi="Book Antiqua"/>
          <w:i/>
          <w:sz w:val="24"/>
          <w:szCs w:val="24"/>
        </w:rPr>
        <w:t>boulardii</w:t>
      </w:r>
      <w:r w:rsidRPr="00ED362A">
        <w:rPr>
          <w:rFonts w:ascii="Book Antiqua" w:hAnsi="Book Antiqua"/>
          <w:sz w:val="24"/>
          <w:szCs w:val="24"/>
        </w:rPr>
        <w:t xml:space="preserve">; </w:t>
      </w:r>
      <w:r w:rsidR="00514553" w:rsidRPr="00ED362A">
        <w:rPr>
          <w:rFonts w:ascii="Book Antiqua" w:hAnsi="Book Antiqua"/>
          <w:sz w:val="24"/>
          <w:szCs w:val="24"/>
        </w:rPr>
        <w:t xml:space="preserve">Restraint </w:t>
      </w:r>
      <w:r w:rsidRPr="00ED362A">
        <w:rPr>
          <w:rFonts w:ascii="Book Antiqua" w:hAnsi="Book Antiqua"/>
          <w:sz w:val="24"/>
          <w:szCs w:val="24"/>
        </w:rPr>
        <w:t xml:space="preserve">stress; </w:t>
      </w:r>
      <w:r w:rsidR="00514553" w:rsidRPr="00ED362A">
        <w:rPr>
          <w:rFonts w:ascii="Book Antiqua" w:hAnsi="Book Antiqua"/>
          <w:sz w:val="24"/>
          <w:szCs w:val="24"/>
        </w:rPr>
        <w:t>Motility</w:t>
      </w:r>
    </w:p>
    <w:p w14:paraId="4DD28A88" w14:textId="77777777"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sz w:val="24"/>
          <w:szCs w:val="24"/>
          <w:lang w:eastAsia="zh-CN"/>
        </w:rPr>
      </w:pPr>
    </w:p>
    <w:p w14:paraId="7CFC6669" w14:textId="77777777" w:rsidR="00514553" w:rsidRPr="00ED362A" w:rsidRDefault="00514553" w:rsidP="00514553">
      <w:pPr>
        <w:widowControl w:val="0"/>
        <w:autoSpaceDE/>
        <w:autoSpaceDN/>
        <w:snapToGrid w:val="0"/>
        <w:spacing w:line="360" w:lineRule="auto"/>
        <w:jc w:val="both"/>
        <w:rPr>
          <w:rFonts w:ascii="Book Antiqua" w:hAnsi="Book Antiqua" w:cs="Times New Roman"/>
          <w:kern w:val="2"/>
          <w:sz w:val="24"/>
          <w:szCs w:val="24"/>
          <w:lang w:eastAsia="zh-CN"/>
        </w:rPr>
      </w:pPr>
      <w:bookmarkStart w:id="232" w:name="OLE_LINK363"/>
      <w:bookmarkStart w:id="233" w:name="OLE_LINK364"/>
      <w:bookmarkStart w:id="234" w:name="OLE_LINK359"/>
      <w:bookmarkStart w:id="235" w:name="OLE_LINK2"/>
      <w:bookmarkStart w:id="236" w:name="OLE_LINK1037"/>
      <w:bookmarkStart w:id="237" w:name="OLE_LINK1195"/>
      <w:bookmarkStart w:id="238" w:name="OLE_LINK1140"/>
      <w:bookmarkStart w:id="239" w:name="OLE_LINK1062"/>
      <w:bookmarkStart w:id="240" w:name="OLE_LINK1327"/>
      <w:bookmarkStart w:id="241" w:name="OLE_LINK1174"/>
      <w:bookmarkStart w:id="242" w:name="OLE_LINK1348"/>
      <w:bookmarkStart w:id="243" w:name="OLE_LINK1519"/>
      <w:bookmarkStart w:id="244" w:name="OLE_LINK1571"/>
      <w:bookmarkStart w:id="245" w:name="OLE_LINK1666"/>
      <w:bookmarkStart w:id="246" w:name="OLE_LINK11"/>
      <w:bookmarkStart w:id="247" w:name="OLE_LINK1438"/>
      <w:bookmarkStart w:id="248" w:name="OLE_LINK1375"/>
      <w:bookmarkStart w:id="249" w:name="OLE_LINK1429"/>
      <w:bookmarkStart w:id="250" w:name="OLE_LINK1497"/>
      <w:bookmarkStart w:id="251" w:name="OLE_LINK1581"/>
      <w:bookmarkStart w:id="252" w:name="OLE_LINK1356"/>
      <w:bookmarkStart w:id="253" w:name="OLE_LINK1469"/>
      <w:bookmarkStart w:id="254" w:name="OLE_LINK1546"/>
      <w:bookmarkStart w:id="255" w:name="OLE_LINK1694"/>
      <w:bookmarkStart w:id="256" w:name="OLE_LINK1727"/>
      <w:bookmarkStart w:id="257" w:name="OLE_LINK1797"/>
      <w:bookmarkStart w:id="258" w:name="OLE_LINK1887"/>
      <w:bookmarkStart w:id="259" w:name="OLE_LINK1975"/>
      <w:bookmarkStart w:id="260" w:name="OLE_LINK2186"/>
      <w:bookmarkStart w:id="261" w:name="OLE_LINK768"/>
      <w:bookmarkStart w:id="262" w:name="OLE_LINK2332"/>
      <w:bookmarkStart w:id="263" w:name="OLE_LINK2353"/>
      <w:bookmarkStart w:id="264" w:name="OLE_LINK2448"/>
      <w:bookmarkStart w:id="265" w:name="OLE_LINK2467"/>
      <w:bookmarkStart w:id="266" w:name="OLE_LINK2563"/>
      <w:bookmarkStart w:id="267" w:name="OLE_LINK2608"/>
      <w:bookmarkStart w:id="268" w:name="OLE_LINK2654"/>
      <w:bookmarkStart w:id="269" w:name="OLE_LINK2695"/>
      <w:bookmarkStart w:id="270" w:name="OLE_LINK2732"/>
      <w:bookmarkStart w:id="271" w:name="OLE_LINK2658"/>
      <w:bookmarkStart w:id="272" w:name="OLE_LINK2775"/>
      <w:bookmarkStart w:id="273" w:name="OLE_LINK52"/>
      <w:bookmarkStart w:id="274" w:name="OLE_LINK2910"/>
      <w:bookmarkStart w:id="275" w:name="OLE_LINK2933"/>
      <w:bookmarkStart w:id="276" w:name="OLE_LINK3527"/>
      <w:bookmarkStart w:id="277" w:name="OLE_LINK2950"/>
      <w:bookmarkStart w:id="278" w:name="OLE_LINK3497"/>
      <w:bookmarkStart w:id="279" w:name="OLE_LINK3130"/>
      <w:bookmarkStart w:id="280" w:name="OLE_LINK3036"/>
      <w:bookmarkStart w:id="281" w:name="OLE_LINK3172"/>
      <w:bookmarkStart w:id="282" w:name="OLE_LINK3212"/>
      <w:bookmarkStart w:id="283" w:name="OLE_LINK3236"/>
      <w:bookmarkStart w:id="284" w:name="OLE_LINK66"/>
      <w:bookmarkStart w:id="285" w:name="OLE_LINK3632"/>
      <w:bookmarkStart w:id="286" w:name="OLE_LINK68"/>
      <w:bookmarkStart w:id="287" w:name="OLE_LINK73"/>
      <w:bookmarkStart w:id="288" w:name="OLE_LINK3790"/>
      <w:bookmarkStart w:id="289" w:name="OLE_LINK109"/>
      <w:r w:rsidRPr="00ED362A">
        <w:rPr>
          <w:rFonts w:ascii="Book Antiqua" w:hAnsi="Book Antiqua" w:cs="Times New Roman" w:hint="eastAsia"/>
          <w:b/>
          <w:kern w:val="2"/>
          <w:sz w:val="24"/>
          <w:szCs w:val="24"/>
          <w:lang w:eastAsia="zh-CN"/>
        </w:rPr>
        <w:t>©</w:t>
      </w:r>
      <w:r w:rsidRPr="00ED362A">
        <w:rPr>
          <w:rFonts w:ascii="Book Antiqua" w:hAnsi="Book Antiqua" w:cs="Times New Roman"/>
          <w:b/>
          <w:kern w:val="2"/>
          <w:sz w:val="24"/>
          <w:szCs w:val="24"/>
          <w:lang w:eastAsia="zh-CN"/>
        </w:rPr>
        <w:t xml:space="preserve"> The Author(s) 201</w:t>
      </w:r>
      <w:r w:rsidRPr="00ED362A">
        <w:rPr>
          <w:rFonts w:ascii="Book Antiqua" w:hAnsi="Book Antiqua" w:cs="Times New Roman" w:hint="eastAsia"/>
          <w:b/>
          <w:kern w:val="2"/>
          <w:sz w:val="24"/>
          <w:szCs w:val="24"/>
          <w:lang w:eastAsia="zh-CN"/>
        </w:rPr>
        <w:t>6</w:t>
      </w:r>
      <w:r w:rsidRPr="00ED362A">
        <w:rPr>
          <w:rFonts w:ascii="Book Antiqua" w:hAnsi="Book Antiqua" w:cs="Times New Roman"/>
          <w:b/>
          <w:kern w:val="2"/>
          <w:sz w:val="24"/>
          <w:szCs w:val="24"/>
          <w:lang w:eastAsia="zh-CN"/>
        </w:rPr>
        <w:t>.</w:t>
      </w:r>
      <w:r w:rsidRPr="00ED362A">
        <w:rPr>
          <w:rFonts w:ascii="Book Antiqua" w:hAnsi="Book Antiqua" w:cs="Times New Roman"/>
          <w:kern w:val="2"/>
          <w:sz w:val="24"/>
          <w:szCs w:val="24"/>
          <w:lang w:eastAsia="zh-CN"/>
        </w:rPr>
        <w:t xml:space="preserve"> Published by Baishideng Publishing Group Inc. All rights reserved.</w:t>
      </w:r>
    </w:p>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14:paraId="323FF955" w14:textId="77777777" w:rsidR="00514553" w:rsidRPr="00ED362A" w:rsidRDefault="00514553"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sz w:val="24"/>
          <w:szCs w:val="24"/>
          <w:lang w:eastAsia="zh-CN"/>
        </w:rPr>
      </w:pPr>
    </w:p>
    <w:p w14:paraId="21196EC8" w14:textId="79F1D7E8"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sz w:val="24"/>
          <w:szCs w:val="24"/>
        </w:rPr>
      </w:pPr>
      <w:r w:rsidRPr="00ED362A">
        <w:rPr>
          <w:rFonts w:ascii="Book Antiqua" w:hAnsi="Book Antiqua"/>
          <w:b/>
          <w:sz w:val="24"/>
          <w:szCs w:val="24"/>
        </w:rPr>
        <w:t>Core tip:</w:t>
      </w:r>
      <w:r w:rsidRPr="00ED362A">
        <w:rPr>
          <w:rFonts w:ascii="Book Antiqua" w:hAnsi="Book Antiqua"/>
          <w:sz w:val="24"/>
          <w:szCs w:val="24"/>
        </w:rPr>
        <w:t xml:space="preserve"> The use of </w:t>
      </w:r>
      <w:r w:rsidRPr="00ED362A">
        <w:rPr>
          <w:rFonts w:ascii="Book Antiqua" w:hAnsi="Book Antiqua"/>
          <w:i/>
          <w:sz w:val="24"/>
          <w:szCs w:val="24"/>
        </w:rPr>
        <w:t>Saccharomyces cerevisiae</w:t>
      </w:r>
      <w:r w:rsidR="001E728A" w:rsidRPr="00ED362A">
        <w:rPr>
          <w:rFonts w:ascii="Book Antiqua" w:hAnsi="Book Antiqua"/>
          <w:sz w:val="24"/>
          <w:szCs w:val="24"/>
        </w:rPr>
        <w:t xml:space="preserve"> and </w:t>
      </w:r>
      <w:r w:rsidR="001E728A" w:rsidRPr="00ED362A">
        <w:rPr>
          <w:rFonts w:ascii="Book Antiqua" w:hAnsi="Book Antiqua"/>
          <w:i/>
          <w:sz w:val="24"/>
          <w:szCs w:val="24"/>
        </w:rPr>
        <w:t>Saccharomyces</w:t>
      </w:r>
      <w:r w:rsidR="001E728A" w:rsidRPr="00ED362A">
        <w:rPr>
          <w:rFonts w:ascii="Book Antiqua" w:hAnsi="Book Antiqua"/>
          <w:sz w:val="24"/>
          <w:szCs w:val="24"/>
        </w:rPr>
        <w:t xml:space="preserve"> </w:t>
      </w:r>
      <w:r w:rsidRPr="00ED362A">
        <w:rPr>
          <w:rFonts w:ascii="Book Antiqua" w:hAnsi="Book Antiqua"/>
          <w:i/>
          <w:sz w:val="24"/>
          <w:szCs w:val="24"/>
        </w:rPr>
        <w:t>boulardii</w:t>
      </w:r>
      <w:r w:rsidRPr="00ED362A">
        <w:rPr>
          <w:rFonts w:ascii="Book Antiqua" w:hAnsi="Book Antiqua"/>
          <w:sz w:val="24"/>
          <w:szCs w:val="24"/>
        </w:rPr>
        <w:t xml:space="preserve"> yeasts as therapeutic agents were tested for their ability to reverse the intestinal discomfort caused by acute stress. Most studies investigate the role of microbes in the prevention of stress, however the yeasts showed promising acute therapeutic effects for the treatment of stress. Additionally, the</w:t>
      </w:r>
      <w:r w:rsidR="001E728A" w:rsidRPr="00ED362A">
        <w:rPr>
          <w:rFonts w:ascii="Book Antiqua" w:hAnsi="Book Antiqua"/>
          <w:sz w:val="24"/>
          <w:szCs w:val="24"/>
        </w:rPr>
        <w:t xml:space="preserve"> residual supernatant after </w:t>
      </w:r>
      <w:r w:rsidRPr="00ED362A">
        <w:rPr>
          <w:rFonts w:ascii="Book Antiqua" w:hAnsi="Book Antiqua"/>
          <w:sz w:val="24"/>
          <w:szCs w:val="24"/>
        </w:rPr>
        <w:t xml:space="preserve">centrifugation of the yeasts was able to recapitulate much of the effect of the microbes themselves. </w:t>
      </w:r>
      <w:r w:rsidRPr="00ED362A">
        <w:rPr>
          <w:rFonts w:ascii="Book Antiqua" w:hAnsi="Book Antiqua"/>
          <w:i/>
          <w:sz w:val="24"/>
          <w:szCs w:val="24"/>
        </w:rPr>
        <w:t>Saccharomyces</w:t>
      </w:r>
      <w:r w:rsidRPr="00ED362A">
        <w:rPr>
          <w:rFonts w:ascii="Book Antiqua" w:hAnsi="Book Antiqua"/>
          <w:sz w:val="24"/>
          <w:szCs w:val="24"/>
        </w:rPr>
        <w:t xml:space="preserve"> yeasts or supernatant may be potential probiotic therapies in the treatment of acute stress-related intestinal dysmotility. </w:t>
      </w:r>
    </w:p>
    <w:p w14:paraId="1F339548" w14:textId="77777777"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sz w:val="24"/>
          <w:szCs w:val="24"/>
        </w:rPr>
      </w:pPr>
    </w:p>
    <w:p w14:paraId="1D8E6990" w14:textId="77777777" w:rsidR="007B629C" w:rsidRPr="00ED362A" w:rsidRDefault="007B629C" w:rsidP="007B629C">
      <w:pPr>
        <w:snapToGrid w:val="0"/>
        <w:spacing w:line="360" w:lineRule="auto"/>
        <w:jc w:val="both"/>
        <w:rPr>
          <w:rFonts w:ascii="Book Antiqua" w:hAnsi="Book Antiqua"/>
          <w:sz w:val="24"/>
        </w:rPr>
      </w:pPr>
      <w:r w:rsidRPr="00ED362A">
        <w:rPr>
          <w:rFonts w:ascii="Book Antiqua" w:hAnsi="Book Antiqua"/>
          <w:sz w:val="24"/>
          <w:szCs w:val="24"/>
        </w:rPr>
        <w:t>West</w:t>
      </w:r>
      <w:r w:rsidRPr="00ED362A">
        <w:rPr>
          <w:rFonts w:ascii="Book Antiqua" w:hAnsi="Book Antiqua" w:hint="eastAsia"/>
          <w:sz w:val="24"/>
          <w:szCs w:val="24"/>
          <w:lang w:eastAsia="zh-CN"/>
        </w:rPr>
        <w:t xml:space="preserve"> C</w:t>
      </w:r>
      <w:r w:rsidRPr="00ED362A">
        <w:rPr>
          <w:rFonts w:ascii="Book Antiqua" w:hAnsi="Book Antiqua"/>
          <w:sz w:val="24"/>
          <w:szCs w:val="24"/>
        </w:rPr>
        <w:t>, Stanisz</w:t>
      </w:r>
      <w:r w:rsidRPr="00ED362A">
        <w:rPr>
          <w:rFonts w:ascii="Book Antiqua" w:hAnsi="Book Antiqua" w:hint="eastAsia"/>
          <w:sz w:val="24"/>
          <w:szCs w:val="24"/>
          <w:lang w:eastAsia="zh-CN"/>
        </w:rPr>
        <w:t xml:space="preserve"> AW</w:t>
      </w:r>
      <w:r w:rsidRPr="00ED362A">
        <w:rPr>
          <w:rFonts w:ascii="Book Antiqua" w:hAnsi="Book Antiqua"/>
          <w:sz w:val="24"/>
          <w:szCs w:val="24"/>
        </w:rPr>
        <w:t>, Wong</w:t>
      </w:r>
      <w:r w:rsidRPr="00ED362A">
        <w:rPr>
          <w:rFonts w:ascii="Book Antiqua" w:hAnsi="Book Antiqua" w:hint="eastAsia"/>
          <w:sz w:val="24"/>
          <w:szCs w:val="24"/>
          <w:lang w:eastAsia="zh-CN"/>
        </w:rPr>
        <w:t xml:space="preserve"> A</w:t>
      </w:r>
      <w:r w:rsidRPr="00ED362A">
        <w:rPr>
          <w:rFonts w:ascii="Book Antiqua" w:hAnsi="Book Antiqua"/>
          <w:sz w:val="24"/>
          <w:szCs w:val="24"/>
        </w:rPr>
        <w:t>, Kunze</w:t>
      </w:r>
      <w:r w:rsidRPr="00ED362A">
        <w:rPr>
          <w:rFonts w:ascii="Book Antiqua" w:hAnsi="Book Antiqua" w:hint="eastAsia"/>
          <w:sz w:val="24"/>
          <w:szCs w:val="24"/>
          <w:lang w:eastAsia="zh-CN"/>
        </w:rPr>
        <w:t xml:space="preserve"> WA. </w:t>
      </w:r>
      <w:r w:rsidRPr="00ED362A">
        <w:rPr>
          <w:rFonts w:ascii="Book Antiqua" w:hAnsi="Book Antiqua"/>
          <w:sz w:val="24"/>
          <w:szCs w:val="24"/>
          <w:lang w:eastAsia="zh-CN"/>
        </w:rPr>
        <w:t xml:space="preserve">Effects of </w:t>
      </w:r>
      <w:r w:rsidRPr="00ED362A">
        <w:rPr>
          <w:rFonts w:ascii="Book Antiqua" w:hAnsi="Book Antiqua"/>
          <w:i/>
          <w:sz w:val="24"/>
          <w:szCs w:val="24"/>
          <w:lang w:eastAsia="zh-CN"/>
        </w:rPr>
        <w:t>Saccharomyces cerevisiae</w:t>
      </w:r>
      <w:r w:rsidRPr="00ED362A">
        <w:rPr>
          <w:rFonts w:ascii="Book Antiqua" w:hAnsi="Book Antiqua"/>
          <w:sz w:val="24"/>
          <w:szCs w:val="24"/>
          <w:lang w:eastAsia="zh-CN"/>
        </w:rPr>
        <w:t xml:space="preserve"> or </w:t>
      </w:r>
      <w:r w:rsidRPr="00ED362A">
        <w:rPr>
          <w:rFonts w:ascii="Book Antiqua" w:hAnsi="Book Antiqua"/>
          <w:i/>
          <w:sz w:val="24"/>
          <w:szCs w:val="24"/>
          <w:lang w:eastAsia="zh-CN"/>
        </w:rPr>
        <w:t xml:space="preserve">boulardii </w:t>
      </w:r>
      <w:r w:rsidRPr="00ED362A">
        <w:rPr>
          <w:rFonts w:ascii="Book Antiqua" w:hAnsi="Book Antiqua"/>
          <w:sz w:val="24"/>
          <w:szCs w:val="24"/>
          <w:lang w:eastAsia="zh-CN"/>
        </w:rPr>
        <w:t>yeasts on acute stress induced intestinal dysmotility</w:t>
      </w:r>
      <w:r w:rsidRPr="00ED362A">
        <w:rPr>
          <w:rFonts w:ascii="Book Antiqua" w:hAnsi="Book Antiqua" w:hint="eastAsia"/>
          <w:sz w:val="24"/>
          <w:szCs w:val="24"/>
          <w:lang w:eastAsia="zh-CN"/>
        </w:rPr>
        <w:t xml:space="preserve">. </w:t>
      </w:r>
      <w:bookmarkStart w:id="290" w:name="OLE_LINK2756"/>
      <w:bookmarkStart w:id="291" w:name="OLE_LINK2349"/>
      <w:bookmarkStart w:id="292" w:name="OLE_LINK2413"/>
      <w:bookmarkStart w:id="293" w:name="OLE_LINK2287"/>
      <w:bookmarkStart w:id="294" w:name="OLE_LINK2309"/>
      <w:bookmarkStart w:id="295" w:name="OLE_LINK2329"/>
      <w:bookmarkStart w:id="296" w:name="OLE_LINK2285"/>
      <w:bookmarkStart w:id="297" w:name="OLE_LINK2245"/>
      <w:bookmarkStart w:id="298" w:name="OLE_LINK2212"/>
      <w:bookmarkStart w:id="299" w:name="OLE_LINK2178"/>
      <w:bookmarkStart w:id="300" w:name="OLE_LINK2039"/>
      <w:bookmarkStart w:id="301" w:name="OLE_LINK3369"/>
      <w:bookmarkStart w:id="302" w:name="OLE_LINK3314"/>
      <w:bookmarkStart w:id="303" w:name="OLE_LINK2028"/>
      <w:bookmarkStart w:id="304" w:name="OLE_LINK2206"/>
      <w:bookmarkStart w:id="305" w:name="OLE_LINK2158"/>
      <w:bookmarkStart w:id="306" w:name="OLE_LINK2074"/>
      <w:bookmarkStart w:id="307" w:name="OLE_LINK2176"/>
      <w:bookmarkStart w:id="308" w:name="OLE_LINK1942"/>
      <w:bookmarkStart w:id="309" w:name="OLE_LINK1917"/>
      <w:bookmarkStart w:id="310" w:name="OLE_LINK1875"/>
      <w:bookmarkStart w:id="311" w:name="OLE_LINK1869"/>
      <w:bookmarkStart w:id="312" w:name="OLE_LINK1796"/>
      <w:bookmarkStart w:id="313" w:name="OLE_LINK1719"/>
      <w:bookmarkStart w:id="314" w:name="OLE_LINK1802"/>
      <w:bookmarkStart w:id="315" w:name="OLE_LINK1369"/>
      <w:bookmarkStart w:id="316" w:name="OLE_LINK1236"/>
      <w:bookmarkStart w:id="317" w:name="OLE_LINK658"/>
      <w:bookmarkStart w:id="318" w:name="OLE_LINK699"/>
      <w:bookmarkStart w:id="319" w:name="OLE_LINK140"/>
      <w:bookmarkStart w:id="320" w:name="OLE_LINK111"/>
      <w:bookmarkStart w:id="321" w:name="OLE_LINK110"/>
      <w:bookmarkStart w:id="322" w:name="OLE_LINK3530"/>
      <w:bookmarkStart w:id="323" w:name="OLE_LINK2985"/>
      <w:bookmarkStart w:id="324" w:name="OLE_LINK3239"/>
      <w:bookmarkStart w:id="325" w:name="OLE_LINK47"/>
      <w:bookmarkStart w:id="326" w:name="OLE_LINK48"/>
      <w:bookmarkStart w:id="327" w:name="OLE_LINK2951"/>
      <w:bookmarkStart w:id="328" w:name="OLE_LINK3500"/>
      <w:bookmarkStart w:id="329" w:name="OLE_LINK58"/>
      <w:bookmarkStart w:id="330" w:name="OLE_LINK3037"/>
      <w:bookmarkStart w:id="331" w:name="OLE_LINK61"/>
      <w:bookmarkStart w:id="332" w:name="OLE_LINK3055"/>
      <w:bookmarkStart w:id="333" w:name="OLE_LINK3169"/>
      <w:bookmarkStart w:id="334" w:name="OLE_LINK3178"/>
      <w:bookmarkStart w:id="335" w:name="OLE_LINK3179"/>
      <w:bookmarkStart w:id="336" w:name="OLE_LINK69"/>
      <w:bookmarkStart w:id="337" w:name="OLE_LINK3294"/>
      <w:bookmarkStart w:id="338" w:name="OLE_LINK3752"/>
      <w:bookmarkStart w:id="339" w:name="OLE_LINK3534"/>
      <w:bookmarkStart w:id="340" w:name="OLE_LINK3566"/>
      <w:bookmarkStart w:id="341" w:name="OLE_LINK82"/>
      <w:bookmarkStart w:id="342" w:name="OLE_LINK105"/>
      <w:bookmarkStart w:id="343" w:name="OLE_LINK106"/>
      <w:bookmarkStart w:id="344" w:name="OLE_LINK87"/>
      <w:bookmarkStart w:id="345" w:name="OLE_LINK1196"/>
      <w:bookmarkStart w:id="346" w:name="OLE_LINK1197"/>
      <w:bookmarkStart w:id="347" w:name="OLE_LINK3141"/>
      <w:bookmarkStart w:id="348" w:name="OLE_LINK199"/>
      <w:bookmarkStart w:id="349" w:name="OLE_LINK200"/>
      <w:bookmarkStart w:id="350" w:name="OLE_LINK196"/>
      <w:bookmarkStart w:id="351" w:name="OLE_LINK341"/>
      <w:bookmarkStart w:id="352" w:name="OLE_LINK377"/>
      <w:bookmarkStart w:id="353" w:name="OLE_LINK366"/>
      <w:bookmarkStart w:id="354" w:name="OLE_LINK1038"/>
      <w:bookmarkStart w:id="355" w:name="OLE_LINK1166"/>
      <w:bookmarkStart w:id="356" w:name="OLE_LINK1175"/>
      <w:bookmarkStart w:id="357" w:name="OLE_LINK1423"/>
      <w:bookmarkStart w:id="358" w:name="OLE_LINK1440"/>
      <w:bookmarkStart w:id="359" w:name="OLE_LINK1572"/>
      <w:bookmarkStart w:id="360" w:name="OLE_LINK1388"/>
      <w:bookmarkStart w:id="361" w:name="OLE_LINK1439"/>
      <w:bookmarkStart w:id="362" w:name="OLE_LINK16"/>
      <w:bookmarkStart w:id="363" w:name="OLE_LINK1381"/>
      <w:bookmarkStart w:id="364" w:name="OLE_LINK1442"/>
      <w:bookmarkStart w:id="365" w:name="OLE_LINK1500"/>
      <w:bookmarkStart w:id="366" w:name="OLE_LINK1681"/>
      <w:bookmarkStart w:id="367" w:name="OLE_LINK1712"/>
      <w:bookmarkStart w:id="368" w:name="OLE_LINK3321"/>
      <w:bookmarkStart w:id="369" w:name="OLE_LINK747"/>
      <w:bookmarkStart w:id="370" w:name="OLE_LINK2187"/>
      <w:bookmarkStart w:id="371" w:name="OLE_LINK2564"/>
      <w:bookmarkStart w:id="372" w:name="OLE_LINK2735"/>
      <w:bookmarkStart w:id="373" w:name="OLE_LINK57"/>
      <w:bookmarkStart w:id="374" w:name="OLE_LINK55"/>
      <w:bookmarkStart w:id="375" w:name="OLE_LINK2911"/>
      <w:bookmarkStart w:id="376" w:name="OLE_LINK64"/>
      <w:r w:rsidRPr="00ED362A">
        <w:rPr>
          <w:rFonts w:ascii="Book Antiqua" w:hAnsi="Book Antiqua"/>
          <w:i/>
          <w:sz w:val="24"/>
        </w:rPr>
        <w:t xml:space="preserve">World J Gastroenterol </w:t>
      </w:r>
      <w:r w:rsidRPr="00ED362A">
        <w:rPr>
          <w:rFonts w:ascii="Book Antiqua" w:hAnsi="Book Antiqua"/>
          <w:sz w:val="24"/>
        </w:rPr>
        <w:t>2016; In press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14:paraId="7B746BF6" w14:textId="77777777" w:rsidR="007B629C" w:rsidRPr="00ED362A" w:rsidRDefault="007B629C" w:rsidP="007B629C">
      <w:pPr>
        <w:snapToGrid w:val="0"/>
        <w:spacing w:line="360" w:lineRule="auto"/>
        <w:rPr>
          <w:rFonts w:ascii="Book Antiqua" w:hAnsi="Book Antiqua"/>
          <w:sz w:val="24"/>
        </w:rPr>
      </w:pPr>
    </w:p>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14:paraId="6994E25E" w14:textId="2DD69E94" w:rsidR="007B629C" w:rsidRPr="00ED362A" w:rsidRDefault="007B629C" w:rsidP="007B6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outlineLvl w:val="0"/>
        <w:rPr>
          <w:rFonts w:ascii="Book Antiqua" w:hAnsi="Book Antiqua"/>
          <w:sz w:val="24"/>
          <w:szCs w:val="24"/>
          <w:lang w:eastAsia="zh-CN"/>
        </w:rPr>
      </w:pPr>
    </w:p>
    <w:p w14:paraId="049A155A" w14:textId="3DDE7C68" w:rsidR="007B629C" w:rsidRPr="00ED362A" w:rsidRDefault="007B629C" w:rsidP="007B6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outlineLvl w:val="0"/>
        <w:rPr>
          <w:rFonts w:ascii="Book Antiqua" w:hAnsi="Book Antiqua"/>
          <w:sz w:val="24"/>
          <w:szCs w:val="24"/>
          <w:lang w:eastAsia="zh-CN"/>
        </w:rPr>
      </w:pPr>
    </w:p>
    <w:p w14:paraId="18F2A47B" w14:textId="05DBBB1B"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outlineLvl w:val="0"/>
        <w:rPr>
          <w:rFonts w:ascii="Book Antiqua" w:hAnsi="Book Antiqua"/>
          <w:b/>
          <w:sz w:val="24"/>
          <w:szCs w:val="24"/>
        </w:rPr>
      </w:pPr>
      <w:r w:rsidRPr="00ED362A">
        <w:rPr>
          <w:rFonts w:ascii="Book Antiqua" w:hAnsi="Book Antiqua"/>
          <w:sz w:val="24"/>
          <w:szCs w:val="24"/>
        </w:rPr>
        <w:br w:type="page"/>
      </w:r>
      <w:r w:rsidR="00CF7D49" w:rsidRPr="00ED362A">
        <w:rPr>
          <w:rFonts w:ascii="Book Antiqua" w:hAnsi="Book Antiqua"/>
          <w:b/>
          <w:sz w:val="24"/>
          <w:szCs w:val="24"/>
        </w:rPr>
        <w:lastRenderedPageBreak/>
        <w:t>INTRODUCTION</w:t>
      </w:r>
    </w:p>
    <w:p w14:paraId="2F9CB470" w14:textId="3BBDDC02" w:rsidR="007129AF" w:rsidRPr="00ED362A" w:rsidRDefault="007129AF" w:rsidP="00CF7D49">
      <w:pPr>
        <w:tabs>
          <w:tab w:val="left" w:pos="2880"/>
        </w:tabs>
        <w:snapToGrid w:val="0"/>
        <w:spacing w:line="360" w:lineRule="auto"/>
        <w:jc w:val="both"/>
        <w:rPr>
          <w:rFonts w:ascii="Book Antiqua" w:hAnsi="Book Antiqua"/>
          <w:sz w:val="24"/>
          <w:szCs w:val="24"/>
        </w:rPr>
      </w:pPr>
      <w:r w:rsidRPr="00ED362A">
        <w:rPr>
          <w:rFonts w:ascii="Book Antiqua" w:hAnsi="Book Antiqua"/>
          <w:sz w:val="24"/>
          <w:szCs w:val="24"/>
        </w:rPr>
        <w:t xml:space="preserve">Most studies on beneficial ingested microbes (BIMs) including probiotics have focused primarily on bacteria. However, beneficial roles have been ascribed to certain yeasts, such as the sugar-fermenting </w:t>
      </w:r>
      <w:r w:rsidRPr="00ED362A">
        <w:rPr>
          <w:rFonts w:ascii="Book Antiqua" w:hAnsi="Book Antiqua"/>
          <w:i/>
          <w:sz w:val="24"/>
          <w:szCs w:val="24"/>
        </w:rPr>
        <w:t>Saccharomyces</w:t>
      </w:r>
      <w:r w:rsidRPr="00ED362A">
        <w:rPr>
          <w:rFonts w:ascii="Book Antiqua" w:hAnsi="Book Antiqua"/>
          <w:sz w:val="24"/>
          <w:szCs w:val="24"/>
        </w:rPr>
        <w:fldChar w:fldCharType="begin"/>
      </w:r>
      <w:r w:rsidRPr="00ED362A">
        <w:rPr>
          <w:rFonts w:ascii="Book Antiqua" w:hAnsi="Book Antiqua"/>
          <w:sz w:val="24"/>
          <w:szCs w:val="24"/>
        </w:rPr>
        <w:instrText>ADDIN BEC{Moslehi-Jenabian et al., 2010, #27185}</w:instrText>
      </w:r>
      <w:r w:rsidRPr="00ED362A">
        <w:rPr>
          <w:rFonts w:ascii="Book Antiqua" w:hAnsi="Book Antiqua"/>
          <w:sz w:val="24"/>
          <w:szCs w:val="24"/>
        </w:rPr>
        <w:fldChar w:fldCharType="separate"/>
      </w:r>
      <w:r w:rsidR="006F28A2" w:rsidRPr="00ED362A">
        <w:rPr>
          <w:rFonts w:ascii="Book Antiqua" w:hAnsi="Book Antiqua"/>
          <w:sz w:val="24"/>
          <w:szCs w:val="24"/>
          <w:vertAlign w:val="superscript"/>
        </w:rPr>
        <w:t>[1</w:t>
      </w:r>
      <w:r w:rsidRPr="00ED362A">
        <w:rPr>
          <w:rFonts w:ascii="Book Antiqua" w:hAnsi="Book Antiqua"/>
          <w:sz w:val="24"/>
          <w:szCs w:val="24"/>
          <w:vertAlign w:val="superscript"/>
        </w:rPr>
        <w:t>]</w:t>
      </w:r>
      <w:r w:rsidRPr="00ED362A">
        <w:rPr>
          <w:rFonts w:ascii="Book Antiqua" w:hAnsi="Book Antiqua"/>
          <w:sz w:val="24"/>
          <w:szCs w:val="24"/>
        </w:rPr>
        <w:fldChar w:fldCharType="end"/>
      </w:r>
      <w:r w:rsidRPr="00ED362A">
        <w:rPr>
          <w:rFonts w:ascii="Book Antiqua" w:hAnsi="Book Antiqua"/>
          <w:sz w:val="24"/>
          <w:szCs w:val="24"/>
        </w:rPr>
        <w:t xml:space="preserve">. </w:t>
      </w:r>
      <w:r w:rsidR="00CF7D49" w:rsidRPr="00ED362A">
        <w:rPr>
          <w:rFonts w:ascii="Book Antiqua" w:hAnsi="Book Antiqua"/>
          <w:i/>
          <w:sz w:val="24"/>
          <w:szCs w:val="24"/>
        </w:rPr>
        <w:t>Saccharomyces</w:t>
      </w:r>
      <w:r w:rsidR="00CF7D49" w:rsidRPr="00ED362A">
        <w:rPr>
          <w:rFonts w:ascii="Book Antiqua" w:hAnsi="Book Antiqua"/>
          <w:sz w:val="24"/>
          <w:szCs w:val="24"/>
        </w:rPr>
        <w:t xml:space="preserve"> </w:t>
      </w:r>
      <w:r w:rsidR="00CF7D49" w:rsidRPr="00ED362A">
        <w:rPr>
          <w:rFonts w:ascii="Book Antiqua" w:hAnsi="Book Antiqua"/>
          <w:i/>
          <w:sz w:val="24"/>
          <w:szCs w:val="24"/>
        </w:rPr>
        <w:t>boulardii</w:t>
      </w:r>
      <w:r w:rsidR="00CF7D49" w:rsidRPr="00ED362A">
        <w:rPr>
          <w:rFonts w:ascii="Book Antiqua" w:hAnsi="Book Antiqua"/>
          <w:sz w:val="24"/>
          <w:szCs w:val="24"/>
        </w:rPr>
        <w:t xml:space="preserve"> </w:t>
      </w:r>
      <w:r w:rsidR="00CF7D49" w:rsidRPr="00ED362A">
        <w:rPr>
          <w:rFonts w:ascii="Book Antiqua" w:hAnsi="Book Antiqua" w:hint="eastAsia"/>
          <w:sz w:val="24"/>
          <w:szCs w:val="24"/>
          <w:lang w:eastAsia="zh-CN"/>
        </w:rPr>
        <w:t>(</w:t>
      </w:r>
      <w:r w:rsidR="00CF7D49" w:rsidRPr="00ED362A">
        <w:rPr>
          <w:rFonts w:ascii="Book Antiqua" w:hAnsi="Book Antiqua"/>
          <w:i/>
          <w:sz w:val="24"/>
          <w:szCs w:val="24"/>
          <w:lang w:eastAsia="zh-CN"/>
        </w:rPr>
        <w:t>S. boulardii</w:t>
      </w:r>
      <w:r w:rsidR="00CF7D49" w:rsidRPr="00ED362A">
        <w:rPr>
          <w:rFonts w:ascii="Book Antiqua" w:hAnsi="Book Antiqua" w:hint="eastAsia"/>
          <w:sz w:val="24"/>
          <w:szCs w:val="24"/>
          <w:lang w:eastAsia="zh-CN"/>
        </w:rPr>
        <w:t>)</w:t>
      </w:r>
      <w:r w:rsidRPr="00ED362A">
        <w:rPr>
          <w:rFonts w:ascii="Book Antiqua" w:hAnsi="Book Antiqua"/>
          <w:sz w:val="24"/>
          <w:szCs w:val="24"/>
        </w:rPr>
        <w:t xml:space="preserve"> and </w:t>
      </w:r>
      <w:r w:rsidR="00CF7D49" w:rsidRPr="00ED362A">
        <w:rPr>
          <w:rFonts w:ascii="Book Antiqua" w:hAnsi="Book Antiqua"/>
          <w:i/>
          <w:sz w:val="24"/>
          <w:szCs w:val="24"/>
        </w:rPr>
        <w:t>Saccharomyces cerevisiae</w:t>
      </w:r>
      <w:r w:rsidR="00CF7D49" w:rsidRPr="00ED362A">
        <w:rPr>
          <w:rFonts w:ascii="Book Antiqua" w:hAnsi="Book Antiqua"/>
          <w:sz w:val="24"/>
          <w:szCs w:val="24"/>
        </w:rPr>
        <w:t xml:space="preserve"> </w:t>
      </w:r>
      <w:r w:rsidR="00CF7D49" w:rsidRPr="00ED362A">
        <w:rPr>
          <w:rFonts w:ascii="Book Antiqua" w:hAnsi="Book Antiqua" w:hint="eastAsia"/>
          <w:sz w:val="24"/>
          <w:szCs w:val="24"/>
          <w:lang w:eastAsia="zh-CN"/>
        </w:rPr>
        <w:t>(</w:t>
      </w:r>
      <w:r w:rsidR="00CF7D49" w:rsidRPr="00ED362A">
        <w:rPr>
          <w:rFonts w:ascii="Book Antiqua" w:hAnsi="Book Antiqua"/>
          <w:i/>
          <w:sz w:val="24"/>
          <w:szCs w:val="24"/>
          <w:lang w:eastAsia="zh-CN"/>
        </w:rPr>
        <w:t>S. cerevisiae</w:t>
      </w:r>
      <w:r w:rsidR="00CF7D49" w:rsidRPr="00ED362A">
        <w:rPr>
          <w:rFonts w:ascii="Book Antiqua" w:hAnsi="Book Antiqua" w:hint="eastAsia"/>
          <w:sz w:val="24"/>
          <w:szCs w:val="24"/>
          <w:lang w:eastAsia="zh-CN"/>
        </w:rPr>
        <w:t>)</w:t>
      </w:r>
      <w:r w:rsidRPr="00ED362A">
        <w:rPr>
          <w:rFonts w:ascii="Book Antiqua" w:hAnsi="Book Antiqua"/>
          <w:i/>
          <w:sz w:val="24"/>
          <w:szCs w:val="24"/>
        </w:rPr>
        <w:t xml:space="preserve"> </w:t>
      </w:r>
      <w:r w:rsidRPr="00ED362A">
        <w:rPr>
          <w:rFonts w:ascii="Book Antiqua" w:hAnsi="Book Antiqua"/>
          <w:sz w:val="24"/>
          <w:szCs w:val="24"/>
        </w:rPr>
        <w:t xml:space="preserve">are two closely related strains used either as a probiotic or in the preparation of food and wine. The two strains have been closely examined; revealing that although they are nearly identical at a molecular level, </w:t>
      </w:r>
      <w:r w:rsidR="00757256" w:rsidRPr="00ED362A">
        <w:rPr>
          <w:rFonts w:ascii="Book Antiqua" w:hAnsi="Book Antiqua"/>
          <w:i/>
          <w:sz w:val="24"/>
          <w:szCs w:val="24"/>
        </w:rPr>
        <w:t xml:space="preserve">S. </w:t>
      </w:r>
      <w:r w:rsidRPr="00ED362A">
        <w:rPr>
          <w:rFonts w:ascii="Book Antiqua" w:hAnsi="Book Antiqua"/>
          <w:i/>
          <w:sz w:val="24"/>
          <w:szCs w:val="24"/>
        </w:rPr>
        <w:t>boulardii</w:t>
      </w:r>
      <w:r w:rsidRPr="00ED362A">
        <w:rPr>
          <w:rFonts w:ascii="Book Antiqua" w:hAnsi="Book Antiqua"/>
          <w:sz w:val="24"/>
          <w:szCs w:val="24"/>
        </w:rPr>
        <w:t xml:space="preserve"> shows more physiological resist</w:t>
      </w:r>
      <w:r w:rsidR="00CF7D49" w:rsidRPr="00ED362A">
        <w:rPr>
          <w:rFonts w:ascii="Book Antiqua" w:hAnsi="Book Antiqua"/>
          <w:sz w:val="24"/>
          <w:szCs w:val="24"/>
        </w:rPr>
        <w:t>ance to heat and acid stressors</w:t>
      </w:r>
      <w:r w:rsidRPr="00ED362A">
        <w:rPr>
          <w:rFonts w:ascii="Book Antiqua" w:hAnsi="Book Antiqua"/>
          <w:sz w:val="24"/>
          <w:szCs w:val="24"/>
        </w:rPr>
        <w:fldChar w:fldCharType="begin"/>
      </w:r>
      <w:r w:rsidRPr="00ED362A">
        <w:rPr>
          <w:rFonts w:ascii="Book Antiqua" w:hAnsi="Book Antiqua"/>
          <w:sz w:val="24"/>
          <w:szCs w:val="24"/>
        </w:rPr>
        <w:instrText>ADDIN BEC{Fietto et al., 2004, #29576}</w:instrText>
      </w:r>
      <w:r w:rsidRPr="00ED362A">
        <w:rPr>
          <w:rFonts w:ascii="Book Antiqua" w:hAnsi="Book Antiqua"/>
          <w:sz w:val="24"/>
          <w:szCs w:val="24"/>
        </w:rPr>
        <w:fldChar w:fldCharType="separate"/>
      </w:r>
      <w:r w:rsidR="006F28A2" w:rsidRPr="00ED362A">
        <w:rPr>
          <w:rFonts w:ascii="Book Antiqua" w:hAnsi="Book Antiqua"/>
          <w:sz w:val="24"/>
          <w:szCs w:val="24"/>
          <w:vertAlign w:val="superscript"/>
        </w:rPr>
        <w:t>[2</w:t>
      </w:r>
      <w:r w:rsidRPr="00ED362A">
        <w:rPr>
          <w:rFonts w:ascii="Book Antiqua" w:hAnsi="Book Antiqua"/>
          <w:sz w:val="24"/>
          <w:szCs w:val="24"/>
          <w:vertAlign w:val="superscript"/>
        </w:rPr>
        <w:t>]</w:t>
      </w:r>
      <w:r w:rsidRPr="00ED362A">
        <w:rPr>
          <w:rFonts w:ascii="Book Antiqua" w:hAnsi="Book Antiqua"/>
          <w:sz w:val="24"/>
          <w:szCs w:val="24"/>
        </w:rPr>
        <w:fldChar w:fldCharType="end"/>
      </w:r>
      <w:r w:rsidRPr="00ED362A">
        <w:rPr>
          <w:rFonts w:ascii="Book Antiqua" w:hAnsi="Book Antiqua"/>
          <w:sz w:val="24"/>
          <w:szCs w:val="24"/>
        </w:rPr>
        <w:t xml:space="preserve">. It should also be noted that </w:t>
      </w:r>
      <w:r w:rsidR="00757256" w:rsidRPr="00ED362A">
        <w:rPr>
          <w:rFonts w:ascii="Book Antiqua" w:hAnsi="Book Antiqua"/>
          <w:i/>
          <w:sz w:val="24"/>
          <w:szCs w:val="24"/>
        </w:rPr>
        <w:t xml:space="preserve">S. </w:t>
      </w:r>
      <w:r w:rsidRPr="00ED362A">
        <w:rPr>
          <w:rFonts w:ascii="Book Antiqua" w:hAnsi="Book Antiqua"/>
          <w:i/>
          <w:sz w:val="24"/>
          <w:szCs w:val="24"/>
        </w:rPr>
        <w:t>boulardii</w:t>
      </w:r>
      <w:r w:rsidRPr="00ED362A">
        <w:rPr>
          <w:rFonts w:ascii="Book Antiqua" w:hAnsi="Book Antiqua"/>
          <w:sz w:val="24"/>
          <w:szCs w:val="24"/>
        </w:rPr>
        <w:t xml:space="preserve"> does not produce acospores or use galactose, while </w:t>
      </w:r>
      <w:r w:rsidR="00757256" w:rsidRPr="00ED362A">
        <w:rPr>
          <w:rFonts w:ascii="Book Antiqua" w:hAnsi="Book Antiqua"/>
          <w:i/>
          <w:sz w:val="24"/>
          <w:szCs w:val="24"/>
        </w:rPr>
        <w:t xml:space="preserve">S. </w:t>
      </w:r>
      <w:r w:rsidRPr="00ED362A">
        <w:rPr>
          <w:rFonts w:ascii="Book Antiqua" w:hAnsi="Book Antiqua"/>
          <w:i/>
          <w:sz w:val="24"/>
          <w:szCs w:val="24"/>
        </w:rPr>
        <w:t>cerevisiae</w:t>
      </w:r>
      <w:r w:rsidRPr="00ED362A">
        <w:rPr>
          <w:rFonts w:ascii="Book Antiqua" w:hAnsi="Book Antiqua"/>
          <w:sz w:val="24"/>
          <w:szCs w:val="24"/>
        </w:rPr>
        <w:t xml:space="preserve"> does</w:t>
      </w:r>
      <w:r w:rsidRPr="00ED362A">
        <w:rPr>
          <w:rFonts w:ascii="Book Antiqua" w:hAnsi="Book Antiqua"/>
          <w:sz w:val="24"/>
          <w:szCs w:val="24"/>
        </w:rPr>
        <w:fldChar w:fldCharType="begin"/>
      </w:r>
      <w:r w:rsidRPr="00ED362A">
        <w:rPr>
          <w:rFonts w:ascii="Book Antiqua" w:hAnsi="Book Antiqua"/>
          <w:sz w:val="24"/>
          <w:szCs w:val="24"/>
        </w:rPr>
        <w:instrText>ADDIN BEC{McFarland, 1996, #14833;Edwards-Ingram et al., 2007, #72724}</w:instrText>
      </w:r>
      <w:r w:rsidRPr="00ED362A">
        <w:rPr>
          <w:rFonts w:ascii="Book Antiqua" w:hAnsi="Book Antiqua"/>
          <w:sz w:val="24"/>
          <w:szCs w:val="24"/>
        </w:rPr>
        <w:fldChar w:fldCharType="separate"/>
      </w:r>
      <w:r w:rsidR="00111169" w:rsidRPr="00ED362A">
        <w:rPr>
          <w:rFonts w:ascii="Book Antiqua" w:hAnsi="Book Antiqua"/>
          <w:sz w:val="24"/>
          <w:szCs w:val="24"/>
          <w:vertAlign w:val="superscript"/>
        </w:rPr>
        <w:t>[3</w:t>
      </w:r>
      <w:r w:rsidR="00CF7D49" w:rsidRPr="00ED362A">
        <w:rPr>
          <w:rFonts w:ascii="Book Antiqua" w:hAnsi="Book Antiqua" w:hint="eastAsia"/>
          <w:sz w:val="24"/>
          <w:szCs w:val="24"/>
          <w:vertAlign w:val="superscript"/>
          <w:lang w:eastAsia="zh-CN"/>
        </w:rPr>
        <w:t>,</w:t>
      </w:r>
      <w:r w:rsidR="00111169" w:rsidRPr="00ED362A">
        <w:rPr>
          <w:rFonts w:ascii="Book Antiqua" w:hAnsi="Book Antiqua"/>
          <w:sz w:val="24"/>
          <w:szCs w:val="24"/>
          <w:vertAlign w:val="superscript"/>
        </w:rPr>
        <w:t>4</w:t>
      </w:r>
      <w:r w:rsidRPr="00ED362A">
        <w:rPr>
          <w:rFonts w:ascii="Book Antiqua" w:hAnsi="Book Antiqua"/>
          <w:sz w:val="24"/>
          <w:szCs w:val="24"/>
          <w:vertAlign w:val="superscript"/>
        </w:rPr>
        <w:t>]</w:t>
      </w:r>
      <w:r w:rsidRPr="00ED362A">
        <w:rPr>
          <w:rFonts w:ascii="Book Antiqua" w:hAnsi="Book Antiqua"/>
          <w:sz w:val="24"/>
          <w:szCs w:val="24"/>
        </w:rPr>
        <w:fldChar w:fldCharType="end"/>
      </w:r>
      <w:r w:rsidRPr="00ED362A">
        <w:rPr>
          <w:rFonts w:ascii="Book Antiqua" w:hAnsi="Book Antiqua"/>
          <w:sz w:val="24"/>
          <w:szCs w:val="24"/>
        </w:rPr>
        <w:t>.</w:t>
      </w:r>
    </w:p>
    <w:p w14:paraId="29C2F78B" w14:textId="6C342E4E" w:rsidR="007129AF" w:rsidRPr="00ED362A" w:rsidRDefault="00757256" w:rsidP="00CF7D49">
      <w:pPr>
        <w:tabs>
          <w:tab w:val="left" w:pos="2880"/>
        </w:tabs>
        <w:snapToGrid w:val="0"/>
        <w:spacing w:line="360" w:lineRule="auto"/>
        <w:ind w:firstLineChars="100" w:firstLine="240"/>
        <w:jc w:val="both"/>
        <w:rPr>
          <w:rFonts w:ascii="Book Antiqua" w:hAnsi="Book Antiqua"/>
          <w:sz w:val="24"/>
          <w:szCs w:val="24"/>
        </w:rPr>
      </w:pPr>
      <w:r w:rsidRPr="00ED362A">
        <w:rPr>
          <w:rFonts w:ascii="Book Antiqua" w:hAnsi="Book Antiqua"/>
          <w:i/>
          <w:sz w:val="24"/>
          <w:szCs w:val="24"/>
        </w:rPr>
        <w:t>S. b</w:t>
      </w:r>
      <w:r w:rsidR="007129AF" w:rsidRPr="00ED362A">
        <w:rPr>
          <w:rFonts w:ascii="Book Antiqua" w:hAnsi="Book Antiqua"/>
          <w:i/>
          <w:sz w:val="24"/>
          <w:szCs w:val="24"/>
        </w:rPr>
        <w:t>oulardii</w:t>
      </w:r>
      <w:r w:rsidR="007129AF" w:rsidRPr="00ED362A">
        <w:rPr>
          <w:rFonts w:ascii="Book Antiqua" w:hAnsi="Book Antiqua"/>
          <w:sz w:val="24"/>
          <w:szCs w:val="24"/>
        </w:rPr>
        <w:t xml:space="preserve"> has been systematically studied for its beneficial and probiotic effec</w:t>
      </w:r>
      <w:r w:rsidR="00CF7D49" w:rsidRPr="00ED362A">
        <w:rPr>
          <w:rFonts w:ascii="Book Antiqua" w:hAnsi="Book Antiqua"/>
          <w:sz w:val="24"/>
          <w:szCs w:val="24"/>
        </w:rPr>
        <w:t>ts</w:t>
      </w:r>
      <w:r w:rsidR="007129AF" w:rsidRPr="00ED362A">
        <w:rPr>
          <w:rFonts w:ascii="Book Antiqua" w:hAnsi="Book Antiqua"/>
          <w:sz w:val="24"/>
          <w:szCs w:val="24"/>
        </w:rPr>
        <w:fldChar w:fldCharType="begin"/>
      </w:r>
      <w:r w:rsidR="007129AF" w:rsidRPr="00ED362A">
        <w:rPr>
          <w:rFonts w:ascii="Book Antiqua" w:hAnsi="Book Antiqua"/>
          <w:sz w:val="24"/>
          <w:szCs w:val="24"/>
        </w:rPr>
        <w:instrText>ADDIN BEC{Czerucka et al., 2007, #60535}</w:instrText>
      </w:r>
      <w:r w:rsidR="007129AF" w:rsidRPr="00ED362A">
        <w:rPr>
          <w:rFonts w:ascii="Book Antiqua" w:hAnsi="Book Antiqua"/>
          <w:sz w:val="24"/>
          <w:szCs w:val="24"/>
        </w:rPr>
        <w:fldChar w:fldCharType="separate"/>
      </w:r>
      <w:r w:rsidR="007129AF" w:rsidRPr="00ED362A">
        <w:rPr>
          <w:rFonts w:ascii="Book Antiqua" w:hAnsi="Book Antiqua"/>
          <w:sz w:val="24"/>
          <w:szCs w:val="24"/>
          <w:vertAlign w:val="superscript"/>
        </w:rPr>
        <w:t>[5]</w:t>
      </w:r>
      <w:r w:rsidR="007129AF" w:rsidRPr="00ED362A">
        <w:rPr>
          <w:rFonts w:ascii="Book Antiqua" w:hAnsi="Book Antiqua"/>
          <w:sz w:val="24"/>
          <w:szCs w:val="24"/>
        </w:rPr>
        <w:fldChar w:fldCharType="end"/>
      </w:r>
      <w:r w:rsidR="007129AF" w:rsidRPr="00ED362A">
        <w:rPr>
          <w:rFonts w:ascii="Book Antiqua" w:hAnsi="Book Antiqua"/>
          <w:sz w:val="24"/>
          <w:szCs w:val="24"/>
        </w:rPr>
        <w:t xml:space="preserve">, but </w:t>
      </w:r>
      <w:r w:rsidRPr="00ED362A">
        <w:rPr>
          <w:rFonts w:ascii="Book Antiqua" w:hAnsi="Book Antiqua"/>
          <w:i/>
          <w:sz w:val="24"/>
          <w:szCs w:val="24"/>
        </w:rPr>
        <w:t xml:space="preserve">S. </w:t>
      </w:r>
      <w:r w:rsidR="007129AF" w:rsidRPr="00ED362A">
        <w:rPr>
          <w:rFonts w:ascii="Book Antiqua" w:hAnsi="Book Antiqua"/>
          <w:i/>
          <w:sz w:val="24"/>
          <w:szCs w:val="24"/>
        </w:rPr>
        <w:t>cerevisiae</w:t>
      </w:r>
      <w:r w:rsidR="007129AF" w:rsidRPr="00ED362A">
        <w:rPr>
          <w:rFonts w:ascii="Book Antiqua" w:hAnsi="Book Antiqua"/>
          <w:sz w:val="24"/>
          <w:szCs w:val="24"/>
        </w:rPr>
        <w:t xml:space="preserve"> has limited research supporting a probiotic role</w:t>
      </w:r>
      <w:r w:rsidR="007129AF" w:rsidRPr="00ED362A">
        <w:rPr>
          <w:rFonts w:ascii="Book Antiqua" w:hAnsi="Book Antiqua"/>
          <w:sz w:val="24"/>
          <w:szCs w:val="24"/>
        </w:rPr>
        <w:fldChar w:fldCharType="begin"/>
      </w:r>
      <w:r w:rsidR="007129AF" w:rsidRPr="00ED362A">
        <w:rPr>
          <w:rFonts w:ascii="Book Antiqua" w:hAnsi="Book Antiqua"/>
          <w:sz w:val="24"/>
          <w:szCs w:val="24"/>
        </w:rPr>
        <w:instrText>ADDIN BEC{Moslehi-Jenabian et al., 2010, #27185}</w:instrText>
      </w:r>
      <w:r w:rsidR="007129AF" w:rsidRPr="00ED362A">
        <w:rPr>
          <w:rFonts w:ascii="Book Antiqua" w:hAnsi="Book Antiqua"/>
          <w:sz w:val="24"/>
          <w:szCs w:val="24"/>
        </w:rPr>
        <w:fldChar w:fldCharType="separate"/>
      </w:r>
      <w:r w:rsidR="000A64BC" w:rsidRPr="00ED362A">
        <w:rPr>
          <w:rFonts w:ascii="Book Antiqua" w:hAnsi="Book Antiqua"/>
          <w:sz w:val="24"/>
          <w:szCs w:val="24"/>
          <w:vertAlign w:val="superscript"/>
        </w:rPr>
        <w:t>[1</w:t>
      </w:r>
      <w:r w:rsidR="007129AF" w:rsidRPr="00ED362A">
        <w:rPr>
          <w:rFonts w:ascii="Book Antiqua" w:hAnsi="Book Antiqua"/>
          <w:sz w:val="24"/>
          <w:szCs w:val="24"/>
          <w:vertAlign w:val="superscript"/>
        </w:rPr>
        <w:t>]</w:t>
      </w:r>
      <w:r w:rsidR="007129AF" w:rsidRPr="00ED362A">
        <w:rPr>
          <w:rFonts w:ascii="Book Antiqua" w:hAnsi="Book Antiqua"/>
          <w:sz w:val="24"/>
          <w:szCs w:val="24"/>
        </w:rPr>
        <w:fldChar w:fldCharType="end"/>
      </w:r>
      <w:r w:rsidR="007129AF" w:rsidRPr="00ED362A">
        <w:rPr>
          <w:rFonts w:ascii="Book Antiqua" w:hAnsi="Book Antiqua"/>
          <w:sz w:val="24"/>
          <w:szCs w:val="24"/>
        </w:rPr>
        <w:t xml:space="preserve">. </w:t>
      </w:r>
      <w:r w:rsidRPr="00ED362A">
        <w:rPr>
          <w:rFonts w:ascii="Book Antiqua" w:hAnsi="Book Antiqua"/>
          <w:i/>
          <w:sz w:val="24"/>
          <w:szCs w:val="24"/>
        </w:rPr>
        <w:t>S. b</w:t>
      </w:r>
      <w:r w:rsidR="007129AF" w:rsidRPr="00ED362A">
        <w:rPr>
          <w:rFonts w:ascii="Book Antiqua" w:hAnsi="Book Antiqua"/>
          <w:i/>
          <w:sz w:val="24"/>
          <w:szCs w:val="24"/>
        </w:rPr>
        <w:t xml:space="preserve">oulardii </w:t>
      </w:r>
      <w:r w:rsidR="007129AF" w:rsidRPr="00ED362A">
        <w:rPr>
          <w:rFonts w:ascii="Book Antiqua" w:hAnsi="Book Antiqua"/>
          <w:sz w:val="24"/>
          <w:szCs w:val="24"/>
        </w:rPr>
        <w:t xml:space="preserve">has been used to help in the prevention of antibiotic or </w:t>
      </w:r>
      <w:r w:rsidR="007129AF" w:rsidRPr="00ED362A">
        <w:rPr>
          <w:rFonts w:ascii="Book Antiqua" w:hAnsi="Book Antiqua"/>
          <w:i/>
          <w:sz w:val="24"/>
          <w:szCs w:val="24"/>
        </w:rPr>
        <w:t>Clostridium difficile</w:t>
      </w:r>
      <w:r w:rsidR="007129AF" w:rsidRPr="00ED362A">
        <w:rPr>
          <w:rFonts w:ascii="Book Antiqua" w:hAnsi="Book Antiqua"/>
          <w:sz w:val="24"/>
          <w:szCs w:val="24"/>
        </w:rPr>
        <w:t xml:space="preserve"> induced diarrhea, and there is evidence that it may be useful in attenuating acute gastroenteritis and traveller's diarrhea</w:t>
      </w:r>
      <w:r w:rsidR="007129AF" w:rsidRPr="00ED362A">
        <w:rPr>
          <w:rFonts w:ascii="Book Antiqua" w:hAnsi="Book Antiqua"/>
          <w:sz w:val="24"/>
          <w:szCs w:val="24"/>
        </w:rPr>
        <w:fldChar w:fldCharType="begin"/>
      </w:r>
      <w:r w:rsidR="007129AF" w:rsidRPr="00ED362A">
        <w:rPr>
          <w:rFonts w:ascii="Book Antiqua" w:hAnsi="Book Antiqua"/>
          <w:sz w:val="24"/>
          <w:szCs w:val="24"/>
        </w:rPr>
        <w:instrText>ADDIN BEC{Czerucka et al., 2007, #60535;Barnes and Yeh, 2015, #47213}</w:instrText>
      </w:r>
      <w:r w:rsidR="007129AF" w:rsidRPr="00ED362A">
        <w:rPr>
          <w:rFonts w:ascii="Book Antiqua" w:hAnsi="Book Antiqua"/>
          <w:sz w:val="24"/>
          <w:szCs w:val="24"/>
        </w:rPr>
        <w:fldChar w:fldCharType="separate"/>
      </w:r>
      <w:r w:rsidR="000A64BC" w:rsidRPr="00ED362A">
        <w:rPr>
          <w:rFonts w:ascii="Book Antiqua" w:hAnsi="Book Antiqua"/>
          <w:sz w:val="24"/>
          <w:szCs w:val="24"/>
          <w:vertAlign w:val="superscript"/>
        </w:rPr>
        <w:t>[</w:t>
      </w:r>
      <w:r w:rsidR="00CF7D49" w:rsidRPr="00ED362A">
        <w:rPr>
          <w:rFonts w:ascii="Book Antiqua" w:hAnsi="Book Antiqua" w:hint="eastAsia"/>
          <w:sz w:val="24"/>
          <w:szCs w:val="24"/>
          <w:vertAlign w:val="superscript"/>
          <w:lang w:eastAsia="zh-CN"/>
        </w:rPr>
        <w:t>5,6</w:t>
      </w:r>
      <w:r w:rsidR="007129AF" w:rsidRPr="00ED362A">
        <w:rPr>
          <w:rFonts w:ascii="Book Antiqua" w:hAnsi="Book Antiqua"/>
          <w:sz w:val="24"/>
          <w:szCs w:val="24"/>
          <w:vertAlign w:val="superscript"/>
        </w:rPr>
        <w:t>]</w:t>
      </w:r>
      <w:r w:rsidR="007129AF" w:rsidRPr="00ED362A">
        <w:rPr>
          <w:rFonts w:ascii="Book Antiqua" w:hAnsi="Book Antiqua"/>
          <w:sz w:val="24"/>
          <w:szCs w:val="24"/>
        </w:rPr>
        <w:fldChar w:fldCharType="end"/>
      </w:r>
      <w:r w:rsidR="007129AF" w:rsidRPr="00ED362A">
        <w:rPr>
          <w:rFonts w:ascii="Book Antiqua" w:hAnsi="Book Antiqua"/>
          <w:sz w:val="24"/>
          <w:szCs w:val="24"/>
        </w:rPr>
        <w:t xml:space="preserve">. Another study showed that treatment with </w:t>
      </w:r>
      <w:r w:rsidRPr="00ED362A">
        <w:rPr>
          <w:rFonts w:ascii="Book Antiqua" w:hAnsi="Book Antiqua"/>
          <w:i/>
          <w:sz w:val="24"/>
          <w:szCs w:val="24"/>
        </w:rPr>
        <w:t xml:space="preserve">S. </w:t>
      </w:r>
      <w:r w:rsidR="007129AF" w:rsidRPr="00ED362A">
        <w:rPr>
          <w:rFonts w:ascii="Book Antiqua" w:hAnsi="Book Antiqua"/>
          <w:i/>
          <w:sz w:val="24"/>
          <w:szCs w:val="24"/>
        </w:rPr>
        <w:t>boulardii</w:t>
      </w:r>
      <w:r w:rsidR="007129AF" w:rsidRPr="00ED362A">
        <w:rPr>
          <w:rFonts w:ascii="Book Antiqua" w:hAnsi="Book Antiqua"/>
          <w:sz w:val="24"/>
          <w:szCs w:val="24"/>
        </w:rPr>
        <w:t xml:space="preserve"> helped to shorten the duration of acute diarrhea in children and to normalize the frequency and consistency of stool</w:t>
      </w:r>
      <w:r w:rsidR="007129AF" w:rsidRPr="00ED362A">
        <w:rPr>
          <w:rFonts w:ascii="Book Antiqua" w:hAnsi="Book Antiqua"/>
          <w:sz w:val="24"/>
          <w:szCs w:val="24"/>
        </w:rPr>
        <w:fldChar w:fldCharType="begin"/>
      </w:r>
      <w:r w:rsidR="007129AF" w:rsidRPr="00ED362A">
        <w:rPr>
          <w:rFonts w:ascii="Book Antiqua" w:hAnsi="Book Antiqua"/>
          <w:sz w:val="24"/>
          <w:szCs w:val="24"/>
        </w:rPr>
        <w:instrText>ADDIN BEC{Htwe et al., 2008, #69880}</w:instrText>
      </w:r>
      <w:r w:rsidR="007129AF" w:rsidRPr="00ED362A">
        <w:rPr>
          <w:rFonts w:ascii="Book Antiqua" w:hAnsi="Book Antiqua"/>
          <w:sz w:val="24"/>
          <w:szCs w:val="24"/>
        </w:rPr>
        <w:fldChar w:fldCharType="separate"/>
      </w:r>
      <w:r w:rsidR="009B5BDB" w:rsidRPr="00ED362A">
        <w:rPr>
          <w:rFonts w:ascii="Book Antiqua" w:hAnsi="Book Antiqua"/>
          <w:sz w:val="24"/>
          <w:szCs w:val="24"/>
          <w:vertAlign w:val="superscript"/>
        </w:rPr>
        <w:t>[7</w:t>
      </w:r>
      <w:r w:rsidR="007129AF" w:rsidRPr="00ED362A">
        <w:rPr>
          <w:rFonts w:ascii="Book Antiqua" w:hAnsi="Book Antiqua"/>
          <w:sz w:val="24"/>
          <w:szCs w:val="24"/>
          <w:vertAlign w:val="superscript"/>
        </w:rPr>
        <w:t>]</w:t>
      </w:r>
      <w:r w:rsidR="007129AF" w:rsidRPr="00ED362A">
        <w:rPr>
          <w:rFonts w:ascii="Book Antiqua" w:hAnsi="Book Antiqua"/>
          <w:sz w:val="24"/>
          <w:szCs w:val="24"/>
        </w:rPr>
        <w:fldChar w:fldCharType="end"/>
      </w:r>
      <w:r w:rsidR="007129AF" w:rsidRPr="00ED362A">
        <w:rPr>
          <w:rFonts w:ascii="Book Antiqua" w:hAnsi="Book Antiqua"/>
          <w:sz w:val="24"/>
          <w:szCs w:val="24"/>
        </w:rPr>
        <w:t xml:space="preserve">. </w:t>
      </w:r>
      <w:r w:rsidRPr="00ED362A">
        <w:rPr>
          <w:rFonts w:ascii="Book Antiqua" w:hAnsi="Book Antiqua"/>
          <w:i/>
          <w:sz w:val="24"/>
          <w:szCs w:val="24"/>
        </w:rPr>
        <w:t>S. b</w:t>
      </w:r>
      <w:r w:rsidR="007129AF" w:rsidRPr="00ED362A">
        <w:rPr>
          <w:rFonts w:ascii="Book Antiqua" w:hAnsi="Book Antiqua"/>
          <w:i/>
          <w:sz w:val="24"/>
          <w:szCs w:val="24"/>
        </w:rPr>
        <w:t>oulardii</w:t>
      </w:r>
      <w:r w:rsidR="007129AF" w:rsidRPr="00ED362A">
        <w:rPr>
          <w:rFonts w:ascii="Book Antiqua" w:hAnsi="Book Antiqua"/>
          <w:sz w:val="24"/>
          <w:szCs w:val="24"/>
        </w:rPr>
        <w:t xml:space="preserve"> may also help in the treatment of bowel inflammation and infection by reversing mucosal injury</w:t>
      </w:r>
      <w:r w:rsidR="007129AF" w:rsidRPr="00ED362A">
        <w:rPr>
          <w:rFonts w:ascii="Book Antiqua" w:hAnsi="Book Antiqua"/>
          <w:sz w:val="24"/>
          <w:szCs w:val="24"/>
        </w:rPr>
        <w:fldChar w:fldCharType="begin"/>
      </w:r>
      <w:r w:rsidR="007129AF" w:rsidRPr="00ED362A">
        <w:rPr>
          <w:rFonts w:ascii="Book Antiqua" w:hAnsi="Book Antiqua"/>
          <w:sz w:val="24"/>
          <w:szCs w:val="24"/>
        </w:rPr>
        <w:instrText>ADDIN BEC{Canonici et al., 2011, #7649}</w:instrText>
      </w:r>
      <w:r w:rsidR="007129AF" w:rsidRPr="00ED362A">
        <w:rPr>
          <w:rFonts w:ascii="Book Antiqua" w:hAnsi="Book Antiqua"/>
          <w:sz w:val="24"/>
          <w:szCs w:val="24"/>
        </w:rPr>
        <w:fldChar w:fldCharType="separate"/>
      </w:r>
      <w:r w:rsidR="009B5BDB" w:rsidRPr="00ED362A">
        <w:rPr>
          <w:rFonts w:ascii="Book Antiqua" w:hAnsi="Book Antiqua"/>
          <w:sz w:val="24"/>
          <w:szCs w:val="24"/>
          <w:vertAlign w:val="superscript"/>
        </w:rPr>
        <w:t>[8</w:t>
      </w:r>
      <w:r w:rsidR="007129AF" w:rsidRPr="00ED362A">
        <w:rPr>
          <w:rFonts w:ascii="Book Antiqua" w:hAnsi="Book Antiqua"/>
          <w:sz w:val="24"/>
          <w:szCs w:val="24"/>
          <w:vertAlign w:val="superscript"/>
        </w:rPr>
        <w:t>]</w:t>
      </w:r>
      <w:r w:rsidR="007129AF" w:rsidRPr="00ED362A">
        <w:rPr>
          <w:rFonts w:ascii="Book Antiqua" w:hAnsi="Book Antiqua"/>
          <w:sz w:val="24"/>
          <w:szCs w:val="24"/>
        </w:rPr>
        <w:fldChar w:fldCharType="end"/>
      </w:r>
      <w:r w:rsidR="007129AF" w:rsidRPr="00ED362A">
        <w:rPr>
          <w:rFonts w:ascii="Book Antiqua" w:hAnsi="Book Antiqua"/>
          <w:sz w:val="24"/>
          <w:szCs w:val="24"/>
        </w:rPr>
        <w:t xml:space="preserve">. </w:t>
      </w:r>
    </w:p>
    <w:p w14:paraId="379F5495" w14:textId="697DF56F" w:rsidR="007129AF" w:rsidRPr="00ED362A" w:rsidRDefault="00757256" w:rsidP="00CF7D49">
      <w:pPr>
        <w:tabs>
          <w:tab w:val="left" w:pos="2880"/>
        </w:tabs>
        <w:snapToGrid w:val="0"/>
        <w:spacing w:line="360" w:lineRule="auto"/>
        <w:ind w:firstLineChars="100" w:firstLine="240"/>
        <w:jc w:val="both"/>
        <w:rPr>
          <w:rFonts w:ascii="Book Antiqua" w:hAnsi="Book Antiqua"/>
          <w:sz w:val="24"/>
          <w:szCs w:val="24"/>
        </w:rPr>
      </w:pPr>
      <w:r w:rsidRPr="00ED362A">
        <w:rPr>
          <w:rFonts w:ascii="Book Antiqua" w:hAnsi="Book Antiqua"/>
          <w:i/>
          <w:sz w:val="24"/>
          <w:szCs w:val="24"/>
        </w:rPr>
        <w:t>S. c</w:t>
      </w:r>
      <w:r w:rsidR="007129AF" w:rsidRPr="00ED362A">
        <w:rPr>
          <w:rFonts w:ascii="Book Antiqua" w:hAnsi="Book Antiqua"/>
          <w:i/>
          <w:sz w:val="24"/>
          <w:szCs w:val="24"/>
        </w:rPr>
        <w:t xml:space="preserve">erevisiae </w:t>
      </w:r>
      <w:r w:rsidR="007129AF" w:rsidRPr="00ED362A">
        <w:rPr>
          <w:rFonts w:ascii="Book Antiqua" w:hAnsi="Book Antiqua"/>
          <w:sz w:val="24"/>
          <w:szCs w:val="24"/>
        </w:rPr>
        <w:t>food and wine strains have a long histor</w:t>
      </w:r>
      <w:r w:rsidR="00CF7D49" w:rsidRPr="00ED362A">
        <w:rPr>
          <w:rFonts w:ascii="Book Antiqua" w:hAnsi="Book Antiqua"/>
          <w:sz w:val="24"/>
          <w:szCs w:val="24"/>
        </w:rPr>
        <w:t>y in the food and wine industry</w:t>
      </w:r>
      <w:r w:rsidR="007129AF" w:rsidRPr="00ED362A">
        <w:rPr>
          <w:rFonts w:ascii="Book Antiqua" w:hAnsi="Book Antiqua"/>
          <w:sz w:val="24"/>
          <w:szCs w:val="24"/>
        </w:rPr>
        <w:fldChar w:fldCharType="begin"/>
      </w:r>
      <w:r w:rsidR="007129AF" w:rsidRPr="00ED362A">
        <w:rPr>
          <w:rFonts w:ascii="Book Antiqua" w:hAnsi="Book Antiqua"/>
          <w:sz w:val="24"/>
          <w:szCs w:val="24"/>
        </w:rPr>
        <w:instrText>ADDIN BEC{LEGRAS et al., 2007, #85634}</w:instrText>
      </w:r>
      <w:r w:rsidR="007129AF" w:rsidRPr="00ED362A">
        <w:rPr>
          <w:rFonts w:ascii="Book Antiqua" w:hAnsi="Book Antiqua"/>
          <w:sz w:val="24"/>
          <w:szCs w:val="24"/>
        </w:rPr>
        <w:fldChar w:fldCharType="separate"/>
      </w:r>
      <w:r w:rsidR="00685009" w:rsidRPr="00ED362A">
        <w:rPr>
          <w:rFonts w:ascii="Book Antiqua" w:hAnsi="Book Antiqua"/>
          <w:sz w:val="24"/>
          <w:szCs w:val="24"/>
          <w:vertAlign w:val="superscript"/>
        </w:rPr>
        <w:t>[9</w:t>
      </w:r>
      <w:r w:rsidR="007129AF" w:rsidRPr="00ED362A">
        <w:rPr>
          <w:rFonts w:ascii="Book Antiqua" w:hAnsi="Book Antiqua"/>
          <w:sz w:val="24"/>
          <w:szCs w:val="24"/>
          <w:vertAlign w:val="superscript"/>
        </w:rPr>
        <w:t>]</w:t>
      </w:r>
      <w:r w:rsidR="007129AF" w:rsidRPr="00ED362A">
        <w:rPr>
          <w:rFonts w:ascii="Book Antiqua" w:hAnsi="Book Antiqua"/>
          <w:sz w:val="24"/>
          <w:szCs w:val="24"/>
        </w:rPr>
        <w:fldChar w:fldCharType="end"/>
      </w:r>
      <w:r w:rsidR="007129AF" w:rsidRPr="00ED362A">
        <w:rPr>
          <w:rFonts w:ascii="Book Antiqua" w:hAnsi="Book Antiqua"/>
          <w:sz w:val="24"/>
          <w:szCs w:val="24"/>
        </w:rPr>
        <w:t xml:space="preserve"> and are generally considered safe for consumption</w:t>
      </w:r>
      <w:r w:rsidR="007129AF" w:rsidRPr="00ED362A">
        <w:rPr>
          <w:rFonts w:ascii="Book Antiqua" w:hAnsi="Book Antiqua"/>
          <w:sz w:val="24"/>
          <w:szCs w:val="24"/>
        </w:rPr>
        <w:fldChar w:fldCharType="begin"/>
      </w:r>
      <w:r w:rsidR="007129AF" w:rsidRPr="00ED362A">
        <w:rPr>
          <w:rFonts w:ascii="Book Antiqua" w:hAnsi="Book Antiqua"/>
          <w:sz w:val="24"/>
          <w:szCs w:val="24"/>
        </w:rPr>
        <w:instrText>ADDIN BEC{Moslehi-Jenabian et al., 2010, #27185}</w:instrText>
      </w:r>
      <w:r w:rsidR="007129AF" w:rsidRPr="00ED362A">
        <w:rPr>
          <w:rFonts w:ascii="Book Antiqua" w:hAnsi="Book Antiqua"/>
          <w:sz w:val="24"/>
          <w:szCs w:val="24"/>
        </w:rPr>
        <w:fldChar w:fldCharType="separate"/>
      </w:r>
      <w:r w:rsidR="00685009" w:rsidRPr="00ED362A">
        <w:rPr>
          <w:rFonts w:ascii="Book Antiqua" w:hAnsi="Book Antiqua"/>
          <w:sz w:val="24"/>
          <w:szCs w:val="24"/>
          <w:vertAlign w:val="superscript"/>
        </w:rPr>
        <w:t>[1</w:t>
      </w:r>
      <w:r w:rsidR="007129AF" w:rsidRPr="00ED362A">
        <w:rPr>
          <w:rFonts w:ascii="Book Antiqua" w:hAnsi="Book Antiqua"/>
          <w:sz w:val="24"/>
          <w:szCs w:val="24"/>
          <w:vertAlign w:val="superscript"/>
        </w:rPr>
        <w:t>]</w:t>
      </w:r>
      <w:r w:rsidR="007129AF" w:rsidRPr="00ED362A">
        <w:rPr>
          <w:rFonts w:ascii="Book Antiqua" w:hAnsi="Book Antiqua"/>
          <w:sz w:val="24"/>
          <w:szCs w:val="24"/>
        </w:rPr>
        <w:fldChar w:fldCharType="end"/>
      </w:r>
      <w:r w:rsidR="007129AF" w:rsidRPr="00ED362A">
        <w:rPr>
          <w:rFonts w:ascii="Book Antiqua" w:hAnsi="Book Antiqua"/>
          <w:sz w:val="24"/>
          <w:szCs w:val="24"/>
        </w:rPr>
        <w:t xml:space="preserve">. Suggestive for a potential beneficial role for </w:t>
      </w:r>
      <w:r w:rsidRPr="00ED362A">
        <w:rPr>
          <w:rFonts w:ascii="Book Antiqua" w:hAnsi="Book Antiqua"/>
          <w:i/>
          <w:sz w:val="24"/>
          <w:szCs w:val="24"/>
        </w:rPr>
        <w:t xml:space="preserve">S. </w:t>
      </w:r>
      <w:r w:rsidR="007129AF" w:rsidRPr="00ED362A">
        <w:rPr>
          <w:rFonts w:ascii="Book Antiqua" w:hAnsi="Book Antiqua"/>
          <w:i/>
          <w:sz w:val="24"/>
          <w:szCs w:val="24"/>
        </w:rPr>
        <w:t>cerevisiae</w:t>
      </w:r>
      <w:r w:rsidR="007129AF" w:rsidRPr="00ED362A">
        <w:rPr>
          <w:rFonts w:ascii="Book Antiqua" w:hAnsi="Book Antiqua"/>
          <w:sz w:val="24"/>
          <w:szCs w:val="24"/>
        </w:rPr>
        <w:t xml:space="preserve"> are reports indicating that this strain may provoke immune stimulation in mice infected with </w:t>
      </w:r>
      <w:r w:rsidR="007129AF" w:rsidRPr="00ED362A">
        <w:rPr>
          <w:rFonts w:ascii="Book Antiqua" w:hAnsi="Book Antiqua"/>
          <w:i/>
          <w:sz w:val="24"/>
          <w:szCs w:val="24"/>
        </w:rPr>
        <w:t>Staphylococcus aureus</w:t>
      </w:r>
      <w:r w:rsidR="007129AF" w:rsidRPr="00ED362A">
        <w:rPr>
          <w:rFonts w:ascii="Book Antiqua" w:hAnsi="Book Antiqua"/>
          <w:sz w:val="24"/>
          <w:szCs w:val="24"/>
        </w:rPr>
        <w:fldChar w:fldCharType="begin"/>
      </w:r>
      <w:r w:rsidR="007129AF" w:rsidRPr="00ED362A">
        <w:rPr>
          <w:rFonts w:ascii="Book Antiqua" w:hAnsi="Book Antiqua"/>
          <w:sz w:val="24"/>
          <w:szCs w:val="24"/>
        </w:rPr>
        <w:instrText>ADDIN BEC{Ochigava et al., 2006, #7053}</w:instrText>
      </w:r>
      <w:r w:rsidR="007129AF" w:rsidRPr="00ED362A">
        <w:rPr>
          <w:rFonts w:ascii="Book Antiqua" w:hAnsi="Book Antiqua"/>
          <w:sz w:val="24"/>
          <w:szCs w:val="24"/>
        </w:rPr>
        <w:fldChar w:fldCharType="separate"/>
      </w:r>
      <w:r w:rsidR="00685009" w:rsidRPr="00ED362A">
        <w:rPr>
          <w:rFonts w:ascii="Book Antiqua" w:hAnsi="Book Antiqua"/>
          <w:sz w:val="24"/>
          <w:szCs w:val="24"/>
          <w:vertAlign w:val="superscript"/>
        </w:rPr>
        <w:t>[1</w:t>
      </w:r>
      <w:r w:rsidR="007129AF" w:rsidRPr="00ED362A">
        <w:rPr>
          <w:rFonts w:ascii="Book Antiqua" w:hAnsi="Book Antiqua"/>
          <w:sz w:val="24"/>
          <w:szCs w:val="24"/>
          <w:vertAlign w:val="superscript"/>
        </w:rPr>
        <w:t>0]</w:t>
      </w:r>
      <w:r w:rsidR="007129AF" w:rsidRPr="00ED362A">
        <w:rPr>
          <w:rFonts w:ascii="Book Antiqua" w:hAnsi="Book Antiqua"/>
          <w:sz w:val="24"/>
          <w:szCs w:val="24"/>
        </w:rPr>
        <w:fldChar w:fldCharType="end"/>
      </w:r>
      <w:r w:rsidR="007129AF" w:rsidRPr="00ED362A">
        <w:rPr>
          <w:rFonts w:ascii="Book Antiqua" w:hAnsi="Book Antiqua"/>
          <w:sz w:val="24"/>
          <w:szCs w:val="24"/>
        </w:rPr>
        <w:t xml:space="preserve">. Supplementation with a </w:t>
      </w:r>
      <w:r w:rsidRPr="00ED362A">
        <w:rPr>
          <w:rFonts w:ascii="Book Antiqua" w:hAnsi="Book Antiqua"/>
          <w:i/>
          <w:sz w:val="24"/>
          <w:szCs w:val="24"/>
        </w:rPr>
        <w:t xml:space="preserve">S. </w:t>
      </w:r>
      <w:r w:rsidR="007129AF" w:rsidRPr="00ED362A">
        <w:rPr>
          <w:rFonts w:ascii="Book Antiqua" w:hAnsi="Book Antiqua"/>
          <w:i/>
          <w:sz w:val="24"/>
          <w:szCs w:val="24"/>
        </w:rPr>
        <w:t>cerevisiae</w:t>
      </w:r>
      <w:r w:rsidR="007129AF" w:rsidRPr="00ED362A">
        <w:rPr>
          <w:rFonts w:ascii="Book Antiqua" w:hAnsi="Book Antiqua"/>
          <w:sz w:val="24"/>
          <w:szCs w:val="24"/>
        </w:rPr>
        <w:t xml:space="preserve"> I-3856 strain may improve symptoms in constipation-predominant irritable bowel syndrome patients</w:t>
      </w:r>
      <w:r w:rsidR="007129AF" w:rsidRPr="00ED362A">
        <w:rPr>
          <w:rFonts w:ascii="Book Antiqua" w:hAnsi="Book Antiqua"/>
          <w:sz w:val="24"/>
          <w:szCs w:val="24"/>
        </w:rPr>
        <w:fldChar w:fldCharType="begin"/>
      </w:r>
      <w:r w:rsidR="007129AF" w:rsidRPr="00ED362A">
        <w:rPr>
          <w:rFonts w:ascii="Book Antiqua" w:hAnsi="Book Antiqua"/>
          <w:sz w:val="24"/>
          <w:szCs w:val="24"/>
        </w:rPr>
        <w:instrText>ADDIN BEC{Spiller et al., 2015, #8560}</w:instrText>
      </w:r>
      <w:r w:rsidR="007129AF" w:rsidRPr="00ED362A">
        <w:rPr>
          <w:rFonts w:ascii="Book Antiqua" w:hAnsi="Book Antiqua"/>
          <w:sz w:val="24"/>
          <w:szCs w:val="24"/>
        </w:rPr>
        <w:fldChar w:fldCharType="separate"/>
      </w:r>
      <w:r w:rsidR="007350F2" w:rsidRPr="00ED362A">
        <w:rPr>
          <w:rFonts w:ascii="Book Antiqua" w:hAnsi="Book Antiqua"/>
          <w:sz w:val="24"/>
          <w:szCs w:val="24"/>
          <w:vertAlign w:val="superscript"/>
        </w:rPr>
        <w:t>[11</w:t>
      </w:r>
      <w:r w:rsidR="007129AF" w:rsidRPr="00ED362A">
        <w:rPr>
          <w:rFonts w:ascii="Book Antiqua" w:hAnsi="Book Antiqua"/>
          <w:sz w:val="24"/>
          <w:szCs w:val="24"/>
          <w:vertAlign w:val="superscript"/>
        </w:rPr>
        <w:t>]</w:t>
      </w:r>
      <w:r w:rsidR="007129AF" w:rsidRPr="00ED362A">
        <w:rPr>
          <w:rFonts w:ascii="Book Antiqua" w:hAnsi="Book Antiqua"/>
          <w:sz w:val="24"/>
          <w:szCs w:val="24"/>
        </w:rPr>
        <w:fldChar w:fldCharType="end"/>
      </w:r>
      <w:r w:rsidR="007129AF" w:rsidRPr="00ED362A">
        <w:rPr>
          <w:rFonts w:ascii="Book Antiqua" w:hAnsi="Book Antiqua"/>
          <w:sz w:val="24"/>
          <w:szCs w:val="24"/>
        </w:rPr>
        <w:t xml:space="preserve">. There is also evidence that a </w:t>
      </w:r>
      <w:r w:rsidRPr="00ED362A">
        <w:rPr>
          <w:rFonts w:ascii="Book Antiqua" w:hAnsi="Book Antiqua"/>
          <w:i/>
          <w:sz w:val="24"/>
          <w:szCs w:val="24"/>
        </w:rPr>
        <w:t xml:space="preserve">S. </w:t>
      </w:r>
      <w:r w:rsidR="007129AF" w:rsidRPr="00ED362A">
        <w:rPr>
          <w:rFonts w:ascii="Book Antiqua" w:hAnsi="Book Antiqua"/>
          <w:i/>
          <w:sz w:val="24"/>
          <w:szCs w:val="24"/>
        </w:rPr>
        <w:t>cerevisiae</w:t>
      </w:r>
      <w:r w:rsidR="007129AF" w:rsidRPr="00ED362A">
        <w:rPr>
          <w:rFonts w:ascii="Book Antiqua" w:hAnsi="Book Antiqua"/>
          <w:sz w:val="24"/>
          <w:szCs w:val="24"/>
        </w:rPr>
        <w:t xml:space="preserve"> UFMG 905 strain can bind to bacteria and modulate inflammation pathways in a murine model of </w:t>
      </w:r>
      <w:r w:rsidR="007129AF" w:rsidRPr="00ED362A">
        <w:rPr>
          <w:rFonts w:ascii="Book Antiqua" w:hAnsi="Book Antiqua"/>
          <w:i/>
          <w:sz w:val="24"/>
          <w:szCs w:val="24"/>
        </w:rPr>
        <w:t xml:space="preserve">Salmonella enterica serovar Typhimurium </w:t>
      </w:r>
      <w:r w:rsidR="007129AF" w:rsidRPr="00ED362A">
        <w:rPr>
          <w:rFonts w:ascii="Book Antiqua" w:hAnsi="Book Antiqua"/>
          <w:sz w:val="24"/>
          <w:szCs w:val="24"/>
        </w:rPr>
        <w:t>infection</w:t>
      </w:r>
      <w:r w:rsidR="007129AF" w:rsidRPr="00ED362A">
        <w:rPr>
          <w:rFonts w:ascii="Book Antiqua" w:hAnsi="Book Antiqua"/>
          <w:sz w:val="24"/>
          <w:szCs w:val="24"/>
        </w:rPr>
        <w:fldChar w:fldCharType="begin"/>
      </w:r>
      <w:r w:rsidR="007129AF" w:rsidRPr="00ED362A">
        <w:rPr>
          <w:rFonts w:ascii="Book Antiqua" w:hAnsi="Book Antiqua"/>
          <w:sz w:val="24"/>
          <w:szCs w:val="24"/>
        </w:rPr>
        <w:instrText>ADDIN BEC{Martins et al., 2011, #109179}</w:instrText>
      </w:r>
      <w:r w:rsidR="007129AF" w:rsidRPr="00ED362A">
        <w:rPr>
          <w:rFonts w:ascii="Book Antiqua" w:hAnsi="Book Antiqua"/>
          <w:sz w:val="24"/>
          <w:szCs w:val="24"/>
        </w:rPr>
        <w:fldChar w:fldCharType="separate"/>
      </w:r>
      <w:r w:rsidR="00F46ADB" w:rsidRPr="00ED362A">
        <w:rPr>
          <w:rFonts w:ascii="Book Antiqua" w:hAnsi="Book Antiqua"/>
          <w:sz w:val="24"/>
          <w:szCs w:val="24"/>
          <w:vertAlign w:val="superscript"/>
        </w:rPr>
        <w:t>[12</w:t>
      </w:r>
      <w:r w:rsidR="007129AF" w:rsidRPr="00ED362A">
        <w:rPr>
          <w:rFonts w:ascii="Book Antiqua" w:hAnsi="Book Antiqua"/>
          <w:sz w:val="24"/>
          <w:szCs w:val="24"/>
          <w:vertAlign w:val="superscript"/>
        </w:rPr>
        <w:t>]</w:t>
      </w:r>
      <w:r w:rsidR="007129AF" w:rsidRPr="00ED362A">
        <w:rPr>
          <w:rFonts w:ascii="Book Antiqua" w:hAnsi="Book Antiqua"/>
          <w:sz w:val="24"/>
          <w:szCs w:val="24"/>
        </w:rPr>
        <w:fldChar w:fldCharType="end"/>
      </w:r>
      <w:r w:rsidR="007129AF" w:rsidRPr="00ED362A">
        <w:rPr>
          <w:rFonts w:ascii="Book Antiqua" w:hAnsi="Book Antiqua"/>
          <w:sz w:val="24"/>
          <w:szCs w:val="24"/>
        </w:rPr>
        <w:t xml:space="preserve">. In summary, there appears to be published data supporting roles for </w:t>
      </w:r>
      <w:r w:rsidRPr="00ED362A">
        <w:rPr>
          <w:rFonts w:ascii="Book Antiqua" w:hAnsi="Book Antiqua"/>
          <w:i/>
          <w:sz w:val="24"/>
          <w:szCs w:val="24"/>
        </w:rPr>
        <w:t xml:space="preserve">S. </w:t>
      </w:r>
      <w:r w:rsidR="007129AF" w:rsidRPr="00ED362A">
        <w:rPr>
          <w:rFonts w:ascii="Book Antiqua" w:hAnsi="Book Antiqua"/>
          <w:i/>
          <w:sz w:val="24"/>
          <w:szCs w:val="24"/>
        </w:rPr>
        <w:t>boulardii</w:t>
      </w:r>
      <w:r w:rsidR="007129AF" w:rsidRPr="00ED362A">
        <w:rPr>
          <w:rFonts w:ascii="Book Antiqua" w:hAnsi="Book Antiqua"/>
          <w:sz w:val="24"/>
          <w:szCs w:val="24"/>
        </w:rPr>
        <w:t xml:space="preserve"> or </w:t>
      </w:r>
      <w:r w:rsidRPr="00ED362A">
        <w:rPr>
          <w:rFonts w:ascii="Book Antiqua" w:hAnsi="Book Antiqua"/>
          <w:i/>
          <w:sz w:val="24"/>
          <w:szCs w:val="24"/>
        </w:rPr>
        <w:t xml:space="preserve">S. </w:t>
      </w:r>
      <w:r w:rsidR="007129AF" w:rsidRPr="00ED362A">
        <w:rPr>
          <w:rFonts w:ascii="Book Antiqua" w:hAnsi="Book Antiqua"/>
          <w:i/>
          <w:sz w:val="24"/>
          <w:szCs w:val="24"/>
        </w:rPr>
        <w:t>cerevisiae</w:t>
      </w:r>
      <w:r w:rsidR="007129AF" w:rsidRPr="00ED362A">
        <w:rPr>
          <w:rFonts w:ascii="Book Antiqua" w:hAnsi="Book Antiqua"/>
          <w:sz w:val="24"/>
          <w:szCs w:val="24"/>
        </w:rPr>
        <w:t xml:space="preserve"> as beneficial or probiotic microbes. The evidence seems to be stronger for </w:t>
      </w:r>
      <w:r w:rsidRPr="00ED362A">
        <w:rPr>
          <w:rFonts w:ascii="Book Antiqua" w:hAnsi="Book Antiqua"/>
          <w:i/>
          <w:sz w:val="24"/>
          <w:szCs w:val="24"/>
        </w:rPr>
        <w:t xml:space="preserve">S. </w:t>
      </w:r>
      <w:r w:rsidR="007129AF" w:rsidRPr="00ED362A">
        <w:rPr>
          <w:rFonts w:ascii="Book Antiqua" w:hAnsi="Book Antiqua"/>
          <w:i/>
          <w:sz w:val="24"/>
          <w:szCs w:val="24"/>
        </w:rPr>
        <w:t>boulardii</w:t>
      </w:r>
      <w:r w:rsidR="007129AF" w:rsidRPr="00ED362A">
        <w:rPr>
          <w:rFonts w:ascii="Book Antiqua" w:hAnsi="Book Antiqua"/>
          <w:sz w:val="24"/>
          <w:szCs w:val="24"/>
        </w:rPr>
        <w:t xml:space="preserve"> than </w:t>
      </w:r>
      <w:r w:rsidRPr="00ED362A">
        <w:rPr>
          <w:rFonts w:ascii="Book Antiqua" w:hAnsi="Book Antiqua"/>
          <w:i/>
          <w:sz w:val="24"/>
          <w:szCs w:val="24"/>
        </w:rPr>
        <w:t xml:space="preserve">S. </w:t>
      </w:r>
      <w:r w:rsidR="007129AF" w:rsidRPr="00ED362A">
        <w:rPr>
          <w:rFonts w:ascii="Book Antiqua" w:hAnsi="Book Antiqua"/>
          <w:i/>
          <w:sz w:val="24"/>
          <w:szCs w:val="24"/>
        </w:rPr>
        <w:t>cerevisiae</w:t>
      </w:r>
      <w:r w:rsidR="007129AF" w:rsidRPr="00ED362A">
        <w:rPr>
          <w:rFonts w:ascii="Book Antiqua" w:hAnsi="Book Antiqua"/>
          <w:sz w:val="24"/>
          <w:szCs w:val="24"/>
        </w:rPr>
        <w:t>, perhaps because the latter has been less frequently investigated in this regard.</w:t>
      </w:r>
    </w:p>
    <w:p w14:paraId="03FC6A9B" w14:textId="62D55701" w:rsidR="0002589F" w:rsidRPr="00ED362A" w:rsidRDefault="0002589F" w:rsidP="00CF7D49">
      <w:pPr>
        <w:tabs>
          <w:tab w:val="left" w:pos="2880"/>
        </w:tabs>
        <w:snapToGrid w:val="0"/>
        <w:spacing w:line="360" w:lineRule="auto"/>
        <w:ind w:firstLineChars="100" w:firstLine="240"/>
        <w:jc w:val="both"/>
        <w:rPr>
          <w:rFonts w:ascii="Book Antiqua" w:hAnsi="Book Antiqua"/>
          <w:sz w:val="24"/>
          <w:szCs w:val="24"/>
        </w:rPr>
      </w:pPr>
      <w:r w:rsidRPr="00ED362A">
        <w:rPr>
          <w:rFonts w:ascii="Book Antiqua" w:hAnsi="Book Antiqua"/>
          <w:sz w:val="24"/>
          <w:szCs w:val="24"/>
        </w:rPr>
        <w:lastRenderedPageBreak/>
        <w:t xml:space="preserve">We used an acute </w:t>
      </w:r>
      <w:r w:rsidR="00CF7D49" w:rsidRPr="00ED362A">
        <w:rPr>
          <w:rFonts w:ascii="Book Antiqua" w:hAnsi="Book Antiqua"/>
          <w:i/>
          <w:sz w:val="24"/>
          <w:szCs w:val="24"/>
        </w:rPr>
        <w:t>ex vivo</w:t>
      </w:r>
      <w:r w:rsidRPr="00ED362A">
        <w:rPr>
          <w:rFonts w:ascii="Book Antiqua" w:hAnsi="Book Antiqua"/>
          <w:sz w:val="24"/>
          <w:szCs w:val="24"/>
        </w:rPr>
        <w:t>, before and after, motility recording paradigm similar to that used previously to test for the effects of JB-1™ on stress-induced dysmotility</w:t>
      </w:r>
      <w:r w:rsidR="00F80A6A" w:rsidRPr="00ED362A">
        <w:rPr>
          <w:rFonts w:ascii="Book Antiqua" w:hAnsi="Book Antiqua"/>
          <w:sz w:val="24"/>
          <w:szCs w:val="24"/>
        </w:rPr>
        <w:fldChar w:fldCharType="begin"/>
      </w:r>
      <w:r w:rsidR="00F80A6A" w:rsidRPr="00ED362A">
        <w:rPr>
          <w:rFonts w:ascii="Book Antiqua" w:hAnsi="Book Antiqua"/>
          <w:sz w:val="24"/>
          <w:szCs w:val="24"/>
        </w:rPr>
        <w:instrText>ADDIN BEC{West et al., 2016, #25891}</w:instrText>
      </w:r>
      <w:r w:rsidR="00F80A6A" w:rsidRPr="00ED362A">
        <w:rPr>
          <w:rFonts w:ascii="Book Antiqua" w:hAnsi="Book Antiqua"/>
          <w:sz w:val="24"/>
          <w:szCs w:val="24"/>
        </w:rPr>
        <w:fldChar w:fldCharType="separate"/>
      </w:r>
      <w:r w:rsidR="00F80A6A" w:rsidRPr="00ED362A">
        <w:rPr>
          <w:rFonts w:ascii="Book Antiqua" w:hAnsi="Book Antiqua"/>
          <w:sz w:val="24"/>
          <w:szCs w:val="24"/>
          <w:vertAlign w:val="superscript"/>
        </w:rPr>
        <w:t>[13]</w:t>
      </w:r>
      <w:r w:rsidR="00F80A6A" w:rsidRPr="00ED362A">
        <w:rPr>
          <w:rFonts w:ascii="Book Antiqua" w:hAnsi="Book Antiqua"/>
          <w:sz w:val="24"/>
          <w:szCs w:val="24"/>
        </w:rPr>
        <w:fldChar w:fldCharType="end"/>
      </w:r>
      <w:r w:rsidRPr="00ED362A">
        <w:rPr>
          <w:rFonts w:ascii="Book Antiqua" w:hAnsi="Book Antiqua"/>
          <w:sz w:val="24"/>
          <w:szCs w:val="24"/>
        </w:rPr>
        <w:t xml:space="preserve">. </w:t>
      </w:r>
      <w:r w:rsidRPr="00ED362A">
        <w:rPr>
          <w:rFonts w:ascii="Book Antiqua" w:hAnsi="Book Antiqua"/>
          <w:i/>
          <w:sz w:val="24"/>
          <w:szCs w:val="24"/>
        </w:rPr>
        <w:t>Saccharomyces</w:t>
      </w:r>
      <w:r w:rsidRPr="00ED362A">
        <w:rPr>
          <w:rFonts w:ascii="Book Antiqua" w:hAnsi="Book Antiqua"/>
          <w:sz w:val="24"/>
          <w:szCs w:val="24"/>
        </w:rPr>
        <w:t xml:space="preserve"> or </w:t>
      </w:r>
      <w:r w:rsidRPr="00ED362A">
        <w:rPr>
          <w:rFonts w:ascii="Book Antiqua" w:hAnsi="Book Antiqua"/>
          <w:i/>
          <w:sz w:val="24"/>
          <w:szCs w:val="24"/>
        </w:rPr>
        <w:t>Saccharomyces</w:t>
      </w:r>
      <w:r w:rsidRPr="00ED362A">
        <w:rPr>
          <w:rFonts w:ascii="Book Antiqua" w:hAnsi="Book Antiqua"/>
          <w:sz w:val="24"/>
          <w:szCs w:val="24"/>
        </w:rPr>
        <w:t xml:space="preserve"> supernatant were added to the Krebs buffer perfusing the lumen of isolated, previously stressed or unstressed, mouse intestinal segments. Treatment effects were interpreted by comparing propagating contractile clusters (PCC) of control with treatment recording periods. The </w:t>
      </w:r>
      <w:r w:rsidR="00CF7D49" w:rsidRPr="00ED362A">
        <w:rPr>
          <w:rFonts w:ascii="Book Antiqua" w:hAnsi="Book Antiqua"/>
          <w:i/>
          <w:sz w:val="24"/>
          <w:szCs w:val="24"/>
        </w:rPr>
        <w:t>ex vivo</w:t>
      </w:r>
      <w:r w:rsidRPr="00ED362A">
        <w:rPr>
          <w:rFonts w:ascii="Book Antiqua" w:hAnsi="Book Antiqua"/>
          <w:sz w:val="24"/>
          <w:szCs w:val="24"/>
        </w:rPr>
        <w:t xml:space="preserve"> design allowed us to localize any effects to the intestine, thus avoiding multisystem homeostatic feedback between the gut and its extrinsic nervous system. This design also allowed us to separate treatment effects from confounding preventative actions, as would have been the case if the yeasts had been fed to the animal.</w:t>
      </w:r>
    </w:p>
    <w:p w14:paraId="767C9DBC" w14:textId="45AC8A84" w:rsidR="007129AF" w:rsidRPr="00ED362A" w:rsidRDefault="007129AF" w:rsidP="00CF7D49">
      <w:pPr>
        <w:tabs>
          <w:tab w:val="left" w:pos="2880"/>
        </w:tabs>
        <w:snapToGrid w:val="0"/>
        <w:spacing w:line="360" w:lineRule="auto"/>
        <w:ind w:firstLineChars="100" w:firstLine="240"/>
        <w:jc w:val="both"/>
        <w:rPr>
          <w:rFonts w:ascii="Book Antiqua" w:hAnsi="Book Antiqua"/>
          <w:sz w:val="24"/>
          <w:szCs w:val="24"/>
          <w:lang w:eastAsia="zh-CN"/>
        </w:rPr>
      </w:pPr>
      <w:r w:rsidRPr="00ED362A">
        <w:rPr>
          <w:rFonts w:ascii="Book Antiqua" w:hAnsi="Book Antiqua"/>
          <w:sz w:val="24"/>
          <w:szCs w:val="24"/>
        </w:rPr>
        <w:t xml:space="preserve">The preventative effect of </w:t>
      </w:r>
      <w:r w:rsidRPr="00ED362A">
        <w:rPr>
          <w:rFonts w:ascii="Book Antiqua" w:hAnsi="Book Antiqua"/>
          <w:i/>
          <w:sz w:val="24"/>
          <w:szCs w:val="24"/>
        </w:rPr>
        <w:t>Saccharomyces</w:t>
      </w:r>
      <w:r w:rsidRPr="00ED362A">
        <w:rPr>
          <w:rFonts w:ascii="Book Antiqua" w:hAnsi="Book Antiqua"/>
          <w:sz w:val="24"/>
          <w:szCs w:val="24"/>
        </w:rPr>
        <w:t xml:space="preserve"> strains in relation to diarrhea suggests a possible action on disordered gut motility. It has not been experimentally tested whether </w:t>
      </w:r>
      <w:r w:rsidR="00757256" w:rsidRPr="00ED362A">
        <w:rPr>
          <w:rFonts w:ascii="Book Antiqua" w:hAnsi="Book Antiqua"/>
          <w:i/>
          <w:sz w:val="24"/>
          <w:szCs w:val="24"/>
        </w:rPr>
        <w:t xml:space="preserve">S. </w:t>
      </w:r>
      <w:r w:rsidRPr="00ED362A">
        <w:rPr>
          <w:rFonts w:ascii="Book Antiqua" w:hAnsi="Book Antiqua"/>
          <w:i/>
          <w:sz w:val="24"/>
          <w:szCs w:val="24"/>
        </w:rPr>
        <w:t>boulardii</w:t>
      </w:r>
      <w:r w:rsidRPr="00ED362A">
        <w:rPr>
          <w:rFonts w:ascii="Book Antiqua" w:hAnsi="Book Antiqua"/>
          <w:sz w:val="24"/>
          <w:szCs w:val="24"/>
        </w:rPr>
        <w:t xml:space="preserve"> or </w:t>
      </w:r>
      <w:r w:rsidR="00757256" w:rsidRPr="00ED362A">
        <w:rPr>
          <w:rFonts w:ascii="Book Antiqua" w:hAnsi="Book Antiqua"/>
          <w:i/>
          <w:sz w:val="24"/>
          <w:szCs w:val="24"/>
        </w:rPr>
        <w:t xml:space="preserve">S. </w:t>
      </w:r>
      <w:r w:rsidRPr="00ED362A">
        <w:rPr>
          <w:rFonts w:ascii="Book Antiqua" w:hAnsi="Book Antiqua"/>
          <w:i/>
          <w:sz w:val="24"/>
          <w:szCs w:val="24"/>
        </w:rPr>
        <w:t>cerevisiae</w:t>
      </w:r>
      <w:r w:rsidRPr="00ED362A">
        <w:rPr>
          <w:rFonts w:ascii="Book Antiqua" w:hAnsi="Book Antiqua"/>
          <w:sz w:val="24"/>
          <w:szCs w:val="24"/>
        </w:rPr>
        <w:t xml:space="preserve"> are able to treat (effectively reverse) </w:t>
      </w:r>
      <w:r w:rsidR="00FC0D5D" w:rsidRPr="00ED362A">
        <w:rPr>
          <w:rFonts w:ascii="Book Antiqua" w:hAnsi="Book Antiqua"/>
          <w:sz w:val="24"/>
          <w:szCs w:val="24"/>
        </w:rPr>
        <w:t xml:space="preserve">stress-related </w:t>
      </w:r>
      <w:r w:rsidRPr="00ED362A">
        <w:rPr>
          <w:rFonts w:ascii="Book Antiqua" w:hAnsi="Book Antiqua"/>
          <w:sz w:val="24"/>
          <w:szCs w:val="24"/>
        </w:rPr>
        <w:t xml:space="preserve">dysmotility in an experimental model. We have recently shown that restraint stress induces colonic propulsive hypermotility, while </w:t>
      </w:r>
      <w:r w:rsidR="00DD7C9D" w:rsidRPr="00ED362A">
        <w:rPr>
          <w:rFonts w:ascii="Book Antiqua" w:hAnsi="Book Antiqua"/>
          <w:sz w:val="24"/>
          <w:szCs w:val="24"/>
        </w:rPr>
        <w:t>disorganizing</w:t>
      </w:r>
      <w:r w:rsidRPr="00ED362A">
        <w:rPr>
          <w:rFonts w:ascii="Book Antiqua" w:hAnsi="Book Antiqua"/>
          <w:sz w:val="24"/>
          <w:szCs w:val="24"/>
        </w:rPr>
        <w:t xml:space="preserve"> and reducing motility in the small intestine</w:t>
      </w:r>
      <w:r w:rsidR="00FC0D5D" w:rsidRPr="00ED362A">
        <w:rPr>
          <w:rFonts w:ascii="Book Antiqua" w:hAnsi="Book Antiqua"/>
          <w:sz w:val="24"/>
          <w:szCs w:val="24"/>
        </w:rPr>
        <w:fldChar w:fldCharType="begin"/>
      </w:r>
      <w:r w:rsidR="00FC0D5D" w:rsidRPr="00ED362A">
        <w:rPr>
          <w:rFonts w:ascii="Book Antiqua" w:hAnsi="Book Antiqua"/>
          <w:sz w:val="24"/>
          <w:szCs w:val="24"/>
        </w:rPr>
        <w:instrText>ADDIN BEC{West et al., 2016, #25891}</w:instrText>
      </w:r>
      <w:r w:rsidR="00FC0D5D" w:rsidRPr="00ED362A">
        <w:rPr>
          <w:rFonts w:ascii="Book Antiqua" w:hAnsi="Book Antiqua"/>
          <w:sz w:val="24"/>
          <w:szCs w:val="24"/>
        </w:rPr>
        <w:fldChar w:fldCharType="separate"/>
      </w:r>
      <w:r w:rsidR="00FC0D5D" w:rsidRPr="00ED362A">
        <w:rPr>
          <w:rFonts w:ascii="Book Antiqua" w:hAnsi="Book Antiqua"/>
          <w:sz w:val="24"/>
          <w:szCs w:val="24"/>
          <w:vertAlign w:val="superscript"/>
        </w:rPr>
        <w:t>[13]</w:t>
      </w:r>
      <w:r w:rsidR="00FC0D5D" w:rsidRPr="00ED362A">
        <w:rPr>
          <w:rFonts w:ascii="Book Antiqua" w:hAnsi="Book Antiqua"/>
          <w:sz w:val="24"/>
          <w:szCs w:val="24"/>
        </w:rPr>
        <w:fldChar w:fldCharType="end"/>
      </w:r>
      <w:r w:rsidRPr="00ED362A">
        <w:rPr>
          <w:rFonts w:ascii="Book Antiqua" w:hAnsi="Book Antiqua"/>
          <w:sz w:val="24"/>
          <w:szCs w:val="24"/>
        </w:rPr>
        <w:t xml:space="preserve">. The effects of stress on motility could be reversed </w:t>
      </w:r>
      <w:r w:rsidR="00CF7D49" w:rsidRPr="00ED362A">
        <w:rPr>
          <w:rFonts w:ascii="Book Antiqua" w:hAnsi="Book Antiqua"/>
          <w:i/>
          <w:sz w:val="24"/>
          <w:szCs w:val="24"/>
        </w:rPr>
        <w:t>ex vivo</w:t>
      </w:r>
      <w:r w:rsidRPr="00ED362A">
        <w:rPr>
          <w:rFonts w:ascii="Book Antiqua" w:hAnsi="Book Antiqua"/>
          <w:sz w:val="24"/>
          <w:szCs w:val="24"/>
        </w:rPr>
        <w:t xml:space="preserve"> by introducing a bacterial probiotic (</w:t>
      </w:r>
      <w:r w:rsidRPr="00ED362A">
        <w:rPr>
          <w:rFonts w:ascii="Book Antiqua" w:hAnsi="Book Antiqua"/>
          <w:i/>
          <w:sz w:val="24"/>
          <w:szCs w:val="24"/>
        </w:rPr>
        <w:t>Lactobacillus rhamnosus</w:t>
      </w:r>
      <w:r w:rsidRPr="00ED362A">
        <w:rPr>
          <w:rFonts w:ascii="Book Antiqua" w:hAnsi="Book Antiqua"/>
          <w:sz w:val="24"/>
          <w:szCs w:val="24"/>
        </w:rPr>
        <w:t xml:space="preserve"> JB-1™) into the lumen</w:t>
      </w:r>
      <w:r w:rsidRPr="00ED362A">
        <w:rPr>
          <w:rFonts w:ascii="Book Antiqua" w:hAnsi="Book Antiqua"/>
          <w:sz w:val="24"/>
          <w:szCs w:val="24"/>
        </w:rPr>
        <w:fldChar w:fldCharType="begin"/>
      </w:r>
      <w:r w:rsidRPr="00ED362A">
        <w:rPr>
          <w:rFonts w:ascii="Book Antiqua" w:hAnsi="Book Antiqua"/>
          <w:sz w:val="24"/>
          <w:szCs w:val="24"/>
        </w:rPr>
        <w:instrText>ADDIN BEC{West et al., 2016, #25891}</w:instrText>
      </w:r>
      <w:r w:rsidRPr="00ED362A">
        <w:rPr>
          <w:rFonts w:ascii="Book Antiqua" w:hAnsi="Book Antiqua"/>
          <w:sz w:val="24"/>
          <w:szCs w:val="24"/>
        </w:rPr>
        <w:fldChar w:fldCharType="separate"/>
      </w:r>
      <w:r w:rsidR="00F46ADB" w:rsidRPr="00ED362A">
        <w:rPr>
          <w:rFonts w:ascii="Book Antiqua" w:hAnsi="Book Antiqua"/>
          <w:sz w:val="24"/>
          <w:szCs w:val="24"/>
          <w:vertAlign w:val="superscript"/>
        </w:rPr>
        <w:t>[13</w:t>
      </w:r>
      <w:r w:rsidRPr="00ED362A">
        <w:rPr>
          <w:rFonts w:ascii="Book Antiqua" w:hAnsi="Book Antiqua"/>
          <w:sz w:val="24"/>
          <w:szCs w:val="24"/>
          <w:vertAlign w:val="superscript"/>
        </w:rPr>
        <w:t>]</w:t>
      </w:r>
      <w:r w:rsidRPr="00ED362A">
        <w:rPr>
          <w:rFonts w:ascii="Book Antiqua" w:hAnsi="Book Antiqua"/>
          <w:sz w:val="24"/>
          <w:szCs w:val="24"/>
        </w:rPr>
        <w:fldChar w:fldCharType="end"/>
      </w:r>
      <w:r w:rsidR="00757256" w:rsidRPr="00ED362A">
        <w:rPr>
          <w:rFonts w:ascii="Book Antiqua" w:hAnsi="Book Antiqua"/>
          <w:sz w:val="24"/>
          <w:szCs w:val="24"/>
        </w:rPr>
        <w:t>. The example of</w:t>
      </w:r>
      <w:r w:rsidR="00F575A7">
        <w:rPr>
          <w:rFonts w:ascii="Book Antiqua" w:hAnsi="Book Antiqua"/>
          <w:sz w:val="24"/>
          <w:szCs w:val="24"/>
        </w:rPr>
        <w:t xml:space="preserve">  </w:t>
      </w:r>
      <w:r w:rsidR="00757256" w:rsidRPr="00ED362A">
        <w:rPr>
          <w:rFonts w:ascii="Book Antiqua" w:hAnsi="Book Antiqua"/>
          <w:sz w:val="24"/>
          <w:szCs w:val="24"/>
        </w:rPr>
        <w:t>JB-</w:t>
      </w:r>
      <w:r w:rsidRPr="00ED362A">
        <w:rPr>
          <w:rFonts w:ascii="Book Antiqua" w:hAnsi="Book Antiqua"/>
          <w:sz w:val="24"/>
          <w:szCs w:val="24"/>
        </w:rPr>
        <w:t>1</w:t>
      </w:r>
      <w:r w:rsidR="00757256" w:rsidRPr="00ED362A">
        <w:rPr>
          <w:rFonts w:ascii="Book Antiqua" w:hAnsi="Book Antiqua"/>
          <w:sz w:val="24"/>
          <w:szCs w:val="24"/>
        </w:rPr>
        <w:t>™</w:t>
      </w:r>
      <w:r w:rsidR="00F575A7">
        <w:rPr>
          <w:rFonts w:ascii="Book Antiqua" w:hAnsi="Book Antiqua"/>
          <w:sz w:val="24"/>
          <w:szCs w:val="24"/>
        </w:rPr>
        <w:t xml:space="preserve"> </w:t>
      </w:r>
      <w:r w:rsidRPr="00ED362A">
        <w:rPr>
          <w:rFonts w:ascii="Book Antiqua" w:hAnsi="Book Antiqua"/>
          <w:sz w:val="24"/>
          <w:szCs w:val="24"/>
        </w:rPr>
        <w:t xml:space="preserve">in treating stress-induced dysmotility provides a way to compare putative beneficial actions of the </w:t>
      </w:r>
      <w:r w:rsidRPr="00ED362A">
        <w:rPr>
          <w:rFonts w:ascii="Book Antiqua" w:hAnsi="Book Antiqua"/>
          <w:i/>
          <w:sz w:val="24"/>
          <w:szCs w:val="24"/>
        </w:rPr>
        <w:t xml:space="preserve">Saccharomyces </w:t>
      </w:r>
      <w:r w:rsidRPr="00ED362A">
        <w:rPr>
          <w:rFonts w:ascii="Book Antiqua" w:hAnsi="Book Antiqua"/>
          <w:sz w:val="24"/>
          <w:szCs w:val="24"/>
        </w:rPr>
        <w:t>strains with a probiotic bacterium whose effects on motility and the enteric nervous system have been previously studied</w:t>
      </w:r>
      <w:r w:rsidRPr="00ED362A">
        <w:rPr>
          <w:rFonts w:ascii="Book Antiqua" w:hAnsi="Book Antiqua"/>
          <w:sz w:val="24"/>
          <w:szCs w:val="24"/>
        </w:rPr>
        <w:fldChar w:fldCharType="begin"/>
      </w:r>
      <w:r w:rsidRPr="00ED362A">
        <w:rPr>
          <w:rFonts w:ascii="Book Antiqua" w:hAnsi="Book Antiqua"/>
          <w:sz w:val="24"/>
          <w:szCs w:val="24"/>
        </w:rPr>
        <w:instrText>ADDIN BEC{Wu et al., 2013, #8603; Perez-Burgos et al., 2013, #9090; Mao et al., 2013, #6937; Wang et al., 2010, #6409; Wang et al., 2010, #6410; Ma et al., 2009, #3143; Kunze et al., 2009, #6411}</w:instrText>
      </w:r>
      <w:r w:rsidRPr="00ED362A">
        <w:rPr>
          <w:rFonts w:ascii="Book Antiqua" w:hAnsi="Book Antiqua"/>
          <w:sz w:val="24"/>
          <w:szCs w:val="24"/>
        </w:rPr>
        <w:fldChar w:fldCharType="separate"/>
      </w:r>
      <w:r w:rsidR="006D6146" w:rsidRPr="00ED362A">
        <w:rPr>
          <w:rFonts w:ascii="Book Antiqua" w:hAnsi="Book Antiqua"/>
          <w:sz w:val="24"/>
          <w:szCs w:val="24"/>
          <w:vertAlign w:val="superscript"/>
        </w:rPr>
        <w:t>[14-</w:t>
      </w:r>
      <w:r w:rsidR="00803CA7" w:rsidRPr="00ED362A">
        <w:rPr>
          <w:rFonts w:ascii="Book Antiqua" w:hAnsi="Book Antiqua"/>
          <w:sz w:val="24"/>
          <w:szCs w:val="24"/>
          <w:vertAlign w:val="superscript"/>
        </w:rPr>
        <w:t>20</w:t>
      </w:r>
      <w:r w:rsidRPr="00ED362A">
        <w:rPr>
          <w:rFonts w:ascii="Book Antiqua" w:hAnsi="Book Antiqua"/>
          <w:sz w:val="24"/>
          <w:szCs w:val="24"/>
          <w:vertAlign w:val="superscript"/>
        </w:rPr>
        <w:t>]</w:t>
      </w:r>
      <w:r w:rsidRPr="00ED362A">
        <w:rPr>
          <w:rFonts w:ascii="Book Antiqua" w:hAnsi="Book Antiqua"/>
          <w:sz w:val="24"/>
          <w:szCs w:val="24"/>
        </w:rPr>
        <w:fldChar w:fldCharType="end"/>
      </w:r>
      <w:r w:rsidRPr="00ED362A">
        <w:rPr>
          <w:rFonts w:ascii="Book Antiqua" w:hAnsi="Book Antiqua"/>
          <w:sz w:val="24"/>
          <w:szCs w:val="24"/>
        </w:rPr>
        <w:t>.</w:t>
      </w:r>
    </w:p>
    <w:p w14:paraId="203D89AE" w14:textId="77777777" w:rsidR="00CF7D49" w:rsidRPr="00ED362A" w:rsidRDefault="00CF7D49" w:rsidP="00CF7D49">
      <w:pPr>
        <w:tabs>
          <w:tab w:val="left" w:pos="2880"/>
        </w:tabs>
        <w:snapToGrid w:val="0"/>
        <w:spacing w:line="360" w:lineRule="auto"/>
        <w:ind w:firstLineChars="100" w:firstLine="240"/>
        <w:jc w:val="both"/>
        <w:rPr>
          <w:rFonts w:ascii="Book Antiqua" w:hAnsi="Book Antiqua"/>
          <w:sz w:val="24"/>
          <w:szCs w:val="24"/>
          <w:lang w:eastAsia="zh-CN"/>
        </w:rPr>
      </w:pPr>
    </w:p>
    <w:p w14:paraId="3EE4B21D" w14:textId="2D0FE29C" w:rsidR="007129AF" w:rsidRPr="00ED362A" w:rsidRDefault="00CF7D49"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outlineLvl w:val="0"/>
        <w:rPr>
          <w:rFonts w:ascii="Book Antiqua" w:hAnsi="Book Antiqua"/>
          <w:b/>
          <w:sz w:val="24"/>
          <w:szCs w:val="24"/>
        </w:rPr>
      </w:pPr>
      <w:r w:rsidRPr="00ED362A">
        <w:rPr>
          <w:rFonts w:ascii="Book Antiqua" w:hAnsi="Book Antiqua" w:hint="eastAsia"/>
          <w:b/>
          <w:sz w:val="24"/>
          <w:szCs w:val="24"/>
          <w:lang w:eastAsia="zh-CN"/>
        </w:rPr>
        <w:t xml:space="preserve">MATERIALS AND </w:t>
      </w:r>
      <w:r w:rsidRPr="00ED362A">
        <w:rPr>
          <w:rFonts w:ascii="Book Antiqua" w:hAnsi="Book Antiqua"/>
          <w:b/>
          <w:sz w:val="24"/>
          <w:szCs w:val="24"/>
        </w:rPr>
        <w:t>METHODS</w:t>
      </w:r>
    </w:p>
    <w:p w14:paraId="6691DEB2" w14:textId="77777777"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outlineLvl w:val="0"/>
        <w:rPr>
          <w:rFonts w:ascii="Book Antiqua" w:hAnsi="Book Antiqua"/>
          <w:b/>
          <w:i/>
          <w:sz w:val="24"/>
          <w:szCs w:val="24"/>
        </w:rPr>
      </w:pPr>
      <w:r w:rsidRPr="00ED362A">
        <w:rPr>
          <w:rFonts w:ascii="Book Antiqua" w:hAnsi="Book Antiqua"/>
          <w:b/>
          <w:i/>
          <w:sz w:val="24"/>
          <w:szCs w:val="24"/>
        </w:rPr>
        <w:t>Animals</w:t>
      </w:r>
    </w:p>
    <w:p w14:paraId="05193C8B" w14:textId="38933468" w:rsidR="007129AF" w:rsidRPr="00ED362A" w:rsidRDefault="007129AF" w:rsidP="00CF7D49">
      <w:pPr>
        <w:tabs>
          <w:tab w:val="left" w:pos="2880"/>
        </w:tabs>
        <w:snapToGrid w:val="0"/>
        <w:spacing w:line="360" w:lineRule="auto"/>
        <w:jc w:val="both"/>
        <w:rPr>
          <w:rFonts w:ascii="Book Antiqua" w:hAnsi="Book Antiqua"/>
          <w:sz w:val="24"/>
          <w:szCs w:val="24"/>
          <w:lang w:eastAsia="zh-CN"/>
        </w:rPr>
      </w:pPr>
      <w:r w:rsidRPr="00ED362A">
        <w:rPr>
          <w:rFonts w:ascii="Book Antiqua" w:hAnsi="Book Antiqua"/>
          <w:sz w:val="24"/>
          <w:szCs w:val="24"/>
        </w:rPr>
        <w:t xml:space="preserve">We used 6-8 </w:t>
      </w:r>
      <w:r w:rsidR="00CF7D49" w:rsidRPr="00ED362A">
        <w:rPr>
          <w:rFonts w:ascii="Book Antiqua" w:hAnsi="Book Antiqua" w:hint="eastAsia"/>
          <w:sz w:val="24"/>
          <w:szCs w:val="24"/>
          <w:lang w:eastAsia="zh-CN"/>
        </w:rPr>
        <w:t>wk</w:t>
      </w:r>
      <w:r w:rsidRPr="00ED362A">
        <w:rPr>
          <w:rFonts w:ascii="Book Antiqua" w:hAnsi="Book Antiqua"/>
          <w:sz w:val="24"/>
          <w:szCs w:val="24"/>
        </w:rPr>
        <w:t xml:space="preserve"> old adult male Swiss Webster mice (20–30 g) from Charles River Laboratories (Wilmington, MA, USA). All procedures following acute restraint were </w:t>
      </w:r>
      <w:r w:rsidR="00CF7D49" w:rsidRPr="00ED362A">
        <w:rPr>
          <w:rFonts w:ascii="Book Antiqua" w:hAnsi="Book Antiqua"/>
          <w:i/>
          <w:sz w:val="24"/>
          <w:szCs w:val="24"/>
        </w:rPr>
        <w:t>ex vivo</w:t>
      </w:r>
      <w:r w:rsidRPr="00ED362A">
        <w:rPr>
          <w:rFonts w:ascii="Book Antiqua" w:hAnsi="Book Antiqua"/>
          <w:sz w:val="24"/>
          <w:szCs w:val="24"/>
        </w:rPr>
        <w:fldChar w:fldCharType="begin"/>
      </w:r>
      <w:r w:rsidRPr="00ED362A">
        <w:rPr>
          <w:rFonts w:ascii="Book Antiqua" w:hAnsi="Book Antiqua"/>
          <w:sz w:val="24"/>
          <w:szCs w:val="24"/>
        </w:rPr>
        <w:instrText>ADDIN BEC{Wu et al., 2013, #8603}</w:instrText>
      </w:r>
      <w:r w:rsidRPr="00ED362A">
        <w:rPr>
          <w:rFonts w:ascii="Book Antiqua" w:hAnsi="Book Antiqua"/>
          <w:sz w:val="24"/>
          <w:szCs w:val="24"/>
        </w:rPr>
        <w:fldChar w:fldCharType="separate"/>
      </w:r>
      <w:r w:rsidR="00803CA7" w:rsidRPr="00ED362A">
        <w:rPr>
          <w:rFonts w:ascii="Book Antiqua" w:hAnsi="Book Antiqua"/>
          <w:sz w:val="24"/>
          <w:szCs w:val="24"/>
          <w:vertAlign w:val="superscript"/>
        </w:rPr>
        <w:t>[20</w:t>
      </w:r>
      <w:r w:rsidRPr="00ED362A">
        <w:rPr>
          <w:rFonts w:ascii="Book Antiqua" w:hAnsi="Book Antiqua"/>
          <w:sz w:val="24"/>
          <w:szCs w:val="24"/>
          <w:vertAlign w:val="superscript"/>
        </w:rPr>
        <w:t>]</w:t>
      </w:r>
      <w:r w:rsidRPr="00ED362A">
        <w:rPr>
          <w:rFonts w:ascii="Book Antiqua" w:hAnsi="Book Antiqua"/>
          <w:sz w:val="24"/>
          <w:szCs w:val="24"/>
        </w:rPr>
        <w:fldChar w:fldCharType="end"/>
      </w:r>
      <w:r w:rsidRPr="00ED362A">
        <w:rPr>
          <w:rFonts w:ascii="Book Antiqua" w:hAnsi="Book Antiqua"/>
          <w:sz w:val="24"/>
          <w:szCs w:val="24"/>
        </w:rPr>
        <w:t xml:space="preserve"> and their conduct were approved by the Animal Research Ethics Board of McMaster University (</w:t>
      </w:r>
      <w:r w:rsidR="00757256" w:rsidRPr="00ED362A">
        <w:rPr>
          <w:rFonts w:ascii="Book Antiqua" w:hAnsi="Book Antiqua"/>
          <w:sz w:val="24"/>
          <w:szCs w:val="24"/>
        </w:rPr>
        <w:t>AUP</w:t>
      </w:r>
      <w:r w:rsidRPr="00ED362A">
        <w:rPr>
          <w:rFonts w:ascii="Book Antiqua" w:hAnsi="Book Antiqua"/>
          <w:sz w:val="24"/>
          <w:szCs w:val="24"/>
        </w:rPr>
        <w:t xml:space="preserve"> 12-05-17).</w:t>
      </w:r>
    </w:p>
    <w:p w14:paraId="1485D414" w14:textId="77777777" w:rsidR="00CF7D49" w:rsidRPr="00ED362A" w:rsidRDefault="00CF7D49" w:rsidP="00CF7D49">
      <w:pPr>
        <w:tabs>
          <w:tab w:val="left" w:pos="2880"/>
        </w:tabs>
        <w:snapToGrid w:val="0"/>
        <w:spacing w:line="360" w:lineRule="auto"/>
        <w:jc w:val="both"/>
        <w:rPr>
          <w:rFonts w:ascii="Book Antiqua" w:hAnsi="Book Antiqua"/>
          <w:sz w:val="24"/>
          <w:szCs w:val="24"/>
          <w:lang w:eastAsia="zh-CN"/>
        </w:rPr>
      </w:pPr>
    </w:p>
    <w:p w14:paraId="343446DC" w14:textId="77777777"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outlineLvl w:val="0"/>
        <w:rPr>
          <w:rFonts w:ascii="Book Antiqua" w:hAnsi="Book Antiqua"/>
          <w:b/>
          <w:i/>
          <w:sz w:val="24"/>
          <w:szCs w:val="24"/>
        </w:rPr>
      </w:pPr>
      <w:r w:rsidRPr="00ED362A">
        <w:rPr>
          <w:rFonts w:ascii="Book Antiqua" w:hAnsi="Book Antiqua"/>
          <w:b/>
          <w:i/>
          <w:sz w:val="24"/>
          <w:szCs w:val="24"/>
        </w:rPr>
        <w:t>Gut motility</w:t>
      </w:r>
    </w:p>
    <w:p w14:paraId="548F3FC3" w14:textId="6B04F470" w:rsidR="007129AF" w:rsidRPr="00ED362A" w:rsidRDefault="007129AF" w:rsidP="00CF7D49">
      <w:pPr>
        <w:tabs>
          <w:tab w:val="left" w:pos="2880"/>
        </w:tabs>
        <w:snapToGrid w:val="0"/>
        <w:spacing w:line="360" w:lineRule="auto"/>
        <w:jc w:val="both"/>
        <w:rPr>
          <w:rFonts w:ascii="Book Antiqua" w:hAnsi="Book Antiqua"/>
          <w:sz w:val="24"/>
          <w:szCs w:val="24"/>
        </w:rPr>
      </w:pPr>
      <w:r w:rsidRPr="00ED362A">
        <w:rPr>
          <w:rFonts w:ascii="Book Antiqua" w:hAnsi="Book Antiqua"/>
          <w:sz w:val="24"/>
          <w:szCs w:val="24"/>
        </w:rPr>
        <w:lastRenderedPageBreak/>
        <w:t xml:space="preserve">The following experiments and data analysis were performed as described as in West </w:t>
      </w:r>
      <w:r w:rsidR="00E03AB3" w:rsidRPr="00ED362A">
        <w:rPr>
          <w:rFonts w:ascii="Book Antiqua" w:hAnsi="Book Antiqua"/>
          <w:i/>
          <w:sz w:val="24"/>
          <w:szCs w:val="24"/>
        </w:rPr>
        <w:t>et al</w:t>
      </w:r>
      <w:r w:rsidRPr="00ED362A">
        <w:rPr>
          <w:rFonts w:ascii="Book Antiqua" w:hAnsi="Book Antiqua"/>
          <w:sz w:val="24"/>
          <w:szCs w:val="24"/>
        </w:rPr>
        <w:fldChar w:fldCharType="begin"/>
      </w:r>
      <w:r w:rsidRPr="00ED362A">
        <w:rPr>
          <w:rFonts w:ascii="Book Antiqua" w:hAnsi="Book Antiqua"/>
          <w:sz w:val="24"/>
          <w:szCs w:val="24"/>
        </w:rPr>
        <w:instrText>ADDIN BEC{West et al., 2016, #25891; Wu et al., 2013, #8603}</w:instrText>
      </w:r>
      <w:r w:rsidRPr="00ED362A">
        <w:rPr>
          <w:rFonts w:ascii="Book Antiqua" w:hAnsi="Book Antiqua"/>
          <w:sz w:val="24"/>
          <w:szCs w:val="24"/>
        </w:rPr>
        <w:fldChar w:fldCharType="separate"/>
      </w:r>
      <w:r w:rsidR="00803CA7" w:rsidRPr="00ED362A">
        <w:rPr>
          <w:rFonts w:ascii="Book Antiqua" w:hAnsi="Book Antiqua"/>
          <w:sz w:val="24"/>
          <w:szCs w:val="24"/>
          <w:vertAlign w:val="superscript"/>
        </w:rPr>
        <w:t>[13</w:t>
      </w:r>
      <w:r w:rsidR="00D5793A" w:rsidRPr="00ED362A">
        <w:rPr>
          <w:rFonts w:ascii="Book Antiqua" w:hAnsi="Book Antiqua" w:hint="eastAsia"/>
          <w:sz w:val="24"/>
          <w:szCs w:val="24"/>
          <w:vertAlign w:val="superscript"/>
          <w:lang w:eastAsia="zh-CN"/>
        </w:rPr>
        <w:t>,</w:t>
      </w:r>
      <w:r w:rsidR="00803CA7" w:rsidRPr="00ED362A">
        <w:rPr>
          <w:rFonts w:ascii="Book Antiqua" w:hAnsi="Book Antiqua"/>
          <w:sz w:val="24"/>
          <w:szCs w:val="24"/>
          <w:vertAlign w:val="superscript"/>
        </w:rPr>
        <w:t>20</w:t>
      </w:r>
      <w:r w:rsidRPr="00ED362A">
        <w:rPr>
          <w:rFonts w:ascii="Book Antiqua" w:hAnsi="Book Antiqua"/>
          <w:sz w:val="24"/>
          <w:szCs w:val="24"/>
          <w:vertAlign w:val="superscript"/>
        </w:rPr>
        <w:t>]</w:t>
      </w:r>
      <w:r w:rsidRPr="00ED362A">
        <w:rPr>
          <w:rFonts w:ascii="Book Antiqua" w:hAnsi="Book Antiqua"/>
          <w:sz w:val="24"/>
          <w:szCs w:val="24"/>
        </w:rPr>
        <w:fldChar w:fldCharType="end"/>
      </w:r>
      <w:r w:rsidRPr="00ED362A">
        <w:rPr>
          <w:rFonts w:ascii="Book Antiqua" w:hAnsi="Book Antiqua"/>
          <w:sz w:val="24"/>
          <w:szCs w:val="24"/>
        </w:rPr>
        <w:t>. Mice were placed in a wire mesh restraint device for 1 h or kept in their cage for 1 h; after which they were killed by cervical dislocation. A 4 cm long segment of jejunum or colon was excised and placed into a tissue bath perfusion chamber</w:t>
      </w:r>
      <w:r w:rsidRPr="00ED362A">
        <w:rPr>
          <w:rFonts w:ascii="Book Antiqua" w:hAnsi="Book Antiqua"/>
          <w:sz w:val="24"/>
          <w:szCs w:val="24"/>
        </w:rPr>
        <w:fldChar w:fldCharType="begin"/>
      </w:r>
      <w:r w:rsidRPr="00ED362A">
        <w:rPr>
          <w:rFonts w:ascii="Book Antiqua" w:hAnsi="Book Antiqua"/>
          <w:sz w:val="24"/>
          <w:szCs w:val="24"/>
        </w:rPr>
        <w:instrText>ADDIN BEC{Wu et al., 2013, #8603}</w:instrText>
      </w:r>
      <w:r w:rsidRPr="00ED362A">
        <w:rPr>
          <w:rFonts w:ascii="Book Antiqua" w:hAnsi="Book Antiqua"/>
          <w:sz w:val="24"/>
          <w:szCs w:val="24"/>
        </w:rPr>
        <w:fldChar w:fldCharType="separate"/>
      </w:r>
      <w:r w:rsidR="00803CA7" w:rsidRPr="00ED362A">
        <w:rPr>
          <w:rFonts w:ascii="Book Antiqua" w:hAnsi="Book Antiqua"/>
          <w:sz w:val="24"/>
          <w:szCs w:val="24"/>
          <w:vertAlign w:val="superscript"/>
        </w:rPr>
        <w:t>[20</w:t>
      </w:r>
      <w:r w:rsidRPr="00ED362A">
        <w:rPr>
          <w:rFonts w:ascii="Book Antiqua" w:hAnsi="Book Antiqua"/>
          <w:sz w:val="24"/>
          <w:szCs w:val="24"/>
          <w:vertAlign w:val="superscript"/>
        </w:rPr>
        <w:t>]</w:t>
      </w:r>
      <w:r w:rsidRPr="00ED362A">
        <w:rPr>
          <w:rFonts w:ascii="Book Antiqua" w:hAnsi="Book Antiqua"/>
          <w:sz w:val="24"/>
          <w:szCs w:val="24"/>
        </w:rPr>
        <w:fldChar w:fldCharType="end"/>
      </w:r>
      <w:r w:rsidRPr="00ED362A">
        <w:rPr>
          <w:rFonts w:ascii="Book Antiqua" w:hAnsi="Book Antiqua"/>
          <w:sz w:val="24"/>
          <w:szCs w:val="24"/>
        </w:rPr>
        <w:t>. The oral and anal ends were cannulated with silicone tubing and the oral end was attached to a stopcock manifold, allowing inflow with oxygenated Krebs buffer or buffer to which yeast or supernatant (Snt) had been added. Krebs buffer was of the following composition (mmol l-1): 118 NaCl, 4.8 KCl, 25 NaHCO</w:t>
      </w:r>
      <w:r w:rsidRPr="00ED362A">
        <w:rPr>
          <w:rFonts w:ascii="Book Antiqua" w:hAnsi="Book Antiqua"/>
          <w:sz w:val="24"/>
          <w:szCs w:val="24"/>
          <w:vertAlign w:val="subscript"/>
        </w:rPr>
        <w:t>3</w:t>
      </w:r>
      <w:r w:rsidRPr="00ED362A">
        <w:rPr>
          <w:rFonts w:ascii="Book Antiqua" w:hAnsi="Book Antiqua"/>
          <w:sz w:val="24"/>
          <w:szCs w:val="24"/>
        </w:rPr>
        <w:t>, 1.0 NaH</w:t>
      </w:r>
      <w:r w:rsidRPr="00ED362A">
        <w:rPr>
          <w:rFonts w:ascii="Book Antiqua" w:hAnsi="Book Antiqua"/>
          <w:sz w:val="24"/>
          <w:szCs w:val="24"/>
          <w:vertAlign w:val="subscript"/>
        </w:rPr>
        <w:t>2</w:t>
      </w:r>
      <w:r w:rsidRPr="00ED362A">
        <w:rPr>
          <w:rFonts w:ascii="Book Antiqua" w:hAnsi="Book Antiqua"/>
          <w:sz w:val="24"/>
          <w:szCs w:val="24"/>
        </w:rPr>
        <w:t>PO</w:t>
      </w:r>
      <w:r w:rsidRPr="00ED362A">
        <w:rPr>
          <w:rFonts w:ascii="Book Antiqua" w:hAnsi="Book Antiqua"/>
          <w:sz w:val="24"/>
          <w:szCs w:val="24"/>
          <w:vertAlign w:val="subscript"/>
        </w:rPr>
        <w:t>4</w:t>
      </w:r>
      <w:r w:rsidRPr="00ED362A">
        <w:rPr>
          <w:rFonts w:ascii="Book Antiqua" w:hAnsi="Book Antiqua"/>
          <w:sz w:val="24"/>
          <w:szCs w:val="24"/>
        </w:rPr>
        <w:t>, 1.2 MgSO</w:t>
      </w:r>
      <w:r w:rsidRPr="00ED362A">
        <w:rPr>
          <w:rFonts w:ascii="Book Antiqua" w:hAnsi="Book Antiqua"/>
          <w:sz w:val="24"/>
          <w:szCs w:val="24"/>
          <w:vertAlign w:val="subscript"/>
        </w:rPr>
        <w:t>4</w:t>
      </w:r>
      <w:r w:rsidRPr="00ED362A">
        <w:rPr>
          <w:rFonts w:ascii="Book Antiqua" w:hAnsi="Book Antiqua"/>
          <w:sz w:val="24"/>
          <w:szCs w:val="24"/>
        </w:rPr>
        <w:t>, 11.1 glucose, and 2.5 CaCl</w:t>
      </w:r>
      <w:r w:rsidRPr="00ED362A">
        <w:rPr>
          <w:rFonts w:ascii="Book Antiqua" w:hAnsi="Book Antiqua"/>
          <w:sz w:val="24"/>
          <w:szCs w:val="24"/>
          <w:vertAlign w:val="subscript"/>
        </w:rPr>
        <w:t>2</w:t>
      </w:r>
      <w:r w:rsidRPr="00ED362A">
        <w:rPr>
          <w:rFonts w:ascii="Book Antiqua" w:hAnsi="Book Antiqua"/>
          <w:sz w:val="24"/>
          <w:szCs w:val="24"/>
        </w:rPr>
        <w:t xml:space="preserve"> bubbled with carbogen gas (95% O</w:t>
      </w:r>
      <w:r w:rsidRPr="00ED362A">
        <w:rPr>
          <w:rFonts w:ascii="Book Antiqua" w:hAnsi="Book Antiqua"/>
          <w:sz w:val="24"/>
          <w:szCs w:val="24"/>
          <w:vertAlign w:val="subscript"/>
        </w:rPr>
        <w:t>2</w:t>
      </w:r>
      <w:r w:rsidRPr="00ED362A">
        <w:rPr>
          <w:rFonts w:ascii="Book Antiqua" w:hAnsi="Book Antiqua"/>
          <w:sz w:val="24"/>
          <w:szCs w:val="24"/>
        </w:rPr>
        <w:t xml:space="preserve"> and 5% CO</w:t>
      </w:r>
      <w:r w:rsidRPr="00ED362A">
        <w:rPr>
          <w:rFonts w:ascii="Book Antiqua" w:hAnsi="Book Antiqua"/>
          <w:sz w:val="24"/>
          <w:szCs w:val="24"/>
          <w:vertAlign w:val="subscript"/>
        </w:rPr>
        <w:t>2</w:t>
      </w:r>
      <w:r w:rsidRPr="00ED362A">
        <w:rPr>
          <w:rFonts w:ascii="Book Antiqua" w:hAnsi="Book Antiqua"/>
          <w:sz w:val="24"/>
          <w:szCs w:val="24"/>
        </w:rPr>
        <w:t>). PCCs were evoked by filling the lumen with Krebs buffer using a pressure differential of 2 hPa (cm H</w:t>
      </w:r>
      <w:r w:rsidRPr="00ED362A">
        <w:rPr>
          <w:rFonts w:ascii="Book Antiqua" w:hAnsi="Book Antiqua"/>
          <w:sz w:val="24"/>
          <w:szCs w:val="24"/>
          <w:vertAlign w:val="subscript"/>
        </w:rPr>
        <w:t>2</w:t>
      </w:r>
      <w:r w:rsidRPr="00ED362A">
        <w:rPr>
          <w:rFonts w:ascii="Book Antiqua" w:hAnsi="Book Antiqua"/>
          <w:sz w:val="24"/>
          <w:szCs w:val="24"/>
        </w:rPr>
        <w:t>O</w:t>
      </w:r>
      <w:r w:rsidR="003C7C3F" w:rsidRPr="00ED362A">
        <w:rPr>
          <w:rFonts w:ascii="Book Antiqua" w:hAnsi="Book Antiqua"/>
          <w:sz w:val="24"/>
          <w:szCs w:val="24"/>
        </w:rPr>
        <w:t>) for the inflow and 3</w:t>
      </w:r>
      <w:r w:rsidRPr="00ED362A">
        <w:rPr>
          <w:rFonts w:ascii="Book Antiqua" w:hAnsi="Book Antiqua"/>
          <w:sz w:val="24"/>
          <w:szCs w:val="24"/>
        </w:rPr>
        <w:t xml:space="preserve"> hPa for outflow for jejunum, and 2-3 hPa for colon in</w:t>
      </w:r>
      <w:r w:rsidR="003C7C3F" w:rsidRPr="00ED362A">
        <w:rPr>
          <w:rFonts w:ascii="Book Antiqua" w:hAnsi="Book Antiqua"/>
          <w:sz w:val="24"/>
          <w:szCs w:val="24"/>
        </w:rPr>
        <w:t>flow with the outflow raised 1</w:t>
      </w:r>
      <w:r w:rsidRPr="00ED362A">
        <w:rPr>
          <w:rFonts w:ascii="Book Antiqua" w:hAnsi="Book Antiqua"/>
          <w:sz w:val="24"/>
          <w:szCs w:val="24"/>
        </w:rPr>
        <w:t xml:space="preserve"> cm above the inflow.</w:t>
      </w:r>
    </w:p>
    <w:p w14:paraId="168DED84" w14:textId="57BF5184" w:rsidR="007129AF" w:rsidRPr="00ED362A" w:rsidRDefault="007129AF" w:rsidP="00D5793A">
      <w:pPr>
        <w:tabs>
          <w:tab w:val="left" w:pos="2880"/>
        </w:tabs>
        <w:snapToGrid w:val="0"/>
        <w:spacing w:line="360" w:lineRule="auto"/>
        <w:ind w:firstLineChars="100" w:firstLine="240"/>
        <w:jc w:val="both"/>
        <w:rPr>
          <w:rFonts w:ascii="Book Antiqua" w:hAnsi="Book Antiqua"/>
          <w:sz w:val="24"/>
          <w:szCs w:val="24"/>
          <w:lang w:eastAsia="zh-CN"/>
        </w:rPr>
      </w:pPr>
      <w:r w:rsidRPr="00ED362A">
        <w:rPr>
          <w:rFonts w:ascii="Book Antiqua" w:hAnsi="Book Antiqua"/>
          <w:sz w:val="24"/>
          <w:szCs w:val="24"/>
        </w:rPr>
        <w:t xml:space="preserve">Contractions of the gut were video-recorded on a JVC camcorder placed 10 cm above the tissue bath. Conversion of videos to spatiotemporal diameter maps (Dmaps) were performed using Image J software, as described in Wu </w:t>
      </w:r>
      <w:r w:rsidR="00E03AB3" w:rsidRPr="00ED362A">
        <w:rPr>
          <w:rFonts w:ascii="Book Antiqua" w:hAnsi="Book Antiqua"/>
          <w:i/>
          <w:sz w:val="24"/>
          <w:szCs w:val="24"/>
        </w:rPr>
        <w:t>et al</w:t>
      </w:r>
      <w:r w:rsidRPr="00ED362A">
        <w:rPr>
          <w:rFonts w:ascii="Book Antiqua" w:hAnsi="Book Antiqua"/>
          <w:sz w:val="24"/>
          <w:szCs w:val="24"/>
        </w:rPr>
        <w:fldChar w:fldCharType="begin"/>
      </w:r>
      <w:r w:rsidRPr="00ED362A">
        <w:rPr>
          <w:rFonts w:ascii="Book Antiqua" w:hAnsi="Book Antiqua"/>
          <w:sz w:val="24"/>
          <w:szCs w:val="24"/>
        </w:rPr>
        <w:instrText>ADDIN BEC{Wu et al., 2013, #8603}</w:instrText>
      </w:r>
      <w:r w:rsidRPr="00ED362A">
        <w:rPr>
          <w:rFonts w:ascii="Book Antiqua" w:hAnsi="Book Antiqua"/>
          <w:sz w:val="24"/>
          <w:szCs w:val="24"/>
        </w:rPr>
        <w:fldChar w:fldCharType="separate"/>
      </w:r>
      <w:r w:rsidR="00803CA7" w:rsidRPr="00ED362A">
        <w:rPr>
          <w:rFonts w:ascii="Book Antiqua" w:hAnsi="Book Antiqua"/>
          <w:sz w:val="24"/>
          <w:szCs w:val="24"/>
          <w:vertAlign w:val="superscript"/>
        </w:rPr>
        <w:t>[20</w:t>
      </w:r>
      <w:r w:rsidRPr="00ED362A">
        <w:rPr>
          <w:rFonts w:ascii="Book Antiqua" w:hAnsi="Book Antiqua"/>
          <w:sz w:val="24"/>
          <w:szCs w:val="24"/>
          <w:vertAlign w:val="superscript"/>
        </w:rPr>
        <w:t>]</w:t>
      </w:r>
      <w:r w:rsidRPr="00ED362A">
        <w:rPr>
          <w:rFonts w:ascii="Book Antiqua" w:hAnsi="Book Antiqua"/>
          <w:sz w:val="24"/>
          <w:szCs w:val="24"/>
        </w:rPr>
        <w:fldChar w:fldCharType="end"/>
      </w:r>
      <w:r w:rsidRPr="00ED362A">
        <w:rPr>
          <w:rFonts w:ascii="Book Antiqua" w:hAnsi="Book Antiqua"/>
          <w:sz w:val="24"/>
          <w:szCs w:val="24"/>
        </w:rPr>
        <w:t xml:space="preserve">. Dmaps are a form of heat map in which the oral to anal propagation of the intestine runs down the vertical axis and time runs across the horizontal axis. The intestine’s diameter is colour coded using red to represent contraction, and yellow to green to represent varying degrees of relaxation (Figure 1). PCCs are identified in Dmaps as described in West </w:t>
      </w:r>
      <w:r w:rsidR="00E03AB3" w:rsidRPr="00ED362A">
        <w:rPr>
          <w:rFonts w:ascii="Book Antiqua" w:hAnsi="Book Antiqua"/>
          <w:i/>
          <w:sz w:val="24"/>
          <w:szCs w:val="24"/>
        </w:rPr>
        <w:t>et al</w:t>
      </w:r>
      <w:r w:rsidRPr="00ED362A">
        <w:rPr>
          <w:rFonts w:ascii="Book Antiqua" w:hAnsi="Book Antiqua"/>
          <w:sz w:val="24"/>
          <w:szCs w:val="24"/>
        </w:rPr>
        <w:fldChar w:fldCharType="begin"/>
      </w:r>
      <w:r w:rsidRPr="00ED362A">
        <w:rPr>
          <w:rFonts w:ascii="Book Antiqua" w:hAnsi="Book Antiqua"/>
          <w:sz w:val="24"/>
          <w:szCs w:val="24"/>
        </w:rPr>
        <w:instrText>ADDIN BEC{West et al., 2016, #25891}</w:instrText>
      </w:r>
      <w:r w:rsidRPr="00ED362A">
        <w:rPr>
          <w:rFonts w:ascii="Book Antiqua" w:hAnsi="Book Antiqua"/>
          <w:sz w:val="24"/>
          <w:szCs w:val="24"/>
        </w:rPr>
        <w:fldChar w:fldCharType="separate"/>
      </w:r>
      <w:r w:rsidR="00803CA7" w:rsidRPr="00ED362A">
        <w:rPr>
          <w:rFonts w:ascii="Book Antiqua" w:hAnsi="Book Antiqua"/>
          <w:sz w:val="24"/>
          <w:szCs w:val="24"/>
          <w:vertAlign w:val="superscript"/>
        </w:rPr>
        <w:t>[13</w:t>
      </w:r>
      <w:r w:rsidRPr="00ED362A">
        <w:rPr>
          <w:rFonts w:ascii="Book Antiqua" w:hAnsi="Book Antiqua"/>
          <w:sz w:val="24"/>
          <w:szCs w:val="24"/>
          <w:vertAlign w:val="superscript"/>
        </w:rPr>
        <w:t>]</w:t>
      </w:r>
      <w:r w:rsidRPr="00ED362A">
        <w:rPr>
          <w:rFonts w:ascii="Book Antiqua" w:hAnsi="Book Antiqua"/>
          <w:sz w:val="24"/>
          <w:szCs w:val="24"/>
        </w:rPr>
        <w:fldChar w:fldCharType="end"/>
      </w:r>
      <w:r w:rsidRPr="00ED362A">
        <w:rPr>
          <w:rFonts w:ascii="Book Antiqua" w:hAnsi="Book Antiqua"/>
          <w:sz w:val="24"/>
          <w:szCs w:val="24"/>
        </w:rPr>
        <w:t>. The PCCs appear as broad bands</w:t>
      </w:r>
      <w:r w:rsidRPr="00ED362A">
        <w:rPr>
          <w:rFonts w:ascii="Book Antiqua" w:hAnsi="Book Antiqua"/>
          <w:sz w:val="24"/>
          <w:szCs w:val="24"/>
        </w:rPr>
        <w:fldChar w:fldCharType="begin"/>
      </w:r>
      <w:r w:rsidRPr="00ED362A">
        <w:rPr>
          <w:rFonts w:ascii="Book Antiqua" w:hAnsi="Book Antiqua"/>
          <w:sz w:val="24"/>
          <w:szCs w:val="24"/>
        </w:rPr>
        <w:instrText>ADDIN BEC{Wu et al., 2013, #8603}</w:instrText>
      </w:r>
      <w:r w:rsidRPr="00ED362A">
        <w:rPr>
          <w:rFonts w:ascii="Book Antiqua" w:hAnsi="Book Antiqua"/>
          <w:sz w:val="24"/>
          <w:szCs w:val="24"/>
        </w:rPr>
        <w:fldChar w:fldCharType="separate"/>
      </w:r>
      <w:r w:rsidR="00803CA7" w:rsidRPr="00ED362A">
        <w:rPr>
          <w:rFonts w:ascii="Book Antiqua" w:hAnsi="Book Antiqua"/>
          <w:sz w:val="24"/>
          <w:szCs w:val="24"/>
          <w:vertAlign w:val="superscript"/>
        </w:rPr>
        <w:t>[20</w:t>
      </w:r>
      <w:r w:rsidRPr="00ED362A">
        <w:rPr>
          <w:rFonts w:ascii="Book Antiqua" w:hAnsi="Book Antiqua"/>
          <w:sz w:val="24"/>
          <w:szCs w:val="24"/>
          <w:vertAlign w:val="superscript"/>
        </w:rPr>
        <w:t>]</w:t>
      </w:r>
      <w:r w:rsidRPr="00ED362A">
        <w:rPr>
          <w:rFonts w:ascii="Book Antiqua" w:hAnsi="Book Antiqua"/>
          <w:sz w:val="24"/>
          <w:szCs w:val="24"/>
        </w:rPr>
        <w:fldChar w:fldCharType="end"/>
      </w:r>
      <w:r w:rsidRPr="00ED362A">
        <w:rPr>
          <w:rFonts w:ascii="Book Antiqua" w:hAnsi="Book Antiqua"/>
          <w:sz w:val="24"/>
          <w:szCs w:val="24"/>
        </w:rPr>
        <w:t xml:space="preserve"> that propagate in the oral to anal direction.</w:t>
      </w:r>
      <w:r w:rsidR="00F575A7">
        <w:rPr>
          <w:rFonts w:ascii="Book Antiqua" w:hAnsi="Book Antiqua"/>
          <w:sz w:val="24"/>
          <w:szCs w:val="24"/>
        </w:rPr>
        <w:t xml:space="preserve"> </w:t>
      </w:r>
      <w:r w:rsidRPr="00ED362A">
        <w:rPr>
          <w:rFonts w:ascii="Book Antiqua" w:hAnsi="Book Antiqua"/>
          <w:sz w:val="24"/>
          <w:szCs w:val="24"/>
        </w:rPr>
        <w:t>They are believed to require ENS activity because they are abolished by the Na channel blocker tetrodotoxin</w:t>
      </w:r>
      <w:r w:rsidRPr="00ED362A">
        <w:rPr>
          <w:rFonts w:ascii="Book Antiqua" w:hAnsi="Book Antiqua"/>
          <w:sz w:val="24"/>
          <w:szCs w:val="24"/>
        </w:rPr>
        <w:fldChar w:fldCharType="begin"/>
      </w:r>
      <w:r w:rsidRPr="00ED362A">
        <w:rPr>
          <w:rFonts w:ascii="Book Antiqua" w:hAnsi="Book Antiqua"/>
          <w:sz w:val="24"/>
          <w:szCs w:val="24"/>
        </w:rPr>
        <w:instrText>ADDIN BEC{Wu et al., 2013, #8603;Wang et al., 2010, #6410;Wang et al., 2010, #6409;D'Antona et al., 2001, #1182;Fida et al., 1997, #9072;Smith et al., 2003, #4637}</w:instrText>
      </w:r>
      <w:r w:rsidRPr="00ED362A">
        <w:rPr>
          <w:rFonts w:ascii="Book Antiqua" w:hAnsi="Book Antiqua"/>
          <w:sz w:val="24"/>
          <w:szCs w:val="24"/>
        </w:rPr>
        <w:fldChar w:fldCharType="separate"/>
      </w:r>
      <w:r w:rsidR="00803CA7" w:rsidRPr="00ED362A">
        <w:rPr>
          <w:rFonts w:ascii="Book Antiqua" w:hAnsi="Book Antiqua"/>
          <w:sz w:val="24"/>
          <w:szCs w:val="24"/>
          <w:vertAlign w:val="superscript"/>
        </w:rPr>
        <w:t>[18</w:t>
      </w:r>
      <w:r w:rsidR="006D6146" w:rsidRPr="00ED362A">
        <w:rPr>
          <w:rFonts w:ascii="Book Antiqua" w:hAnsi="Book Antiqua"/>
          <w:sz w:val="24"/>
          <w:szCs w:val="24"/>
          <w:vertAlign w:val="superscript"/>
        </w:rPr>
        <w:t>-</w:t>
      </w:r>
      <w:r w:rsidR="00D5793A" w:rsidRPr="00ED362A">
        <w:rPr>
          <w:rFonts w:ascii="Book Antiqua" w:hAnsi="Book Antiqua" w:hint="eastAsia"/>
          <w:sz w:val="24"/>
          <w:szCs w:val="24"/>
          <w:vertAlign w:val="superscript"/>
          <w:lang w:eastAsia="zh-CN"/>
        </w:rPr>
        <w:t>23</w:t>
      </w:r>
      <w:r w:rsidRPr="00ED362A">
        <w:rPr>
          <w:rFonts w:ascii="Book Antiqua" w:hAnsi="Book Antiqua"/>
          <w:sz w:val="24"/>
          <w:szCs w:val="24"/>
          <w:vertAlign w:val="superscript"/>
        </w:rPr>
        <w:t>]</w:t>
      </w:r>
      <w:r w:rsidRPr="00ED362A">
        <w:rPr>
          <w:rFonts w:ascii="Book Antiqua" w:hAnsi="Book Antiqua"/>
          <w:sz w:val="24"/>
          <w:szCs w:val="24"/>
        </w:rPr>
        <w:fldChar w:fldCharType="end"/>
      </w:r>
      <w:r w:rsidRPr="00ED362A">
        <w:rPr>
          <w:rFonts w:ascii="Book Antiqua" w:hAnsi="Book Antiqua"/>
          <w:sz w:val="24"/>
          <w:szCs w:val="24"/>
        </w:rPr>
        <w:t xml:space="preserve">. From these Dmaps, velocity can be measured as the slope of the bands (distance/time), frequency from the intervals between the bands, and amplitude as the difference between gut diameters. </w:t>
      </w:r>
    </w:p>
    <w:p w14:paraId="5C8E1B77" w14:textId="77777777" w:rsidR="00D5793A" w:rsidRPr="00ED362A" w:rsidRDefault="00D5793A" w:rsidP="00D5793A">
      <w:pPr>
        <w:tabs>
          <w:tab w:val="left" w:pos="2880"/>
        </w:tabs>
        <w:snapToGrid w:val="0"/>
        <w:spacing w:line="360" w:lineRule="auto"/>
        <w:ind w:firstLineChars="100" w:firstLine="240"/>
        <w:jc w:val="both"/>
        <w:rPr>
          <w:rFonts w:ascii="Book Antiqua" w:hAnsi="Book Antiqua"/>
          <w:sz w:val="24"/>
          <w:szCs w:val="24"/>
          <w:lang w:eastAsia="zh-CN"/>
        </w:rPr>
      </w:pPr>
    </w:p>
    <w:p w14:paraId="5DDD93FA" w14:textId="77777777"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outlineLvl w:val="0"/>
        <w:rPr>
          <w:rFonts w:ascii="Book Antiqua" w:hAnsi="Book Antiqua"/>
          <w:b/>
          <w:i/>
          <w:sz w:val="24"/>
          <w:szCs w:val="24"/>
        </w:rPr>
      </w:pPr>
      <w:r w:rsidRPr="00ED362A">
        <w:rPr>
          <w:rFonts w:ascii="Book Antiqua" w:hAnsi="Book Antiqua"/>
          <w:b/>
          <w:i/>
          <w:sz w:val="24"/>
          <w:szCs w:val="24"/>
        </w:rPr>
        <w:t>Luminal stimuli</w:t>
      </w:r>
    </w:p>
    <w:p w14:paraId="1882D269" w14:textId="5252E9EC" w:rsidR="007129AF" w:rsidRPr="00ED362A" w:rsidRDefault="007129AF" w:rsidP="00D5793A">
      <w:pPr>
        <w:tabs>
          <w:tab w:val="left" w:pos="2880"/>
        </w:tabs>
        <w:snapToGrid w:val="0"/>
        <w:spacing w:line="360" w:lineRule="auto"/>
        <w:jc w:val="both"/>
        <w:rPr>
          <w:rFonts w:ascii="Book Antiqua" w:hAnsi="Book Antiqua"/>
          <w:sz w:val="24"/>
          <w:szCs w:val="24"/>
          <w:lang w:eastAsia="zh-CN"/>
        </w:rPr>
      </w:pPr>
      <w:r w:rsidRPr="00ED362A">
        <w:rPr>
          <w:rFonts w:ascii="Book Antiqua" w:hAnsi="Book Antiqua"/>
          <w:sz w:val="24"/>
          <w:szCs w:val="24"/>
        </w:rPr>
        <w:t xml:space="preserve">Lyophilized </w:t>
      </w:r>
      <w:r w:rsidRPr="00ED362A">
        <w:rPr>
          <w:rFonts w:ascii="Book Antiqua" w:hAnsi="Book Antiqua"/>
          <w:i/>
          <w:sz w:val="24"/>
          <w:szCs w:val="24"/>
        </w:rPr>
        <w:t>S. boulardii</w:t>
      </w:r>
      <w:r w:rsidRPr="00ED362A">
        <w:rPr>
          <w:rFonts w:ascii="Book Antiqua" w:hAnsi="Book Antiqua"/>
          <w:sz w:val="24"/>
          <w:szCs w:val="24"/>
        </w:rPr>
        <w:t xml:space="preserve"> CNCM I-1079 or </w:t>
      </w:r>
      <w:r w:rsidRPr="00ED362A">
        <w:rPr>
          <w:rFonts w:ascii="Book Antiqua" w:hAnsi="Book Antiqua"/>
          <w:i/>
          <w:sz w:val="24"/>
          <w:szCs w:val="24"/>
        </w:rPr>
        <w:t>S. cerevisiae</w:t>
      </w:r>
      <w:r w:rsidRPr="00ED362A">
        <w:rPr>
          <w:rFonts w:ascii="Book Antiqua" w:hAnsi="Book Antiqua"/>
          <w:sz w:val="24"/>
          <w:szCs w:val="24"/>
        </w:rPr>
        <w:t xml:space="preserve"> LYCC 6029 were obtained from Lallemand</w:t>
      </w:r>
      <w:r w:rsidR="00D573AF" w:rsidRPr="00ED362A">
        <w:rPr>
          <w:rFonts w:ascii="Book Antiqua" w:hAnsi="Book Antiqua"/>
          <w:sz w:val="24"/>
          <w:szCs w:val="24"/>
        </w:rPr>
        <w:t xml:space="preserve"> Health Solutions (Montreal, QC</w:t>
      </w:r>
      <w:r w:rsidR="00757256" w:rsidRPr="00ED362A">
        <w:rPr>
          <w:rFonts w:ascii="Book Antiqua" w:hAnsi="Book Antiqua"/>
          <w:sz w:val="24"/>
          <w:szCs w:val="24"/>
        </w:rPr>
        <w:t>, CA)</w:t>
      </w:r>
      <w:r w:rsidRPr="00ED362A">
        <w:rPr>
          <w:rFonts w:ascii="Book Antiqua" w:hAnsi="Book Antiqua"/>
          <w:sz w:val="24"/>
          <w:szCs w:val="24"/>
        </w:rPr>
        <w:t xml:space="preserve">. The microbes (starter counts) were diluted in 50 mL Krebs buffer and incubated for 45 min at 37 </w:t>
      </w:r>
      <w:r w:rsidR="00D5793A" w:rsidRPr="00ED362A">
        <w:rPr>
          <w:rFonts w:ascii="Book Antiqua" w:hAnsi="Book Antiqua"/>
          <w:sz w:val="24"/>
          <w:szCs w:val="24"/>
        </w:rPr>
        <w:t>°</w:t>
      </w:r>
      <w:r w:rsidRPr="00ED362A">
        <w:rPr>
          <w:rFonts w:ascii="Book Antiqua" w:hAnsi="Book Antiqua"/>
          <w:sz w:val="24"/>
          <w:szCs w:val="24"/>
        </w:rPr>
        <w:t>C. In pilot experiments, 5</w:t>
      </w:r>
      <w:r w:rsidR="00D573AF" w:rsidRPr="00ED362A">
        <w:rPr>
          <w:rFonts w:ascii="Book Antiqua" w:hAnsi="Book Antiqua"/>
          <w:sz w:val="24"/>
          <w:szCs w:val="24"/>
        </w:rPr>
        <w:t xml:space="preserve"> </w:t>
      </w:r>
      <w:r w:rsidR="00D5793A" w:rsidRPr="00ED362A">
        <w:rPr>
          <w:rFonts w:ascii="Times New Roman" w:hAnsi="Times New Roman" w:cs="Times New Roman"/>
          <w:sz w:val="24"/>
          <w:szCs w:val="24"/>
        </w:rPr>
        <w:lastRenderedPageBreak/>
        <w:t>×</w:t>
      </w:r>
      <w:r w:rsidR="00D573AF" w:rsidRPr="00ED362A">
        <w:rPr>
          <w:rFonts w:ascii="Book Antiqua" w:hAnsi="Book Antiqua"/>
          <w:sz w:val="24"/>
          <w:szCs w:val="24"/>
        </w:rPr>
        <w:t xml:space="preserve"> 10</w:t>
      </w:r>
      <w:r w:rsidR="00D573AF" w:rsidRPr="00ED362A">
        <w:rPr>
          <w:rFonts w:ascii="Book Antiqua" w:hAnsi="Book Antiqua"/>
          <w:sz w:val="24"/>
          <w:szCs w:val="24"/>
          <w:vertAlign w:val="superscript"/>
        </w:rPr>
        <w:t>7</w:t>
      </w:r>
      <w:r w:rsidR="00D573AF" w:rsidRPr="00ED362A">
        <w:rPr>
          <w:rFonts w:ascii="Book Antiqua" w:hAnsi="Book Antiqua"/>
          <w:sz w:val="24"/>
          <w:szCs w:val="24"/>
        </w:rPr>
        <w:t xml:space="preserve">, 5 </w:t>
      </w:r>
      <w:bookmarkStart w:id="377" w:name="OLE_LINK210"/>
      <w:bookmarkStart w:id="378" w:name="OLE_LINK211"/>
      <w:r w:rsidR="00D5793A" w:rsidRPr="00ED362A">
        <w:rPr>
          <w:rFonts w:ascii="Times New Roman" w:hAnsi="Times New Roman" w:cs="Times New Roman"/>
          <w:sz w:val="24"/>
          <w:szCs w:val="24"/>
        </w:rPr>
        <w:t>×</w:t>
      </w:r>
      <w:bookmarkEnd w:id="377"/>
      <w:bookmarkEnd w:id="378"/>
      <w:r w:rsidR="00D573AF" w:rsidRPr="00ED362A">
        <w:rPr>
          <w:rFonts w:ascii="Book Antiqua" w:hAnsi="Book Antiqua"/>
          <w:sz w:val="24"/>
          <w:szCs w:val="24"/>
        </w:rPr>
        <w:t xml:space="preserve"> 10</w:t>
      </w:r>
      <w:r w:rsidR="00D573AF" w:rsidRPr="00ED362A">
        <w:rPr>
          <w:rFonts w:ascii="Book Antiqua" w:hAnsi="Book Antiqua"/>
          <w:sz w:val="24"/>
          <w:szCs w:val="24"/>
          <w:vertAlign w:val="superscript"/>
        </w:rPr>
        <w:t>8</w:t>
      </w:r>
      <w:r w:rsidRPr="00ED362A">
        <w:rPr>
          <w:rFonts w:ascii="Book Antiqua" w:hAnsi="Book Antiqua"/>
          <w:sz w:val="24"/>
          <w:szCs w:val="24"/>
        </w:rPr>
        <w:t xml:space="preserve"> and 5</w:t>
      </w:r>
      <w:r w:rsidR="00D573AF" w:rsidRPr="00ED362A">
        <w:rPr>
          <w:rFonts w:ascii="Book Antiqua" w:hAnsi="Book Antiqua"/>
          <w:sz w:val="24"/>
          <w:szCs w:val="24"/>
        </w:rPr>
        <w:t xml:space="preserve"> </w:t>
      </w:r>
      <w:r w:rsidR="00D5793A" w:rsidRPr="00ED362A">
        <w:rPr>
          <w:rFonts w:ascii="Book Antiqua" w:hAnsi="Book Antiqua"/>
          <w:sz w:val="24"/>
          <w:szCs w:val="24"/>
        </w:rPr>
        <w:t>×</w:t>
      </w:r>
      <w:r w:rsidR="00D573AF" w:rsidRPr="00ED362A">
        <w:rPr>
          <w:rFonts w:ascii="Book Antiqua" w:hAnsi="Book Antiqua"/>
          <w:sz w:val="24"/>
          <w:szCs w:val="24"/>
        </w:rPr>
        <w:t xml:space="preserve"> 10</w:t>
      </w:r>
      <w:r w:rsidR="00D573AF" w:rsidRPr="00ED362A">
        <w:rPr>
          <w:rFonts w:ascii="Book Antiqua" w:hAnsi="Book Antiqua"/>
          <w:sz w:val="24"/>
          <w:szCs w:val="24"/>
          <w:vertAlign w:val="superscript"/>
        </w:rPr>
        <w:t>9</w:t>
      </w:r>
      <w:r w:rsidR="00D573AF" w:rsidRPr="00ED362A">
        <w:rPr>
          <w:rFonts w:ascii="Book Antiqua" w:hAnsi="Book Antiqua"/>
          <w:sz w:val="24"/>
          <w:szCs w:val="24"/>
        </w:rPr>
        <w:t xml:space="preserve"> </w:t>
      </w:r>
      <w:r w:rsidRPr="00ED362A">
        <w:rPr>
          <w:rFonts w:ascii="Book Antiqua" w:hAnsi="Book Antiqua"/>
          <w:sz w:val="24"/>
          <w:szCs w:val="24"/>
        </w:rPr>
        <w:t xml:space="preserve">starter counts of </w:t>
      </w:r>
      <w:r w:rsidR="00D573AF" w:rsidRPr="00ED362A">
        <w:rPr>
          <w:rFonts w:ascii="Book Antiqua" w:hAnsi="Book Antiqua"/>
          <w:i/>
          <w:sz w:val="24"/>
          <w:szCs w:val="24"/>
        </w:rPr>
        <w:t xml:space="preserve">S. </w:t>
      </w:r>
      <w:r w:rsidRPr="00ED362A">
        <w:rPr>
          <w:rFonts w:ascii="Book Antiqua" w:hAnsi="Book Antiqua"/>
          <w:i/>
          <w:sz w:val="24"/>
          <w:szCs w:val="24"/>
        </w:rPr>
        <w:t>boulardii</w:t>
      </w:r>
      <w:r w:rsidRPr="00ED362A">
        <w:rPr>
          <w:rFonts w:ascii="Book Antiqua" w:hAnsi="Book Antiqua"/>
          <w:sz w:val="24"/>
          <w:szCs w:val="24"/>
        </w:rPr>
        <w:t xml:space="preserve"> reduced PCC velocity in unstressed colon segments by 5%, 25% and 27%. We thus used </w:t>
      </w:r>
      <w:r w:rsidR="00D573AF" w:rsidRPr="00ED362A">
        <w:rPr>
          <w:rFonts w:ascii="Book Antiqua" w:hAnsi="Book Antiqua"/>
          <w:sz w:val="24"/>
          <w:szCs w:val="24"/>
        </w:rPr>
        <w:t xml:space="preserve">5 </w:t>
      </w:r>
      <w:r w:rsidR="00D5793A" w:rsidRPr="00ED362A">
        <w:rPr>
          <w:rFonts w:ascii="Times New Roman" w:hAnsi="Times New Roman" w:cs="Times New Roman"/>
          <w:sz w:val="24"/>
          <w:szCs w:val="24"/>
        </w:rPr>
        <w:t>×</w:t>
      </w:r>
      <w:r w:rsidR="00D573AF" w:rsidRPr="00ED362A">
        <w:rPr>
          <w:rFonts w:ascii="Book Antiqua" w:hAnsi="Book Antiqua"/>
          <w:sz w:val="24"/>
          <w:szCs w:val="24"/>
        </w:rPr>
        <w:t xml:space="preserve"> 10</w:t>
      </w:r>
      <w:r w:rsidR="00D573AF" w:rsidRPr="00ED362A">
        <w:rPr>
          <w:rFonts w:ascii="Book Antiqua" w:hAnsi="Book Antiqua"/>
          <w:sz w:val="24"/>
          <w:szCs w:val="24"/>
          <w:vertAlign w:val="superscript"/>
        </w:rPr>
        <w:t>8</w:t>
      </w:r>
      <w:r w:rsidRPr="00ED362A">
        <w:rPr>
          <w:rFonts w:ascii="Book Antiqua" w:hAnsi="Book Antiqua"/>
          <w:sz w:val="24"/>
          <w:szCs w:val="24"/>
        </w:rPr>
        <w:t xml:space="preserve">-lyophilized microbes for dilution in all other experiments as this starter count produced near maximal effect in the pilots. In some experiments we used </w:t>
      </w:r>
      <w:r w:rsidR="005F1CCB" w:rsidRPr="00ED362A">
        <w:rPr>
          <w:rFonts w:ascii="Book Antiqua" w:hAnsi="Book Antiqua"/>
          <w:i/>
          <w:sz w:val="24"/>
          <w:szCs w:val="24"/>
        </w:rPr>
        <w:t>S.</w:t>
      </w:r>
      <w:r w:rsidR="005F1CCB" w:rsidRPr="00ED362A">
        <w:rPr>
          <w:rFonts w:ascii="Book Antiqua" w:hAnsi="Book Antiqua"/>
          <w:sz w:val="24"/>
          <w:szCs w:val="24"/>
        </w:rPr>
        <w:t xml:space="preserve"> </w:t>
      </w:r>
      <w:r w:rsidRPr="00ED362A">
        <w:rPr>
          <w:rFonts w:ascii="Book Antiqua" w:hAnsi="Book Antiqua"/>
          <w:i/>
          <w:sz w:val="24"/>
          <w:szCs w:val="24"/>
        </w:rPr>
        <w:t>boulardii</w:t>
      </w:r>
      <w:r w:rsidRPr="00ED362A">
        <w:rPr>
          <w:rFonts w:ascii="Book Antiqua" w:hAnsi="Book Antiqua"/>
          <w:sz w:val="24"/>
          <w:szCs w:val="24"/>
        </w:rPr>
        <w:t xml:space="preserve"> or </w:t>
      </w:r>
      <w:r w:rsidR="005F1CCB" w:rsidRPr="00ED362A">
        <w:rPr>
          <w:rFonts w:ascii="Book Antiqua" w:hAnsi="Book Antiqua"/>
          <w:i/>
          <w:sz w:val="24"/>
          <w:szCs w:val="24"/>
        </w:rPr>
        <w:t>S.</w:t>
      </w:r>
      <w:r w:rsidR="005F1CCB" w:rsidRPr="00ED362A">
        <w:rPr>
          <w:rFonts w:ascii="Book Antiqua" w:hAnsi="Book Antiqua"/>
          <w:sz w:val="24"/>
          <w:szCs w:val="24"/>
        </w:rPr>
        <w:t xml:space="preserve"> </w:t>
      </w:r>
      <w:r w:rsidRPr="00ED362A">
        <w:rPr>
          <w:rFonts w:ascii="Book Antiqua" w:hAnsi="Book Antiqua"/>
          <w:i/>
          <w:sz w:val="24"/>
          <w:szCs w:val="24"/>
        </w:rPr>
        <w:t>cerevisiae</w:t>
      </w:r>
      <w:r w:rsidRPr="00ED362A">
        <w:rPr>
          <w:rFonts w:ascii="Book Antiqua" w:hAnsi="Book Antiqua"/>
          <w:sz w:val="24"/>
          <w:szCs w:val="24"/>
        </w:rPr>
        <w:t xml:space="preserve"> supernatant (Snt) after completion of the incubation period. </w:t>
      </w:r>
      <w:r w:rsidR="00E44A0A" w:rsidRPr="00ED362A">
        <w:rPr>
          <w:rFonts w:ascii="Book Antiqua" w:hAnsi="Book Antiqua"/>
          <w:sz w:val="24"/>
          <w:szCs w:val="24"/>
        </w:rPr>
        <w:t xml:space="preserve">The microbes were diluted and incubated as </w:t>
      </w:r>
      <w:r w:rsidR="00CE3511" w:rsidRPr="00ED362A">
        <w:rPr>
          <w:rFonts w:ascii="Book Antiqua" w:hAnsi="Book Antiqua"/>
          <w:sz w:val="24"/>
          <w:szCs w:val="24"/>
        </w:rPr>
        <w:t xml:space="preserve">previously </w:t>
      </w:r>
      <w:r w:rsidR="00E44A0A" w:rsidRPr="00ED362A">
        <w:rPr>
          <w:rFonts w:ascii="Book Antiqua" w:hAnsi="Book Antiqua"/>
          <w:sz w:val="24"/>
          <w:szCs w:val="24"/>
        </w:rPr>
        <w:t xml:space="preserve">described above. </w:t>
      </w:r>
      <w:r w:rsidRPr="00ED362A">
        <w:rPr>
          <w:rFonts w:ascii="Book Antiqua" w:hAnsi="Book Antiqua"/>
          <w:sz w:val="24"/>
          <w:szCs w:val="24"/>
        </w:rPr>
        <w:t>The Snt was separated from the post-incubation yeast</w:t>
      </w:r>
      <w:r w:rsidR="00E44A0A" w:rsidRPr="00ED362A">
        <w:rPr>
          <w:rFonts w:ascii="Book Antiqua" w:hAnsi="Book Antiqua"/>
          <w:sz w:val="24"/>
          <w:szCs w:val="24"/>
        </w:rPr>
        <w:t xml:space="preserve"> microbe</w:t>
      </w:r>
      <w:r w:rsidRPr="00ED362A">
        <w:rPr>
          <w:rFonts w:ascii="Book Antiqua" w:hAnsi="Book Antiqua"/>
          <w:sz w:val="24"/>
          <w:szCs w:val="24"/>
        </w:rPr>
        <w:t xml:space="preserve"> solution by centrifugation at 1400 g. using a Beckman Model TJ-6 centrifuge for 30 min. After sediment removal, the mixture was passed through a 0.2 µm pore-size filter and the filtered supernatant was applied to the lumen of gut segment to be tested.</w:t>
      </w:r>
    </w:p>
    <w:p w14:paraId="51E4EBC8" w14:textId="77777777" w:rsidR="00D5793A" w:rsidRPr="00ED362A" w:rsidRDefault="00D5793A" w:rsidP="00D5793A">
      <w:pPr>
        <w:tabs>
          <w:tab w:val="left" w:pos="2880"/>
        </w:tabs>
        <w:snapToGrid w:val="0"/>
        <w:spacing w:line="360" w:lineRule="auto"/>
        <w:jc w:val="both"/>
        <w:rPr>
          <w:rFonts w:ascii="Book Antiqua" w:hAnsi="Book Antiqua"/>
          <w:sz w:val="24"/>
          <w:szCs w:val="24"/>
          <w:lang w:eastAsia="zh-CN"/>
        </w:rPr>
      </w:pPr>
    </w:p>
    <w:p w14:paraId="0AA4FBA3" w14:textId="77777777" w:rsidR="00D5793A" w:rsidRPr="00ED362A" w:rsidRDefault="00D5793A" w:rsidP="00D5793A">
      <w:pPr>
        <w:pStyle w:val="NormalWeb"/>
        <w:spacing w:before="0" w:beforeAutospacing="0" w:after="0" w:afterAutospacing="0" w:line="360" w:lineRule="auto"/>
        <w:jc w:val="both"/>
        <w:rPr>
          <w:rFonts w:ascii="Book Antiqua" w:hAnsi="Book Antiqua" w:cs="Times New Roman"/>
          <w:b/>
          <w:i/>
        </w:rPr>
      </w:pPr>
      <w:bookmarkStart w:id="379" w:name="OLE_LINK201"/>
      <w:bookmarkStart w:id="380" w:name="OLE_LINK202"/>
      <w:bookmarkStart w:id="381" w:name="OLE_LINK995"/>
      <w:bookmarkStart w:id="382" w:name="OLE_LINK1520"/>
      <w:bookmarkStart w:id="383" w:name="OLE_LINK2101"/>
      <w:bookmarkStart w:id="384" w:name="OLE_LINK2468"/>
      <w:bookmarkStart w:id="385" w:name="OLE_LINK3180"/>
      <w:r w:rsidRPr="00ED362A">
        <w:rPr>
          <w:rFonts w:ascii="Book Antiqua" w:hAnsi="Book Antiqua" w:cs="Times New Roman"/>
          <w:b/>
          <w:i/>
        </w:rPr>
        <w:t>Statistical analysis</w:t>
      </w:r>
    </w:p>
    <w:bookmarkEnd w:id="379"/>
    <w:bookmarkEnd w:id="380"/>
    <w:bookmarkEnd w:id="381"/>
    <w:bookmarkEnd w:id="382"/>
    <w:bookmarkEnd w:id="383"/>
    <w:bookmarkEnd w:id="384"/>
    <w:bookmarkEnd w:id="385"/>
    <w:p w14:paraId="32573088" w14:textId="5B2568BE" w:rsidR="007129AF" w:rsidRPr="00ED362A" w:rsidRDefault="007129AF" w:rsidP="00D46319">
      <w:pPr>
        <w:tabs>
          <w:tab w:val="left" w:pos="2880"/>
        </w:tabs>
        <w:snapToGrid w:val="0"/>
        <w:spacing w:line="360" w:lineRule="auto"/>
        <w:jc w:val="both"/>
        <w:rPr>
          <w:rFonts w:ascii="Book Antiqua" w:hAnsi="Book Antiqua"/>
          <w:sz w:val="24"/>
          <w:szCs w:val="24"/>
          <w:lang w:eastAsia="zh-CN"/>
        </w:rPr>
      </w:pPr>
      <w:r w:rsidRPr="00ED362A">
        <w:rPr>
          <w:rFonts w:ascii="Book Antiqua" w:hAnsi="Book Antiqua"/>
          <w:sz w:val="24"/>
          <w:szCs w:val="24"/>
        </w:rPr>
        <w:t xml:space="preserve">Effects of restraint stress on motility were measured in unpaired experiments by comparing velocity, frequency and peak amplitude for PCCs. The same parameters were compared before and after application of </w:t>
      </w:r>
      <w:r w:rsidR="00C22D05" w:rsidRPr="00ED362A">
        <w:rPr>
          <w:rFonts w:ascii="Book Antiqua" w:hAnsi="Book Antiqua"/>
          <w:i/>
          <w:sz w:val="24"/>
          <w:szCs w:val="24"/>
        </w:rPr>
        <w:t xml:space="preserve">S. </w:t>
      </w:r>
      <w:r w:rsidRPr="00ED362A">
        <w:rPr>
          <w:rFonts w:ascii="Book Antiqua" w:hAnsi="Book Antiqua"/>
          <w:i/>
          <w:sz w:val="24"/>
          <w:szCs w:val="24"/>
        </w:rPr>
        <w:t>boulardii</w:t>
      </w:r>
      <w:r w:rsidRPr="00ED362A">
        <w:rPr>
          <w:rFonts w:ascii="Book Antiqua" w:hAnsi="Book Antiqua"/>
          <w:sz w:val="24"/>
          <w:szCs w:val="24"/>
        </w:rPr>
        <w:t xml:space="preserve">, </w:t>
      </w:r>
      <w:r w:rsidR="00C22D05" w:rsidRPr="00ED362A">
        <w:rPr>
          <w:rFonts w:ascii="Book Antiqua" w:hAnsi="Book Antiqua"/>
          <w:i/>
          <w:sz w:val="24"/>
          <w:szCs w:val="24"/>
        </w:rPr>
        <w:t xml:space="preserve">S. </w:t>
      </w:r>
      <w:r w:rsidRPr="00ED362A">
        <w:rPr>
          <w:rFonts w:ascii="Book Antiqua" w:hAnsi="Book Antiqua"/>
          <w:i/>
          <w:sz w:val="24"/>
          <w:szCs w:val="24"/>
        </w:rPr>
        <w:t>cerevisiae</w:t>
      </w:r>
      <w:r w:rsidRPr="00ED362A">
        <w:rPr>
          <w:rFonts w:ascii="Book Antiqua" w:hAnsi="Book Antiqua"/>
          <w:sz w:val="24"/>
          <w:szCs w:val="24"/>
        </w:rPr>
        <w:t xml:space="preserve">, or their supernatant. Control recordings were made in stressed or unstressed mice perfused with Krebs for a maximum of 20 min. Treatment recordings </w:t>
      </w:r>
      <w:r w:rsidR="00C22D05" w:rsidRPr="00ED362A">
        <w:rPr>
          <w:rFonts w:ascii="Book Antiqua" w:hAnsi="Book Antiqua"/>
          <w:sz w:val="24"/>
          <w:szCs w:val="24"/>
        </w:rPr>
        <w:t xml:space="preserve">were </w:t>
      </w:r>
      <w:r w:rsidRPr="00ED362A">
        <w:rPr>
          <w:rFonts w:ascii="Book Antiqua" w:hAnsi="Book Antiqua"/>
          <w:sz w:val="24"/>
          <w:szCs w:val="24"/>
        </w:rPr>
        <w:t>made during and after addition of one of the stimuli</w:t>
      </w:r>
      <w:r w:rsidR="00CF5155" w:rsidRPr="00ED362A">
        <w:rPr>
          <w:rFonts w:ascii="Book Antiqua" w:hAnsi="Book Antiqua"/>
          <w:sz w:val="24"/>
          <w:szCs w:val="24"/>
        </w:rPr>
        <w:t xml:space="preserve"> (yeast or supernatant)</w:t>
      </w:r>
      <w:r w:rsidRPr="00ED362A">
        <w:rPr>
          <w:rFonts w:ascii="Book Antiqua" w:hAnsi="Book Antiqua"/>
          <w:sz w:val="24"/>
          <w:szCs w:val="24"/>
        </w:rPr>
        <w:t xml:space="preserve"> to the same segment for additional 20 min duration. Descriptive statistics were given as mean ± SD (N</w:t>
      </w:r>
      <w:r w:rsidR="00B97B6B" w:rsidRPr="00ED362A">
        <w:rPr>
          <w:rFonts w:ascii="Book Antiqua" w:hAnsi="Book Antiqua"/>
          <w:sz w:val="24"/>
          <w:szCs w:val="24"/>
        </w:rPr>
        <w:t>, where N denotes the number of mice used</w:t>
      </w:r>
      <w:r w:rsidRPr="00ED362A">
        <w:rPr>
          <w:rFonts w:ascii="Book Antiqua" w:hAnsi="Book Antiqua"/>
          <w:sz w:val="24"/>
          <w:szCs w:val="24"/>
        </w:rPr>
        <w:t xml:space="preserve">). In the results, treatment effect sizes are presented as % mean differences and the probability of superiority (PS) based on distribution of difference scores and standard deviations is presented in brackets </w:t>
      </w:r>
      <w:r w:rsidRPr="00ED362A">
        <w:rPr>
          <w:rFonts w:ascii="Book Antiqua" w:hAnsi="Book Antiqua"/>
          <w:sz w:val="24"/>
          <w:szCs w:val="24"/>
        </w:rPr>
        <w:fldChar w:fldCharType="begin"/>
      </w:r>
      <w:r w:rsidRPr="00ED362A">
        <w:rPr>
          <w:rFonts w:ascii="Book Antiqua" w:hAnsi="Book Antiqua"/>
          <w:sz w:val="24"/>
          <w:szCs w:val="24"/>
        </w:rPr>
        <w:instrText>ADDIN BEC{Lakens, 2013, #10602}</w:instrText>
      </w:r>
      <w:r w:rsidRPr="00ED362A">
        <w:rPr>
          <w:rFonts w:ascii="Book Antiqua" w:hAnsi="Book Antiqua"/>
          <w:sz w:val="24"/>
          <w:szCs w:val="24"/>
        </w:rPr>
        <w:fldChar w:fldCharType="separate"/>
      </w:r>
      <w:r w:rsidR="00803CA7" w:rsidRPr="00ED362A">
        <w:rPr>
          <w:rFonts w:ascii="Book Antiqua" w:hAnsi="Book Antiqua"/>
          <w:sz w:val="24"/>
          <w:szCs w:val="24"/>
          <w:vertAlign w:val="superscript"/>
        </w:rPr>
        <w:t>[24</w:t>
      </w:r>
      <w:r w:rsidRPr="00ED362A">
        <w:rPr>
          <w:rFonts w:ascii="Book Antiqua" w:hAnsi="Book Antiqua"/>
          <w:sz w:val="24"/>
          <w:szCs w:val="24"/>
          <w:vertAlign w:val="superscript"/>
        </w:rPr>
        <w:t>]</w:t>
      </w:r>
      <w:r w:rsidRPr="00ED362A">
        <w:rPr>
          <w:rFonts w:ascii="Book Antiqua" w:hAnsi="Book Antiqua"/>
          <w:sz w:val="24"/>
          <w:szCs w:val="24"/>
        </w:rPr>
        <w:fldChar w:fldCharType="end"/>
      </w:r>
      <w:r w:rsidRPr="00ED362A">
        <w:rPr>
          <w:rFonts w:ascii="Book Antiqua" w:hAnsi="Book Antiqua"/>
          <w:sz w:val="24"/>
          <w:szCs w:val="24"/>
        </w:rPr>
        <w:t>. Differences were also presented in the tables using unpaired or paired t tests under the null hypothesis of no difference.</w:t>
      </w:r>
    </w:p>
    <w:p w14:paraId="76564FB0" w14:textId="77777777" w:rsidR="00D5793A" w:rsidRPr="00ED362A" w:rsidRDefault="00D5793A" w:rsidP="00D46319">
      <w:pPr>
        <w:tabs>
          <w:tab w:val="left" w:pos="2880"/>
        </w:tabs>
        <w:snapToGrid w:val="0"/>
        <w:spacing w:line="360" w:lineRule="auto"/>
        <w:jc w:val="both"/>
        <w:rPr>
          <w:rFonts w:ascii="Book Antiqua" w:hAnsi="Book Antiqua"/>
          <w:sz w:val="24"/>
          <w:szCs w:val="24"/>
          <w:lang w:eastAsia="zh-CN"/>
        </w:rPr>
      </w:pPr>
    </w:p>
    <w:p w14:paraId="55EDB270" w14:textId="627DCBD8" w:rsidR="007129AF" w:rsidRPr="00ED362A" w:rsidRDefault="00D5793A"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outlineLvl w:val="0"/>
        <w:rPr>
          <w:rFonts w:ascii="Book Antiqua" w:hAnsi="Book Antiqua"/>
          <w:b/>
          <w:sz w:val="24"/>
          <w:szCs w:val="24"/>
        </w:rPr>
      </w:pPr>
      <w:r w:rsidRPr="00ED362A">
        <w:rPr>
          <w:rFonts w:ascii="Book Antiqua" w:hAnsi="Book Antiqua"/>
          <w:b/>
          <w:sz w:val="24"/>
          <w:szCs w:val="24"/>
        </w:rPr>
        <w:t>RESULTS</w:t>
      </w:r>
    </w:p>
    <w:p w14:paraId="1AE35525" w14:textId="77777777"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outlineLvl w:val="0"/>
        <w:rPr>
          <w:rFonts w:ascii="Book Antiqua" w:hAnsi="Book Antiqua"/>
          <w:b/>
          <w:i/>
          <w:sz w:val="24"/>
          <w:szCs w:val="24"/>
        </w:rPr>
      </w:pPr>
      <w:r w:rsidRPr="00ED362A">
        <w:rPr>
          <w:rFonts w:ascii="Book Antiqua" w:hAnsi="Book Antiqua"/>
          <w:b/>
          <w:i/>
          <w:sz w:val="24"/>
          <w:szCs w:val="24"/>
        </w:rPr>
        <w:t>Effects of stress on PCCs</w:t>
      </w:r>
    </w:p>
    <w:p w14:paraId="1E4639D8" w14:textId="79B96D1D" w:rsidR="007129AF" w:rsidRPr="00ED362A" w:rsidRDefault="007129AF" w:rsidP="00FF1645">
      <w:pPr>
        <w:tabs>
          <w:tab w:val="left" w:pos="2880"/>
        </w:tabs>
        <w:snapToGrid w:val="0"/>
        <w:spacing w:line="360" w:lineRule="auto"/>
        <w:jc w:val="both"/>
        <w:rPr>
          <w:rFonts w:ascii="Book Antiqua" w:hAnsi="Book Antiqua"/>
          <w:sz w:val="24"/>
          <w:szCs w:val="24"/>
          <w:lang w:eastAsia="zh-CN"/>
        </w:rPr>
      </w:pPr>
      <w:r w:rsidRPr="00ED362A">
        <w:rPr>
          <w:rFonts w:ascii="Book Antiqua" w:hAnsi="Book Antiqua"/>
          <w:sz w:val="24"/>
          <w:szCs w:val="24"/>
        </w:rPr>
        <w:t xml:space="preserve">Stress had different effects on the jejunum versus the colon. Stress decreased propulsive motility and decreased the regularity of PCCs in jejunum, but increased motility in </w:t>
      </w:r>
      <w:r w:rsidRPr="00ED362A">
        <w:rPr>
          <w:rFonts w:ascii="Book Antiqua" w:hAnsi="Book Antiqua"/>
          <w:sz w:val="24"/>
          <w:szCs w:val="24"/>
        </w:rPr>
        <w:lastRenderedPageBreak/>
        <w:t>colon (Fig</w:t>
      </w:r>
      <w:r w:rsidR="00FF1645" w:rsidRPr="00ED362A">
        <w:rPr>
          <w:rFonts w:ascii="Book Antiqua" w:hAnsi="Book Antiqua" w:hint="eastAsia"/>
          <w:sz w:val="24"/>
          <w:szCs w:val="24"/>
          <w:lang w:eastAsia="zh-CN"/>
        </w:rPr>
        <w:t>ure</w:t>
      </w:r>
      <w:r w:rsidRPr="00ED362A">
        <w:rPr>
          <w:rFonts w:ascii="Book Antiqua" w:hAnsi="Book Antiqua"/>
          <w:sz w:val="24"/>
          <w:szCs w:val="24"/>
        </w:rPr>
        <w:t xml:space="preserve"> 1). Stress decreased jejunal PCC velocity by 38% (PS = 99%</w:t>
      </w:r>
      <w:r w:rsidR="00AC6782" w:rsidRPr="00ED362A">
        <w:rPr>
          <w:rFonts w:ascii="Book Antiqua" w:hAnsi="Book Antiqua"/>
          <w:sz w:val="24"/>
          <w:szCs w:val="24"/>
        </w:rPr>
        <w:t xml:space="preserve">; </w:t>
      </w:r>
      <w:r w:rsidR="00514553" w:rsidRPr="00ED362A">
        <w:rPr>
          <w:rFonts w:ascii="Book Antiqua" w:hAnsi="Book Antiqua"/>
          <w:i/>
          <w:sz w:val="24"/>
          <w:szCs w:val="24"/>
        </w:rPr>
        <w:t>P &lt;</w:t>
      </w:r>
      <w:r w:rsidR="00AC6782" w:rsidRPr="00ED362A">
        <w:rPr>
          <w:rFonts w:ascii="Book Antiqua" w:hAnsi="Book Antiqua"/>
          <w:sz w:val="24"/>
          <w:szCs w:val="24"/>
        </w:rPr>
        <w:t xml:space="preserve"> 0.001</w:t>
      </w:r>
      <w:r w:rsidRPr="00ED362A">
        <w:rPr>
          <w:rFonts w:ascii="Book Antiqua" w:hAnsi="Book Antiqua"/>
          <w:sz w:val="24"/>
          <w:szCs w:val="24"/>
        </w:rPr>
        <w:t>), but increased it by 66% (PS = 98%</w:t>
      </w:r>
      <w:r w:rsidR="00AC6782" w:rsidRPr="00ED362A">
        <w:rPr>
          <w:rFonts w:ascii="Book Antiqua" w:hAnsi="Book Antiqua"/>
          <w:sz w:val="24"/>
          <w:szCs w:val="24"/>
        </w:rPr>
        <w:t xml:space="preserve">; </w:t>
      </w:r>
      <w:r w:rsidR="00514553" w:rsidRPr="00ED362A">
        <w:rPr>
          <w:rFonts w:ascii="Book Antiqua" w:hAnsi="Book Antiqua"/>
          <w:i/>
          <w:sz w:val="24"/>
          <w:szCs w:val="24"/>
        </w:rPr>
        <w:t>P &lt;</w:t>
      </w:r>
      <w:r w:rsidR="00AC6782" w:rsidRPr="00ED362A">
        <w:rPr>
          <w:rFonts w:ascii="Book Antiqua" w:hAnsi="Book Antiqua"/>
          <w:sz w:val="24"/>
          <w:szCs w:val="24"/>
        </w:rPr>
        <w:t xml:space="preserve"> 0.001</w:t>
      </w:r>
      <w:r w:rsidRPr="00ED362A">
        <w:rPr>
          <w:rFonts w:ascii="Book Antiqua" w:hAnsi="Book Antiqua"/>
          <w:sz w:val="24"/>
          <w:szCs w:val="24"/>
        </w:rPr>
        <w:t>) for colon (Table 1, Figure 1). Frequency decreased by 50% (PS = 99%</w:t>
      </w:r>
      <w:r w:rsidR="00AC6782" w:rsidRPr="00ED362A">
        <w:rPr>
          <w:rFonts w:ascii="Book Antiqua" w:hAnsi="Book Antiqua"/>
          <w:sz w:val="24"/>
          <w:szCs w:val="24"/>
        </w:rPr>
        <w:t xml:space="preserve">; </w:t>
      </w:r>
      <w:r w:rsidR="00514553" w:rsidRPr="00ED362A">
        <w:rPr>
          <w:rFonts w:ascii="Book Antiqua" w:hAnsi="Book Antiqua"/>
          <w:i/>
          <w:sz w:val="24"/>
          <w:szCs w:val="24"/>
        </w:rPr>
        <w:t>P &lt;</w:t>
      </w:r>
      <w:r w:rsidR="00AC6782" w:rsidRPr="00ED362A">
        <w:rPr>
          <w:rFonts w:ascii="Book Antiqua" w:hAnsi="Book Antiqua"/>
          <w:sz w:val="24"/>
          <w:szCs w:val="24"/>
        </w:rPr>
        <w:t xml:space="preserve"> 0.001</w:t>
      </w:r>
      <w:r w:rsidRPr="00ED362A">
        <w:rPr>
          <w:rFonts w:ascii="Book Antiqua" w:hAnsi="Book Antiqua"/>
          <w:sz w:val="24"/>
          <w:szCs w:val="24"/>
        </w:rPr>
        <w:t>) for jejunum, but increased by 27% (PS = 93%</w:t>
      </w:r>
      <w:r w:rsidR="00AC6782" w:rsidRPr="00ED362A">
        <w:rPr>
          <w:rFonts w:ascii="Book Antiqua" w:hAnsi="Book Antiqua"/>
          <w:sz w:val="24"/>
          <w:szCs w:val="24"/>
        </w:rPr>
        <w:t xml:space="preserve">; </w:t>
      </w:r>
      <w:r w:rsidR="00514553" w:rsidRPr="00ED362A">
        <w:rPr>
          <w:rFonts w:ascii="Book Antiqua" w:hAnsi="Book Antiqua"/>
          <w:i/>
          <w:sz w:val="24"/>
          <w:szCs w:val="24"/>
        </w:rPr>
        <w:t>P =</w:t>
      </w:r>
      <w:r w:rsidR="00AC6782" w:rsidRPr="00ED362A">
        <w:rPr>
          <w:rFonts w:ascii="Book Antiqua" w:hAnsi="Book Antiqua"/>
          <w:sz w:val="24"/>
          <w:szCs w:val="24"/>
        </w:rPr>
        <w:t xml:space="preserve"> 0.008</w:t>
      </w:r>
      <w:r w:rsidRPr="00ED362A">
        <w:rPr>
          <w:rFonts w:ascii="Book Antiqua" w:hAnsi="Book Antiqua"/>
          <w:sz w:val="24"/>
          <w:szCs w:val="24"/>
        </w:rPr>
        <w:t>) for colon. Peak amplitude increased by 81% (PS = 99%</w:t>
      </w:r>
      <w:r w:rsidR="00AC6782" w:rsidRPr="00ED362A">
        <w:rPr>
          <w:rFonts w:ascii="Book Antiqua" w:hAnsi="Book Antiqua"/>
          <w:sz w:val="24"/>
          <w:szCs w:val="24"/>
        </w:rPr>
        <w:t xml:space="preserve">; </w:t>
      </w:r>
      <w:r w:rsidR="00514553" w:rsidRPr="00ED362A">
        <w:rPr>
          <w:rFonts w:ascii="Book Antiqua" w:hAnsi="Book Antiqua"/>
          <w:i/>
          <w:sz w:val="24"/>
          <w:szCs w:val="24"/>
        </w:rPr>
        <w:t>P &lt;</w:t>
      </w:r>
      <w:r w:rsidR="00AC6782" w:rsidRPr="00ED362A">
        <w:rPr>
          <w:rFonts w:ascii="Book Antiqua" w:hAnsi="Book Antiqua"/>
          <w:sz w:val="24"/>
          <w:szCs w:val="24"/>
        </w:rPr>
        <w:t xml:space="preserve"> 0.001</w:t>
      </w:r>
      <w:r w:rsidRPr="00ED362A">
        <w:rPr>
          <w:rFonts w:ascii="Book Antiqua" w:hAnsi="Book Antiqua"/>
          <w:sz w:val="24"/>
          <w:szCs w:val="24"/>
        </w:rPr>
        <w:t xml:space="preserve">) for jejunum and </w:t>
      </w:r>
      <w:r w:rsidR="00EC7043" w:rsidRPr="00ED362A">
        <w:rPr>
          <w:rFonts w:ascii="Book Antiqua" w:hAnsi="Book Antiqua"/>
          <w:sz w:val="24"/>
          <w:szCs w:val="24"/>
        </w:rPr>
        <w:t>by 1% (PS = 51</w:t>
      </w:r>
      <w:r w:rsidRPr="00ED362A">
        <w:rPr>
          <w:rFonts w:ascii="Book Antiqua" w:hAnsi="Book Antiqua"/>
          <w:sz w:val="24"/>
          <w:szCs w:val="24"/>
        </w:rPr>
        <w:t>%</w:t>
      </w:r>
      <w:r w:rsidR="00AC6782" w:rsidRPr="00ED362A">
        <w:rPr>
          <w:rFonts w:ascii="Book Antiqua" w:hAnsi="Book Antiqua"/>
          <w:sz w:val="24"/>
          <w:szCs w:val="24"/>
        </w:rPr>
        <w:t xml:space="preserve">; </w:t>
      </w:r>
      <w:r w:rsidR="00514553" w:rsidRPr="00ED362A">
        <w:rPr>
          <w:rFonts w:ascii="Book Antiqua" w:hAnsi="Book Antiqua"/>
          <w:i/>
          <w:sz w:val="24"/>
          <w:szCs w:val="24"/>
        </w:rPr>
        <w:t>P =</w:t>
      </w:r>
      <w:r w:rsidR="00AC6782" w:rsidRPr="00ED362A">
        <w:rPr>
          <w:rFonts w:ascii="Book Antiqua" w:hAnsi="Book Antiqua"/>
          <w:sz w:val="24"/>
          <w:szCs w:val="24"/>
        </w:rPr>
        <w:t xml:space="preserve"> 0.902</w:t>
      </w:r>
      <w:r w:rsidRPr="00ED362A">
        <w:rPr>
          <w:rFonts w:ascii="Book Antiqua" w:hAnsi="Book Antiqua"/>
          <w:sz w:val="24"/>
          <w:szCs w:val="24"/>
        </w:rPr>
        <w:t>) for colon.</w:t>
      </w:r>
    </w:p>
    <w:p w14:paraId="146C2ACB" w14:textId="77777777" w:rsidR="00FF1645" w:rsidRPr="00ED362A" w:rsidRDefault="00FF1645" w:rsidP="00FF1645">
      <w:pPr>
        <w:tabs>
          <w:tab w:val="left" w:pos="2880"/>
        </w:tabs>
        <w:snapToGrid w:val="0"/>
        <w:spacing w:line="360" w:lineRule="auto"/>
        <w:jc w:val="both"/>
        <w:rPr>
          <w:rFonts w:ascii="Book Antiqua" w:hAnsi="Book Antiqua"/>
          <w:sz w:val="24"/>
          <w:szCs w:val="24"/>
          <w:lang w:eastAsia="zh-CN"/>
        </w:rPr>
      </w:pPr>
    </w:p>
    <w:p w14:paraId="0725DF4D" w14:textId="77777777"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outlineLvl w:val="0"/>
        <w:rPr>
          <w:rFonts w:ascii="Book Antiqua" w:hAnsi="Book Antiqua"/>
          <w:b/>
          <w:sz w:val="24"/>
          <w:szCs w:val="24"/>
        </w:rPr>
      </w:pPr>
      <w:r w:rsidRPr="00ED362A">
        <w:rPr>
          <w:rFonts w:ascii="Book Antiqua" w:hAnsi="Book Antiqua"/>
          <w:b/>
          <w:i/>
          <w:sz w:val="24"/>
          <w:szCs w:val="24"/>
        </w:rPr>
        <w:t>S. boulardii</w:t>
      </w:r>
      <w:r w:rsidRPr="00ED362A">
        <w:rPr>
          <w:rFonts w:ascii="Book Antiqua" w:hAnsi="Book Antiqua"/>
          <w:b/>
          <w:sz w:val="24"/>
          <w:szCs w:val="24"/>
        </w:rPr>
        <w:t xml:space="preserve"> unstressed gut</w:t>
      </w:r>
    </w:p>
    <w:p w14:paraId="52F4398E" w14:textId="61D828F1" w:rsidR="007129AF" w:rsidRPr="00ED362A" w:rsidRDefault="007129AF" w:rsidP="00FF1645">
      <w:pPr>
        <w:tabs>
          <w:tab w:val="left" w:pos="2880"/>
        </w:tabs>
        <w:snapToGrid w:val="0"/>
        <w:spacing w:line="360" w:lineRule="auto"/>
        <w:jc w:val="both"/>
        <w:rPr>
          <w:rFonts w:ascii="Book Antiqua" w:hAnsi="Book Antiqua"/>
          <w:sz w:val="24"/>
          <w:szCs w:val="24"/>
          <w:lang w:eastAsia="zh-CN"/>
        </w:rPr>
      </w:pPr>
      <w:r w:rsidRPr="00ED362A">
        <w:rPr>
          <w:rFonts w:ascii="Book Antiqua" w:hAnsi="Book Antiqua"/>
          <w:i/>
          <w:sz w:val="24"/>
          <w:szCs w:val="24"/>
        </w:rPr>
        <w:t>S. boulardii</w:t>
      </w:r>
      <w:r w:rsidRPr="00ED362A">
        <w:rPr>
          <w:rFonts w:ascii="Book Antiqua" w:hAnsi="Book Antiqua"/>
          <w:sz w:val="24"/>
          <w:szCs w:val="24"/>
        </w:rPr>
        <w:t xml:space="preserve"> increased PCC velocity in unstressed jejunum by 26% (PS = 94%</w:t>
      </w:r>
      <w:r w:rsidR="005828F8" w:rsidRPr="00ED362A">
        <w:rPr>
          <w:rFonts w:ascii="Book Antiqua" w:hAnsi="Book Antiqua"/>
          <w:sz w:val="24"/>
          <w:szCs w:val="24"/>
        </w:rPr>
        <w:t xml:space="preserve">; </w:t>
      </w:r>
      <w:r w:rsidR="00514553" w:rsidRPr="00ED362A">
        <w:rPr>
          <w:rFonts w:ascii="Book Antiqua" w:hAnsi="Book Antiqua"/>
          <w:i/>
          <w:sz w:val="24"/>
          <w:szCs w:val="24"/>
        </w:rPr>
        <w:t>P &lt;</w:t>
      </w:r>
      <w:r w:rsidR="005828F8" w:rsidRPr="00ED362A">
        <w:rPr>
          <w:rFonts w:ascii="Book Antiqua" w:hAnsi="Book Antiqua"/>
          <w:sz w:val="24"/>
          <w:szCs w:val="24"/>
        </w:rPr>
        <w:t xml:space="preserve"> 0.001</w:t>
      </w:r>
      <w:r w:rsidRPr="00ED362A">
        <w:rPr>
          <w:rFonts w:ascii="Book Antiqua" w:hAnsi="Book Antiqua"/>
          <w:sz w:val="24"/>
          <w:szCs w:val="24"/>
        </w:rPr>
        <w:t>), but decreased velocity by 27% (PS = 89%</w:t>
      </w:r>
      <w:r w:rsidR="005828F8" w:rsidRPr="00ED362A">
        <w:rPr>
          <w:rFonts w:ascii="Book Antiqua" w:hAnsi="Book Antiqua"/>
          <w:sz w:val="24"/>
          <w:szCs w:val="24"/>
        </w:rPr>
        <w:t xml:space="preserve">; </w:t>
      </w:r>
      <w:r w:rsidR="00514553" w:rsidRPr="00ED362A">
        <w:rPr>
          <w:rFonts w:ascii="Book Antiqua" w:hAnsi="Book Antiqua"/>
          <w:i/>
          <w:sz w:val="24"/>
          <w:szCs w:val="24"/>
        </w:rPr>
        <w:t>P &lt;</w:t>
      </w:r>
      <w:r w:rsidR="005828F8" w:rsidRPr="00ED362A">
        <w:rPr>
          <w:rFonts w:ascii="Book Antiqua" w:hAnsi="Book Antiqua"/>
          <w:sz w:val="24"/>
          <w:szCs w:val="24"/>
        </w:rPr>
        <w:t xml:space="preserve"> 0.001</w:t>
      </w:r>
      <w:r w:rsidRPr="00ED362A">
        <w:rPr>
          <w:rFonts w:ascii="Book Antiqua" w:hAnsi="Book Antiqua"/>
          <w:sz w:val="24"/>
          <w:szCs w:val="24"/>
        </w:rPr>
        <w:t>) for colon. Frequency was increased by 19% (PS = 74%</w:t>
      </w:r>
      <w:r w:rsidR="005828F8" w:rsidRPr="00ED362A">
        <w:rPr>
          <w:rFonts w:ascii="Book Antiqua" w:hAnsi="Book Antiqua"/>
          <w:sz w:val="24"/>
          <w:szCs w:val="24"/>
        </w:rPr>
        <w:t xml:space="preserve">; </w:t>
      </w:r>
      <w:r w:rsidR="00514553" w:rsidRPr="00ED362A">
        <w:rPr>
          <w:rFonts w:ascii="Book Antiqua" w:hAnsi="Book Antiqua"/>
          <w:i/>
          <w:sz w:val="24"/>
          <w:szCs w:val="24"/>
        </w:rPr>
        <w:t>P =</w:t>
      </w:r>
      <w:r w:rsidR="005828F8" w:rsidRPr="00ED362A">
        <w:rPr>
          <w:rFonts w:ascii="Book Antiqua" w:hAnsi="Book Antiqua"/>
          <w:sz w:val="24"/>
          <w:szCs w:val="24"/>
        </w:rPr>
        <w:t xml:space="preserve"> 0.030</w:t>
      </w:r>
      <w:r w:rsidRPr="00ED362A">
        <w:rPr>
          <w:rFonts w:ascii="Book Antiqua" w:hAnsi="Book Antiqua"/>
          <w:sz w:val="24"/>
          <w:szCs w:val="24"/>
        </w:rPr>
        <w:t>) for jejunum, but decreased by 22% (PS = 85%</w:t>
      </w:r>
      <w:r w:rsidR="005828F8" w:rsidRPr="00ED362A">
        <w:rPr>
          <w:rFonts w:ascii="Book Antiqua" w:hAnsi="Book Antiqua"/>
          <w:sz w:val="24"/>
          <w:szCs w:val="24"/>
        </w:rPr>
        <w:t xml:space="preserve">; </w:t>
      </w:r>
      <w:r w:rsidR="00514553" w:rsidRPr="00ED362A">
        <w:rPr>
          <w:rFonts w:ascii="Book Antiqua" w:hAnsi="Book Antiqua"/>
          <w:i/>
          <w:sz w:val="24"/>
          <w:szCs w:val="24"/>
        </w:rPr>
        <w:t>P =</w:t>
      </w:r>
      <w:r w:rsidR="005828F8" w:rsidRPr="00ED362A">
        <w:rPr>
          <w:rFonts w:ascii="Book Antiqua" w:hAnsi="Book Antiqua"/>
          <w:sz w:val="24"/>
          <w:szCs w:val="24"/>
        </w:rPr>
        <w:t xml:space="preserve"> 0.005</w:t>
      </w:r>
      <w:r w:rsidRPr="00ED362A">
        <w:rPr>
          <w:rFonts w:ascii="Book Antiqua" w:hAnsi="Book Antiqua"/>
          <w:sz w:val="24"/>
          <w:szCs w:val="24"/>
        </w:rPr>
        <w:t>) for colon. Peak amplitude increased by 6% (PS = 60%</w:t>
      </w:r>
      <w:r w:rsidR="005828F8" w:rsidRPr="00ED362A">
        <w:rPr>
          <w:rFonts w:ascii="Book Antiqua" w:hAnsi="Book Antiqua"/>
          <w:sz w:val="24"/>
          <w:szCs w:val="24"/>
        </w:rPr>
        <w:t xml:space="preserve">; </w:t>
      </w:r>
      <w:r w:rsidR="00514553" w:rsidRPr="00ED362A">
        <w:rPr>
          <w:rFonts w:ascii="Book Antiqua" w:hAnsi="Book Antiqua"/>
          <w:i/>
          <w:sz w:val="24"/>
          <w:szCs w:val="24"/>
        </w:rPr>
        <w:t>P =</w:t>
      </w:r>
      <w:r w:rsidR="005828F8" w:rsidRPr="00ED362A">
        <w:rPr>
          <w:rFonts w:ascii="Book Antiqua" w:hAnsi="Book Antiqua"/>
          <w:sz w:val="24"/>
          <w:szCs w:val="24"/>
        </w:rPr>
        <w:t xml:space="preserve"> 0.29</w:t>
      </w:r>
      <w:r w:rsidR="009B1207" w:rsidRPr="00ED362A">
        <w:rPr>
          <w:rFonts w:ascii="Book Antiqua" w:hAnsi="Book Antiqua"/>
          <w:sz w:val="24"/>
          <w:szCs w:val="24"/>
        </w:rPr>
        <w:t>0</w:t>
      </w:r>
      <w:r w:rsidRPr="00ED362A">
        <w:rPr>
          <w:rFonts w:ascii="Book Antiqua" w:hAnsi="Book Antiqua"/>
          <w:sz w:val="24"/>
          <w:szCs w:val="24"/>
        </w:rPr>
        <w:t>) for jejunum, but decreased by 13% (PS = 85%</w:t>
      </w:r>
      <w:r w:rsidR="005828F8" w:rsidRPr="00ED362A">
        <w:rPr>
          <w:rFonts w:ascii="Book Antiqua" w:hAnsi="Book Antiqua"/>
          <w:sz w:val="24"/>
          <w:szCs w:val="24"/>
        </w:rPr>
        <w:t xml:space="preserve">; </w:t>
      </w:r>
      <w:r w:rsidR="00514553" w:rsidRPr="00ED362A">
        <w:rPr>
          <w:rFonts w:ascii="Book Antiqua" w:hAnsi="Book Antiqua"/>
          <w:i/>
          <w:sz w:val="24"/>
          <w:szCs w:val="24"/>
        </w:rPr>
        <w:t>P =</w:t>
      </w:r>
      <w:r w:rsidR="005828F8" w:rsidRPr="00ED362A">
        <w:rPr>
          <w:rFonts w:ascii="Book Antiqua" w:hAnsi="Book Antiqua"/>
          <w:sz w:val="24"/>
          <w:szCs w:val="24"/>
        </w:rPr>
        <w:t xml:space="preserve"> 0.005</w:t>
      </w:r>
      <w:r w:rsidRPr="00ED362A">
        <w:rPr>
          <w:rFonts w:ascii="Book Antiqua" w:hAnsi="Book Antiqua"/>
          <w:sz w:val="24"/>
          <w:szCs w:val="24"/>
        </w:rPr>
        <w:t>) for colon (Table 2). Fig</w:t>
      </w:r>
      <w:r w:rsidR="00ED362A" w:rsidRPr="00ED362A">
        <w:rPr>
          <w:rFonts w:ascii="Book Antiqua" w:hAnsi="Book Antiqua" w:hint="eastAsia"/>
          <w:sz w:val="24"/>
          <w:szCs w:val="24"/>
          <w:lang w:eastAsia="zh-CN"/>
        </w:rPr>
        <w:t>ure</w:t>
      </w:r>
      <w:r w:rsidRPr="00ED362A">
        <w:rPr>
          <w:rFonts w:ascii="Book Antiqua" w:hAnsi="Book Antiqua"/>
          <w:sz w:val="24"/>
          <w:szCs w:val="24"/>
        </w:rPr>
        <w:t xml:space="preserve"> 2 also shows paired mean differences (Unstressed + </w:t>
      </w:r>
      <w:r w:rsidRPr="00ED362A">
        <w:rPr>
          <w:rFonts w:ascii="Book Antiqua" w:hAnsi="Book Antiqua"/>
          <w:i/>
          <w:sz w:val="24"/>
          <w:szCs w:val="24"/>
        </w:rPr>
        <w:t>S. boulardii</w:t>
      </w:r>
      <w:r w:rsidRPr="00ED362A">
        <w:rPr>
          <w:rFonts w:ascii="Book Antiqua" w:hAnsi="Book Antiqua"/>
          <w:sz w:val="24"/>
          <w:szCs w:val="24"/>
        </w:rPr>
        <w:t xml:space="preserve"> Unstressed) with </w:t>
      </w:r>
      <w:r w:rsidR="009C787E" w:rsidRPr="00ED362A">
        <w:rPr>
          <w:rFonts w:ascii="Book Antiqua" w:hAnsi="Book Antiqua"/>
          <w:sz w:val="24"/>
          <w:szCs w:val="24"/>
        </w:rPr>
        <w:t>95%CIs</w:t>
      </w:r>
      <w:r w:rsidRPr="00ED362A">
        <w:rPr>
          <w:rFonts w:ascii="Book Antiqua" w:hAnsi="Book Antiqua"/>
          <w:sz w:val="24"/>
          <w:szCs w:val="24"/>
        </w:rPr>
        <w:t>. When the confidence intervals did not straddle the "difference = 0" line, the value of no paired difference was excluded for thes</w:t>
      </w:r>
      <w:r w:rsidR="00DB3360" w:rsidRPr="00ED362A">
        <w:rPr>
          <w:rFonts w:ascii="Book Antiqua" w:hAnsi="Book Antiqua"/>
          <w:sz w:val="24"/>
          <w:szCs w:val="24"/>
        </w:rPr>
        <w:t>e intervals with 95% confidence</w:t>
      </w:r>
      <w:r w:rsidRPr="00ED362A">
        <w:rPr>
          <w:rFonts w:ascii="Book Antiqua" w:hAnsi="Book Antiqua"/>
          <w:sz w:val="24"/>
          <w:szCs w:val="24"/>
        </w:rPr>
        <w:fldChar w:fldCharType="begin"/>
      </w:r>
      <w:r w:rsidRPr="00ED362A">
        <w:rPr>
          <w:rFonts w:ascii="Book Antiqua" w:hAnsi="Book Antiqua"/>
          <w:sz w:val="24"/>
          <w:szCs w:val="24"/>
        </w:rPr>
        <w:instrText>ADDIN BEC{Cumming and Finch, 2005, #41282}</w:instrText>
      </w:r>
      <w:r w:rsidRPr="00ED362A">
        <w:rPr>
          <w:rFonts w:ascii="Book Antiqua" w:hAnsi="Book Antiqua"/>
          <w:sz w:val="24"/>
          <w:szCs w:val="24"/>
        </w:rPr>
        <w:fldChar w:fldCharType="separate"/>
      </w:r>
      <w:r w:rsidR="00803CA7" w:rsidRPr="00ED362A">
        <w:rPr>
          <w:rFonts w:ascii="Book Antiqua" w:hAnsi="Book Antiqua"/>
          <w:sz w:val="24"/>
          <w:szCs w:val="24"/>
          <w:vertAlign w:val="superscript"/>
        </w:rPr>
        <w:t>[25</w:t>
      </w:r>
      <w:r w:rsidRPr="00ED362A">
        <w:rPr>
          <w:rFonts w:ascii="Book Antiqua" w:hAnsi="Book Antiqua"/>
          <w:sz w:val="24"/>
          <w:szCs w:val="24"/>
          <w:vertAlign w:val="superscript"/>
        </w:rPr>
        <w:t>]</w:t>
      </w:r>
      <w:r w:rsidRPr="00ED362A">
        <w:rPr>
          <w:rFonts w:ascii="Book Antiqua" w:hAnsi="Book Antiqua"/>
          <w:sz w:val="24"/>
          <w:szCs w:val="24"/>
        </w:rPr>
        <w:fldChar w:fldCharType="end"/>
      </w:r>
      <w:r w:rsidRPr="00ED362A">
        <w:rPr>
          <w:rFonts w:ascii="Book Antiqua" w:hAnsi="Book Antiqua"/>
          <w:sz w:val="24"/>
          <w:szCs w:val="24"/>
        </w:rPr>
        <w:t>; when it did straddle the "difference = 0" line the value of no paired difference was included within the intervals with 95% confidence.</w:t>
      </w:r>
      <w:r w:rsidR="00F575A7">
        <w:rPr>
          <w:rFonts w:ascii="Book Antiqua" w:hAnsi="Book Antiqua"/>
          <w:sz w:val="24"/>
          <w:szCs w:val="24"/>
        </w:rPr>
        <w:t xml:space="preserve"> </w:t>
      </w:r>
    </w:p>
    <w:p w14:paraId="599BF854" w14:textId="77777777" w:rsidR="00FF1645" w:rsidRPr="00ED362A" w:rsidRDefault="00FF1645" w:rsidP="00FF1645">
      <w:pPr>
        <w:tabs>
          <w:tab w:val="left" w:pos="2880"/>
        </w:tabs>
        <w:snapToGrid w:val="0"/>
        <w:spacing w:line="360" w:lineRule="auto"/>
        <w:jc w:val="both"/>
        <w:rPr>
          <w:rFonts w:ascii="Book Antiqua" w:hAnsi="Book Antiqua"/>
          <w:sz w:val="24"/>
          <w:szCs w:val="24"/>
          <w:lang w:eastAsia="zh-CN"/>
        </w:rPr>
      </w:pPr>
    </w:p>
    <w:p w14:paraId="7E50D958" w14:textId="77777777"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outlineLvl w:val="0"/>
        <w:rPr>
          <w:rFonts w:ascii="Book Antiqua" w:hAnsi="Book Antiqua"/>
          <w:b/>
          <w:sz w:val="24"/>
          <w:szCs w:val="24"/>
        </w:rPr>
      </w:pPr>
      <w:r w:rsidRPr="00ED362A">
        <w:rPr>
          <w:rFonts w:ascii="Book Antiqua" w:hAnsi="Book Antiqua"/>
          <w:b/>
          <w:i/>
          <w:sz w:val="24"/>
          <w:szCs w:val="24"/>
        </w:rPr>
        <w:t>S. boulardii</w:t>
      </w:r>
      <w:r w:rsidRPr="00ED362A">
        <w:rPr>
          <w:rFonts w:ascii="Book Antiqua" w:hAnsi="Book Antiqua"/>
          <w:b/>
          <w:sz w:val="24"/>
          <w:szCs w:val="24"/>
        </w:rPr>
        <w:t xml:space="preserve"> </w:t>
      </w:r>
      <w:r w:rsidRPr="00ED362A">
        <w:rPr>
          <w:rFonts w:ascii="Book Antiqua" w:hAnsi="Book Antiqua"/>
          <w:b/>
          <w:i/>
          <w:sz w:val="24"/>
          <w:szCs w:val="24"/>
        </w:rPr>
        <w:t>stressed gut</w:t>
      </w:r>
    </w:p>
    <w:p w14:paraId="7EAF0039" w14:textId="59DBC0CE" w:rsidR="007129AF" w:rsidRPr="00ED362A" w:rsidRDefault="007129AF" w:rsidP="00FF1645">
      <w:pPr>
        <w:tabs>
          <w:tab w:val="left" w:pos="2880"/>
        </w:tabs>
        <w:snapToGrid w:val="0"/>
        <w:spacing w:line="360" w:lineRule="auto"/>
        <w:jc w:val="both"/>
        <w:rPr>
          <w:rFonts w:ascii="Book Antiqua" w:hAnsi="Book Antiqua"/>
          <w:sz w:val="24"/>
          <w:szCs w:val="24"/>
          <w:lang w:eastAsia="zh-CN"/>
        </w:rPr>
      </w:pPr>
      <w:r w:rsidRPr="00ED362A">
        <w:rPr>
          <w:rFonts w:ascii="Book Antiqua" w:hAnsi="Book Antiqua"/>
          <w:i/>
          <w:sz w:val="24"/>
          <w:szCs w:val="24"/>
        </w:rPr>
        <w:t>S. boulardii</w:t>
      </w:r>
      <w:r w:rsidRPr="00ED362A">
        <w:rPr>
          <w:rFonts w:ascii="Book Antiqua" w:hAnsi="Book Antiqua"/>
          <w:sz w:val="24"/>
          <w:szCs w:val="24"/>
        </w:rPr>
        <w:t xml:space="preserve"> counter the effects of stress in both jejunal and colon segments, with the exception of peak amplitude (</w:t>
      </w:r>
      <w:r w:rsidR="00FF1645" w:rsidRPr="00ED362A">
        <w:rPr>
          <w:rFonts w:ascii="Book Antiqua" w:hAnsi="Book Antiqua"/>
          <w:sz w:val="24"/>
          <w:szCs w:val="24"/>
        </w:rPr>
        <w:t>Figure</w:t>
      </w:r>
      <w:r w:rsidRPr="00ED362A">
        <w:rPr>
          <w:rFonts w:ascii="Book Antiqua" w:hAnsi="Book Antiqua"/>
          <w:sz w:val="24"/>
          <w:szCs w:val="24"/>
        </w:rPr>
        <w:t xml:space="preserve"> 3</w:t>
      </w:r>
      <w:r w:rsidR="00ED362A" w:rsidRPr="00ED362A">
        <w:rPr>
          <w:rFonts w:ascii="Book Antiqua" w:hAnsi="Book Antiqua" w:hint="eastAsia"/>
          <w:sz w:val="24"/>
          <w:szCs w:val="24"/>
          <w:lang w:eastAsia="zh-CN"/>
        </w:rPr>
        <w:t>,</w:t>
      </w:r>
      <w:r w:rsidRPr="00ED362A">
        <w:rPr>
          <w:rFonts w:ascii="Book Antiqua" w:hAnsi="Book Antiqua"/>
          <w:sz w:val="24"/>
          <w:szCs w:val="24"/>
        </w:rPr>
        <w:t xml:space="preserve"> Table 3). </w:t>
      </w:r>
      <w:r w:rsidRPr="00ED362A">
        <w:rPr>
          <w:rFonts w:ascii="Book Antiqua" w:hAnsi="Book Antiqua"/>
          <w:i/>
          <w:sz w:val="24"/>
          <w:szCs w:val="24"/>
        </w:rPr>
        <w:t>S. boulardii</w:t>
      </w:r>
      <w:r w:rsidRPr="00ED362A">
        <w:rPr>
          <w:rFonts w:ascii="Book Antiqua" w:hAnsi="Book Antiqua"/>
          <w:sz w:val="24"/>
          <w:szCs w:val="24"/>
        </w:rPr>
        <w:t xml:space="preserve"> restored the regularity and frequency of contractions in both tissues, as shown in </w:t>
      </w:r>
      <w:r w:rsidR="00FF1645" w:rsidRPr="00ED362A">
        <w:rPr>
          <w:rFonts w:ascii="Book Antiqua" w:hAnsi="Book Antiqua"/>
          <w:sz w:val="24"/>
          <w:szCs w:val="24"/>
        </w:rPr>
        <w:t>Figure</w:t>
      </w:r>
      <w:r w:rsidRPr="00ED362A">
        <w:rPr>
          <w:rFonts w:ascii="Book Antiqua" w:hAnsi="Book Antiqua"/>
          <w:sz w:val="24"/>
          <w:szCs w:val="24"/>
        </w:rPr>
        <w:t xml:space="preserve"> 3. There is a marked increase in frequency of bands in the jejunal Dmap and a decrease in the colon Dmap. Addition of </w:t>
      </w:r>
      <w:r w:rsidRPr="00ED362A">
        <w:rPr>
          <w:rFonts w:ascii="Book Antiqua" w:hAnsi="Book Antiqua"/>
          <w:i/>
          <w:sz w:val="24"/>
          <w:szCs w:val="24"/>
        </w:rPr>
        <w:t>S. boulardii</w:t>
      </w:r>
      <w:r w:rsidRPr="00ED362A">
        <w:rPr>
          <w:rFonts w:ascii="Book Antiqua" w:hAnsi="Book Antiqua"/>
          <w:sz w:val="24"/>
          <w:szCs w:val="24"/>
        </w:rPr>
        <w:t xml:space="preserve"> increased velocity by 43% (PS = 93%</w:t>
      </w:r>
      <w:r w:rsidR="005828F8" w:rsidRPr="00ED362A">
        <w:rPr>
          <w:rFonts w:ascii="Book Antiqua" w:hAnsi="Book Antiqua"/>
          <w:sz w:val="24"/>
          <w:szCs w:val="24"/>
        </w:rPr>
        <w:t xml:space="preserve">; </w:t>
      </w:r>
      <w:r w:rsidR="00514553" w:rsidRPr="00ED362A">
        <w:rPr>
          <w:rFonts w:ascii="Book Antiqua" w:hAnsi="Book Antiqua"/>
          <w:i/>
          <w:sz w:val="24"/>
          <w:szCs w:val="24"/>
        </w:rPr>
        <w:t>P &lt;</w:t>
      </w:r>
      <w:r w:rsidR="005828F8" w:rsidRPr="00ED362A">
        <w:rPr>
          <w:rFonts w:ascii="Book Antiqua" w:hAnsi="Book Antiqua"/>
          <w:sz w:val="24"/>
          <w:szCs w:val="24"/>
        </w:rPr>
        <w:t xml:space="preserve"> 0.001</w:t>
      </w:r>
      <w:r w:rsidRPr="00ED362A">
        <w:rPr>
          <w:rFonts w:ascii="Book Antiqua" w:hAnsi="Book Antiqua"/>
          <w:sz w:val="24"/>
          <w:szCs w:val="24"/>
        </w:rPr>
        <w:t>) for stressed jejunum and decreased velocity by 32% (PS = 96%</w:t>
      </w:r>
      <w:r w:rsidR="005828F8" w:rsidRPr="00ED362A">
        <w:rPr>
          <w:rFonts w:ascii="Book Antiqua" w:hAnsi="Book Antiqua"/>
          <w:sz w:val="24"/>
          <w:szCs w:val="24"/>
        </w:rPr>
        <w:t xml:space="preserve">; </w:t>
      </w:r>
      <w:r w:rsidR="00514553" w:rsidRPr="00ED362A">
        <w:rPr>
          <w:rFonts w:ascii="Book Antiqua" w:hAnsi="Book Antiqua"/>
          <w:i/>
          <w:sz w:val="24"/>
          <w:szCs w:val="24"/>
        </w:rPr>
        <w:t>P &lt;</w:t>
      </w:r>
      <w:r w:rsidR="005828F8" w:rsidRPr="00ED362A">
        <w:rPr>
          <w:rFonts w:ascii="Book Antiqua" w:hAnsi="Book Antiqua"/>
          <w:sz w:val="24"/>
          <w:szCs w:val="24"/>
        </w:rPr>
        <w:t xml:space="preserve"> 0.001</w:t>
      </w:r>
      <w:r w:rsidRPr="00ED362A">
        <w:rPr>
          <w:rFonts w:ascii="Book Antiqua" w:hAnsi="Book Antiqua"/>
          <w:sz w:val="24"/>
          <w:szCs w:val="24"/>
        </w:rPr>
        <w:t>) for colon. PCC frequency was increased by 69% (PS = 85%</w:t>
      </w:r>
      <w:r w:rsidR="005828F8" w:rsidRPr="00ED362A">
        <w:rPr>
          <w:rFonts w:ascii="Book Antiqua" w:hAnsi="Book Antiqua"/>
          <w:sz w:val="24"/>
          <w:szCs w:val="24"/>
        </w:rPr>
        <w:t xml:space="preserve">; </w:t>
      </w:r>
      <w:r w:rsidR="00514553" w:rsidRPr="00ED362A">
        <w:rPr>
          <w:rFonts w:ascii="Book Antiqua" w:hAnsi="Book Antiqua"/>
          <w:i/>
          <w:sz w:val="24"/>
          <w:szCs w:val="24"/>
        </w:rPr>
        <w:t>P =</w:t>
      </w:r>
      <w:r w:rsidR="005828F8" w:rsidRPr="00ED362A">
        <w:rPr>
          <w:rFonts w:ascii="Book Antiqua" w:hAnsi="Book Antiqua"/>
          <w:sz w:val="24"/>
          <w:szCs w:val="24"/>
        </w:rPr>
        <w:t xml:space="preserve"> 0.005</w:t>
      </w:r>
      <w:r w:rsidRPr="00ED362A">
        <w:rPr>
          <w:rFonts w:ascii="Book Antiqua" w:hAnsi="Book Antiqua"/>
          <w:sz w:val="24"/>
          <w:szCs w:val="24"/>
        </w:rPr>
        <w:t>) for jejunum but decreased by 29% (PS = 90%</w:t>
      </w:r>
      <w:r w:rsidR="005828F8" w:rsidRPr="00ED362A">
        <w:rPr>
          <w:rFonts w:ascii="Book Antiqua" w:hAnsi="Book Antiqua"/>
          <w:sz w:val="24"/>
          <w:szCs w:val="24"/>
        </w:rPr>
        <w:t xml:space="preserve">; </w:t>
      </w:r>
      <w:r w:rsidR="00514553" w:rsidRPr="00ED362A">
        <w:rPr>
          <w:rFonts w:ascii="Book Antiqua" w:hAnsi="Book Antiqua"/>
          <w:i/>
          <w:sz w:val="24"/>
          <w:szCs w:val="24"/>
        </w:rPr>
        <w:t>P =</w:t>
      </w:r>
      <w:r w:rsidR="00941259" w:rsidRPr="00ED362A">
        <w:rPr>
          <w:rFonts w:ascii="Book Antiqua" w:hAnsi="Book Antiqua"/>
          <w:sz w:val="24"/>
          <w:szCs w:val="24"/>
        </w:rPr>
        <w:t xml:space="preserve"> 0.001</w:t>
      </w:r>
      <w:r w:rsidRPr="00ED362A">
        <w:rPr>
          <w:rFonts w:ascii="Book Antiqua" w:hAnsi="Book Antiqua"/>
          <w:sz w:val="24"/>
          <w:szCs w:val="24"/>
        </w:rPr>
        <w:t>) for colon. Peak amplitude changed by +1% (PS = 56%</w:t>
      </w:r>
      <w:r w:rsidR="00941259" w:rsidRPr="00ED362A">
        <w:rPr>
          <w:rFonts w:ascii="Book Antiqua" w:hAnsi="Book Antiqua"/>
          <w:sz w:val="24"/>
          <w:szCs w:val="24"/>
        </w:rPr>
        <w:t xml:space="preserve">; </w:t>
      </w:r>
      <w:r w:rsidR="00514553" w:rsidRPr="00ED362A">
        <w:rPr>
          <w:rFonts w:ascii="Book Antiqua" w:hAnsi="Book Antiqua"/>
          <w:i/>
          <w:sz w:val="24"/>
          <w:szCs w:val="24"/>
        </w:rPr>
        <w:t>P =</w:t>
      </w:r>
      <w:r w:rsidR="00941259" w:rsidRPr="00ED362A">
        <w:rPr>
          <w:rFonts w:ascii="Book Antiqua" w:hAnsi="Book Antiqua"/>
          <w:sz w:val="24"/>
          <w:szCs w:val="24"/>
        </w:rPr>
        <w:t xml:space="preserve"> 0.705</w:t>
      </w:r>
      <w:r w:rsidRPr="00ED362A">
        <w:rPr>
          <w:rFonts w:ascii="Book Antiqua" w:hAnsi="Book Antiqua"/>
          <w:sz w:val="24"/>
          <w:szCs w:val="24"/>
        </w:rPr>
        <w:t>) for jejunum and decreased by 9% (PS = 68%</w:t>
      </w:r>
      <w:r w:rsidR="00941259" w:rsidRPr="00ED362A">
        <w:rPr>
          <w:rFonts w:ascii="Book Antiqua" w:hAnsi="Book Antiqua"/>
          <w:sz w:val="24"/>
          <w:szCs w:val="24"/>
        </w:rPr>
        <w:t xml:space="preserve">; </w:t>
      </w:r>
      <w:r w:rsidR="00514553" w:rsidRPr="00ED362A">
        <w:rPr>
          <w:rFonts w:ascii="Book Antiqua" w:hAnsi="Book Antiqua"/>
          <w:i/>
          <w:sz w:val="24"/>
          <w:szCs w:val="24"/>
        </w:rPr>
        <w:t>P =</w:t>
      </w:r>
      <w:r w:rsidR="00941259" w:rsidRPr="00ED362A">
        <w:rPr>
          <w:rFonts w:ascii="Book Antiqua" w:hAnsi="Book Antiqua"/>
          <w:sz w:val="24"/>
          <w:szCs w:val="24"/>
        </w:rPr>
        <w:t xml:space="preserve"> 0.259</w:t>
      </w:r>
      <w:r w:rsidRPr="00ED362A">
        <w:rPr>
          <w:rFonts w:ascii="Book Antiqua" w:hAnsi="Book Antiqua"/>
          <w:sz w:val="24"/>
          <w:szCs w:val="24"/>
        </w:rPr>
        <w:t>) for colon. Mean paired differences (Stressed +</w:t>
      </w:r>
      <w:r w:rsidRPr="00ED362A">
        <w:rPr>
          <w:rFonts w:ascii="Book Antiqua" w:hAnsi="Book Antiqua"/>
          <w:i/>
          <w:sz w:val="24"/>
          <w:szCs w:val="24"/>
        </w:rPr>
        <w:t>S. boulardii</w:t>
      </w:r>
      <w:r w:rsidRPr="00ED362A">
        <w:rPr>
          <w:rFonts w:ascii="Book Antiqua" w:hAnsi="Book Antiqua"/>
          <w:sz w:val="24"/>
          <w:szCs w:val="24"/>
        </w:rPr>
        <w:t xml:space="preserve"> Stressed) are given in </w:t>
      </w:r>
      <w:r w:rsidR="00FF1645" w:rsidRPr="00ED362A">
        <w:rPr>
          <w:rFonts w:ascii="Book Antiqua" w:hAnsi="Book Antiqua"/>
          <w:sz w:val="24"/>
          <w:szCs w:val="24"/>
        </w:rPr>
        <w:t>Figure</w:t>
      </w:r>
      <w:r w:rsidRPr="00ED362A">
        <w:rPr>
          <w:rFonts w:ascii="Book Antiqua" w:hAnsi="Book Antiqua"/>
          <w:sz w:val="24"/>
          <w:szCs w:val="24"/>
        </w:rPr>
        <w:t xml:space="preserve"> 3 B,D with their </w:t>
      </w:r>
      <w:r w:rsidR="009C787E" w:rsidRPr="00ED362A">
        <w:rPr>
          <w:rFonts w:ascii="Book Antiqua" w:hAnsi="Book Antiqua"/>
          <w:sz w:val="24"/>
          <w:szCs w:val="24"/>
        </w:rPr>
        <w:t>95%CIs</w:t>
      </w:r>
      <w:r w:rsidRPr="00ED362A">
        <w:rPr>
          <w:rFonts w:ascii="Book Antiqua" w:hAnsi="Book Antiqua"/>
          <w:sz w:val="24"/>
          <w:szCs w:val="24"/>
        </w:rPr>
        <w:t xml:space="preserve">. Washout </w:t>
      </w:r>
      <w:r w:rsidRPr="00ED362A">
        <w:rPr>
          <w:rFonts w:ascii="Book Antiqua" w:hAnsi="Book Antiqua"/>
          <w:sz w:val="24"/>
          <w:szCs w:val="24"/>
        </w:rPr>
        <w:lastRenderedPageBreak/>
        <w:t xml:space="preserve">with Krebs buffer for 20 min during the control period did not moderate the effects of </w:t>
      </w:r>
      <w:r w:rsidRPr="00ED362A">
        <w:rPr>
          <w:rFonts w:ascii="Book Antiqua" w:hAnsi="Book Antiqua"/>
          <w:i/>
          <w:sz w:val="24"/>
          <w:szCs w:val="24"/>
        </w:rPr>
        <w:t>S. boulardii</w:t>
      </w:r>
      <w:r w:rsidRPr="00ED362A">
        <w:rPr>
          <w:rFonts w:ascii="Book Antiqua" w:hAnsi="Book Antiqua"/>
          <w:sz w:val="24"/>
          <w:szCs w:val="24"/>
        </w:rPr>
        <w:t xml:space="preserve"> on the stressed segments.</w:t>
      </w:r>
    </w:p>
    <w:p w14:paraId="4915714B" w14:textId="77777777" w:rsidR="00E03AB3" w:rsidRPr="00ED362A" w:rsidRDefault="00E03AB3" w:rsidP="00FF1645">
      <w:pPr>
        <w:tabs>
          <w:tab w:val="left" w:pos="2880"/>
        </w:tabs>
        <w:snapToGrid w:val="0"/>
        <w:spacing w:line="360" w:lineRule="auto"/>
        <w:jc w:val="both"/>
        <w:rPr>
          <w:rFonts w:ascii="Book Antiqua" w:hAnsi="Book Antiqua"/>
          <w:sz w:val="24"/>
          <w:szCs w:val="24"/>
          <w:lang w:eastAsia="zh-CN"/>
        </w:rPr>
      </w:pPr>
    </w:p>
    <w:p w14:paraId="1AA88345" w14:textId="77777777"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outlineLvl w:val="0"/>
        <w:rPr>
          <w:rFonts w:ascii="Book Antiqua" w:hAnsi="Book Antiqua"/>
          <w:b/>
          <w:sz w:val="24"/>
          <w:szCs w:val="24"/>
        </w:rPr>
      </w:pPr>
      <w:r w:rsidRPr="00ED362A">
        <w:rPr>
          <w:rFonts w:ascii="Book Antiqua" w:hAnsi="Book Antiqua"/>
          <w:b/>
          <w:i/>
          <w:sz w:val="24"/>
          <w:szCs w:val="24"/>
        </w:rPr>
        <w:t>S. cerevisiae</w:t>
      </w:r>
      <w:r w:rsidRPr="00ED362A">
        <w:rPr>
          <w:rFonts w:ascii="Book Antiqua" w:hAnsi="Book Antiqua"/>
          <w:b/>
          <w:sz w:val="24"/>
          <w:szCs w:val="24"/>
        </w:rPr>
        <w:t xml:space="preserve"> unstressed gut</w:t>
      </w:r>
    </w:p>
    <w:p w14:paraId="4DC0AB95" w14:textId="0196D70A" w:rsidR="007129AF" w:rsidRPr="00ED362A" w:rsidRDefault="007129AF" w:rsidP="00E03AB3">
      <w:pPr>
        <w:tabs>
          <w:tab w:val="left" w:pos="2880"/>
        </w:tabs>
        <w:snapToGrid w:val="0"/>
        <w:spacing w:line="360" w:lineRule="auto"/>
        <w:jc w:val="both"/>
        <w:rPr>
          <w:rFonts w:ascii="Book Antiqua" w:hAnsi="Book Antiqua"/>
          <w:sz w:val="24"/>
          <w:szCs w:val="24"/>
          <w:lang w:eastAsia="zh-CN"/>
        </w:rPr>
      </w:pPr>
      <w:r w:rsidRPr="00ED362A">
        <w:rPr>
          <w:rFonts w:ascii="Book Antiqua" w:hAnsi="Book Antiqua"/>
          <w:i/>
          <w:sz w:val="24"/>
          <w:szCs w:val="24"/>
        </w:rPr>
        <w:t>S. cerevisiae</w:t>
      </w:r>
      <w:r w:rsidRPr="00ED362A">
        <w:rPr>
          <w:rFonts w:ascii="Book Antiqua" w:hAnsi="Book Antiqua"/>
          <w:sz w:val="24"/>
          <w:szCs w:val="24"/>
        </w:rPr>
        <w:t xml:space="preserve"> had the most noticeable effect on the jejunum (</w:t>
      </w:r>
      <w:r w:rsidR="00FF1645" w:rsidRPr="00ED362A">
        <w:rPr>
          <w:rFonts w:ascii="Book Antiqua" w:hAnsi="Book Antiqua"/>
          <w:sz w:val="24"/>
          <w:szCs w:val="24"/>
        </w:rPr>
        <w:t>Figure</w:t>
      </w:r>
      <w:r w:rsidRPr="00ED362A">
        <w:rPr>
          <w:rFonts w:ascii="Book Antiqua" w:hAnsi="Book Antiqua"/>
          <w:sz w:val="24"/>
          <w:szCs w:val="24"/>
        </w:rPr>
        <w:t xml:space="preserve"> 4</w:t>
      </w:r>
      <w:r w:rsidR="00ED362A" w:rsidRPr="00ED362A">
        <w:rPr>
          <w:rFonts w:ascii="Book Antiqua" w:hAnsi="Book Antiqua" w:hint="eastAsia"/>
          <w:sz w:val="24"/>
          <w:szCs w:val="24"/>
          <w:lang w:eastAsia="zh-CN"/>
        </w:rPr>
        <w:t>,</w:t>
      </w:r>
      <w:r w:rsidRPr="00ED362A">
        <w:rPr>
          <w:rFonts w:ascii="Book Antiqua" w:hAnsi="Book Antiqua"/>
          <w:sz w:val="24"/>
          <w:szCs w:val="24"/>
        </w:rPr>
        <w:t xml:space="preserve"> Table 4). Velocity increased 9% (PS = 71%</w:t>
      </w:r>
      <w:r w:rsidR="00941259" w:rsidRPr="00ED362A">
        <w:rPr>
          <w:rFonts w:ascii="Book Antiqua" w:hAnsi="Book Antiqua"/>
          <w:sz w:val="24"/>
          <w:szCs w:val="24"/>
        </w:rPr>
        <w:t xml:space="preserve">; </w:t>
      </w:r>
      <w:r w:rsidR="00514553" w:rsidRPr="00ED362A">
        <w:rPr>
          <w:rFonts w:ascii="Book Antiqua" w:hAnsi="Book Antiqua"/>
          <w:i/>
          <w:sz w:val="24"/>
          <w:szCs w:val="24"/>
        </w:rPr>
        <w:t>P =</w:t>
      </w:r>
      <w:r w:rsidR="00941259" w:rsidRPr="00ED362A">
        <w:rPr>
          <w:rFonts w:ascii="Book Antiqua" w:hAnsi="Book Antiqua"/>
          <w:sz w:val="24"/>
          <w:szCs w:val="24"/>
        </w:rPr>
        <w:t xml:space="preserve"> 0.017</w:t>
      </w:r>
      <w:r w:rsidRPr="00ED362A">
        <w:rPr>
          <w:rFonts w:ascii="Book Antiqua" w:hAnsi="Book Antiqua"/>
          <w:sz w:val="24"/>
          <w:szCs w:val="24"/>
        </w:rPr>
        <w:t>) for jejunum and 9% (PS = 73%</w:t>
      </w:r>
      <w:r w:rsidR="00941259" w:rsidRPr="00ED362A">
        <w:rPr>
          <w:rFonts w:ascii="Book Antiqua" w:hAnsi="Book Antiqua"/>
          <w:sz w:val="24"/>
          <w:szCs w:val="24"/>
        </w:rPr>
        <w:t xml:space="preserve">; </w:t>
      </w:r>
      <w:r w:rsidR="00514553" w:rsidRPr="00ED362A">
        <w:rPr>
          <w:rFonts w:ascii="Book Antiqua" w:hAnsi="Book Antiqua"/>
          <w:i/>
          <w:sz w:val="24"/>
          <w:szCs w:val="24"/>
        </w:rPr>
        <w:t>P =</w:t>
      </w:r>
      <w:r w:rsidR="00941259" w:rsidRPr="00ED362A">
        <w:rPr>
          <w:rFonts w:ascii="Book Antiqua" w:hAnsi="Book Antiqua"/>
          <w:sz w:val="24"/>
          <w:szCs w:val="24"/>
        </w:rPr>
        <w:t xml:space="preserve"> 0.161</w:t>
      </w:r>
      <w:r w:rsidRPr="00ED362A">
        <w:rPr>
          <w:rFonts w:ascii="Book Antiqua" w:hAnsi="Book Antiqua"/>
          <w:sz w:val="24"/>
          <w:szCs w:val="24"/>
        </w:rPr>
        <w:t>) for colon. Frequency increased by 13% (PS = 64%</w:t>
      </w:r>
      <w:r w:rsidR="00941259" w:rsidRPr="00ED362A">
        <w:rPr>
          <w:rFonts w:ascii="Book Antiqua" w:hAnsi="Book Antiqua"/>
          <w:sz w:val="24"/>
          <w:szCs w:val="24"/>
        </w:rPr>
        <w:t xml:space="preserve">; </w:t>
      </w:r>
      <w:r w:rsidR="00514553" w:rsidRPr="00ED362A">
        <w:rPr>
          <w:rFonts w:ascii="Book Antiqua" w:hAnsi="Book Antiqua"/>
          <w:i/>
          <w:sz w:val="24"/>
          <w:szCs w:val="24"/>
        </w:rPr>
        <w:t>P =</w:t>
      </w:r>
      <w:r w:rsidR="00941259" w:rsidRPr="00ED362A">
        <w:rPr>
          <w:rFonts w:ascii="Book Antiqua" w:hAnsi="Book Antiqua"/>
          <w:sz w:val="24"/>
          <w:szCs w:val="24"/>
        </w:rPr>
        <w:t xml:space="preserve"> 0.003</w:t>
      </w:r>
      <w:r w:rsidRPr="00ED362A">
        <w:rPr>
          <w:rFonts w:ascii="Book Antiqua" w:hAnsi="Book Antiqua"/>
          <w:sz w:val="24"/>
          <w:szCs w:val="24"/>
        </w:rPr>
        <w:t>) for jejunum and by 6% (PS = 63%</w:t>
      </w:r>
      <w:r w:rsidR="00941259" w:rsidRPr="00ED362A">
        <w:rPr>
          <w:rFonts w:ascii="Book Antiqua" w:hAnsi="Book Antiqua"/>
          <w:sz w:val="24"/>
          <w:szCs w:val="24"/>
        </w:rPr>
        <w:t xml:space="preserve">; </w:t>
      </w:r>
      <w:r w:rsidR="00514553" w:rsidRPr="00ED362A">
        <w:rPr>
          <w:rFonts w:ascii="Book Antiqua" w:hAnsi="Book Antiqua"/>
          <w:i/>
          <w:sz w:val="24"/>
          <w:szCs w:val="24"/>
        </w:rPr>
        <w:t>P =</w:t>
      </w:r>
      <w:r w:rsidR="00941259" w:rsidRPr="00ED362A">
        <w:rPr>
          <w:rFonts w:ascii="Book Antiqua" w:hAnsi="Book Antiqua"/>
          <w:sz w:val="24"/>
          <w:szCs w:val="24"/>
        </w:rPr>
        <w:t xml:space="preserve"> 0.462</w:t>
      </w:r>
      <w:r w:rsidRPr="00ED362A">
        <w:rPr>
          <w:rFonts w:ascii="Book Antiqua" w:hAnsi="Book Antiqua"/>
          <w:sz w:val="24"/>
          <w:szCs w:val="24"/>
        </w:rPr>
        <w:t>) for colon, while peak amplitude increased by 7% (PS = 61%</w:t>
      </w:r>
      <w:r w:rsidR="00941259" w:rsidRPr="00ED362A">
        <w:rPr>
          <w:rFonts w:ascii="Book Antiqua" w:hAnsi="Book Antiqua"/>
          <w:sz w:val="24"/>
          <w:szCs w:val="24"/>
        </w:rPr>
        <w:t xml:space="preserve">; </w:t>
      </w:r>
      <w:r w:rsidR="00514553" w:rsidRPr="00ED362A">
        <w:rPr>
          <w:rFonts w:ascii="Book Antiqua" w:hAnsi="Book Antiqua"/>
          <w:i/>
          <w:sz w:val="24"/>
          <w:szCs w:val="24"/>
        </w:rPr>
        <w:t>P =</w:t>
      </w:r>
      <w:r w:rsidR="00941259" w:rsidRPr="00ED362A">
        <w:rPr>
          <w:rFonts w:ascii="Book Antiqua" w:hAnsi="Book Antiqua"/>
          <w:sz w:val="24"/>
          <w:szCs w:val="24"/>
        </w:rPr>
        <w:t xml:space="preserve"> 0.242</w:t>
      </w:r>
      <w:r w:rsidRPr="00ED362A">
        <w:rPr>
          <w:rFonts w:ascii="Book Antiqua" w:hAnsi="Book Antiqua"/>
          <w:sz w:val="24"/>
          <w:szCs w:val="24"/>
        </w:rPr>
        <w:t>) for jejunum, but decreased by 9% (PS = 73%</w:t>
      </w:r>
      <w:r w:rsidR="00941259" w:rsidRPr="00ED362A">
        <w:rPr>
          <w:rFonts w:ascii="Book Antiqua" w:hAnsi="Book Antiqua"/>
          <w:sz w:val="24"/>
          <w:szCs w:val="24"/>
        </w:rPr>
        <w:t xml:space="preserve">; </w:t>
      </w:r>
      <w:r w:rsidR="00514553" w:rsidRPr="00ED362A">
        <w:rPr>
          <w:rFonts w:ascii="Book Antiqua" w:hAnsi="Book Antiqua"/>
          <w:i/>
          <w:sz w:val="24"/>
          <w:szCs w:val="24"/>
        </w:rPr>
        <w:t>P =</w:t>
      </w:r>
      <w:r w:rsidR="00941259" w:rsidRPr="00ED362A">
        <w:rPr>
          <w:rFonts w:ascii="Book Antiqua" w:hAnsi="Book Antiqua"/>
          <w:sz w:val="24"/>
          <w:szCs w:val="24"/>
        </w:rPr>
        <w:t xml:space="preserve"> 0.164</w:t>
      </w:r>
      <w:r w:rsidRPr="00ED362A">
        <w:rPr>
          <w:rFonts w:ascii="Book Antiqua" w:hAnsi="Book Antiqua"/>
          <w:sz w:val="24"/>
          <w:szCs w:val="24"/>
        </w:rPr>
        <w:t>) for colon.</w:t>
      </w:r>
    </w:p>
    <w:p w14:paraId="56A83013" w14:textId="77777777" w:rsidR="00E03AB3" w:rsidRPr="00ED362A" w:rsidRDefault="00E03AB3" w:rsidP="00E03AB3">
      <w:pPr>
        <w:tabs>
          <w:tab w:val="left" w:pos="2880"/>
        </w:tabs>
        <w:snapToGrid w:val="0"/>
        <w:spacing w:line="360" w:lineRule="auto"/>
        <w:jc w:val="both"/>
        <w:rPr>
          <w:rFonts w:ascii="Book Antiqua" w:hAnsi="Book Antiqua"/>
          <w:sz w:val="24"/>
          <w:szCs w:val="24"/>
          <w:lang w:eastAsia="zh-CN"/>
        </w:rPr>
      </w:pPr>
    </w:p>
    <w:p w14:paraId="738351D6" w14:textId="77777777"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outlineLvl w:val="0"/>
        <w:rPr>
          <w:rFonts w:ascii="Book Antiqua" w:hAnsi="Book Antiqua"/>
          <w:b/>
          <w:sz w:val="24"/>
          <w:szCs w:val="24"/>
        </w:rPr>
      </w:pPr>
      <w:r w:rsidRPr="00ED362A">
        <w:rPr>
          <w:rFonts w:ascii="Book Antiqua" w:hAnsi="Book Antiqua"/>
          <w:b/>
          <w:i/>
          <w:sz w:val="24"/>
          <w:szCs w:val="24"/>
        </w:rPr>
        <w:t>S. cerevisiae</w:t>
      </w:r>
      <w:r w:rsidRPr="00ED362A">
        <w:rPr>
          <w:rFonts w:ascii="Book Antiqua" w:hAnsi="Book Antiqua"/>
          <w:b/>
          <w:sz w:val="24"/>
          <w:szCs w:val="24"/>
        </w:rPr>
        <w:t xml:space="preserve"> stressed gut</w:t>
      </w:r>
    </w:p>
    <w:p w14:paraId="0FE76F5D" w14:textId="49C9639A" w:rsidR="007129AF" w:rsidRPr="00ED362A" w:rsidRDefault="007129AF" w:rsidP="00E03AB3">
      <w:pPr>
        <w:tabs>
          <w:tab w:val="left" w:pos="2880"/>
        </w:tabs>
        <w:snapToGrid w:val="0"/>
        <w:spacing w:line="360" w:lineRule="auto"/>
        <w:jc w:val="both"/>
        <w:rPr>
          <w:rFonts w:ascii="Book Antiqua" w:hAnsi="Book Antiqua"/>
          <w:sz w:val="24"/>
          <w:szCs w:val="24"/>
          <w:lang w:eastAsia="zh-CN"/>
        </w:rPr>
      </w:pPr>
      <w:r w:rsidRPr="00ED362A">
        <w:rPr>
          <w:rFonts w:ascii="Book Antiqua" w:hAnsi="Book Antiqua"/>
          <w:i/>
          <w:sz w:val="24"/>
          <w:szCs w:val="24"/>
        </w:rPr>
        <w:t>S. cerevisiae</w:t>
      </w:r>
      <w:r w:rsidRPr="00ED362A">
        <w:rPr>
          <w:rFonts w:ascii="Book Antiqua" w:hAnsi="Book Antiqua"/>
          <w:sz w:val="24"/>
          <w:szCs w:val="24"/>
        </w:rPr>
        <w:t xml:space="preserve"> reduced most of the effects of stress, except for those of colon PCC frequency and amplitude (</w:t>
      </w:r>
      <w:r w:rsidR="00FF1645" w:rsidRPr="00ED362A">
        <w:rPr>
          <w:rFonts w:ascii="Book Antiqua" w:hAnsi="Book Antiqua"/>
          <w:sz w:val="24"/>
          <w:szCs w:val="24"/>
        </w:rPr>
        <w:t>Figure</w:t>
      </w:r>
      <w:r w:rsidRPr="00ED362A">
        <w:rPr>
          <w:rFonts w:ascii="Book Antiqua" w:hAnsi="Book Antiqua"/>
          <w:sz w:val="24"/>
          <w:szCs w:val="24"/>
        </w:rPr>
        <w:t xml:space="preserve"> 5, Table 5). Velocity was increased by 14% (PS = 89%</w:t>
      </w:r>
      <w:r w:rsidR="00C145A8" w:rsidRPr="00ED362A">
        <w:rPr>
          <w:rFonts w:ascii="Book Antiqua" w:hAnsi="Book Antiqua"/>
          <w:sz w:val="24"/>
          <w:szCs w:val="24"/>
        </w:rPr>
        <w:t xml:space="preserve">; </w:t>
      </w:r>
      <w:r w:rsidR="00514553" w:rsidRPr="00ED362A">
        <w:rPr>
          <w:rFonts w:ascii="Book Antiqua" w:hAnsi="Book Antiqua"/>
          <w:i/>
          <w:sz w:val="24"/>
          <w:szCs w:val="24"/>
        </w:rPr>
        <w:t>P =</w:t>
      </w:r>
      <w:r w:rsidR="00C145A8" w:rsidRPr="00ED362A">
        <w:rPr>
          <w:rFonts w:ascii="Book Antiqua" w:hAnsi="Book Antiqua"/>
          <w:sz w:val="24"/>
          <w:szCs w:val="24"/>
        </w:rPr>
        <w:t xml:space="preserve"> 0.0031</w:t>
      </w:r>
      <w:r w:rsidRPr="00ED362A">
        <w:rPr>
          <w:rFonts w:ascii="Book Antiqua" w:hAnsi="Book Antiqua"/>
          <w:sz w:val="24"/>
          <w:szCs w:val="24"/>
        </w:rPr>
        <w:t>) for jejunum and decreased by 37% (PS = 98%</w:t>
      </w:r>
      <w:r w:rsidR="00C145A8" w:rsidRPr="00ED362A">
        <w:rPr>
          <w:rFonts w:ascii="Book Antiqua" w:hAnsi="Book Antiqua"/>
          <w:sz w:val="24"/>
          <w:szCs w:val="24"/>
        </w:rPr>
        <w:t xml:space="preserve">; </w:t>
      </w:r>
      <w:r w:rsidR="00514553" w:rsidRPr="00ED362A">
        <w:rPr>
          <w:rFonts w:ascii="Book Antiqua" w:hAnsi="Book Antiqua"/>
          <w:i/>
          <w:sz w:val="24"/>
          <w:szCs w:val="24"/>
        </w:rPr>
        <w:t>P &lt;</w:t>
      </w:r>
      <w:r w:rsidR="009B1207" w:rsidRPr="00ED362A">
        <w:rPr>
          <w:rFonts w:ascii="Book Antiqua" w:hAnsi="Book Antiqua"/>
          <w:sz w:val="24"/>
          <w:szCs w:val="24"/>
        </w:rPr>
        <w:t xml:space="preserve"> 0.001</w:t>
      </w:r>
      <w:r w:rsidRPr="00ED362A">
        <w:rPr>
          <w:rFonts w:ascii="Book Antiqua" w:hAnsi="Book Antiqua"/>
          <w:sz w:val="24"/>
          <w:szCs w:val="24"/>
        </w:rPr>
        <w:t>) for colon. Frequency was increased by 74% (PS = 95%</w:t>
      </w:r>
      <w:r w:rsidR="009B1207" w:rsidRPr="00ED362A">
        <w:rPr>
          <w:rFonts w:ascii="Book Antiqua" w:hAnsi="Book Antiqua"/>
          <w:sz w:val="24"/>
          <w:szCs w:val="24"/>
        </w:rPr>
        <w:t xml:space="preserve">; </w:t>
      </w:r>
      <w:r w:rsidR="00514553" w:rsidRPr="00ED362A">
        <w:rPr>
          <w:rFonts w:ascii="Book Antiqua" w:hAnsi="Book Antiqua"/>
          <w:i/>
          <w:sz w:val="24"/>
          <w:szCs w:val="24"/>
        </w:rPr>
        <w:t>P &lt;</w:t>
      </w:r>
      <w:r w:rsidR="009B1207" w:rsidRPr="00ED362A">
        <w:rPr>
          <w:rFonts w:ascii="Book Antiqua" w:hAnsi="Book Antiqua"/>
          <w:sz w:val="24"/>
          <w:szCs w:val="24"/>
        </w:rPr>
        <w:t xml:space="preserve"> 0.001</w:t>
      </w:r>
      <w:r w:rsidRPr="00ED362A">
        <w:rPr>
          <w:rFonts w:ascii="Book Antiqua" w:hAnsi="Book Antiqua"/>
          <w:sz w:val="24"/>
          <w:szCs w:val="24"/>
        </w:rPr>
        <w:t>) for jejunum, but there was only a 0.1% (PS = 50%</w:t>
      </w:r>
      <w:r w:rsidR="009B1207" w:rsidRPr="00ED362A">
        <w:rPr>
          <w:rFonts w:ascii="Book Antiqua" w:hAnsi="Book Antiqua"/>
          <w:sz w:val="24"/>
          <w:szCs w:val="24"/>
        </w:rPr>
        <w:t xml:space="preserve">; </w:t>
      </w:r>
      <w:r w:rsidR="00514553" w:rsidRPr="00ED362A">
        <w:rPr>
          <w:rFonts w:ascii="Book Antiqua" w:hAnsi="Book Antiqua"/>
          <w:i/>
          <w:sz w:val="24"/>
          <w:szCs w:val="24"/>
        </w:rPr>
        <w:t>P =</w:t>
      </w:r>
      <w:r w:rsidR="009B1207" w:rsidRPr="00ED362A">
        <w:rPr>
          <w:rFonts w:ascii="Book Antiqua" w:hAnsi="Book Antiqua"/>
          <w:sz w:val="24"/>
          <w:szCs w:val="24"/>
        </w:rPr>
        <w:t xml:space="preserve"> 0.994</w:t>
      </w:r>
      <w:r w:rsidRPr="00ED362A">
        <w:rPr>
          <w:rFonts w:ascii="Book Antiqua" w:hAnsi="Book Antiqua"/>
          <w:sz w:val="24"/>
          <w:szCs w:val="24"/>
        </w:rPr>
        <w:t>) change for colon. Peak amplitude decreased by 27% (PS = 86%</w:t>
      </w:r>
      <w:r w:rsidR="009B1207" w:rsidRPr="00ED362A">
        <w:rPr>
          <w:rFonts w:ascii="Book Antiqua" w:hAnsi="Book Antiqua"/>
          <w:sz w:val="24"/>
          <w:szCs w:val="24"/>
        </w:rPr>
        <w:t xml:space="preserve">; </w:t>
      </w:r>
      <w:r w:rsidR="00514553" w:rsidRPr="00ED362A">
        <w:rPr>
          <w:rFonts w:ascii="Book Antiqua" w:hAnsi="Book Antiqua"/>
          <w:i/>
          <w:sz w:val="24"/>
          <w:szCs w:val="24"/>
        </w:rPr>
        <w:t>P =</w:t>
      </w:r>
      <w:r w:rsidR="009B1207" w:rsidRPr="00ED362A">
        <w:rPr>
          <w:rFonts w:ascii="Book Antiqua" w:hAnsi="Book Antiqua"/>
          <w:sz w:val="24"/>
          <w:szCs w:val="24"/>
        </w:rPr>
        <w:t xml:space="preserve"> 0.013</w:t>
      </w:r>
      <w:r w:rsidRPr="00ED362A">
        <w:rPr>
          <w:rFonts w:ascii="Book Antiqua" w:hAnsi="Book Antiqua"/>
          <w:sz w:val="24"/>
          <w:szCs w:val="24"/>
        </w:rPr>
        <w:t>) for jejunum and 7% (PS = 72%</w:t>
      </w:r>
      <w:r w:rsidR="009B1207" w:rsidRPr="00ED362A">
        <w:rPr>
          <w:rFonts w:ascii="Book Antiqua" w:hAnsi="Book Antiqua"/>
          <w:sz w:val="24"/>
          <w:szCs w:val="24"/>
        </w:rPr>
        <w:t xml:space="preserve">; </w:t>
      </w:r>
      <w:r w:rsidR="00514553" w:rsidRPr="00ED362A">
        <w:rPr>
          <w:rFonts w:ascii="Book Antiqua" w:hAnsi="Book Antiqua"/>
          <w:i/>
          <w:sz w:val="24"/>
          <w:szCs w:val="24"/>
        </w:rPr>
        <w:t>P =</w:t>
      </w:r>
      <w:r w:rsidR="009B1207" w:rsidRPr="00ED362A">
        <w:rPr>
          <w:rFonts w:ascii="Book Antiqua" w:hAnsi="Book Antiqua"/>
          <w:sz w:val="24"/>
          <w:szCs w:val="24"/>
        </w:rPr>
        <w:t xml:space="preserve"> 0.190</w:t>
      </w:r>
      <w:r w:rsidRPr="00ED362A">
        <w:rPr>
          <w:rFonts w:ascii="Book Antiqua" w:hAnsi="Book Antiqua"/>
          <w:sz w:val="24"/>
          <w:szCs w:val="24"/>
        </w:rPr>
        <w:t xml:space="preserve">) for colon. The Dmaps in </w:t>
      </w:r>
      <w:r w:rsidR="00FF1645" w:rsidRPr="00ED362A">
        <w:rPr>
          <w:rFonts w:ascii="Book Antiqua" w:hAnsi="Book Antiqua"/>
          <w:sz w:val="24"/>
          <w:szCs w:val="24"/>
        </w:rPr>
        <w:t>Figure</w:t>
      </w:r>
      <w:r w:rsidR="00ED362A" w:rsidRPr="00ED362A">
        <w:rPr>
          <w:rFonts w:ascii="Book Antiqua" w:hAnsi="Book Antiqua"/>
          <w:sz w:val="24"/>
          <w:szCs w:val="24"/>
        </w:rPr>
        <w:t xml:space="preserve"> 5B</w:t>
      </w:r>
      <w:r w:rsidR="00ED362A" w:rsidRPr="00ED362A">
        <w:rPr>
          <w:rFonts w:ascii="Book Antiqua" w:hAnsi="Book Antiqua" w:hint="eastAsia"/>
          <w:sz w:val="24"/>
          <w:szCs w:val="24"/>
          <w:lang w:eastAsia="zh-CN"/>
        </w:rPr>
        <w:t xml:space="preserve"> and </w:t>
      </w:r>
      <w:r w:rsidRPr="00ED362A">
        <w:rPr>
          <w:rFonts w:ascii="Book Antiqua" w:hAnsi="Book Antiqua"/>
          <w:sz w:val="24"/>
          <w:szCs w:val="24"/>
        </w:rPr>
        <w:t xml:space="preserve">D show the regulation of jejunal motility by </w:t>
      </w:r>
      <w:r w:rsidRPr="00ED362A">
        <w:rPr>
          <w:rFonts w:ascii="Book Antiqua" w:hAnsi="Book Antiqua"/>
          <w:i/>
          <w:sz w:val="24"/>
          <w:szCs w:val="24"/>
        </w:rPr>
        <w:t>S. cerevisiae</w:t>
      </w:r>
      <w:r w:rsidRPr="00ED362A">
        <w:rPr>
          <w:rFonts w:ascii="Book Antiqua" w:hAnsi="Book Antiqua"/>
          <w:sz w:val="24"/>
          <w:szCs w:val="24"/>
        </w:rPr>
        <w:t xml:space="preserve">, with less potent effects on the colon. However the degree in which the contractions change in diameter appear to be lessened in the colon after addition of </w:t>
      </w:r>
      <w:r w:rsidRPr="00ED362A">
        <w:rPr>
          <w:rFonts w:ascii="Book Antiqua" w:hAnsi="Book Antiqua"/>
          <w:i/>
          <w:sz w:val="24"/>
          <w:szCs w:val="24"/>
        </w:rPr>
        <w:t>S. cerevisiae</w:t>
      </w:r>
      <w:r w:rsidRPr="00ED362A">
        <w:rPr>
          <w:rFonts w:ascii="Book Antiqua" w:hAnsi="Book Antiqua"/>
          <w:sz w:val="24"/>
          <w:szCs w:val="24"/>
        </w:rPr>
        <w:t xml:space="preserve">, and is apparent by the reduced frequency of red, strong contractions. </w:t>
      </w:r>
    </w:p>
    <w:p w14:paraId="486539B3" w14:textId="77777777" w:rsidR="00E03AB3" w:rsidRPr="00ED362A" w:rsidRDefault="00E03AB3" w:rsidP="00E03AB3">
      <w:pPr>
        <w:tabs>
          <w:tab w:val="left" w:pos="2880"/>
        </w:tabs>
        <w:snapToGrid w:val="0"/>
        <w:spacing w:line="360" w:lineRule="auto"/>
        <w:jc w:val="both"/>
        <w:rPr>
          <w:rFonts w:ascii="Book Antiqua" w:hAnsi="Book Antiqua"/>
          <w:sz w:val="24"/>
          <w:szCs w:val="24"/>
          <w:lang w:eastAsia="zh-CN"/>
        </w:rPr>
      </w:pPr>
    </w:p>
    <w:p w14:paraId="3CA7F690" w14:textId="77777777"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outlineLvl w:val="0"/>
        <w:rPr>
          <w:rFonts w:ascii="Book Antiqua" w:hAnsi="Book Antiqua"/>
          <w:b/>
          <w:sz w:val="24"/>
          <w:szCs w:val="24"/>
        </w:rPr>
      </w:pPr>
      <w:r w:rsidRPr="00ED362A">
        <w:rPr>
          <w:rFonts w:ascii="Book Antiqua" w:hAnsi="Book Antiqua"/>
          <w:b/>
          <w:i/>
          <w:sz w:val="24"/>
          <w:szCs w:val="24"/>
        </w:rPr>
        <w:t>S. boulardii</w:t>
      </w:r>
      <w:r w:rsidRPr="00ED362A">
        <w:rPr>
          <w:rFonts w:ascii="Book Antiqua" w:hAnsi="Book Antiqua"/>
          <w:b/>
          <w:sz w:val="24"/>
          <w:szCs w:val="24"/>
        </w:rPr>
        <w:t xml:space="preserve"> Snt stressed gut</w:t>
      </w:r>
    </w:p>
    <w:p w14:paraId="12AAB97F" w14:textId="291A7B5F" w:rsidR="007129AF" w:rsidRPr="00ED362A" w:rsidRDefault="007129AF" w:rsidP="00E03AB3">
      <w:pPr>
        <w:tabs>
          <w:tab w:val="left" w:pos="2880"/>
        </w:tabs>
        <w:snapToGrid w:val="0"/>
        <w:spacing w:line="360" w:lineRule="auto"/>
        <w:jc w:val="both"/>
        <w:rPr>
          <w:rFonts w:ascii="Book Antiqua" w:hAnsi="Book Antiqua"/>
          <w:sz w:val="24"/>
          <w:szCs w:val="24"/>
          <w:lang w:eastAsia="zh-CN"/>
        </w:rPr>
      </w:pPr>
      <w:r w:rsidRPr="00ED362A">
        <w:rPr>
          <w:rFonts w:ascii="Book Antiqua" w:hAnsi="Book Antiqua"/>
          <w:i/>
          <w:sz w:val="24"/>
          <w:szCs w:val="24"/>
        </w:rPr>
        <w:t>S. boulardii</w:t>
      </w:r>
      <w:r w:rsidRPr="00ED362A">
        <w:rPr>
          <w:rFonts w:ascii="Book Antiqua" w:hAnsi="Book Antiqua"/>
          <w:sz w:val="24"/>
          <w:szCs w:val="24"/>
        </w:rPr>
        <w:t xml:space="preserve"> supernatant (Snt) decreased the effects of stress on PCC parameters, except for peak amplitude (</w:t>
      </w:r>
      <w:r w:rsidR="00FF1645" w:rsidRPr="00ED362A">
        <w:rPr>
          <w:rFonts w:ascii="Book Antiqua" w:hAnsi="Book Antiqua"/>
          <w:sz w:val="24"/>
          <w:szCs w:val="24"/>
        </w:rPr>
        <w:t>Figure</w:t>
      </w:r>
      <w:r w:rsidRPr="00ED362A">
        <w:rPr>
          <w:rFonts w:ascii="Book Antiqua" w:hAnsi="Book Antiqua"/>
          <w:sz w:val="24"/>
          <w:szCs w:val="24"/>
        </w:rPr>
        <w:t xml:space="preserve"> 6, Table 6). Velocity increased by 31% (PS = 99.9%</w:t>
      </w:r>
      <w:r w:rsidR="009B1207" w:rsidRPr="00ED362A">
        <w:rPr>
          <w:rFonts w:ascii="Book Antiqua" w:hAnsi="Book Antiqua"/>
          <w:sz w:val="24"/>
          <w:szCs w:val="24"/>
        </w:rPr>
        <w:t xml:space="preserve">; </w:t>
      </w:r>
      <w:r w:rsidR="00514553" w:rsidRPr="00ED362A">
        <w:rPr>
          <w:rFonts w:ascii="Book Antiqua" w:hAnsi="Book Antiqua"/>
          <w:i/>
          <w:sz w:val="24"/>
          <w:szCs w:val="24"/>
        </w:rPr>
        <w:t>P &lt;</w:t>
      </w:r>
      <w:r w:rsidR="009B1207" w:rsidRPr="00ED362A">
        <w:rPr>
          <w:rFonts w:ascii="Book Antiqua" w:hAnsi="Book Antiqua"/>
          <w:sz w:val="24"/>
          <w:szCs w:val="24"/>
        </w:rPr>
        <w:t xml:space="preserve"> 0.001</w:t>
      </w:r>
      <w:r w:rsidRPr="00ED362A">
        <w:rPr>
          <w:rFonts w:ascii="Book Antiqua" w:hAnsi="Book Antiqua"/>
          <w:sz w:val="24"/>
          <w:szCs w:val="24"/>
        </w:rPr>
        <w:t>) for jejunum, but decreased by 30% (PS = 99.9%</w:t>
      </w:r>
      <w:r w:rsidR="009B1207" w:rsidRPr="00ED362A">
        <w:rPr>
          <w:rFonts w:ascii="Book Antiqua" w:hAnsi="Book Antiqua"/>
          <w:sz w:val="24"/>
          <w:szCs w:val="24"/>
        </w:rPr>
        <w:t xml:space="preserve">; </w:t>
      </w:r>
      <w:r w:rsidR="00514553" w:rsidRPr="00ED362A">
        <w:rPr>
          <w:rFonts w:ascii="Book Antiqua" w:hAnsi="Book Antiqua"/>
          <w:i/>
          <w:sz w:val="24"/>
          <w:szCs w:val="24"/>
        </w:rPr>
        <w:t>P =</w:t>
      </w:r>
      <w:r w:rsidR="009B1207" w:rsidRPr="00ED362A">
        <w:rPr>
          <w:rFonts w:ascii="Book Antiqua" w:hAnsi="Book Antiqua"/>
          <w:sz w:val="24"/>
          <w:szCs w:val="24"/>
        </w:rPr>
        <w:t xml:space="preserve"> 0.038</w:t>
      </w:r>
      <w:r w:rsidRPr="00ED362A">
        <w:rPr>
          <w:rFonts w:ascii="Book Antiqua" w:hAnsi="Book Antiqua"/>
          <w:sz w:val="24"/>
          <w:szCs w:val="24"/>
        </w:rPr>
        <w:t>) for colon. Frequency increased by 114% (PS = 99.9%</w:t>
      </w:r>
      <w:r w:rsidR="009B1207" w:rsidRPr="00ED362A">
        <w:rPr>
          <w:rFonts w:ascii="Book Antiqua" w:hAnsi="Book Antiqua"/>
          <w:sz w:val="24"/>
          <w:szCs w:val="24"/>
        </w:rPr>
        <w:t xml:space="preserve">; </w:t>
      </w:r>
      <w:r w:rsidR="00514553" w:rsidRPr="00ED362A">
        <w:rPr>
          <w:rFonts w:ascii="Book Antiqua" w:hAnsi="Book Antiqua"/>
          <w:i/>
          <w:sz w:val="24"/>
          <w:szCs w:val="24"/>
        </w:rPr>
        <w:t>P =</w:t>
      </w:r>
      <w:r w:rsidR="009B1207" w:rsidRPr="00ED362A">
        <w:rPr>
          <w:rFonts w:ascii="Book Antiqua" w:hAnsi="Book Antiqua"/>
          <w:sz w:val="24"/>
          <w:szCs w:val="24"/>
        </w:rPr>
        <w:t xml:space="preserve"> 0.067</w:t>
      </w:r>
      <w:r w:rsidRPr="00ED362A">
        <w:rPr>
          <w:rFonts w:ascii="Book Antiqua" w:hAnsi="Book Antiqua"/>
          <w:sz w:val="24"/>
          <w:szCs w:val="24"/>
        </w:rPr>
        <w:t>) for jejunu</w:t>
      </w:r>
      <w:r w:rsidR="009B1207" w:rsidRPr="00ED362A">
        <w:rPr>
          <w:rFonts w:ascii="Book Antiqua" w:hAnsi="Book Antiqua"/>
          <w:sz w:val="24"/>
          <w:szCs w:val="24"/>
        </w:rPr>
        <w:t xml:space="preserve">m and decreased by 37% (PS = 99%; </w:t>
      </w:r>
      <w:r w:rsidR="00514553" w:rsidRPr="00ED362A">
        <w:rPr>
          <w:rFonts w:ascii="Book Antiqua" w:hAnsi="Book Antiqua"/>
          <w:i/>
          <w:sz w:val="24"/>
          <w:szCs w:val="24"/>
        </w:rPr>
        <w:t>P =</w:t>
      </w:r>
      <w:r w:rsidR="009B1207" w:rsidRPr="00ED362A">
        <w:rPr>
          <w:rFonts w:ascii="Book Antiqua" w:hAnsi="Book Antiqua"/>
          <w:sz w:val="24"/>
          <w:szCs w:val="24"/>
        </w:rPr>
        <w:t xml:space="preserve"> 0.024</w:t>
      </w:r>
      <w:r w:rsidRPr="00ED362A">
        <w:rPr>
          <w:rFonts w:ascii="Book Antiqua" w:hAnsi="Book Antiqua"/>
          <w:sz w:val="24"/>
          <w:szCs w:val="24"/>
        </w:rPr>
        <w:t>) for colon. However, peak amplitude only decreased by 2% (PS = 56%</w:t>
      </w:r>
      <w:r w:rsidR="009B1207" w:rsidRPr="00ED362A">
        <w:rPr>
          <w:rFonts w:ascii="Book Antiqua" w:hAnsi="Book Antiqua"/>
          <w:sz w:val="24"/>
          <w:szCs w:val="24"/>
        </w:rPr>
        <w:t xml:space="preserve">; </w:t>
      </w:r>
      <w:r w:rsidR="00514553" w:rsidRPr="00ED362A">
        <w:rPr>
          <w:rFonts w:ascii="Book Antiqua" w:hAnsi="Book Antiqua"/>
          <w:i/>
          <w:sz w:val="24"/>
          <w:szCs w:val="24"/>
        </w:rPr>
        <w:t>P =</w:t>
      </w:r>
      <w:r w:rsidR="009B1207" w:rsidRPr="00ED362A">
        <w:rPr>
          <w:rFonts w:ascii="Book Antiqua" w:hAnsi="Book Antiqua"/>
          <w:sz w:val="24"/>
          <w:szCs w:val="24"/>
        </w:rPr>
        <w:t xml:space="preserve"> 0.930</w:t>
      </w:r>
      <w:r w:rsidRPr="00ED362A">
        <w:rPr>
          <w:rFonts w:ascii="Book Antiqua" w:hAnsi="Book Antiqua"/>
          <w:sz w:val="24"/>
          <w:szCs w:val="24"/>
        </w:rPr>
        <w:t>) for jejunum and increased 8% (PS = 74%</w:t>
      </w:r>
      <w:r w:rsidR="009B1207" w:rsidRPr="00ED362A">
        <w:rPr>
          <w:rFonts w:ascii="Book Antiqua" w:hAnsi="Book Antiqua"/>
          <w:sz w:val="24"/>
          <w:szCs w:val="24"/>
        </w:rPr>
        <w:t xml:space="preserve">; </w:t>
      </w:r>
      <w:r w:rsidR="00514553" w:rsidRPr="00ED362A">
        <w:rPr>
          <w:rFonts w:ascii="Book Antiqua" w:hAnsi="Book Antiqua"/>
          <w:i/>
          <w:sz w:val="24"/>
          <w:szCs w:val="24"/>
        </w:rPr>
        <w:t>P =</w:t>
      </w:r>
      <w:r w:rsidR="009B1207" w:rsidRPr="00ED362A">
        <w:rPr>
          <w:rFonts w:ascii="Book Antiqua" w:hAnsi="Book Antiqua"/>
          <w:sz w:val="24"/>
          <w:szCs w:val="24"/>
        </w:rPr>
        <w:t xml:space="preserve"> 0.590</w:t>
      </w:r>
      <w:r w:rsidRPr="00ED362A">
        <w:rPr>
          <w:rFonts w:ascii="Book Antiqua" w:hAnsi="Book Antiqua"/>
          <w:sz w:val="24"/>
          <w:szCs w:val="24"/>
        </w:rPr>
        <w:t>) for colon.</w:t>
      </w:r>
    </w:p>
    <w:p w14:paraId="6E635666" w14:textId="77777777" w:rsidR="00E03AB3" w:rsidRPr="00ED362A" w:rsidRDefault="00E03AB3" w:rsidP="00E03AB3">
      <w:pPr>
        <w:tabs>
          <w:tab w:val="left" w:pos="2880"/>
        </w:tabs>
        <w:snapToGrid w:val="0"/>
        <w:spacing w:line="360" w:lineRule="auto"/>
        <w:jc w:val="both"/>
        <w:rPr>
          <w:rFonts w:ascii="Book Antiqua" w:hAnsi="Book Antiqua"/>
          <w:sz w:val="24"/>
          <w:szCs w:val="24"/>
          <w:lang w:eastAsia="zh-CN"/>
        </w:rPr>
      </w:pPr>
    </w:p>
    <w:p w14:paraId="3A9B060B" w14:textId="77777777"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outlineLvl w:val="0"/>
        <w:rPr>
          <w:rFonts w:ascii="Book Antiqua" w:hAnsi="Book Antiqua"/>
          <w:b/>
          <w:sz w:val="24"/>
          <w:szCs w:val="24"/>
        </w:rPr>
      </w:pPr>
      <w:r w:rsidRPr="00ED362A">
        <w:rPr>
          <w:rFonts w:ascii="Book Antiqua" w:hAnsi="Book Antiqua"/>
          <w:b/>
          <w:i/>
          <w:sz w:val="24"/>
          <w:szCs w:val="24"/>
        </w:rPr>
        <w:t>S. cerevisiae</w:t>
      </w:r>
      <w:r w:rsidRPr="00ED362A">
        <w:rPr>
          <w:rFonts w:ascii="Book Antiqua" w:hAnsi="Book Antiqua"/>
          <w:b/>
          <w:sz w:val="24"/>
          <w:szCs w:val="24"/>
        </w:rPr>
        <w:t xml:space="preserve"> Snt stressed gut</w:t>
      </w:r>
    </w:p>
    <w:p w14:paraId="6843A3B8" w14:textId="0F64AFAA" w:rsidR="007129AF" w:rsidRPr="00ED362A" w:rsidRDefault="007129AF" w:rsidP="00E03AB3">
      <w:pPr>
        <w:tabs>
          <w:tab w:val="left" w:pos="2880"/>
        </w:tabs>
        <w:snapToGrid w:val="0"/>
        <w:spacing w:line="360" w:lineRule="auto"/>
        <w:jc w:val="both"/>
        <w:rPr>
          <w:rFonts w:ascii="Book Antiqua" w:hAnsi="Book Antiqua"/>
          <w:sz w:val="24"/>
          <w:szCs w:val="24"/>
          <w:lang w:eastAsia="zh-CN"/>
        </w:rPr>
      </w:pPr>
      <w:r w:rsidRPr="00ED362A">
        <w:rPr>
          <w:rFonts w:ascii="Book Antiqua" w:hAnsi="Book Antiqua"/>
          <w:i/>
          <w:sz w:val="24"/>
          <w:szCs w:val="24"/>
        </w:rPr>
        <w:t>S. cerevisiae</w:t>
      </w:r>
      <w:r w:rsidRPr="00ED362A">
        <w:rPr>
          <w:rFonts w:ascii="Book Antiqua" w:hAnsi="Book Antiqua"/>
          <w:sz w:val="24"/>
          <w:szCs w:val="24"/>
        </w:rPr>
        <w:t xml:space="preserve"> supernatant (Snt) reduced the effects of stress for colon velocity, jejunal frequency and peak amplitude for jejunum and colon (</w:t>
      </w:r>
      <w:r w:rsidR="00FF1645" w:rsidRPr="00ED362A">
        <w:rPr>
          <w:rFonts w:ascii="Book Antiqua" w:hAnsi="Book Antiqua"/>
          <w:sz w:val="24"/>
          <w:szCs w:val="24"/>
        </w:rPr>
        <w:t>Figure</w:t>
      </w:r>
      <w:r w:rsidRPr="00ED362A">
        <w:rPr>
          <w:rFonts w:ascii="Book Antiqua" w:hAnsi="Book Antiqua"/>
          <w:sz w:val="24"/>
          <w:szCs w:val="24"/>
        </w:rPr>
        <w:t xml:space="preserve"> 7, Table 7). Effects on other parameters were minor. Velocity decreased by 7% (PS = 56%</w:t>
      </w:r>
      <w:r w:rsidR="009B1207" w:rsidRPr="00ED362A">
        <w:rPr>
          <w:rFonts w:ascii="Book Antiqua" w:hAnsi="Book Antiqua"/>
          <w:sz w:val="24"/>
          <w:szCs w:val="24"/>
        </w:rPr>
        <w:t xml:space="preserve">; </w:t>
      </w:r>
      <w:r w:rsidR="00514553" w:rsidRPr="00ED362A">
        <w:rPr>
          <w:rFonts w:ascii="Book Antiqua" w:hAnsi="Book Antiqua"/>
          <w:i/>
          <w:sz w:val="24"/>
          <w:szCs w:val="24"/>
        </w:rPr>
        <w:t>P =</w:t>
      </w:r>
      <w:r w:rsidR="009B1207" w:rsidRPr="00ED362A">
        <w:rPr>
          <w:rFonts w:ascii="Book Antiqua" w:hAnsi="Book Antiqua"/>
          <w:sz w:val="24"/>
          <w:szCs w:val="24"/>
        </w:rPr>
        <w:t xml:space="preserve"> 0.970</w:t>
      </w:r>
      <w:r w:rsidRPr="00ED362A">
        <w:rPr>
          <w:rFonts w:ascii="Book Antiqua" w:hAnsi="Book Antiqua"/>
          <w:sz w:val="24"/>
          <w:szCs w:val="24"/>
        </w:rPr>
        <w:t>) for jejunum but increased by 38% (PS = 99%</w:t>
      </w:r>
      <w:r w:rsidR="009B1207" w:rsidRPr="00ED362A">
        <w:rPr>
          <w:rFonts w:ascii="Book Antiqua" w:hAnsi="Book Antiqua"/>
          <w:sz w:val="24"/>
          <w:szCs w:val="24"/>
        </w:rPr>
        <w:t xml:space="preserve">; </w:t>
      </w:r>
      <w:r w:rsidR="00514553" w:rsidRPr="00ED362A">
        <w:rPr>
          <w:rFonts w:ascii="Book Antiqua" w:hAnsi="Book Antiqua"/>
          <w:i/>
          <w:sz w:val="24"/>
          <w:szCs w:val="24"/>
        </w:rPr>
        <w:t>P =</w:t>
      </w:r>
      <w:r w:rsidR="009B1207" w:rsidRPr="00ED362A">
        <w:rPr>
          <w:rFonts w:ascii="Book Antiqua" w:hAnsi="Book Antiqua"/>
          <w:sz w:val="24"/>
          <w:szCs w:val="24"/>
        </w:rPr>
        <w:t xml:space="preserve"> 0.002</w:t>
      </w:r>
      <w:r w:rsidRPr="00ED362A">
        <w:rPr>
          <w:rFonts w:ascii="Book Antiqua" w:hAnsi="Book Antiqua"/>
          <w:sz w:val="24"/>
          <w:szCs w:val="24"/>
        </w:rPr>
        <w:t>) for colon. Frequency increased by 64% (PS = 83%</w:t>
      </w:r>
      <w:r w:rsidR="009B1207" w:rsidRPr="00ED362A">
        <w:rPr>
          <w:rFonts w:ascii="Book Antiqua" w:hAnsi="Book Antiqua"/>
          <w:sz w:val="24"/>
          <w:szCs w:val="24"/>
        </w:rPr>
        <w:t xml:space="preserve">; </w:t>
      </w:r>
      <w:r w:rsidR="00514553" w:rsidRPr="00ED362A">
        <w:rPr>
          <w:rFonts w:ascii="Book Antiqua" w:hAnsi="Book Antiqua"/>
          <w:i/>
          <w:sz w:val="24"/>
          <w:szCs w:val="24"/>
        </w:rPr>
        <w:t>P =</w:t>
      </w:r>
      <w:r w:rsidR="009B1207" w:rsidRPr="00ED362A">
        <w:rPr>
          <w:rFonts w:ascii="Book Antiqua" w:hAnsi="Book Antiqua"/>
          <w:sz w:val="24"/>
          <w:szCs w:val="24"/>
        </w:rPr>
        <w:t xml:space="preserve"> 0.003</w:t>
      </w:r>
      <w:r w:rsidRPr="00ED362A">
        <w:rPr>
          <w:rFonts w:ascii="Book Antiqua" w:hAnsi="Book Antiqua"/>
          <w:sz w:val="24"/>
          <w:szCs w:val="24"/>
        </w:rPr>
        <w:t>) for jejunum and decreased by 2% (PS = 60%</w:t>
      </w:r>
      <w:r w:rsidR="009B1207" w:rsidRPr="00ED362A">
        <w:rPr>
          <w:rFonts w:ascii="Book Antiqua" w:hAnsi="Book Antiqua"/>
          <w:sz w:val="24"/>
          <w:szCs w:val="24"/>
        </w:rPr>
        <w:t xml:space="preserve">; </w:t>
      </w:r>
      <w:r w:rsidR="00514553" w:rsidRPr="00ED362A">
        <w:rPr>
          <w:rFonts w:ascii="Book Antiqua" w:hAnsi="Book Antiqua"/>
          <w:i/>
          <w:sz w:val="24"/>
          <w:szCs w:val="24"/>
        </w:rPr>
        <w:t>P =</w:t>
      </w:r>
      <w:r w:rsidR="009B1207" w:rsidRPr="00ED362A">
        <w:rPr>
          <w:rFonts w:ascii="Book Antiqua" w:hAnsi="Book Antiqua"/>
          <w:sz w:val="24"/>
          <w:szCs w:val="24"/>
        </w:rPr>
        <w:t xml:space="preserve"> 0.830</w:t>
      </w:r>
      <w:r w:rsidRPr="00ED362A">
        <w:rPr>
          <w:rFonts w:ascii="Book Antiqua" w:hAnsi="Book Antiqua"/>
          <w:sz w:val="24"/>
          <w:szCs w:val="24"/>
        </w:rPr>
        <w:t>); also, peak amplitude decreased by 35% (PS = 99%</w:t>
      </w:r>
      <w:r w:rsidR="009B1207" w:rsidRPr="00ED362A">
        <w:rPr>
          <w:rFonts w:ascii="Book Antiqua" w:hAnsi="Book Antiqua"/>
          <w:sz w:val="24"/>
          <w:szCs w:val="24"/>
        </w:rPr>
        <w:t xml:space="preserve">; </w:t>
      </w:r>
      <w:r w:rsidR="00514553" w:rsidRPr="00ED362A">
        <w:rPr>
          <w:rFonts w:ascii="Book Antiqua" w:hAnsi="Book Antiqua"/>
          <w:i/>
          <w:sz w:val="24"/>
          <w:szCs w:val="24"/>
        </w:rPr>
        <w:t>P =</w:t>
      </w:r>
      <w:r w:rsidR="009B1207" w:rsidRPr="00ED362A">
        <w:rPr>
          <w:rFonts w:ascii="Book Antiqua" w:hAnsi="Book Antiqua"/>
          <w:sz w:val="24"/>
          <w:szCs w:val="24"/>
        </w:rPr>
        <w:t xml:space="preserve"> 0.0016</w:t>
      </w:r>
      <w:r w:rsidRPr="00ED362A">
        <w:rPr>
          <w:rFonts w:ascii="Book Antiqua" w:hAnsi="Book Antiqua"/>
          <w:sz w:val="24"/>
          <w:szCs w:val="24"/>
        </w:rPr>
        <w:t>) for jejunum while it decreased by 31% (PS = 99%</w:t>
      </w:r>
      <w:r w:rsidR="009B1207" w:rsidRPr="00ED362A">
        <w:rPr>
          <w:rFonts w:ascii="Book Antiqua" w:hAnsi="Book Antiqua"/>
          <w:sz w:val="24"/>
          <w:szCs w:val="24"/>
        </w:rPr>
        <w:t xml:space="preserve">; </w:t>
      </w:r>
      <w:r w:rsidR="00514553" w:rsidRPr="00ED362A">
        <w:rPr>
          <w:rFonts w:ascii="Book Antiqua" w:hAnsi="Book Antiqua"/>
          <w:i/>
          <w:sz w:val="24"/>
          <w:szCs w:val="24"/>
        </w:rPr>
        <w:t>P =</w:t>
      </w:r>
      <w:r w:rsidR="009B1207" w:rsidRPr="00ED362A">
        <w:rPr>
          <w:rFonts w:ascii="Book Antiqua" w:hAnsi="Book Antiqua"/>
          <w:sz w:val="24"/>
          <w:szCs w:val="24"/>
        </w:rPr>
        <w:t xml:space="preserve"> 0.100</w:t>
      </w:r>
      <w:r w:rsidRPr="00ED362A">
        <w:rPr>
          <w:rFonts w:ascii="Book Antiqua" w:hAnsi="Book Antiqua"/>
          <w:sz w:val="24"/>
          <w:szCs w:val="24"/>
        </w:rPr>
        <w:t>) for colon.</w:t>
      </w:r>
    </w:p>
    <w:p w14:paraId="73F6871B" w14:textId="77777777" w:rsidR="00E03AB3" w:rsidRPr="00ED362A" w:rsidRDefault="00E03AB3" w:rsidP="00E03AB3">
      <w:pPr>
        <w:tabs>
          <w:tab w:val="left" w:pos="2880"/>
        </w:tabs>
        <w:snapToGrid w:val="0"/>
        <w:spacing w:line="360" w:lineRule="auto"/>
        <w:jc w:val="both"/>
        <w:rPr>
          <w:rFonts w:ascii="Book Antiqua" w:hAnsi="Book Antiqua"/>
          <w:sz w:val="24"/>
          <w:szCs w:val="24"/>
          <w:lang w:eastAsia="zh-CN"/>
        </w:rPr>
      </w:pPr>
    </w:p>
    <w:p w14:paraId="05ECADE0" w14:textId="3BF485DC" w:rsidR="007129AF" w:rsidRPr="00ED362A" w:rsidRDefault="00E03AB3" w:rsidP="00D46319">
      <w:pPr>
        <w:tabs>
          <w:tab w:val="left" w:pos="2880"/>
        </w:tabs>
        <w:snapToGrid w:val="0"/>
        <w:spacing w:line="360" w:lineRule="auto"/>
        <w:jc w:val="both"/>
        <w:outlineLvl w:val="0"/>
        <w:rPr>
          <w:rFonts w:ascii="Book Antiqua" w:hAnsi="Book Antiqua"/>
          <w:b/>
          <w:sz w:val="24"/>
          <w:szCs w:val="24"/>
        </w:rPr>
      </w:pPr>
      <w:r w:rsidRPr="00ED362A">
        <w:rPr>
          <w:rFonts w:ascii="Book Antiqua" w:hAnsi="Book Antiqua"/>
          <w:b/>
          <w:sz w:val="24"/>
          <w:szCs w:val="24"/>
        </w:rPr>
        <w:t xml:space="preserve">DISCUSSION </w:t>
      </w:r>
    </w:p>
    <w:p w14:paraId="63D730A8" w14:textId="03BEF664" w:rsidR="007129AF" w:rsidRPr="00ED362A" w:rsidRDefault="007129AF" w:rsidP="00E03AB3">
      <w:pPr>
        <w:tabs>
          <w:tab w:val="left" w:pos="2880"/>
        </w:tabs>
        <w:snapToGrid w:val="0"/>
        <w:spacing w:line="360" w:lineRule="auto"/>
        <w:jc w:val="both"/>
        <w:rPr>
          <w:rFonts w:ascii="Book Antiqua" w:hAnsi="Book Antiqua"/>
          <w:sz w:val="24"/>
          <w:szCs w:val="24"/>
        </w:rPr>
      </w:pPr>
      <w:r w:rsidRPr="00ED362A">
        <w:rPr>
          <w:rFonts w:ascii="Book Antiqua" w:hAnsi="Book Antiqua"/>
          <w:sz w:val="24"/>
          <w:szCs w:val="24"/>
        </w:rPr>
        <w:t xml:space="preserve">We have used an </w:t>
      </w:r>
      <w:r w:rsidR="00CF7D49" w:rsidRPr="00ED362A">
        <w:rPr>
          <w:rFonts w:ascii="Book Antiqua" w:hAnsi="Book Antiqua"/>
          <w:i/>
          <w:sz w:val="24"/>
          <w:szCs w:val="24"/>
        </w:rPr>
        <w:t>ex vivo</w:t>
      </w:r>
      <w:r w:rsidRPr="00ED362A">
        <w:rPr>
          <w:rFonts w:ascii="Book Antiqua" w:hAnsi="Book Antiqua"/>
          <w:sz w:val="24"/>
          <w:szCs w:val="24"/>
        </w:rPr>
        <w:t xml:space="preserve"> intestinal segment perfusion setup to show that </w:t>
      </w:r>
      <w:r w:rsidRPr="00ED362A">
        <w:rPr>
          <w:rFonts w:ascii="Book Antiqua" w:hAnsi="Book Antiqua"/>
          <w:i/>
          <w:sz w:val="24"/>
          <w:szCs w:val="24"/>
        </w:rPr>
        <w:t>S</w:t>
      </w:r>
      <w:r w:rsidR="004A1502" w:rsidRPr="00ED362A">
        <w:rPr>
          <w:rFonts w:ascii="Book Antiqua" w:hAnsi="Book Antiqua"/>
          <w:i/>
          <w:sz w:val="24"/>
          <w:szCs w:val="24"/>
        </w:rPr>
        <w:t>.</w:t>
      </w:r>
      <w:r w:rsidRPr="00ED362A">
        <w:rPr>
          <w:rFonts w:ascii="Book Antiqua" w:hAnsi="Book Antiqua"/>
          <w:i/>
          <w:sz w:val="24"/>
          <w:szCs w:val="24"/>
        </w:rPr>
        <w:t xml:space="preserve"> boulardii</w:t>
      </w:r>
      <w:r w:rsidRPr="00ED362A">
        <w:rPr>
          <w:rFonts w:ascii="Book Antiqua" w:hAnsi="Book Antiqua"/>
          <w:sz w:val="24"/>
          <w:szCs w:val="24"/>
        </w:rPr>
        <w:t xml:space="preserve"> or </w:t>
      </w:r>
      <w:r w:rsidR="004A1502" w:rsidRPr="00ED362A">
        <w:rPr>
          <w:rFonts w:ascii="Book Antiqua" w:hAnsi="Book Antiqua"/>
          <w:i/>
          <w:sz w:val="24"/>
          <w:szCs w:val="24"/>
        </w:rPr>
        <w:t>S.</w:t>
      </w:r>
      <w:r w:rsidR="004A1502" w:rsidRPr="00ED362A">
        <w:rPr>
          <w:rFonts w:ascii="Book Antiqua" w:hAnsi="Book Antiqua"/>
          <w:sz w:val="24"/>
          <w:szCs w:val="24"/>
        </w:rPr>
        <w:t xml:space="preserve"> </w:t>
      </w:r>
      <w:r w:rsidRPr="00ED362A">
        <w:rPr>
          <w:rFonts w:ascii="Book Antiqua" w:hAnsi="Book Antiqua"/>
          <w:i/>
          <w:sz w:val="24"/>
          <w:szCs w:val="24"/>
        </w:rPr>
        <w:t>cerevisiae</w:t>
      </w:r>
      <w:r w:rsidRPr="00ED362A">
        <w:rPr>
          <w:rFonts w:ascii="Book Antiqua" w:hAnsi="Book Antiqua"/>
          <w:sz w:val="24"/>
          <w:szCs w:val="24"/>
        </w:rPr>
        <w:t xml:space="preserve"> reverse much of the jejunal or colonic dysmotility induced by restraint stress. There is sometimes a potential for normal commensal, or otherwise beneficial, yeasts to adopt a pathological role in immune-compromised individuals. It is therefore of interest that the supernatant from either </w:t>
      </w:r>
      <w:r w:rsidRPr="00ED362A">
        <w:rPr>
          <w:rFonts w:ascii="Book Antiqua" w:hAnsi="Book Antiqua"/>
          <w:i/>
          <w:sz w:val="24"/>
          <w:szCs w:val="24"/>
        </w:rPr>
        <w:t>Saccharomyces</w:t>
      </w:r>
      <w:r w:rsidRPr="00ED362A">
        <w:rPr>
          <w:rFonts w:ascii="Book Antiqua" w:hAnsi="Book Antiqua"/>
          <w:sz w:val="24"/>
          <w:szCs w:val="24"/>
        </w:rPr>
        <w:t xml:space="preserve"> strains recapitulate much of the treatment effects of the live yeasts. Because the yeasts were applied intraluminally in </w:t>
      </w:r>
      <w:r w:rsidR="00CF7D49" w:rsidRPr="00ED362A">
        <w:rPr>
          <w:rFonts w:ascii="Book Antiqua" w:hAnsi="Book Antiqua"/>
          <w:i/>
          <w:sz w:val="24"/>
          <w:szCs w:val="24"/>
        </w:rPr>
        <w:t>ex vivo</w:t>
      </w:r>
      <w:r w:rsidRPr="00ED362A">
        <w:rPr>
          <w:rFonts w:ascii="Book Antiqua" w:hAnsi="Book Antiqua"/>
          <w:sz w:val="24"/>
          <w:szCs w:val="24"/>
        </w:rPr>
        <w:t xml:space="preserve"> intestinal segments the treatment effect must have occurred locally within the intestine</w:t>
      </w:r>
      <w:r w:rsidRPr="00ED362A">
        <w:rPr>
          <w:rFonts w:ascii="Book Antiqua" w:hAnsi="Book Antiqua"/>
          <w:sz w:val="24"/>
          <w:szCs w:val="24"/>
        </w:rPr>
        <w:fldChar w:fldCharType="begin"/>
      </w:r>
      <w:r w:rsidRPr="00ED362A">
        <w:rPr>
          <w:rFonts w:ascii="Book Antiqua" w:hAnsi="Book Antiqua"/>
          <w:sz w:val="24"/>
          <w:szCs w:val="24"/>
        </w:rPr>
        <w:instrText>ADDIN BEC{West et al., 2016, #25891}</w:instrText>
      </w:r>
      <w:r w:rsidRPr="00ED362A">
        <w:rPr>
          <w:rFonts w:ascii="Book Antiqua" w:hAnsi="Book Antiqua"/>
          <w:sz w:val="24"/>
          <w:szCs w:val="24"/>
        </w:rPr>
        <w:fldChar w:fldCharType="separate"/>
      </w:r>
      <w:r w:rsidR="00803CA7" w:rsidRPr="00ED362A">
        <w:rPr>
          <w:rFonts w:ascii="Book Antiqua" w:hAnsi="Book Antiqua"/>
          <w:sz w:val="24"/>
          <w:szCs w:val="24"/>
          <w:vertAlign w:val="superscript"/>
        </w:rPr>
        <w:t>[13</w:t>
      </w:r>
      <w:r w:rsidRPr="00ED362A">
        <w:rPr>
          <w:rFonts w:ascii="Book Antiqua" w:hAnsi="Book Antiqua"/>
          <w:sz w:val="24"/>
          <w:szCs w:val="24"/>
          <w:vertAlign w:val="superscript"/>
        </w:rPr>
        <w:t>]</w:t>
      </w:r>
      <w:r w:rsidRPr="00ED362A">
        <w:rPr>
          <w:rFonts w:ascii="Book Antiqua" w:hAnsi="Book Antiqua"/>
          <w:sz w:val="24"/>
          <w:szCs w:val="24"/>
        </w:rPr>
        <w:fldChar w:fldCharType="end"/>
      </w:r>
      <w:r w:rsidRPr="00ED362A">
        <w:rPr>
          <w:rFonts w:ascii="Book Antiqua" w:hAnsi="Book Antiqua"/>
          <w:sz w:val="24"/>
          <w:szCs w:val="24"/>
        </w:rPr>
        <w:t xml:space="preserve">. Therefore, it could not have involved the hypothalamic-pituitary-adrenal axis or other central structures. The relative short latency (~10 min) for the onset of the therapeutic effect is consistent with a drug-like pharmacological mode of action, however, </w:t>
      </w:r>
      <w:r w:rsidR="00DD3690" w:rsidRPr="00ED362A">
        <w:rPr>
          <w:rFonts w:ascii="Book Antiqua" w:hAnsi="Book Antiqua"/>
          <w:sz w:val="24"/>
          <w:szCs w:val="24"/>
        </w:rPr>
        <w:t xml:space="preserve">fast </w:t>
      </w:r>
      <w:r w:rsidRPr="00ED362A">
        <w:rPr>
          <w:rFonts w:ascii="Book Antiqua" w:hAnsi="Book Antiqua"/>
          <w:sz w:val="24"/>
          <w:szCs w:val="24"/>
        </w:rPr>
        <w:t>indirect modes of action involving immune cells cannot be excluded, although we consider the latter possibility to be less likely than the former.</w:t>
      </w:r>
    </w:p>
    <w:p w14:paraId="51728568" w14:textId="02F377A9" w:rsidR="007129AF" w:rsidRPr="00ED362A" w:rsidRDefault="007129AF" w:rsidP="00E03AB3">
      <w:pPr>
        <w:tabs>
          <w:tab w:val="left" w:pos="2880"/>
        </w:tabs>
        <w:snapToGrid w:val="0"/>
        <w:spacing w:line="360" w:lineRule="auto"/>
        <w:ind w:firstLineChars="100" w:firstLine="240"/>
        <w:jc w:val="both"/>
        <w:rPr>
          <w:rFonts w:ascii="Book Antiqua" w:hAnsi="Book Antiqua"/>
          <w:sz w:val="24"/>
          <w:szCs w:val="24"/>
        </w:rPr>
      </w:pPr>
      <w:r w:rsidRPr="00ED362A">
        <w:rPr>
          <w:rFonts w:ascii="Book Antiqua" w:hAnsi="Book Antiqua"/>
          <w:sz w:val="24"/>
          <w:szCs w:val="24"/>
        </w:rPr>
        <w:t xml:space="preserve">There have been previous reports of the acute </w:t>
      </w:r>
      <w:r w:rsidR="00CF7D49" w:rsidRPr="00ED362A">
        <w:rPr>
          <w:rFonts w:ascii="Book Antiqua" w:hAnsi="Book Antiqua"/>
          <w:i/>
          <w:sz w:val="24"/>
          <w:szCs w:val="24"/>
        </w:rPr>
        <w:t>ex vivo</w:t>
      </w:r>
      <w:r w:rsidRPr="00ED362A">
        <w:rPr>
          <w:rFonts w:ascii="Book Antiqua" w:hAnsi="Book Antiqua"/>
          <w:sz w:val="24"/>
          <w:szCs w:val="24"/>
        </w:rPr>
        <w:t xml:space="preserve"> actions of bacterial, but not fungal microbes on intestinal motility (see discussion in</w:t>
      </w:r>
      <w:r w:rsidRPr="00ED362A">
        <w:rPr>
          <w:rFonts w:ascii="Book Antiqua" w:hAnsi="Book Antiqua"/>
          <w:sz w:val="24"/>
          <w:szCs w:val="24"/>
        </w:rPr>
        <w:fldChar w:fldCharType="begin"/>
      </w:r>
      <w:r w:rsidRPr="00ED362A">
        <w:rPr>
          <w:rFonts w:ascii="Book Antiqua" w:hAnsi="Book Antiqua"/>
          <w:sz w:val="24"/>
          <w:szCs w:val="24"/>
        </w:rPr>
        <w:instrText>ADDIN BEC{Wu et al., 2013, #8603}</w:instrText>
      </w:r>
      <w:r w:rsidRPr="00ED362A">
        <w:rPr>
          <w:rFonts w:ascii="Book Antiqua" w:hAnsi="Book Antiqua"/>
          <w:sz w:val="24"/>
          <w:szCs w:val="24"/>
        </w:rPr>
        <w:fldChar w:fldCharType="separate"/>
      </w:r>
      <w:r w:rsidR="00803CA7" w:rsidRPr="00ED362A">
        <w:rPr>
          <w:rFonts w:ascii="Book Antiqua" w:hAnsi="Book Antiqua"/>
          <w:sz w:val="24"/>
          <w:szCs w:val="24"/>
          <w:vertAlign w:val="superscript"/>
        </w:rPr>
        <w:t>[20</w:t>
      </w:r>
      <w:r w:rsidRPr="00ED362A">
        <w:rPr>
          <w:rFonts w:ascii="Book Antiqua" w:hAnsi="Book Antiqua"/>
          <w:sz w:val="24"/>
          <w:szCs w:val="24"/>
          <w:vertAlign w:val="superscript"/>
        </w:rPr>
        <w:t>]</w:t>
      </w:r>
      <w:r w:rsidRPr="00ED362A">
        <w:rPr>
          <w:rFonts w:ascii="Book Antiqua" w:hAnsi="Book Antiqua"/>
          <w:sz w:val="24"/>
          <w:szCs w:val="24"/>
        </w:rPr>
        <w:fldChar w:fldCharType="end"/>
      </w:r>
      <w:r w:rsidRPr="00ED362A">
        <w:rPr>
          <w:rFonts w:ascii="Book Antiqua" w:hAnsi="Book Antiqua"/>
          <w:sz w:val="24"/>
          <w:szCs w:val="24"/>
        </w:rPr>
        <w:t>). Such effects appear to be region specific with different actions f</w:t>
      </w:r>
      <w:r w:rsidR="00E03AB3" w:rsidRPr="00ED362A">
        <w:rPr>
          <w:rFonts w:ascii="Book Antiqua" w:hAnsi="Book Antiqua"/>
          <w:sz w:val="24"/>
          <w:szCs w:val="24"/>
        </w:rPr>
        <w:t>or small versus large intestine</w:t>
      </w:r>
      <w:r w:rsidRPr="00ED362A">
        <w:rPr>
          <w:rFonts w:ascii="Book Antiqua" w:hAnsi="Book Antiqua"/>
          <w:sz w:val="24"/>
          <w:szCs w:val="24"/>
        </w:rPr>
        <w:fldChar w:fldCharType="begin"/>
      </w:r>
      <w:r w:rsidRPr="00ED362A">
        <w:rPr>
          <w:rFonts w:ascii="Book Antiqua" w:hAnsi="Book Antiqua"/>
          <w:sz w:val="24"/>
          <w:szCs w:val="24"/>
        </w:rPr>
        <w:instrText>ADDIN BEC{Wu et al., 2013, #8603}</w:instrText>
      </w:r>
      <w:r w:rsidRPr="00ED362A">
        <w:rPr>
          <w:rFonts w:ascii="Book Antiqua" w:hAnsi="Book Antiqua"/>
          <w:sz w:val="24"/>
          <w:szCs w:val="24"/>
        </w:rPr>
        <w:fldChar w:fldCharType="separate"/>
      </w:r>
      <w:r w:rsidR="00803CA7" w:rsidRPr="00ED362A">
        <w:rPr>
          <w:rFonts w:ascii="Book Antiqua" w:hAnsi="Book Antiqua"/>
          <w:sz w:val="24"/>
          <w:szCs w:val="24"/>
          <w:vertAlign w:val="superscript"/>
        </w:rPr>
        <w:t>[20</w:t>
      </w:r>
      <w:r w:rsidRPr="00ED362A">
        <w:rPr>
          <w:rFonts w:ascii="Book Antiqua" w:hAnsi="Book Antiqua"/>
          <w:sz w:val="24"/>
          <w:szCs w:val="24"/>
          <w:vertAlign w:val="superscript"/>
        </w:rPr>
        <w:t>]</w:t>
      </w:r>
      <w:r w:rsidRPr="00ED362A">
        <w:rPr>
          <w:rFonts w:ascii="Book Antiqua" w:hAnsi="Book Antiqua"/>
          <w:sz w:val="24"/>
          <w:szCs w:val="24"/>
        </w:rPr>
        <w:fldChar w:fldCharType="end"/>
      </w:r>
      <w:r w:rsidRPr="00ED362A">
        <w:rPr>
          <w:rFonts w:ascii="Book Antiqua" w:hAnsi="Book Antiqua"/>
          <w:sz w:val="24"/>
          <w:szCs w:val="24"/>
        </w:rPr>
        <w:t xml:space="preserve">. It is important to note that others have also reported a short (~10 min) latency </w:t>
      </w:r>
      <w:r w:rsidR="00D409B9" w:rsidRPr="00ED362A">
        <w:rPr>
          <w:rFonts w:ascii="Book Antiqua" w:hAnsi="Book Antiqua"/>
          <w:sz w:val="24"/>
          <w:szCs w:val="24"/>
        </w:rPr>
        <w:t xml:space="preserve">in onset </w:t>
      </w:r>
      <w:r w:rsidRPr="00ED362A">
        <w:rPr>
          <w:rFonts w:ascii="Book Antiqua" w:hAnsi="Book Antiqua"/>
          <w:sz w:val="24"/>
          <w:szCs w:val="24"/>
        </w:rPr>
        <w:t>for microbial effects on intestinal propulsive motility</w:t>
      </w:r>
      <w:r w:rsidRPr="00ED362A">
        <w:rPr>
          <w:rFonts w:ascii="Book Antiqua" w:hAnsi="Book Antiqua"/>
          <w:sz w:val="24"/>
          <w:szCs w:val="24"/>
        </w:rPr>
        <w:fldChar w:fldCharType="begin"/>
      </w:r>
      <w:r w:rsidRPr="00ED362A">
        <w:rPr>
          <w:rFonts w:ascii="Book Antiqua" w:hAnsi="Book Antiqua"/>
          <w:sz w:val="24"/>
          <w:szCs w:val="24"/>
        </w:rPr>
        <w:instrText>ADDIN BEC{Wang et al., 2010, #6409; Massi et al., 2006, #3291}</w:instrText>
      </w:r>
      <w:r w:rsidRPr="00ED362A">
        <w:rPr>
          <w:rFonts w:ascii="Book Antiqua" w:hAnsi="Book Antiqua"/>
          <w:sz w:val="24"/>
          <w:szCs w:val="24"/>
        </w:rPr>
        <w:fldChar w:fldCharType="separate"/>
      </w:r>
      <w:r w:rsidR="00803CA7" w:rsidRPr="00ED362A">
        <w:rPr>
          <w:rFonts w:ascii="Book Antiqua" w:hAnsi="Book Antiqua"/>
          <w:sz w:val="24"/>
          <w:szCs w:val="24"/>
          <w:vertAlign w:val="superscript"/>
        </w:rPr>
        <w:t>[18</w:t>
      </w:r>
      <w:r w:rsidR="00E03AB3" w:rsidRPr="00ED362A">
        <w:rPr>
          <w:rFonts w:ascii="Book Antiqua" w:hAnsi="Book Antiqua" w:hint="eastAsia"/>
          <w:sz w:val="24"/>
          <w:szCs w:val="24"/>
          <w:vertAlign w:val="superscript"/>
          <w:lang w:eastAsia="zh-CN"/>
        </w:rPr>
        <w:t>,26</w:t>
      </w:r>
      <w:r w:rsidRPr="00ED362A">
        <w:rPr>
          <w:rFonts w:ascii="Book Antiqua" w:hAnsi="Book Antiqua"/>
          <w:sz w:val="24"/>
          <w:szCs w:val="24"/>
          <w:vertAlign w:val="superscript"/>
        </w:rPr>
        <w:t>]</w:t>
      </w:r>
      <w:r w:rsidRPr="00ED362A">
        <w:rPr>
          <w:rFonts w:ascii="Book Antiqua" w:hAnsi="Book Antiqua"/>
          <w:sz w:val="24"/>
          <w:szCs w:val="24"/>
        </w:rPr>
        <w:fldChar w:fldCharType="end"/>
      </w:r>
      <w:r w:rsidRPr="00ED362A">
        <w:rPr>
          <w:rFonts w:ascii="Book Antiqua" w:hAnsi="Book Antiqua"/>
          <w:sz w:val="24"/>
          <w:szCs w:val="24"/>
        </w:rPr>
        <w:t>, consistent with a drug-like pharmacological action of the microbes on the neuromuscular machinery.</w:t>
      </w:r>
      <w:r w:rsidR="00D409B9" w:rsidRPr="00ED362A">
        <w:rPr>
          <w:rFonts w:ascii="Book Antiqua" w:hAnsi="Book Antiqua"/>
          <w:sz w:val="24"/>
          <w:szCs w:val="24"/>
        </w:rPr>
        <w:t xml:space="preserve"> This </w:t>
      </w:r>
      <w:r w:rsidR="00D409B9" w:rsidRPr="00ED362A">
        <w:rPr>
          <w:rFonts w:ascii="Book Antiqua" w:hAnsi="Book Antiqua"/>
          <w:sz w:val="24"/>
          <w:szCs w:val="24"/>
        </w:rPr>
        <w:lastRenderedPageBreak/>
        <w:t xml:space="preserve">supporting finding </w:t>
      </w:r>
      <w:r w:rsidR="00D75D06" w:rsidRPr="00ED362A">
        <w:rPr>
          <w:rFonts w:ascii="Book Antiqua" w:hAnsi="Book Antiqua"/>
          <w:sz w:val="24"/>
          <w:szCs w:val="24"/>
        </w:rPr>
        <w:t xml:space="preserve">as well as the region-specific, local effect on the intestine leads us to believe the effect is most likely pharmacological in action. </w:t>
      </w:r>
    </w:p>
    <w:p w14:paraId="3174C198" w14:textId="60E533AA" w:rsidR="007129AF" w:rsidRPr="00ED362A" w:rsidRDefault="007129AF" w:rsidP="00E03AB3">
      <w:pPr>
        <w:tabs>
          <w:tab w:val="left" w:pos="2880"/>
        </w:tabs>
        <w:snapToGrid w:val="0"/>
        <w:spacing w:line="360" w:lineRule="auto"/>
        <w:ind w:firstLineChars="100" w:firstLine="240"/>
        <w:jc w:val="both"/>
        <w:rPr>
          <w:rFonts w:ascii="Book Antiqua" w:hAnsi="Book Antiqua"/>
          <w:sz w:val="24"/>
          <w:szCs w:val="24"/>
        </w:rPr>
      </w:pPr>
      <w:r w:rsidRPr="00ED362A">
        <w:rPr>
          <w:rFonts w:ascii="Book Antiqua" w:hAnsi="Book Antiqua"/>
          <w:sz w:val="24"/>
          <w:szCs w:val="24"/>
        </w:rPr>
        <w:t>Wrap restraint has been reported to increase the contractile amplitudes in the small intestine and colon, while decreasing frequency in small intestine and increasing frequency in colon</w:t>
      </w:r>
      <w:r w:rsidRPr="00ED362A">
        <w:rPr>
          <w:rFonts w:ascii="Book Antiqua" w:hAnsi="Book Antiqua"/>
          <w:sz w:val="24"/>
          <w:szCs w:val="24"/>
        </w:rPr>
        <w:fldChar w:fldCharType="begin"/>
      </w:r>
      <w:r w:rsidRPr="00ED362A">
        <w:rPr>
          <w:rFonts w:ascii="Book Antiqua" w:hAnsi="Book Antiqua"/>
          <w:sz w:val="24"/>
          <w:szCs w:val="24"/>
        </w:rPr>
        <w:instrText>ADDIN BEC{West et al., 2016, #25891;Burks et al., 1989, #11415}</w:instrText>
      </w:r>
      <w:r w:rsidRPr="00ED362A">
        <w:rPr>
          <w:rFonts w:ascii="Book Antiqua" w:hAnsi="Book Antiqua"/>
          <w:sz w:val="24"/>
          <w:szCs w:val="24"/>
        </w:rPr>
        <w:fldChar w:fldCharType="separate"/>
      </w:r>
      <w:r w:rsidRPr="00ED362A">
        <w:rPr>
          <w:rFonts w:ascii="Book Antiqua" w:hAnsi="Book Antiqua"/>
          <w:sz w:val="24"/>
          <w:szCs w:val="24"/>
          <w:vertAlign w:val="superscript"/>
        </w:rPr>
        <w:t>[</w:t>
      </w:r>
      <w:r w:rsidR="00803CA7" w:rsidRPr="00ED362A">
        <w:rPr>
          <w:rFonts w:ascii="Book Antiqua" w:hAnsi="Book Antiqua"/>
          <w:sz w:val="24"/>
          <w:szCs w:val="24"/>
          <w:vertAlign w:val="superscript"/>
        </w:rPr>
        <w:t>13</w:t>
      </w:r>
      <w:r w:rsidR="00E03AB3" w:rsidRPr="00ED362A">
        <w:rPr>
          <w:rFonts w:ascii="Book Antiqua" w:hAnsi="Book Antiqua" w:hint="eastAsia"/>
          <w:sz w:val="24"/>
          <w:szCs w:val="24"/>
          <w:vertAlign w:val="superscript"/>
          <w:lang w:eastAsia="zh-CN"/>
        </w:rPr>
        <w:t>,27</w:t>
      </w:r>
      <w:r w:rsidRPr="00ED362A">
        <w:rPr>
          <w:rFonts w:ascii="Book Antiqua" w:hAnsi="Book Antiqua"/>
          <w:sz w:val="24"/>
          <w:szCs w:val="24"/>
          <w:vertAlign w:val="superscript"/>
        </w:rPr>
        <w:t>]</w:t>
      </w:r>
      <w:r w:rsidRPr="00ED362A">
        <w:rPr>
          <w:rFonts w:ascii="Book Antiqua" w:hAnsi="Book Antiqua"/>
          <w:sz w:val="24"/>
          <w:szCs w:val="24"/>
        </w:rPr>
        <w:fldChar w:fldCharType="end"/>
      </w:r>
      <w:r w:rsidRPr="00ED362A">
        <w:rPr>
          <w:rFonts w:ascii="Book Antiqua" w:hAnsi="Book Antiqua"/>
          <w:sz w:val="24"/>
          <w:szCs w:val="24"/>
        </w:rPr>
        <w:t xml:space="preserve">. As far as we are aware the only other publication to date referring to treatment effects of beneficial microbes on stress-induced dysmotility is West </w:t>
      </w:r>
      <w:r w:rsidR="00E03AB3" w:rsidRPr="00ED362A">
        <w:rPr>
          <w:rFonts w:ascii="Book Antiqua" w:hAnsi="Book Antiqua"/>
          <w:i/>
          <w:sz w:val="24"/>
          <w:szCs w:val="24"/>
        </w:rPr>
        <w:t>et al</w:t>
      </w:r>
      <w:r w:rsidRPr="00ED362A">
        <w:rPr>
          <w:rFonts w:ascii="Book Antiqua" w:hAnsi="Book Antiqua"/>
          <w:sz w:val="24"/>
          <w:szCs w:val="24"/>
        </w:rPr>
        <w:fldChar w:fldCharType="begin"/>
      </w:r>
      <w:r w:rsidRPr="00ED362A">
        <w:rPr>
          <w:rFonts w:ascii="Book Antiqua" w:hAnsi="Book Antiqua"/>
          <w:sz w:val="24"/>
          <w:szCs w:val="24"/>
        </w:rPr>
        <w:instrText>ADDIN BEC{West et al., 2016, #25891}</w:instrText>
      </w:r>
      <w:r w:rsidRPr="00ED362A">
        <w:rPr>
          <w:rFonts w:ascii="Book Antiqua" w:hAnsi="Book Antiqua"/>
          <w:sz w:val="24"/>
          <w:szCs w:val="24"/>
        </w:rPr>
        <w:fldChar w:fldCharType="separate"/>
      </w:r>
      <w:r w:rsidR="00803CA7" w:rsidRPr="00ED362A">
        <w:rPr>
          <w:rFonts w:ascii="Book Antiqua" w:hAnsi="Book Antiqua"/>
          <w:sz w:val="24"/>
          <w:szCs w:val="24"/>
          <w:vertAlign w:val="superscript"/>
        </w:rPr>
        <w:t>[13</w:t>
      </w:r>
      <w:r w:rsidRPr="00ED362A">
        <w:rPr>
          <w:rFonts w:ascii="Book Antiqua" w:hAnsi="Book Antiqua"/>
          <w:sz w:val="24"/>
          <w:szCs w:val="24"/>
          <w:vertAlign w:val="superscript"/>
        </w:rPr>
        <w:t>]</w:t>
      </w:r>
      <w:r w:rsidRPr="00ED362A">
        <w:rPr>
          <w:rFonts w:ascii="Book Antiqua" w:hAnsi="Book Antiqua"/>
          <w:sz w:val="24"/>
          <w:szCs w:val="24"/>
        </w:rPr>
        <w:fldChar w:fldCharType="end"/>
      </w:r>
      <w:r w:rsidRPr="00ED362A">
        <w:rPr>
          <w:rFonts w:ascii="Book Antiqua" w:hAnsi="Book Antiqua"/>
          <w:sz w:val="24"/>
          <w:szCs w:val="24"/>
        </w:rPr>
        <w:t xml:space="preserve"> in which </w:t>
      </w:r>
      <w:r w:rsidRPr="00ED362A">
        <w:rPr>
          <w:rFonts w:ascii="Book Antiqua" w:hAnsi="Book Antiqua"/>
          <w:i/>
          <w:sz w:val="24"/>
          <w:szCs w:val="24"/>
        </w:rPr>
        <w:t>Lactobacillus rhamnosus</w:t>
      </w:r>
      <w:r w:rsidRPr="00ED362A">
        <w:rPr>
          <w:rFonts w:ascii="Book Antiqua" w:hAnsi="Book Antiqua"/>
          <w:sz w:val="24"/>
          <w:szCs w:val="24"/>
        </w:rPr>
        <w:t xml:space="preserve"> JB-1™ reversed the effects of prior stress. </w:t>
      </w:r>
      <w:r w:rsidR="00C22D05" w:rsidRPr="00ED362A">
        <w:rPr>
          <w:rFonts w:ascii="Book Antiqua" w:hAnsi="Book Antiqua"/>
          <w:i/>
          <w:sz w:val="24"/>
          <w:szCs w:val="24"/>
        </w:rPr>
        <w:t>S. b</w:t>
      </w:r>
      <w:r w:rsidRPr="00ED362A">
        <w:rPr>
          <w:rFonts w:ascii="Book Antiqua" w:hAnsi="Book Antiqua"/>
          <w:i/>
          <w:sz w:val="24"/>
          <w:szCs w:val="24"/>
        </w:rPr>
        <w:t>oulardii</w:t>
      </w:r>
      <w:r w:rsidRPr="00ED362A">
        <w:rPr>
          <w:rFonts w:ascii="Book Antiqua" w:hAnsi="Book Antiqua"/>
          <w:sz w:val="24"/>
          <w:szCs w:val="24"/>
        </w:rPr>
        <w:t xml:space="preserve"> or </w:t>
      </w:r>
      <w:r w:rsidR="00C22D05" w:rsidRPr="00ED362A">
        <w:rPr>
          <w:rFonts w:ascii="Book Antiqua" w:hAnsi="Book Antiqua"/>
          <w:i/>
          <w:sz w:val="24"/>
          <w:szCs w:val="24"/>
        </w:rPr>
        <w:t xml:space="preserve">S. </w:t>
      </w:r>
      <w:r w:rsidRPr="00ED362A">
        <w:rPr>
          <w:rFonts w:ascii="Book Antiqua" w:hAnsi="Book Antiqua"/>
          <w:i/>
          <w:sz w:val="24"/>
          <w:szCs w:val="24"/>
        </w:rPr>
        <w:t>cerevisiae</w:t>
      </w:r>
      <w:r w:rsidRPr="00ED362A">
        <w:rPr>
          <w:rFonts w:ascii="Book Antiqua" w:hAnsi="Book Antiqua"/>
          <w:sz w:val="24"/>
          <w:szCs w:val="24"/>
        </w:rPr>
        <w:t xml:space="preserve"> were also effective in reversing most, but not all of the stress-induced dysmotility. </w:t>
      </w:r>
      <w:r w:rsidR="00C22D05" w:rsidRPr="00ED362A">
        <w:rPr>
          <w:rFonts w:ascii="Book Antiqua" w:hAnsi="Book Antiqua"/>
          <w:i/>
          <w:sz w:val="24"/>
          <w:szCs w:val="24"/>
        </w:rPr>
        <w:t>S. b</w:t>
      </w:r>
      <w:r w:rsidRPr="00ED362A">
        <w:rPr>
          <w:rFonts w:ascii="Book Antiqua" w:hAnsi="Book Antiqua"/>
          <w:i/>
          <w:sz w:val="24"/>
          <w:szCs w:val="24"/>
        </w:rPr>
        <w:t>oulardii</w:t>
      </w:r>
      <w:r w:rsidRPr="00ED362A">
        <w:rPr>
          <w:rFonts w:ascii="Book Antiqua" w:hAnsi="Book Antiqua"/>
          <w:sz w:val="24"/>
          <w:szCs w:val="24"/>
        </w:rPr>
        <w:t xml:space="preserve"> was particularly effective in reversing the effects of stress in both the jejunum and colon. </w:t>
      </w:r>
      <w:r w:rsidR="00C22D05" w:rsidRPr="00ED362A">
        <w:rPr>
          <w:rFonts w:ascii="Book Antiqua" w:hAnsi="Book Antiqua"/>
          <w:i/>
          <w:sz w:val="24"/>
          <w:szCs w:val="24"/>
        </w:rPr>
        <w:t>S. b</w:t>
      </w:r>
      <w:r w:rsidRPr="00ED362A">
        <w:rPr>
          <w:rFonts w:ascii="Book Antiqua" w:hAnsi="Book Antiqua"/>
          <w:i/>
          <w:sz w:val="24"/>
          <w:szCs w:val="24"/>
        </w:rPr>
        <w:t>oulardii</w:t>
      </w:r>
      <w:r w:rsidRPr="00ED362A">
        <w:rPr>
          <w:rFonts w:ascii="Book Antiqua" w:hAnsi="Book Antiqua"/>
          <w:sz w:val="24"/>
          <w:szCs w:val="24"/>
        </w:rPr>
        <w:t xml:space="preserve"> also had similar effects in the unstressed gut as the stressed, increasing PCC frequency and velocity in the jejunum and decreasing PCC frequency and velocity in the colon. These effects on the unstressed gut were predictive of the restoration of the stressed gut towards unstressed measures. </w:t>
      </w:r>
    </w:p>
    <w:p w14:paraId="6733C3C0" w14:textId="652DD704" w:rsidR="007129AF" w:rsidRPr="00ED362A" w:rsidRDefault="00C22D05" w:rsidP="00E03AB3">
      <w:pPr>
        <w:tabs>
          <w:tab w:val="left" w:pos="2880"/>
        </w:tabs>
        <w:snapToGrid w:val="0"/>
        <w:spacing w:line="360" w:lineRule="auto"/>
        <w:ind w:firstLineChars="100" w:firstLine="240"/>
        <w:jc w:val="both"/>
        <w:rPr>
          <w:rFonts w:ascii="Book Antiqua" w:hAnsi="Book Antiqua"/>
          <w:sz w:val="24"/>
          <w:szCs w:val="24"/>
        </w:rPr>
      </w:pPr>
      <w:r w:rsidRPr="00ED362A">
        <w:rPr>
          <w:rFonts w:ascii="Book Antiqua" w:hAnsi="Book Antiqua"/>
          <w:i/>
          <w:sz w:val="24"/>
          <w:szCs w:val="24"/>
        </w:rPr>
        <w:t>S. b</w:t>
      </w:r>
      <w:r w:rsidR="007129AF" w:rsidRPr="00ED362A">
        <w:rPr>
          <w:rFonts w:ascii="Book Antiqua" w:hAnsi="Book Antiqua"/>
          <w:i/>
          <w:sz w:val="24"/>
          <w:szCs w:val="24"/>
        </w:rPr>
        <w:t>oulardii</w:t>
      </w:r>
      <w:r w:rsidR="007129AF" w:rsidRPr="00ED362A">
        <w:rPr>
          <w:rFonts w:ascii="Book Antiqua" w:hAnsi="Book Antiqua"/>
          <w:sz w:val="24"/>
          <w:szCs w:val="24"/>
        </w:rPr>
        <w:t xml:space="preserve"> and </w:t>
      </w:r>
      <w:r w:rsidRPr="00ED362A">
        <w:rPr>
          <w:rFonts w:ascii="Book Antiqua" w:hAnsi="Book Antiqua"/>
          <w:i/>
          <w:sz w:val="24"/>
          <w:szCs w:val="24"/>
        </w:rPr>
        <w:t xml:space="preserve">S. </w:t>
      </w:r>
      <w:r w:rsidR="007129AF" w:rsidRPr="00ED362A">
        <w:rPr>
          <w:rFonts w:ascii="Book Antiqua" w:hAnsi="Book Antiqua"/>
          <w:i/>
          <w:sz w:val="24"/>
          <w:szCs w:val="24"/>
        </w:rPr>
        <w:t>cerevisiae</w:t>
      </w:r>
      <w:r w:rsidR="007129AF" w:rsidRPr="00ED362A">
        <w:rPr>
          <w:rFonts w:ascii="Book Antiqua" w:hAnsi="Book Antiqua"/>
          <w:sz w:val="24"/>
          <w:szCs w:val="24"/>
        </w:rPr>
        <w:t xml:space="preserve"> are nearly identical genetically, but differ in resistance to temperature and acidic stres</w:t>
      </w:r>
      <w:r w:rsidR="00E03AB3" w:rsidRPr="00ED362A">
        <w:rPr>
          <w:rFonts w:ascii="Book Antiqua" w:hAnsi="Book Antiqua"/>
          <w:sz w:val="24"/>
          <w:szCs w:val="24"/>
        </w:rPr>
        <w:t>sors and growth characteristics</w:t>
      </w:r>
      <w:r w:rsidR="007129AF" w:rsidRPr="00ED362A">
        <w:rPr>
          <w:rFonts w:ascii="Book Antiqua" w:hAnsi="Book Antiqua"/>
          <w:sz w:val="24"/>
          <w:szCs w:val="24"/>
        </w:rPr>
        <w:fldChar w:fldCharType="begin"/>
      </w:r>
      <w:r w:rsidR="007129AF" w:rsidRPr="00ED362A">
        <w:rPr>
          <w:rFonts w:ascii="Book Antiqua" w:hAnsi="Book Antiqua"/>
          <w:sz w:val="24"/>
          <w:szCs w:val="24"/>
        </w:rPr>
        <w:instrText>ADDIN BEC{Fietto et al., 2004, #29576}</w:instrText>
      </w:r>
      <w:r w:rsidR="007129AF" w:rsidRPr="00ED362A">
        <w:rPr>
          <w:rFonts w:ascii="Book Antiqua" w:hAnsi="Book Antiqua"/>
          <w:sz w:val="24"/>
          <w:szCs w:val="24"/>
        </w:rPr>
        <w:fldChar w:fldCharType="separate"/>
      </w:r>
      <w:r w:rsidR="00803CA7" w:rsidRPr="00ED362A">
        <w:rPr>
          <w:rFonts w:ascii="Book Antiqua" w:hAnsi="Book Antiqua"/>
          <w:sz w:val="24"/>
          <w:szCs w:val="24"/>
          <w:vertAlign w:val="superscript"/>
        </w:rPr>
        <w:t>[2</w:t>
      </w:r>
      <w:r w:rsidR="007129AF" w:rsidRPr="00ED362A">
        <w:rPr>
          <w:rFonts w:ascii="Book Antiqua" w:hAnsi="Book Antiqua"/>
          <w:sz w:val="24"/>
          <w:szCs w:val="24"/>
          <w:vertAlign w:val="superscript"/>
        </w:rPr>
        <w:t>]</w:t>
      </w:r>
      <w:r w:rsidR="007129AF" w:rsidRPr="00ED362A">
        <w:rPr>
          <w:rFonts w:ascii="Book Antiqua" w:hAnsi="Book Antiqua"/>
          <w:sz w:val="24"/>
          <w:szCs w:val="24"/>
        </w:rPr>
        <w:fldChar w:fldCharType="end"/>
      </w:r>
      <w:r w:rsidR="007129AF" w:rsidRPr="00ED362A">
        <w:rPr>
          <w:rFonts w:ascii="Book Antiqua" w:hAnsi="Book Antiqua"/>
          <w:sz w:val="24"/>
          <w:szCs w:val="24"/>
        </w:rPr>
        <w:t xml:space="preserve">. Similarly, the treatment effects of </w:t>
      </w:r>
      <w:r w:rsidRPr="00ED362A">
        <w:rPr>
          <w:rFonts w:ascii="Book Antiqua" w:hAnsi="Book Antiqua"/>
          <w:i/>
          <w:sz w:val="24"/>
          <w:szCs w:val="24"/>
        </w:rPr>
        <w:t xml:space="preserve">S. </w:t>
      </w:r>
      <w:r w:rsidR="007129AF" w:rsidRPr="00ED362A">
        <w:rPr>
          <w:rFonts w:ascii="Book Antiqua" w:hAnsi="Book Antiqua"/>
          <w:i/>
          <w:sz w:val="24"/>
          <w:szCs w:val="24"/>
        </w:rPr>
        <w:t>boulardii</w:t>
      </w:r>
      <w:r w:rsidR="007129AF" w:rsidRPr="00ED362A">
        <w:rPr>
          <w:rFonts w:ascii="Book Antiqua" w:hAnsi="Book Antiqua"/>
          <w:sz w:val="24"/>
          <w:szCs w:val="24"/>
        </w:rPr>
        <w:t xml:space="preserve"> and </w:t>
      </w:r>
      <w:r w:rsidRPr="00ED362A">
        <w:rPr>
          <w:rFonts w:ascii="Book Antiqua" w:hAnsi="Book Antiqua"/>
          <w:i/>
          <w:sz w:val="24"/>
          <w:szCs w:val="24"/>
        </w:rPr>
        <w:t xml:space="preserve">S. </w:t>
      </w:r>
      <w:r w:rsidR="007129AF" w:rsidRPr="00ED362A">
        <w:rPr>
          <w:rFonts w:ascii="Book Antiqua" w:hAnsi="Book Antiqua"/>
          <w:i/>
          <w:sz w:val="24"/>
          <w:szCs w:val="24"/>
        </w:rPr>
        <w:t>cerevisiae</w:t>
      </w:r>
      <w:r w:rsidR="007129AF" w:rsidRPr="00ED362A">
        <w:rPr>
          <w:rFonts w:ascii="Book Antiqua" w:hAnsi="Book Antiqua"/>
          <w:sz w:val="24"/>
          <w:szCs w:val="24"/>
        </w:rPr>
        <w:t xml:space="preserve"> were not identical, indicating that despite their genetic similarity the functional interaction of these microbes or their supernatant with the host intestine is functionally different and region specific. There is clearly a need to identify the bioactive molecules released by the yeasts and those that mediate the motility modifying effects on the host tissue. This is likely a difficult task since there is no reason to suppose that only a single molecule is the mediator for anyone strain; yeasts like other microbes produce a multitude of molecules, of which any combination could potentially be effective. A similar logic applies to bacterial microbes with motility modifying effects.</w:t>
      </w:r>
      <w:r w:rsidR="00FF04BA" w:rsidRPr="00ED362A">
        <w:rPr>
          <w:rFonts w:ascii="Book Antiqua" w:hAnsi="Book Antiqua"/>
          <w:sz w:val="24"/>
          <w:szCs w:val="24"/>
        </w:rPr>
        <w:t xml:space="preserve"> Previous research on </w:t>
      </w:r>
      <w:r w:rsidR="00FF04BA" w:rsidRPr="00ED362A">
        <w:rPr>
          <w:rFonts w:ascii="Book Antiqua" w:hAnsi="Book Antiqua"/>
          <w:i/>
          <w:sz w:val="24"/>
          <w:szCs w:val="24"/>
        </w:rPr>
        <w:t>Lactobacillus rhamnosus</w:t>
      </w:r>
      <w:r w:rsidR="00FF04BA" w:rsidRPr="00ED362A">
        <w:rPr>
          <w:rFonts w:ascii="Book Antiqua" w:hAnsi="Book Antiqua"/>
          <w:sz w:val="24"/>
          <w:szCs w:val="24"/>
        </w:rPr>
        <w:t xml:space="preserve"> JB-1™ isolated the </w:t>
      </w:r>
      <w:r w:rsidR="001613E8" w:rsidRPr="00ED362A">
        <w:rPr>
          <w:rFonts w:ascii="Book Antiqua" w:hAnsi="Book Antiqua"/>
          <w:sz w:val="24"/>
          <w:szCs w:val="24"/>
        </w:rPr>
        <w:t xml:space="preserve">molecule-containing </w:t>
      </w:r>
      <w:r w:rsidR="00FF04BA" w:rsidRPr="00ED362A">
        <w:rPr>
          <w:rFonts w:ascii="Book Antiqua" w:hAnsi="Book Antiqua"/>
          <w:sz w:val="24"/>
          <w:szCs w:val="24"/>
        </w:rPr>
        <w:t>microvesicles of the bacteria and tested them for their individual effect. Application of the microvesicles to the gut epithelium replicated the</w:t>
      </w:r>
      <w:r w:rsidR="001613E8" w:rsidRPr="00ED362A">
        <w:rPr>
          <w:rFonts w:ascii="Book Antiqua" w:hAnsi="Book Antiqua"/>
          <w:sz w:val="24"/>
          <w:szCs w:val="24"/>
        </w:rPr>
        <w:t xml:space="preserve"> effects of the JB-1™ bacteria on enteric neurons</w:t>
      </w:r>
      <w:r w:rsidR="00072DAE" w:rsidRPr="00ED362A">
        <w:rPr>
          <w:rFonts w:ascii="Book Antiqua" w:hAnsi="Book Antiqua"/>
          <w:sz w:val="24"/>
          <w:szCs w:val="24"/>
        </w:rPr>
        <w:t xml:space="preserve"> </w:t>
      </w:r>
      <w:r w:rsidR="00803CA7" w:rsidRPr="00ED362A">
        <w:rPr>
          <w:rFonts w:ascii="Book Antiqua" w:hAnsi="Book Antiqua"/>
          <w:sz w:val="24"/>
          <w:szCs w:val="24"/>
        </w:rPr>
        <w:fldChar w:fldCharType="begin"/>
      </w:r>
      <w:r w:rsidR="00803CA7" w:rsidRPr="00ED362A">
        <w:rPr>
          <w:rFonts w:ascii="Book Antiqua" w:hAnsi="Book Antiqua"/>
          <w:sz w:val="24"/>
          <w:szCs w:val="24"/>
        </w:rPr>
        <w:instrText>ADDIN BEC{Fietto et al., 2004, #29576}</w:instrText>
      </w:r>
      <w:r w:rsidR="00803CA7" w:rsidRPr="00ED362A">
        <w:rPr>
          <w:rFonts w:ascii="Book Antiqua" w:hAnsi="Book Antiqua"/>
          <w:sz w:val="24"/>
          <w:szCs w:val="24"/>
        </w:rPr>
        <w:fldChar w:fldCharType="separate"/>
      </w:r>
      <w:r w:rsidR="00803CA7" w:rsidRPr="00ED362A">
        <w:rPr>
          <w:rFonts w:ascii="Book Antiqua" w:hAnsi="Book Antiqua"/>
          <w:sz w:val="24"/>
          <w:szCs w:val="24"/>
          <w:vertAlign w:val="superscript"/>
        </w:rPr>
        <w:t>[28]</w:t>
      </w:r>
      <w:r w:rsidR="00803CA7" w:rsidRPr="00ED362A">
        <w:rPr>
          <w:rFonts w:ascii="Book Antiqua" w:hAnsi="Book Antiqua"/>
          <w:sz w:val="24"/>
          <w:szCs w:val="24"/>
        </w:rPr>
        <w:fldChar w:fldCharType="end"/>
      </w:r>
      <w:r w:rsidR="00803CA7" w:rsidRPr="00ED362A">
        <w:rPr>
          <w:rFonts w:ascii="Book Antiqua" w:hAnsi="Book Antiqua"/>
          <w:sz w:val="24"/>
          <w:szCs w:val="24"/>
        </w:rPr>
        <w:t>.</w:t>
      </w:r>
      <w:r w:rsidR="003A07DB" w:rsidRPr="00ED362A">
        <w:rPr>
          <w:rFonts w:ascii="Book Antiqua" w:hAnsi="Book Antiqua"/>
          <w:sz w:val="24"/>
          <w:szCs w:val="24"/>
        </w:rPr>
        <w:t xml:space="preserve"> In similar fashion, further isolating components of the supernatant and evaluating their effects may help to narrow down the underlying bioactive molecules. </w:t>
      </w:r>
    </w:p>
    <w:p w14:paraId="47E98D4B" w14:textId="04A0F795" w:rsidR="007129AF" w:rsidRPr="00ED362A" w:rsidRDefault="007129AF" w:rsidP="00E03AB3">
      <w:pPr>
        <w:tabs>
          <w:tab w:val="left" w:pos="2880"/>
        </w:tabs>
        <w:snapToGrid w:val="0"/>
        <w:spacing w:line="360" w:lineRule="auto"/>
        <w:ind w:firstLineChars="100" w:firstLine="240"/>
        <w:jc w:val="both"/>
        <w:rPr>
          <w:rFonts w:ascii="Book Antiqua" w:hAnsi="Book Antiqua"/>
          <w:sz w:val="24"/>
          <w:szCs w:val="24"/>
        </w:rPr>
      </w:pPr>
      <w:r w:rsidRPr="00ED362A">
        <w:rPr>
          <w:rFonts w:ascii="Book Antiqua" w:hAnsi="Book Antiqua"/>
          <w:sz w:val="24"/>
          <w:szCs w:val="24"/>
        </w:rPr>
        <w:lastRenderedPageBreak/>
        <w:t xml:space="preserve">The results of the present paper suggest that there may be other yeasts with potential therapeutic actions in animal models of stress. Our </w:t>
      </w:r>
      <w:r w:rsidR="00CF7D49" w:rsidRPr="00ED362A">
        <w:rPr>
          <w:rFonts w:ascii="Book Antiqua" w:hAnsi="Book Antiqua"/>
          <w:i/>
          <w:sz w:val="24"/>
          <w:szCs w:val="24"/>
        </w:rPr>
        <w:t>ex vivo</w:t>
      </w:r>
      <w:r w:rsidRPr="00ED362A">
        <w:rPr>
          <w:rFonts w:ascii="Book Antiqua" w:hAnsi="Book Antiqua"/>
          <w:sz w:val="24"/>
          <w:szCs w:val="24"/>
        </w:rPr>
        <w:t xml:space="preserve"> perfusion setup may provide a relatively simple, though not high throughput, method to screen yeasts or fungi for beneficial effects on the host intestine. </w:t>
      </w:r>
      <w:r w:rsidR="00BC4CFE" w:rsidRPr="00ED362A">
        <w:rPr>
          <w:rFonts w:ascii="Book Antiqua" w:hAnsi="Book Antiqua"/>
          <w:sz w:val="24"/>
          <w:szCs w:val="24"/>
        </w:rPr>
        <w:t xml:space="preserve">Previously discussed results of </w:t>
      </w:r>
      <w:r w:rsidR="00BC4CFE" w:rsidRPr="00ED362A">
        <w:rPr>
          <w:rFonts w:ascii="Book Antiqua" w:hAnsi="Book Antiqua"/>
          <w:i/>
          <w:sz w:val="24"/>
          <w:szCs w:val="24"/>
        </w:rPr>
        <w:t>S. cerevisiae</w:t>
      </w:r>
      <w:r w:rsidR="00BC4CFE" w:rsidRPr="00ED362A">
        <w:rPr>
          <w:rFonts w:ascii="Book Antiqua" w:hAnsi="Book Antiqua"/>
          <w:sz w:val="24"/>
          <w:szCs w:val="24"/>
        </w:rPr>
        <w:t xml:space="preserve"> and </w:t>
      </w:r>
      <w:r w:rsidR="00BC4CFE" w:rsidRPr="00ED362A">
        <w:rPr>
          <w:rFonts w:ascii="Book Antiqua" w:hAnsi="Book Antiqua"/>
          <w:i/>
          <w:sz w:val="24"/>
          <w:szCs w:val="24"/>
        </w:rPr>
        <w:t>S. boulard</w:t>
      </w:r>
      <w:r w:rsidR="00BC4CFE" w:rsidRPr="00ED362A">
        <w:rPr>
          <w:rFonts w:ascii="Book Antiqua" w:hAnsi="Book Antiqua"/>
          <w:sz w:val="24"/>
          <w:szCs w:val="24"/>
        </w:rPr>
        <w:t xml:space="preserve">ii clinical trials further support the therapeutic potential of </w:t>
      </w:r>
      <w:r w:rsidR="00BC4CFE" w:rsidRPr="00ED362A">
        <w:rPr>
          <w:rFonts w:ascii="Book Antiqua" w:hAnsi="Book Antiqua"/>
          <w:i/>
          <w:sz w:val="24"/>
          <w:szCs w:val="24"/>
        </w:rPr>
        <w:t>Saccharomyces</w:t>
      </w:r>
      <w:r w:rsidR="008B10B4" w:rsidRPr="00ED362A">
        <w:rPr>
          <w:rFonts w:ascii="Book Antiqua" w:hAnsi="Book Antiqua"/>
          <w:sz w:val="24"/>
          <w:szCs w:val="24"/>
        </w:rPr>
        <w:t xml:space="preserve"> yeasts in humans</w:t>
      </w:r>
      <w:r w:rsidR="00BC4CFE" w:rsidRPr="00ED362A">
        <w:rPr>
          <w:rFonts w:ascii="Book Antiqua" w:hAnsi="Book Antiqua"/>
          <w:sz w:val="24"/>
          <w:szCs w:val="24"/>
          <w:vertAlign w:val="superscript"/>
        </w:rPr>
        <w:t>[7</w:t>
      </w:r>
      <w:r w:rsidR="008B10B4" w:rsidRPr="00ED362A">
        <w:rPr>
          <w:rFonts w:ascii="Book Antiqua" w:hAnsi="Book Antiqua" w:hint="eastAsia"/>
          <w:sz w:val="24"/>
          <w:szCs w:val="24"/>
          <w:vertAlign w:val="superscript"/>
          <w:lang w:eastAsia="zh-CN"/>
        </w:rPr>
        <w:t>,11</w:t>
      </w:r>
      <w:r w:rsidR="00BC4CFE" w:rsidRPr="00ED362A">
        <w:rPr>
          <w:rFonts w:ascii="Book Antiqua" w:hAnsi="Book Antiqua"/>
          <w:sz w:val="24"/>
          <w:szCs w:val="24"/>
          <w:vertAlign w:val="superscript"/>
        </w:rPr>
        <w:t>]</w:t>
      </w:r>
      <w:r w:rsidR="00BC4CFE" w:rsidRPr="00ED362A">
        <w:rPr>
          <w:rFonts w:ascii="Book Antiqua" w:hAnsi="Book Antiqua"/>
          <w:sz w:val="24"/>
          <w:szCs w:val="24"/>
        </w:rPr>
        <w:t xml:space="preserve">. </w:t>
      </w:r>
      <w:r w:rsidRPr="00ED362A">
        <w:rPr>
          <w:rFonts w:ascii="Book Antiqua" w:hAnsi="Book Antiqua"/>
          <w:sz w:val="24"/>
          <w:szCs w:val="24"/>
        </w:rPr>
        <w:t xml:space="preserve">We predict that the beneficial or probiotic potential of fungi and yeasts is set to expand with increased research, initially in animal models followed by human trials. </w:t>
      </w:r>
    </w:p>
    <w:p w14:paraId="65DE4957" w14:textId="77777777"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sz w:val="24"/>
          <w:szCs w:val="24"/>
        </w:rPr>
      </w:pPr>
    </w:p>
    <w:p w14:paraId="1BB0794E" w14:textId="2A9EB183"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sz w:val="24"/>
          <w:szCs w:val="24"/>
        </w:rPr>
      </w:pPr>
      <w:r w:rsidRPr="00ED362A">
        <w:rPr>
          <w:rFonts w:ascii="Book Antiqua" w:hAnsi="Book Antiqua"/>
          <w:b/>
          <w:sz w:val="24"/>
          <w:szCs w:val="24"/>
        </w:rPr>
        <w:t>COMMENTS</w:t>
      </w:r>
    </w:p>
    <w:p w14:paraId="5C2A71FC" w14:textId="77777777"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outlineLvl w:val="0"/>
        <w:rPr>
          <w:rFonts w:ascii="Book Antiqua" w:hAnsi="Book Antiqua"/>
          <w:b/>
          <w:i/>
          <w:sz w:val="24"/>
          <w:szCs w:val="24"/>
        </w:rPr>
      </w:pPr>
      <w:r w:rsidRPr="00ED362A">
        <w:rPr>
          <w:rFonts w:ascii="Book Antiqua" w:hAnsi="Book Antiqua"/>
          <w:b/>
          <w:i/>
          <w:sz w:val="24"/>
          <w:szCs w:val="24"/>
        </w:rPr>
        <w:t>Background</w:t>
      </w:r>
    </w:p>
    <w:p w14:paraId="6363C9C7" w14:textId="77777777"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sz w:val="24"/>
          <w:szCs w:val="24"/>
        </w:rPr>
      </w:pPr>
      <w:r w:rsidRPr="00ED362A">
        <w:rPr>
          <w:rFonts w:ascii="Book Antiqua" w:hAnsi="Book Antiqua"/>
          <w:sz w:val="24"/>
          <w:szCs w:val="24"/>
        </w:rPr>
        <w:t xml:space="preserve">Stress has adverse effects on intestinal motility causing irregular PCCs that decrease motility in the jejunum and increase motility in the colon. </w:t>
      </w:r>
      <w:r w:rsidRPr="00ED362A">
        <w:rPr>
          <w:rFonts w:ascii="Book Antiqua" w:hAnsi="Book Antiqua"/>
          <w:i/>
          <w:sz w:val="24"/>
          <w:szCs w:val="24"/>
        </w:rPr>
        <w:t>Saccharomyces</w:t>
      </w:r>
      <w:r w:rsidRPr="00ED362A">
        <w:rPr>
          <w:rFonts w:ascii="Book Antiqua" w:hAnsi="Book Antiqua"/>
          <w:sz w:val="24"/>
          <w:szCs w:val="24"/>
        </w:rPr>
        <w:t xml:space="preserve"> yeasts have been shown to have potential beneficial and probiotic effects in the intestine and in the treatment of some gastrointestinal disorders. </w:t>
      </w:r>
    </w:p>
    <w:p w14:paraId="0640D374" w14:textId="77777777"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sz w:val="24"/>
          <w:szCs w:val="24"/>
        </w:rPr>
      </w:pPr>
    </w:p>
    <w:p w14:paraId="7FFCBBCA" w14:textId="4DA82A6F"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outlineLvl w:val="0"/>
        <w:rPr>
          <w:rFonts w:ascii="Book Antiqua" w:hAnsi="Book Antiqua"/>
          <w:b/>
          <w:i/>
          <w:sz w:val="24"/>
          <w:szCs w:val="24"/>
        </w:rPr>
      </w:pPr>
      <w:r w:rsidRPr="00ED362A">
        <w:rPr>
          <w:rFonts w:ascii="Book Antiqua" w:hAnsi="Book Antiqua"/>
          <w:b/>
          <w:i/>
          <w:sz w:val="24"/>
          <w:szCs w:val="24"/>
        </w:rPr>
        <w:t xml:space="preserve">Research </w:t>
      </w:r>
      <w:r w:rsidR="008B10B4" w:rsidRPr="00ED362A">
        <w:rPr>
          <w:rFonts w:ascii="Book Antiqua" w:hAnsi="Book Antiqua"/>
          <w:b/>
          <w:i/>
          <w:sz w:val="24"/>
          <w:szCs w:val="24"/>
        </w:rPr>
        <w:t>frontiers</w:t>
      </w:r>
    </w:p>
    <w:p w14:paraId="1DBD2C7F" w14:textId="77777777"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b/>
          <w:sz w:val="24"/>
          <w:szCs w:val="24"/>
        </w:rPr>
      </w:pPr>
      <w:r w:rsidRPr="00ED362A">
        <w:rPr>
          <w:rFonts w:ascii="Book Antiqua" w:hAnsi="Book Antiqua"/>
          <w:sz w:val="24"/>
          <w:szCs w:val="24"/>
        </w:rPr>
        <w:t xml:space="preserve">Most stress and probiotic research studies focus on the prevention of stress-related symptoms on the intestinal tract. The use of probiotics, including yeasts, is an emerging treatment option for gastrointestinal disorders, particularly in exchange for antibiotics. </w:t>
      </w:r>
    </w:p>
    <w:p w14:paraId="7D60BE34" w14:textId="77777777"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sz w:val="24"/>
          <w:szCs w:val="24"/>
        </w:rPr>
      </w:pPr>
    </w:p>
    <w:p w14:paraId="036DC855" w14:textId="35DD3CCD"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outlineLvl w:val="0"/>
        <w:rPr>
          <w:rFonts w:ascii="Book Antiqua" w:hAnsi="Book Antiqua"/>
          <w:b/>
          <w:i/>
          <w:sz w:val="24"/>
          <w:szCs w:val="24"/>
        </w:rPr>
      </w:pPr>
      <w:r w:rsidRPr="00ED362A">
        <w:rPr>
          <w:rFonts w:ascii="Book Antiqua" w:hAnsi="Book Antiqua"/>
          <w:b/>
          <w:i/>
          <w:sz w:val="24"/>
          <w:szCs w:val="24"/>
        </w:rPr>
        <w:t xml:space="preserve">Innovations and </w:t>
      </w:r>
      <w:r w:rsidR="008B10B4" w:rsidRPr="00ED362A">
        <w:rPr>
          <w:rFonts w:ascii="Book Antiqua" w:hAnsi="Book Antiqua"/>
          <w:b/>
          <w:i/>
          <w:sz w:val="24"/>
          <w:szCs w:val="24"/>
        </w:rPr>
        <w:t xml:space="preserve">breakthroughs </w:t>
      </w:r>
    </w:p>
    <w:p w14:paraId="25AB06AC" w14:textId="77777777"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sz w:val="24"/>
          <w:szCs w:val="24"/>
        </w:rPr>
      </w:pPr>
      <w:r w:rsidRPr="00ED362A">
        <w:rPr>
          <w:rFonts w:ascii="Book Antiqua" w:hAnsi="Book Antiqua"/>
          <w:sz w:val="24"/>
          <w:szCs w:val="24"/>
        </w:rPr>
        <w:t xml:space="preserve">This is first evidence of </w:t>
      </w:r>
      <w:r w:rsidRPr="00ED362A">
        <w:rPr>
          <w:rFonts w:ascii="Book Antiqua" w:hAnsi="Book Antiqua"/>
          <w:i/>
          <w:sz w:val="24"/>
          <w:szCs w:val="24"/>
        </w:rPr>
        <w:t>Saccharomyces</w:t>
      </w:r>
      <w:r w:rsidRPr="00ED362A">
        <w:rPr>
          <w:rFonts w:ascii="Book Antiqua" w:hAnsi="Book Antiqua"/>
          <w:sz w:val="24"/>
          <w:szCs w:val="24"/>
        </w:rPr>
        <w:t xml:space="preserve"> yeasts acting in the pre-clinical treatment of stress-related gut dysmotility. It is also the first evidence of </w:t>
      </w:r>
      <w:r w:rsidRPr="00ED362A">
        <w:rPr>
          <w:rFonts w:ascii="Book Antiqua" w:hAnsi="Book Antiqua"/>
          <w:i/>
          <w:sz w:val="24"/>
          <w:szCs w:val="24"/>
        </w:rPr>
        <w:t xml:space="preserve">Saccharomyces </w:t>
      </w:r>
      <w:r w:rsidRPr="00ED362A">
        <w:rPr>
          <w:rFonts w:ascii="Book Antiqua" w:hAnsi="Book Antiqua"/>
          <w:sz w:val="24"/>
          <w:szCs w:val="24"/>
        </w:rPr>
        <w:t xml:space="preserve">supernatant (yeast microbes removed) having a beneficial effect on gut motility and the treatment of stress. </w:t>
      </w:r>
    </w:p>
    <w:p w14:paraId="2D2BCB41" w14:textId="77777777"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sz w:val="24"/>
          <w:szCs w:val="24"/>
        </w:rPr>
      </w:pPr>
    </w:p>
    <w:p w14:paraId="04213D21" w14:textId="77777777"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outlineLvl w:val="0"/>
        <w:rPr>
          <w:rFonts w:ascii="Book Antiqua" w:hAnsi="Book Antiqua"/>
          <w:b/>
          <w:i/>
          <w:sz w:val="24"/>
          <w:szCs w:val="24"/>
        </w:rPr>
      </w:pPr>
      <w:r w:rsidRPr="00ED362A">
        <w:rPr>
          <w:rFonts w:ascii="Book Antiqua" w:hAnsi="Book Antiqua"/>
          <w:b/>
          <w:i/>
          <w:sz w:val="24"/>
          <w:szCs w:val="24"/>
        </w:rPr>
        <w:t>Applications</w:t>
      </w:r>
    </w:p>
    <w:p w14:paraId="0A32DD87" w14:textId="02757DFE"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sz w:val="24"/>
          <w:szCs w:val="24"/>
        </w:rPr>
      </w:pPr>
      <w:r w:rsidRPr="00ED362A">
        <w:rPr>
          <w:rFonts w:ascii="Book Antiqua" w:hAnsi="Book Antiqua"/>
          <w:sz w:val="24"/>
          <w:szCs w:val="24"/>
        </w:rPr>
        <w:lastRenderedPageBreak/>
        <w:t xml:space="preserve">The data suggests that </w:t>
      </w:r>
      <w:r w:rsidRPr="00ED362A">
        <w:rPr>
          <w:rFonts w:ascii="Book Antiqua" w:hAnsi="Book Antiqua"/>
          <w:i/>
          <w:sz w:val="24"/>
          <w:szCs w:val="24"/>
        </w:rPr>
        <w:t>Saccharomyces</w:t>
      </w:r>
      <w:r w:rsidRPr="00ED362A">
        <w:rPr>
          <w:rFonts w:ascii="Book Antiqua" w:hAnsi="Book Antiqua"/>
          <w:sz w:val="24"/>
          <w:szCs w:val="24"/>
        </w:rPr>
        <w:t xml:space="preserve"> yeasts may be potential therapeutic treatments for stress-related dysmotility in the intestine.</w:t>
      </w:r>
      <w:r w:rsidR="00F575A7">
        <w:rPr>
          <w:rFonts w:ascii="Book Antiqua" w:hAnsi="Book Antiqua"/>
          <w:sz w:val="24"/>
          <w:szCs w:val="24"/>
        </w:rPr>
        <w:t xml:space="preserve"> </w:t>
      </w:r>
      <w:r w:rsidRPr="00ED362A">
        <w:rPr>
          <w:rFonts w:ascii="Book Antiqua" w:hAnsi="Book Antiqua"/>
          <w:sz w:val="24"/>
          <w:szCs w:val="24"/>
        </w:rPr>
        <w:t xml:space="preserve">Additionally, </w:t>
      </w:r>
      <w:r w:rsidRPr="00ED362A">
        <w:rPr>
          <w:rFonts w:ascii="Book Antiqua" w:hAnsi="Book Antiqua"/>
          <w:i/>
          <w:sz w:val="24"/>
          <w:szCs w:val="24"/>
        </w:rPr>
        <w:t>Saccharomyces</w:t>
      </w:r>
      <w:r w:rsidRPr="00ED362A">
        <w:rPr>
          <w:rFonts w:ascii="Book Antiqua" w:hAnsi="Book Antiqua"/>
          <w:sz w:val="24"/>
          <w:szCs w:val="24"/>
        </w:rPr>
        <w:t xml:space="preserve"> supernatants cause similar effects as their respective yeasts, and might also play a therapeutic role. However, more animal experiments are needed to better support these results.</w:t>
      </w:r>
    </w:p>
    <w:p w14:paraId="5C6942E8" w14:textId="77777777"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sz w:val="24"/>
          <w:szCs w:val="24"/>
        </w:rPr>
      </w:pPr>
    </w:p>
    <w:p w14:paraId="4D38A755" w14:textId="77777777"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outlineLvl w:val="0"/>
        <w:rPr>
          <w:rFonts w:ascii="Book Antiqua" w:hAnsi="Book Antiqua"/>
          <w:b/>
          <w:i/>
          <w:sz w:val="24"/>
          <w:szCs w:val="24"/>
        </w:rPr>
      </w:pPr>
      <w:r w:rsidRPr="00ED362A">
        <w:rPr>
          <w:rFonts w:ascii="Book Antiqua" w:hAnsi="Book Antiqua"/>
          <w:b/>
          <w:i/>
          <w:sz w:val="24"/>
          <w:szCs w:val="24"/>
        </w:rPr>
        <w:t>Terminology</w:t>
      </w:r>
    </w:p>
    <w:p w14:paraId="117834AF" w14:textId="77777777"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sz w:val="24"/>
          <w:szCs w:val="24"/>
        </w:rPr>
      </w:pPr>
      <w:r w:rsidRPr="00ED362A">
        <w:rPr>
          <w:rFonts w:ascii="Book Antiqua" w:hAnsi="Book Antiqua"/>
          <w:sz w:val="24"/>
          <w:szCs w:val="24"/>
        </w:rPr>
        <w:t>PCCs or propagating contractile clusters are sweeping bands of intestinal contraction that move in the oral to anal direction and are likely stimulated by the ENS.</w:t>
      </w:r>
    </w:p>
    <w:p w14:paraId="4B89D805" w14:textId="77777777" w:rsidR="007129AF" w:rsidRPr="00ED362A" w:rsidRDefault="007129AF" w:rsidP="00D46319">
      <w:pPr>
        <w:tabs>
          <w:tab w:val="left" w:pos="2880"/>
        </w:tabs>
        <w:snapToGrid w:val="0"/>
        <w:spacing w:line="360" w:lineRule="auto"/>
        <w:ind w:firstLine="720"/>
        <w:jc w:val="both"/>
        <w:rPr>
          <w:rFonts w:ascii="Book Antiqua" w:hAnsi="Book Antiqua"/>
          <w:sz w:val="24"/>
          <w:szCs w:val="24"/>
        </w:rPr>
      </w:pPr>
    </w:p>
    <w:p w14:paraId="19C0E82E" w14:textId="77777777" w:rsidR="005D270B" w:rsidRPr="00ED362A" w:rsidRDefault="008B10B4"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outlineLvl w:val="0"/>
        <w:rPr>
          <w:rFonts w:ascii="Book Antiqua" w:hAnsi="Book Antiqua"/>
          <w:b/>
          <w:i/>
          <w:sz w:val="24"/>
          <w:szCs w:val="24"/>
          <w:lang w:eastAsia="zh-CN"/>
        </w:rPr>
      </w:pPr>
      <w:r w:rsidRPr="00ED362A">
        <w:rPr>
          <w:rFonts w:ascii="Book Antiqua" w:hAnsi="Book Antiqua" w:hint="eastAsia"/>
          <w:b/>
          <w:i/>
          <w:sz w:val="24"/>
          <w:szCs w:val="24"/>
          <w:lang w:eastAsia="zh-CN"/>
        </w:rPr>
        <w:t>Peer-review</w:t>
      </w:r>
    </w:p>
    <w:p w14:paraId="3BCA4549" w14:textId="03327397" w:rsidR="00CE6808" w:rsidRPr="00ED362A" w:rsidRDefault="005D270B"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outlineLvl w:val="0"/>
        <w:rPr>
          <w:rFonts w:ascii="Book Antiqua" w:hAnsi="Book Antiqua"/>
          <w:sz w:val="24"/>
          <w:szCs w:val="24"/>
        </w:rPr>
      </w:pPr>
      <w:r w:rsidRPr="00ED362A">
        <w:rPr>
          <w:rFonts w:ascii="Book Antiqua" w:hAnsi="Book Antiqua"/>
          <w:sz w:val="24"/>
          <w:szCs w:val="24"/>
        </w:rPr>
        <w:t xml:space="preserve">The authors investigated the possible effects of </w:t>
      </w:r>
      <w:r w:rsidRPr="00ED362A">
        <w:rPr>
          <w:rFonts w:ascii="Book Antiqua" w:hAnsi="Book Antiqua"/>
          <w:i/>
          <w:sz w:val="24"/>
          <w:szCs w:val="24"/>
        </w:rPr>
        <w:t xml:space="preserve">Saccharomyces boulardii </w:t>
      </w:r>
      <w:r w:rsidRPr="00ED362A">
        <w:rPr>
          <w:rFonts w:ascii="Book Antiqua" w:hAnsi="Book Antiqua"/>
          <w:sz w:val="24"/>
          <w:szCs w:val="24"/>
        </w:rPr>
        <w:t xml:space="preserve">or </w:t>
      </w:r>
      <w:r w:rsidRPr="00ED362A">
        <w:rPr>
          <w:rFonts w:ascii="Book Antiqua" w:hAnsi="Book Antiqua"/>
          <w:i/>
          <w:sz w:val="24"/>
          <w:szCs w:val="24"/>
        </w:rPr>
        <w:t>Saccharomyces cerevisiae</w:t>
      </w:r>
      <w:r w:rsidRPr="00ED362A">
        <w:rPr>
          <w:rFonts w:ascii="Book Antiqua" w:hAnsi="Book Antiqua"/>
          <w:sz w:val="24"/>
          <w:szCs w:val="24"/>
        </w:rPr>
        <w:t xml:space="preserve"> on reducing the stress-related intestinal dysmotility. The study is well designed and well implemented. The manuscript should be accepted for publication with the following revision.</w:t>
      </w:r>
    </w:p>
    <w:p w14:paraId="41891E67" w14:textId="77777777" w:rsidR="00CE6808" w:rsidRPr="00ED362A" w:rsidRDefault="00CE6808">
      <w:pPr>
        <w:autoSpaceDE/>
        <w:autoSpaceDN/>
        <w:adjustRightInd/>
        <w:rPr>
          <w:rFonts w:ascii="Book Antiqua" w:hAnsi="Book Antiqua"/>
          <w:sz w:val="24"/>
          <w:szCs w:val="24"/>
        </w:rPr>
      </w:pPr>
      <w:r w:rsidRPr="00ED362A">
        <w:rPr>
          <w:rFonts w:ascii="Book Antiqua" w:hAnsi="Book Antiqua"/>
          <w:sz w:val="24"/>
          <w:szCs w:val="24"/>
        </w:rPr>
        <w:br w:type="page"/>
      </w:r>
    </w:p>
    <w:p w14:paraId="4A2832D2" w14:textId="44603840" w:rsidR="009C787E" w:rsidRPr="00ED362A" w:rsidRDefault="00CE6808"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outlineLvl w:val="0"/>
        <w:rPr>
          <w:rFonts w:ascii="Book Antiqua" w:hAnsi="Book Antiqua"/>
          <w:b/>
          <w:sz w:val="24"/>
          <w:szCs w:val="24"/>
          <w:lang w:eastAsia="zh-CN"/>
        </w:rPr>
      </w:pPr>
      <w:r w:rsidRPr="00ED362A">
        <w:rPr>
          <w:rFonts w:ascii="Book Antiqua" w:hAnsi="Book Antiqua" w:hint="eastAsia"/>
          <w:b/>
          <w:sz w:val="24"/>
          <w:szCs w:val="24"/>
          <w:lang w:eastAsia="zh-CN"/>
        </w:rPr>
        <w:lastRenderedPageBreak/>
        <w:t>REFERENCES</w:t>
      </w:r>
    </w:p>
    <w:p w14:paraId="2855E003"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1 </w:t>
      </w:r>
      <w:r w:rsidRPr="00CE6808">
        <w:rPr>
          <w:rFonts w:ascii="Book Antiqua" w:hAnsi="Book Antiqua" w:cs="SimSun"/>
          <w:b/>
          <w:bCs/>
          <w:sz w:val="24"/>
          <w:szCs w:val="24"/>
          <w:lang w:eastAsia="zh-CN"/>
        </w:rPr>
        <w:t>Moslehi-Jenabian S</w:t>
      </w:r>
      <w:r w:rsidRPr="00CE6808">
        <w:rPr>
          <w:rFonts w:ascii="Book Antiqua" w:hAnsi="Book Antiqua" w:cs="SimSun"/>
          <w:sz w:val="24"/>
          <w:szCs w:val="24"/>
          <w:lang w:eastAsia="zh-CN"/>
        </w:rPr>
        <w:t>, Pedersen LL, Jespersen L. Beneficial effects of probiotic and food borne yeasts on human health. </w:t>
      </w:r>
      <w:r w:rsidRPr="00CE6808">
        <w:rPr>
          <w:rFonts w:ascii="Book Antiqua" w:hAnsi="Book Antiqua" w:cs="SimSun"/>
          <w:i/>
          <w:iCs/>
          <w:sz w:val="24"/>
          <w:szCs w:val="24"/>
          <w:lang w:eastAsia="zh-CN"/>
        </w:rPr>
        <w:t>Nutrients</w:t>
      </w:r>
      <w:r w:rsidRPr="00CE6808">
        <w:rPr>
          <w:rFonts w:ascii="Book Antiqua" w:hAnsi="Book Antiqua" w:cs="SimSun"/>
          <w:sz w:val="24"/>
          <w:szCs w:val="24"/>
          <w:lang w:eastAsia="zh-CN"/>
        </w:rPr>
        <w:t> 2010; </w:t>
      </w:r>
      <w:r w:rsidRPr="00CE6808">
        <w:rPr>
          <w:rFonts w:ascii="Book Antiqua" w:hAnsi="Book Antiqua" w:cs="SimSun"/>
          <w:b/>
          <w:bCs/>
          <w:sz w:val="24"/>
          <w:szCs w:val="24"/>
          <w:lang w:eastAsia="zh-CN"/>
        </w:rPr>
        <w:t>2</w:t>
      </w:r>
      <w:r w:rsidRPr="00CE6808">
        <w:rPr>
          <w:rFonts w:ascii="Book Antiqua" w:hAnsi="Book Antiqua" w:cs="SimSun"/>
          <w:sz w:val="24"/>
          <w:szCs w:val="24"/>
          <w:lang w:eastAsia="zh-CN"/>
        </w:rPr>
        <w:t>: 449-473 [PMID: 22254033 DOI: 10.3390/nu2040449]</w:t>
      </w:r>
    </w:p>
    <w:p w14:paraId="017F9AE0"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2 </w:t>
      </w:r>
      <w:r w:rsidRPr="00CE6808">
        <w:rPr>
          <w:rFonts w:ascii="Book Antiqua" w:hAnsi="Book Antiqua" w:cs="SimSun"/>
          <w:b/>
          <w:bCs/>
          <w:sz w:val="24"/>
          <w:szCs w:val="24"/>
          <w:lang w:eastAsia="zh-CN"/>
        </w:rPr>
        <w:t>Fietto JL</w:t>
      </w:r>
      <w:r w:rsidRPr="00CE6808">
        <w:rPr>
          <w:rFonts w:ascii="Book Antiqua" w:hAnsi="Book Antiqua" w:cs="SimSun"/>
          <w:sz w:val="24"/>
          <w:szCs w:val="24"/>
          <w:lang w:eastAsia="zh-CN"/>
        </w:rPr>
        <w:t>, Araújo RS, Valadão FN, Fietto LG, Brandão RL, Neves MJ, Gomes FC, Nicoli JR, Castro IM. Molecular and physiological comparisons between Saccharomyces cerevisiae and Saccharomyces boulardii. </w:t>
      </w:r>
      <w:r w:rsidRPr="00CE6808">
        <w:rPr>
          <w:rFonts w:ascii="Book Antiqua" w:hAnsi="Book Antiqua" w:cs="SimSun"/>
          <w:i/>
          <w:iCs/>
          <w:sz w:val="24"/>
          <w:szCs w:val="24"/>
          <w:lang w:eastAsia="zh-CN"/>
        </w:rPr>
        <w:t>Can J Microbiol</w:t>
      </w:r>
      <w:r w:rsidRPr="00CE6808">
        <w:rPr>
          <w:rFonts w:ascii="Book Antiqua" w:hAnsi="Book Antiqua" w:cs="SimSun"/>
          <w:sz w:val="24"/>
          <w:szCs w:val="24"/>
          <w:lang w:eastAsia="zh-CN"/>
        </w:rPr>
        <w:t> 2004; </w:t>
      </w:r>
      <w:r w:rsidRPr="00CE6808">
        <w:rPr>
          <w:rFonts w:ascii="Book Antiqua" w:hAnsi="Book Antiqua" w:cs="SimSun"/>
          <w:b/>
          <w:bCs/>
          <w:sz w:val="24"/>
          <w:szCs w:val="24"/>
          <w:lang w:eastAsia="zh-CN"/>
        </w:rPr>
        <w:t>50</w:t>
      </w:r>
      <w:r w:rsidRPr="00CE6808">
        <w:rPr>
          <w:rFonts w:ascii="Book Antiqua" w:hAnsi="Book Antiqua" w:cs="SimSun"/>
          <w:sz w:val="24"/>
          <w:szCs w:val="24"/>
          <w:lang w:eastAsia="zh-CN"/>
        </w:rPr>
        <w:t>: 615-621 [PMID: 15467787 DOI: 10.1139/w04-050]</w:t>
      </w:r>
    </w:p>
    <w:p w14:paraId="1765374E"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3 </w:t>
      </w:r>
      <w:r w:rsidRPr="00CE6808">
        <w:rPr>
          <w:rFonts w:ascii="Book Antiqua" w:hAnsi="Book Antiqua" w:cs="SimSun"/>
          <w:b/>
          <w:bCs/>
          <w:sz w:val="24"/>
          <w:szCs w:val="24"/>
          <w:lang w:eastAsia="zh-CN"/>
        </w:rPr>
        <w:t>Edwards-Ingram L</w:t>
      </w:r>
      <w:r w:rsidRPr="00CE6808">
        <w:rPr>
          <w:rFonts w:ascii="Book Antiqua" w:hAnsi="Book Antiqua" w:cs="SimSun"/>
          <w:sz w:val="24"/>
          <w:szCs w:val="24"/>
          <w:lang w:eastAsia="zh-CN"/>
        </w:rPr>
        <w:t>, Gitsham P, Burton N, Warhurst G, Clarke I, Hoyle D, Oliver SG, Stateva L. Genotypic and physiological characterization of Saccharomyces boulardii, the probiotic strain of Saccharomyces cerevisiae. </w:t>
      </w:r>
      <w:r w:rsidRPr="00CE6808">
        <w:rPr>
          <w:rFonts w:ascii="Book Antiqua" w:hAnsi="Book Antiqua" w:cs="SimSun"/>
          <w:i/>
          <w:iCs/>
          <w:sz w:val="24"/>
          <w:szCs w:val="24"/>
          <w:lang w:eastAsia="zh-CN"/>
        </w:rPr>
        <w:t>Appl Environ Microbiol</w:t>
      </w:r>
      <w:r w:rsidRPr="00CE6808">
        <w:rPr>
          <w:rFonts w:ascii="Book Antiqua" w:hAnsi="Book Antiqua" w:cs="SimSun"/>
          <w:sz w:val="24"/>
          <w:szCs w:val="24"/>
          <w:lang w:eastAsia="zh-CN"/>
        </w:rPr>
        <w:t> 2007; </w:t>
      </w:r>
      <w:r w:rsidRPr="00CE6808">
        <w:rPr>
          <w:rFonts w:ascii="Book Antiqua" w:hAnsi="Book Antiqua" w:cs="SimSun"/>
          <w:b/>
          <w:bCs/>
          <w:sz w:val="24"/>
          <w:szCs w:val="24"/>
          <w:lang w:eastAsia="zh-CN"/>
        </w:rPr>
        <w:t>73</w:t>
      </w:r>
      <w:r w:rsidRPr="00CE6808">
        <w:rPr>
          <w:rFonts w:ascii="Book Antiqua" w:hAnsi="Book Antiqua" w:cs="SimSun"/>
          <w:sz w:val="24"/>
          <w:szCs w:val="24"/>
          <w:lang w:eastAsia="zh-CN"/>
        </w:rPr>
        <w:t>: 2458-2467 [PMID: 17293506 DOI: 10.1128/AEM.02201-06]</w:t>
      </w:r>
    </w:p>
    <w:p w14:paraId="21075A18"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4 </w:t>
      </w:r>
      <w:r w:rsidRPr="00CE6808">
        <w:rPr>
          <w:rFonts w:ascii="Book Antiqua" w:hAnsi="Book Antiqua" w:cs="SimSun"/>
          <w:b/>
          <w:bCs/>
          <w:sz w:val="24"/>
          <w:szCs w:val="24"/>
          <w:lang w:eastAsia="zh-CN"/>
        </w:rPr>
        <w:t>McFarland LV</w:t>
      </w:r>
      <w:r w:rsidRPr="00CE6808">
        <w:rPr>
          <w:rFonts w:ascii="Book Antiqua" w:hAnsi="Book Antiqua" w:cs="SimSun"/>
          <w:sz w:val="24"/>
          <w:szCs w:val="24"/>
          <w:lang w:eastAsia="zh-CN"/>
        </w:rPr>
        <w:t>. Saccharomyces boulardii is not Saccharomyces cerevisiae. </w:t>
      </w:r>
      <w:r w:rsidRPr="00CE6808">
        <w:rPr>
          <w:rFonts w:ascii="Book Antiqua" w:hAnsi="Book Antiqua" w:cs="SimSun"/>
          <w:i/>
          <w:iCs/>
          <w:sz w:val="24"/>
          <w:szCs w:val="24"/>
          <w:lang w:eastAsia="zh-CN"/>
        </w:rPr>
        <w:t>Clin Infect Dis</w:t>
      </w:r>
      <w:r w:rsidRPr="00CE6808">
        <w:rPr>
          <w:rFonts w:ascii="Book Antiqua" w:hAnsi="Book Antiqua" w:cs="SimSun"/>
          <w:sz w:val="24"/>
          <w:szCs w:val="24"/>
          <w:lang w:eastAsia="zh-CN"/>
        </w:rPr>
        <w:t> 1996; </w:t>
      </w:r>
      <w:r w:rsidRPr="00CE6808">
        <w:rPr>
          <w:rFonts w:ascii="Book Antiqua" w:hAnsi="Book Antiqua" w:cs="SimSun"/>
          <w:b/>
          <w:bCs/>
          <w:sz w:val="24"/>
          <w:szCs w:val="24"/>
          <w:lang w:eastAsia="zh-CN"/>
        </w:rPr>
        <w:t>22</w:t>
      </w:r>
      <w:r w:rsidRPr="00CE6808">
        <w:rPr>
          <w:rFonts w:ascii="Book Antiqua" w:hAnsi="Book Antiqua" w:cs="SimSun"/>
          <w:sz w:val="24"/>
          <w:szCs w:val="24"/>
          <w:lang w:eastAsia="zh-CN"/>
        </w:rPr>
        <w:t>: 200-201 [PMID: 8825013 DOI: 10.1093/clinids/22.1.200]</w:t>
      </w:r>
    </w:p>
    <w:p w14:paraId="321816E2"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5 </w:t>
      </w:r>
      <w:r w:rsidRPr="00CE6808">
        <w:rPr>
          <w:rFonts w:ascii="Book Antiqua" w:hAnsi="Book Antiqua" w:cs="SimSun"/>
          <w:b/>
          <w:bCs/>
          <w:sz w:val="24"/>
          <w:szCs w:val="24"/>
          <w:lang w:eastAsia="zh-CN"/>
        </w:rPr>
        <w:t>Czerucka D</w:t>
      </w:r>
      <w:r w:rsidRPr="00CE6808">
        <w:rPr>
          <w:rFonts w:ascii="Book Antiqua" w:hAnsi="Book Antiqua" w:cs="SimSun"/>
          <w:sz w:val="24"/>
          <w:szCs w:val="24"/>
          <w:lang w:eastAsia="zh-CN"/>
        </w:rPr>
        <w:t>, Piche T, Rampal P. Review article: yeast as probiotics -- Saccharomyces boulardii. </w:t>
      </w:r>
      <w:r w:rsidRPr="00CE6808">
        <w:rPr>
          <w:rFonts w:ascii="Book Antiqua" w:hAnsi="Book Antiqua" w:cs="SimSun"/>
          <w:i/>
          <w:iCs/>
          <w:sz w:val="24"/>
          <w:szCs w:val="24"/>
          <w:lang w:eastAsia="zh-CN"/>
        </w:rPr>
        <w:t>Aliment Pharmacol Ther</w:t>
      </w:r>
      <w:r w:rsidRPr="00CE6808">
        <w:rPr>
          <w:rFonts w:ascii="Book Antiqua" w:hAnsi="Book Antiqua" w:cs="SimSun"/>
          <w:sz w:val="24"/>
          <w:szCs w:val="24"/>
          <w:lang w:eastAsia="zh-CN"/>
        </w:rPr>
        <w:t> 2007; </w:t>
      </w:r>
      <w:r w:rsidRPr="00CE6808">
        <w:rPr>
          <w:rFonts w:ascii="Book Antiqua" w:hAnsi="Book Antiqua" w:cs="SimSun"/>
          <w:b/>
          <w:bCs/>
          <w:sz w:val="24"/>
          <w:szCs w:val="24"/>
          <w:lang w:eastAsia="zh-CN"/>
        </w:rPr>
        <w:t>26</w:t>
      </w:r>
      <w:r w:rsidRPr="00CE6808">
        <w:rPr>
          <w:rFonts w:ascii="Book Antiqua" w:hAnsi="Book Antiqua" w:cs="SimSun"/>
          <w:sz w:val="24"/>
          <w:szCs w:val="24"/>
          <w:lang w:eastAsia="zh-CN"/>
        </w:rPr>
        <w:t>: 767-778 [PMID: 17767461 DOI: 10.1111/j.1365-2036.2007.03442.x]</w:t>
      </w:r>
    </w:p>
    <w:p w14:paraId="6132BB39"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6 </w:t>
      </w:r>
      <w:r w:rsidRPr="00CE6808">
        <w:rPr>
          <w:rFonts w:ascii="Book Antiqua" w:hAnsi="Book Antiqua" w:cs="SimSun"/>
          <w:b/>
          <w:bCs/>
          <w:sz w:val="24"/>
          <w:szCs w:val="24"/>
          <w:lang w:eastAsia="zh-CN"/>
        </w:rPr>
        <w:t>Barnes D</w:t>
      </w:r>
      <w:r w:rsidRPr="00CE6808">
        <w:rPr>
          <w:rFonts w:ascii="Book Antiqua" w:hAnsi="Book Antiqua" w:cs="SimSun"/>
          <w:sz w:val="24"/>
          <w:szCs w:val="24"/>
          <w:lang w:eastAsia="zh-CN"/>
        </w:rPr>
        <w:t>, Yeh AM. Bugs and Guts: Practical Applications of Probiotics for Gastrointestinal Disorders in Children. </w:t>
      </w:r>
      <w:r w:rsidRPr="00CE6808">
        <w:rPr>
          <w:rFonts w:ascii="Book Antiqua" w:hAnsi="Book Antiqua" w:cs="SimSun"/>
          <w:i/>
          <w:iCs/>
          <w:sz w:val="24"/>
          <w:szCs w:val="24"/>
          <w:lang w:eastAsia="zh-CN"/>
        </w:rPr>
        <w:t>Nutr Clin Pract</w:t>
      </w:r>
      <w:r w:rsidRPr="00CE6808">
        <w:rPr>
          <w:rFonts w:ascii="Book Antiqua" w:hAnsi="Book Antiqua" w:cs="SimSun"/>
          <w:sz w:val="24"/>
          <w:szCs w:val="24"/>
          <w:lang w:eastAsia="zh-CN"/>
        </w:rPr>
        <w:t> 2015; </w:t>
      </w:r>
      <w:r w:rsidRPr="00CE6808">
        <w:rPr>
          <w:rFonts w:ascii="Book Antiqua" w:hAnsi="Book Antiqua" w:cs="SimSun"/>
          <w:b/>
          <w:bCs/>
          <w:sz w:val="24"/>
          <w:szCs w:val="24"/>
          <w:lang w:eastAsia="zh-CN"/>
        </w:rPr>
        <w:t>30</w:t>
      </w:r>
      <w:r w:rsidRPr="00CE6808">
        <w:rPr>
          <w:rFonts w:ascii="Book Antiqua" w:hAnsi="Book Antiqua" w:cs="SimSun"/>
          <w:sz w:val="24"/>
          <w:szCs w:val="24"/>
          <w:lang w:eastAsia="zh-CN"/>
        </w:rPr>
        <w:t>: 747-759 [PMID: 26538058 DOI: 10.1177/0884533615610081]</w:t>
      </w:r>
    </w:p>
    <w:p w14:paraId="7245571A"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7 </w:t>
      </w:r>
      <w:r w:rsidRPr="00CE6808">
        <w:rPr>
          <w:rFonts w:ascii="Book Antiqua" w:hAnsi="Book Antiqua" w:cs="SimSun"/>
          <w:b/>
          <w:bCs/>
          <w:sz w:val="24"/>
          <w:szCs w:val="24"/>
          <w:lang w:eastAsia="zh-CN"/>
        </w:rPr>
        <w:t>Htwe K</w:t>
      </w:r>
      <w:r w:rsidRPr="00CE6808">
        <w:rPr>
          <w:rFonts w:ascii="Book Antiqua" w:hAnsi="Book Antiqua" w:cs="SimSun"/>
          <w:sz w:val="24"/>
          <w:szCs w:val="24"/>
          <w:lang w:eastAsia="zh-CN"/>
        </w:rPr>
        <w:t>, Yee KS, Tin M, Vandenplas Y. Effect of Saccharomyces boulardii in the treatment of acute watery diarrhea in Myanmar children: a randomized controlled study. </w:t>
      </w:r>
      <w:r w:rsidRPr="00CE6808">
        <w:rPr>
          <w:rFonts w:ascii="Book Antiqua" w:hAnsi="Book Antiqua" w:cs="SimSun"/>
          <w:i/>
          <w:iCs/>
          <w:sz w:val="24"/>
          <w:szCs w:val="24"/>
          <w:lang w:eastAsia="zh-CN"/>
        </w:rPr>
        <w:t>Am J Trop Med Hyg</w:t>
      </w:r>
      <w:r w:rsidRPr="00CE6808">
        <w:rPr>
          <w:rFonts w:ascii="Book Antiqua" w:hAnsi="Book Antiqua" w:cs="SimSun"/>
          <w:sz w:val="24"/>
          <w:szCs w:val="24"/>
          <w:lang w:eastAsia="zh-CN"/>
        </w:rPr>
        <w:t> 2008; </w:t>
      </w:r>
      <w:r w:rsidRPr="00CE6808">
        <w:rPr>
          <w:rFonts w:ascii="Book Antiqua" w:hAnsi="Book Antiqua" w:cs="SimSun"/>
          <w:b/>
          <w:bCs/>
          <w:sz w:val="24"/>
          <w:szCs w:val="24"/>
          <w:lang w:eastAsia="zh-CN"/>
        </w:rPr>
        <w:t>78</w:t>
      </w:r>
      <w:r w:rsidRPr="00CE6808">
        <w:rPr>
          <w:rFonts w:ascii="Book Antiqua" w:hAnsi="Book Antiqua" w:cs="SimSun"/>
          <w:sz w:val="24"/>
          <w:szCs w:val="24"/>
          <w:lang w:eastAsia="zh-CN"/>
        </w:rPr>
        <w:t>: 214-216 [PMID: 18256417]</w:t>
      </w:r>
    </w:p>
    <w:p w14:paraId="692B7D6C"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8 </w:t>
      </w:r>
      <w:r w:rsidRPr="00CE6808">
        <w:rPr>
          <w:rFonts w:ascii="Book Antiqua" w:hAnsi="Book Antiqua" w:cs="SimSun"/>
          <w:b/>
          <w:bCs/>
          <w:sz w:val="24"/>
          <w:szCs w:val="24"/>
          <w:lang w:eastAsia="zh-CN"/>
        </w:rPr>
        <w:t>Canonici A</w:t>
      </w:r>
      <w:r w:rsidRPr="00CE6808">
        <w:rPr>
          <w:rFonts w:ascii="Book Antiqua" w:hAnsi="Book Antiqua" w:cs="SimSun"/>
          <w:sz w:val="24"/>
          <w:szCs w:val="24"/>
          <w:lang w:eastAsia="zh-CN"/>
        </w:rPr>
        <w:t>, Siret C, Pellegrino E, Pontier-Bres R, Pouyet L, Montero MP, Colin C, Czerucka D, Rigot V, André F. Saccharomyces boulardii improves intestinal cell restitution through activation of the α2β1 integrin collagen receptor. </w:t>
      </w:r>
      <w:r w:rsidRPr="00CE6808">
        <w:rPr>
          <w:rFonts w:ascii="Book Antiqua" w:hAnsi="Book Antiqua" w:cs="SimSun"/>
          <w:i/>
          <w:iCs/>
          <w:sz w:val="24"/>
          <w:szCs w:val="24"/>
          <w:lang w:eastAsia="zh-CN"/>
        </w:rPr>
        <w:t>PLoS One</w:t>
      </w:r>
      <w:r w:rsidRPr="00CE6808">
        <w:rPr>
          <w:rFonts w:ascii="Book Antiqua" w:hAnsi="Book Antiqua" w:cs="SimSun"/>
          <w:sz w:val="24"/>
          <w:szCs w:val="24"/>
          <w:lang w:eastAsia="zh-CN"/>
        </w:rPr>
        <w:t> 2011; </w:t>
      </w:r>
      <w:r w:rsidRPr="00CE6808">
        <w:rPr>
          <w:rFonts w:ascii="Book Antiqua" w:hAnsi="Book Antiqua" w:cs="SimSun"/>
          <w:b/>
          <w:bCs/>
          <w:sz w:val="24"/>
          <w:szCs w:val="24"/>
          <w:lang w:eastAsia="zh-CN"/>
        </w:rPr>
        <w:t>6</w:t>
      </w:r>
      <w:r w:rsidRPr="00CE6808">
        <w:rPr>
          <w:rFonts w:ascii="Book Antiqua" w:hAnsi="Book Antiqua" w:cs="SimSun"/>
          <w:sz w:val="24"/>
          <w:szCs w:val="24"/>
          <w:lang w:eastAsia="zh-CN"/>
        </w:rPr>
        <w:t>: e18427 [PMID: 21483797 DOI: 10.1371/journal.pone.0018427]</w:t>
      </w:r>
    </w:p>
    <w:p w14:paraId="4477978A"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lastRenderedPageBreak/>
        <w:t>9 </w:t>
      </w:r>
      <w:r w:rsidRPr="00CE6808">
        <w:rPr>
          <w:rFonts w:ascii="Book Antiqua" w:hAnsi="Book Antiqua" w:cs="SimSun"/>
          <w:b/>
          <w:bCs/>
          <w:sz w:val="24"/>
          <w:szCs w:val="24"/>
          <w:lang w:eastAsia="zh-CN"/>
        </w:rPr>
        <w:t>Legras JL</w:t>
      </w:r>
      <w:r w:rsidRPr="00CE6808">
        <w:rPr>
          <w:rFonts w:ascii="Book Antiqua" w:hAnsi="Book Antiqua" w:cs="SimSun"/>
          <w:sz w:val="24"/>
          <w:szCs w:val="24"/>
          <w:lang w:eastAsia="zh-CN"/>
        </w:rPr>
        <w:t>, Merdinoglu D, Cornuet JM, Karst F. Bread, beer and wine: Saccharomyces cerevisiae diversity reflects human history. </w:t>
      </w:r>
      <w:r w:rsidRPr="00CE6808">
        <w:rPr>
          <w:rFonts w:ascii="Book Antiqua" w:hAnsi="Book Antiqua" w:cs="SimSun"/>
          <w:i/>
          <w:iCs/>
          <w:sz w:val="24"/>
          <w:szCs w:val="24"/>
          <w:lang w:eastAsia="zh-CN"/>
        </w:rPr>
        <w:t>Mol Ecol</w:t>
      </w:r>
      <w:r w:rsidRPr="00CE6808">
        <w:rPr>
          <w:rFonts w:ascii="Book Antiqua" w:hAnsi="Book Antiqua" w:cs="SimSun"/>
          <w:sz w:val="24"/>
          <w:szCs w:val="24"/>
          <w:lang w:eastAsia="zh-CN"/>
        </w:rPr>
        <w:t> 2007; </w:t>
      </w:r>
      <w:r w:rsidRPr="00CE6808">
        <w:rPr>
          <w:rFonts w:ascii="Book Antiqua" w:hAnsi="Book Antiqua" w:cs="SimSun"/>
          <w:b/>
          <w:bCs/>
          <w:sz w:val="24"/>
          <w:szCs w:val="24"/>
          <w:lang w:eastAsia="zh-CN"/>
        </w:rPr>
        <w:t>16</w:t>
      </w:r>
      <w:r w:rsidRPr="00CE6808">
        <w:rPr>
          <w:rFonts w:ascii="Book Antiqua" w:hAnsi="Book Antiqua" w:cs="SimSun"/>
          <w:sz w:val="24"/>
          <w:szCs w:val="24"/>
          <w:lang w:eastAsia="zh-CN"/>
        </w:rPr>
        <w:t>: 2091-2102 [PMID: 17498234 DOI: 10.1111/j.1365-294X.2007.03266.x]</w:t>
      </w:r>
    </w:p>
    <w:p w14:paraId="3AFD53E9"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10 </w:t>
      </w:r>
      <w:r w:rsidRPr="00CE6808">
        <w:rPr>
          <w:rFonts w:ascii="Book Antiqua" w:hAnsi="Book Antiqua" w:cs="SimSun"/>
          <w:b/>
          <w:bCs/>
          <w:sz w:val="24"/>
          <w:szCs w:val="24"/>
          <w:lang w:eastAsia="zh-CN"/>
        </w:rPr>
        <w:t>Ochigava I</w:t>
      </w:r>
      <w:r w:rsidRPr="00CE6808">
        <w:rPr>
          <w:rFonts w:ascii="Book Antiqua" w:hAnsi="Book Antiqua" w:cs="SimSun"/>
          <w:sz w:val="24"/>
          <w:szCs w:val="24"/>
          <w:lang w:eastAsia="zh-CN"/>
        </w:rPr>
        <w:t>, Kalandarishvili L, Zhvania M. Immunological and central nervous system changes in mice suffering from Staphyloccocus aureus and treated with Saccharomyces cerevisiae var. vini living cells. </w:t>
      </w:r>
      <w:r w:rsidRPr="00CE6808">
        <w:rPr>
          <w:rFonts w:ascii="Book Antiqua" w:hAnsi="Book Antiqua" w:cs="SimSun"/>
          <w:i/>
          <w:iCs/>
          <w:sz w:val="24"/>
          <w:szCs w:val="24"/>
          <w:lang w:eastAsia="zh-CN"/>
        </w:rPr>
        <w:t>Folia Microbiol (Praha)</w:t>
      </w:r>
      <w:r w:rsidRPr="00CE6808">
        <w:rPr>
          <w:rFonts w:ascii="Book Antiqua" w:hAnsi="Book Antiqua" w:cs="SimSun"/>
          <w:sz w:val="24"/>
          <w:szCs w:val="24"/>
          <w:lang w:eastAsia="zh-CN"/>
        </w:rPr>
        <w:t> 2006; </w:t>
      </w:r>
      <w:r w:rsidRPr="00CE6808">
        <w:rPr>
          <w:rFonts w:ascii="Book Antiqua" w:hAnsi="Book Antiqua" w:cs="SimSun"/>
          <w:b/>
          <w:bCs/>
          <w:sz w:val="24"/>
          <w:szCs w:val="24"/>
          <w:lang w:eastAsia="zh-CN"/>
        </w:rPr>
        <w:t>51</w:t>
      </w:r>
      <w:r w:rsidRPr="00CE6808">
        <w:rPr>
          <w:rFonts w:ascii="Book Antiqua" w:hAnsi="Book Antiqua" w:cs="SimSun"/>
          <w:sz w:val="24"/>
          <w:szCs w:val="24"/>
          <w:lang w:eastAsia="zh-CN"/>
        </w:rPr>
        <w:t>: 659-663 [PMID: 17455807]</w:t>
      </w:r>
    </w:p>
    <w:p w14:paraId="2388F620"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11 </w:t>
      </w:r>
      <w:r w:rsidRPr="00CE6808">
        <w:rPr>
          <w:rFonts w:ascii="Book Antiqua" w:hAnsi="Book Antiqua" w:cs="SimSun"/>
          <w:b/>
          <w:bCs/>
          <w:sz w:val="24"/>
          <w:szCs w:val="24"/>
          <w:lang w:eastAsia="zh-CN"/>
        </w:rPr>
        <w:t>Spiller R</w:t>
      </w:r>
      <w:r w:rsidRPr="00CE6808">
        <w:rPr>
          <w:rFonts w:ascii="Book Antiqua" w:hAnsi="Book Antiqua" w:cs="SimSun"/>
          <w:sz w:val="24"/>
          <w:szCs w:val="24"/>
          <w:lang w:eastAsia="zh-CN"/>
        </w:rPr>
        <w:t>, Pélerin F, Cayzeele Decherf A, Maudet C, Housez B, Cazaubiel M, Jüsten P. Randomized double blind placebo-controlled trial of Saccharomyces cerevisiae CNCM I-3856 in irritable bowel syndrome: improvement in abdominal pain and bloating in those with predominant constipation. </w:t>
      </w:r>
      <w:r w:rsidRPr="00CE6808">
        <w:rPr>
          <w:rFonts w:ascii="Book Antiqua" w:hAnsi="Book Antiqua" w:cs="SimSun"/>
          <w:i/>
          <w:iCs/>
          <w:sz w:val="24"/>
          <w:szCs w:val="24"/>
          <w:lang w:eastAsia="zh-CN"/>
        </w:rPr>
        <w:t>United European Gastroenterol J</w:t>
      </w:r>
      <w:r w:rsidRPr="00CE6808">
        <w:rPr>
          <w:rFonts w:ascii="Book Antiqua" w:hAnsi="Book Antiqua" w:cs="SimSun"/>
          <w:sz w:val="24"/>
          <w:szCs w:val="24"/>
          <w:lang w:eastAsia="zh-CN"/>
        </w:rPr>
        <w:t> 2016; </w:t>
      </w:r>
      <w:r w:rsidRPr="00CE6808">
        <w:rPr>
          <w:rFonts w:ascii="Book Antiqua" w:hAnsi="Book Antiqua" w:cs="SimSun"/>
          <w:b/>
          <w:bCs/>
          <w:sz w:val="24"/>
          <w:szCs w:val="24"/>
          <w:lang w:eastAsia="zh-CN"/>
        </w:rPr>
        <w:t>4</w:t>
      </w:r>
      <w:r w:rsidRPr="00CE6808">
        <w:rPr>
          <w:rFonts w:ascii="Book Antiqua" w:hAnsi="Book Antiqua" w:cs="SimSun"/>
          <w:sz w:val="24"/>
          <w:szCs w:val="24"/>
          <w:lang w:eastAsia="zh-CN"/>
        </w:rPr>
        <w:t>: 353-362 [PMID: 27403301 DOI: 10.1177/2050640615602571]</w:t>
      </w:r>
    </w:p>
    <w:p w14:paraId="5856F35A"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12 </w:t>
      </w:r>
      <w:r w:rsidRPr="00CE6808">
        <w:rPr>
          <w:rFonts w:ascii="Book Antiqua" w:hAnsi="Book Antiqua" w:cs="SimSun"/>
          <w:b/>
          <w:bCs/>
          <w:sz w:val="24"/>
          <w:szCs w:val="24"/>
          <w:lang w:eastAsia="zh-CN"/>
        </w:rPr>
        <w:t>Martins FS</w:t>
      </w:r>
      <w:r w:rsidRPr="00CE6808">
        <w:rPr>
          <w:rFonts w:ascii="Book Antiqua" w:hAnsi="Book Antiqua" w:cs="SimSun"/>
          <w:sz w:val="24"/>
          <w:szCs w:val="24"/>
          <w:lang w:eastAsia="zh-CN"/>
        </w:rPr>
        <w:t>, Elian SD, Vieira AT, Tiago FC, Martins AK, Silva FC, Souza EL, Sousa LP, Araújo HR, Pimenta PF, Bonjardim CA, Arantes RM, Teixeira MM, Nicoli JR. Oral treatment with Saccharomyces cerevisiae strain UFMG 905 modulates immune responses and interferes with signal pathways involved in the activation of inflammation in a murine model of typhoid fever. </w:t>
      </w:r>
      <w:r w:rsidRPr="00CE6808">
        <w:rPr>
          <w:rFonts w:ascii="Book Antiqua" w:hAnsi="Book Antiqua" w:cs="SimSun"/>
          <w:i/>
          <w:iCs/>
          <w:sz w:val="24"/>
          <w:szCs w:val="24"/>
          <w:lang w:eastAsia="zh-CN"/>
        </w:rPr>
        <w:t>Int J Med Microbiol</w:t>
      </w:r>
      <w:r w:rsidRPr="00CE6808">
        <w:rPr>
          <w:rFonts w:ascii="Book Antiqua" w:hAnsi="Book Antiqua" w:cs="SimSun"/>
          <w:sz w:val="24"/>
          <w:szCs w:val="24"/>
          <w:lang w:eastAsia="zh-CN"/>
        </w:rPr>
        <w:t> 2011; </w:t>
      </w:r>
      <w:r w:rsidRPr="00CE6808">
        <w:rPr>
          <w:rFonts w:ascii="Book Antiqua" w:hAnsi="Book Antiqua" w:cs="SimSun"/>
          <w:b/>
          <w:bCs/>
          <w:sz w:val="24"/>
          <w:szCs w:val="24"/>
          <w:lang w:eastAsia="zh-CN"/>
        </w:rPr>
        <w:t>301</w:t>
      </w:r>
      <w:r w:rsidRPr="00CE6808">
        <w:rPr>
          <w:rFonts w:ascii="Book Antiqua" w:hAnsi="Book Antiqua" w:cs="SimSun"/>
          <w:sz w:val="24"/>
          <w:szCs w:val="24"/>
          <w:lang w:eastAsia="zh-CN"/>
        </w:rPr>
        <w:t>: 359-364 [PMID: 21236729 DOI: 10.1016/j.ijmm.2010.11.002]</w:t>
      </w:r>
    </w:p>
    <w:p w14:paraId="1AC2B9B6" w14:textId="7536E65C"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 xml:space="preserve">13 </w:t>
      </w:r>
      <w:r w:rsidRPr="00CE6808">
        <w:rPr>
          <w:rFonts w:ascii="Book Antiqua" w:hAnsi="Book Antiqua" w:cs="Times New Roman"/>
          <w:b/>
          <w:kern w:val="2"/>
          <w:sz w:val="24"/>
          <w:szCs w:val="24"/>
          <w:lang w:eastAsia="zh-CN"/>
        </w:rPr>
        <w:t>West C</w:t>
      </w:r>
      <w:r w:rsidRPr="00CE6808">
        <w:rPr>
          <w:rFonts w:ascii="Book Antiqua" w:hAnsi="Book Antiqua" w:cs="Times New Roman"/>
          <w:kern w:val="2"/>
          <w:sz w:val="24"/>
          <w:szCs w:val="24"/>
          <w:lang w:eastAsia="zh-CN"/>
        </w:rPr>
        <w:t>, Wu RY, Wong A, Stanisz AM, Yan R, Min KK, Pasyk M, McVey Neufeld KA, Karamat MI, Foster JA, Bienenstock J, Forsythe P</w:t>
      </w:r>
      <w:r w:rsidRPr="00CE6808">
        <w:rPr>
          <w:rFonts w:ascii="Book Antiqua" w:hAnsi="Book Antiqua" w:cs="Times New Roman" w:hint="eastAsia"/>
          <w:kern w:val="2"/>
          <w:sz w:val="24"/>
          <w:szCs w:val="24"/>
          <w:lang w:eastAsia="zh-CN"/>
        </w:rPr>
        <w:t>,</w:t>
      </w:r>
      <w:r w:rsidR="00F575A7">
        <w:rPr>
          <w:rFonts w:ascii="Book Antiqua" w:hAnsi="Book Antiqua" w:cs="Times New Roman" w:hint="eastAsia"/>
          <w:kern w:val="2"/>
          <w:sz w:val="24"/>
          <w:szCs w:val="24"/>
          <w:lang w:eastAsia="zh-CN"/>
        </w:rPr>
        <w:t xml:space="preserve"> </w:t>
      </w:r>
      <w:r w:rsidRPr="00CE6808">
        <w:rPr>
          <w:rFonts w:ascii="Book Antiqua" w:hAnsi="Book Antiqua" w:cs="Times New Roman"/>
          <w:kern w:val="2"/>
          <w:sz w:val="24"/>
          <w:szCs w:val="24"/>
          <w:lang w:eastAsia="zh-CN"/>
        </w:rPr>
        <w:t>Kunze WA</w:t>
      </w:r>
      <w:r w:rsidRPr="00CE6808">
        <w:rPr>
          <w:rFonts w:ascii="Book Antiqua" w:hAnsi="Book Antiqua" w:cs="SimSun"/>
          <w:sz w:val="24"/>
          <w:szCs w:val="24"/>
          <w:lang w:eastAsia="zh-CN"/>
        </w:rPr>
        <w:t>. Lactobacillus rhamnosus strain JB-1 reverses restraint stress-induced gut dysmotility. </w:t>
      </w:r>
      <w:r w:rsidRPr="00CE6808">
        <w:rPr>
          <w:rFonts w:ascii="Book Antiqua" w:hAnsi="Book Antiqua" w:cs="SimSun"/>
          <w:i/>
          <w:iCs/>
          <w:sz w:val="24"/>
          <w:szCs w:val="24"/>
          <w:lang w:eastAsia="zh-CN"/>
        </w:rPr>
        <w:t>Neurogastroenterol Motil</w:t>
      </w:r>
      <w:r w:rsidRPr="00CE6808">
        <w:rPr>
          <w:rFonts w:ascii="Book Antiqua" w:hAnsi="Book Antiqua" w:cs="SimSun"/>
          <w:sz w:val="24"/>
          <w:szCs w:val="24"/>
          <w:lang w:eastAsia="zh-CN"/>
        </w:rPr>
        <w:t> 2016</w:t>
      </w:r>
      <w:r w:rsidRPr="00CE6808">
        <w:rPr>
          <w:rFonts w:ascii="Book Antiqua" w:hAnsi="Book Antiqua" w:cs="SimSun" w:hint="eastAsia"/>
          <w:sz w:val="24"/>
          <w:szCs w:val="24"/>
          <w:lang w:eastAsia="zh-CN"/>
        </w:rPr>
        <w:t xml:space="preserve"> Jul 6</w:t>
      </w:r>
      <w:r w:rsidRPr="00CE6808">
        <w:rPr>
          <w:rFonts w:ascii="Book Antiqua" w:hAnsi="Book Antiqua" w:cs="SimSun"/>
          <w:sz w:val="24"/>
          <w:szCs w:val="24"/>
          <w:lang w:eastAsia="zh-CN"/>
        </w:rPr>
        <w:t xml:space="preserve">; Epub ahead of print [PMID: </w:t>
      </w:r>
      <w:bookmarkStart w:id="386" w:name="OLE_LINK225"/>
      <w:bookmarkStart w:id="387" w:name="OLE_LINK226"/>
      <w:r w:rsidRPr="00CE6808">
        <w:rPr>
          <w:rFonts w:ascii="Book Antiqua" w:hAnsi="Book Antiqua" w:cs="SimSun"/>
          <w:sz w:val="24"/>
          <w:szCs w:val="24"/>
          <w:lang w:eastAsia="zh-CN"/>
        </w:rPr>
        <w:t xml:space="preserve">27381257 </w:t>
      </w:r>
      <w:bookmarkEnd w:id="386"/>
      <w:bookmarkEnd w:id="387"/>
      <w:r w:rsidRPr="00CE6808">
        <w:rPr>
          <w:rFonts w:ascii="Book Antiqua" w:hAnsi="Book Antiqua" w:cs="SimSun"/>
          <w:sz w:val="24"/>
          <w:szCs w:val="24"/>
          <w:lang w:eastAsia="zh-CN"/>
        </w:rPr>
        <w:t>DOI: 10.1111/nmo.12903]</w:t>
      </w:r>
    </w:p>
    <w:p w14:paraId="3B5B31D1"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14 </w:t>
      </w:r>
      <w:r w:rsidRPr="00CE6808">
        <w:rPr>
          <w:rFonts w:ascii="Book Antiqua" w:hAnsi="Book Antiqua" w:cs="SimSun"/>
          <w:b/>
          <w:bCs/>
          <w:sz w:val="24"/>
          <w:szCs w:val="24"/>
          <w:lang w:eastAsia="zh-CN"/>
        </w:rPr>
        <w:t>Kunze WA</w:t>
      </w:r>
      <w:r w:rsidRPr="00CE6808">
        <w:rPr>
          <w:rFonts w:ascii="Book Antiqua" w:hAnsi="Book Antiqua" w:cs="SimSun"/>
          <w:sz w:val="24"/>
          <w:szCs w:val="24"/>
          <w:lang w:eastAsia="zh-CN"/>
        </w:rPr>
        <w:t>, Mao YK, Wang B, Huizinga JD, Ma X, Forsythe P, Bienenstock J. Lactobacillus reuteri enhances excitability of colonic AH neurons by inhibiting calcium-dependent potassium channel opening. </w:t>
      </w:r>
      <w:r w:rsidRPr="00CE6808">
        <w:rPr>
          <w:rFonts w:ascii="Book Antiqua" w:hAnsi="Book Antiqua" w:cs="SimSun"/>
          <w:i/>
          <w:iCs/>
          <w:sz w:val="24"/>
          <w:szCs w:val="24"/>
          <w:lang w:eastAsia="zh-CN"/>
        </w:rPr>
        <w:t>J Cell Mol Med</w:t>
      </w:r>
      <w:r w:rsidRPr="00CE6808">
        <w:rPr>
          <w:rFonts w:ascii="Book Antiqua" w:hAnsi="Book Antiqua" w:cs="SimSun"/>
          <w:sz w:val="24"/>
          <w:szCs w:val="24"/>
          <w:lang w:eastAsia="zh-CN"/>
        </w:rPr>
        <w:t> 2009; </w:t>
      </w:r>
      <w:r w:rsidRPr="00CE6808">
        <w:rPr>
          <w:rFonts w:ascii="Book Antiqua" w:hAnsi="Book Antiqua" w:cs="SimSun"/>
          <w:b/>
          <w:bCs/>
          <w:sz w:val="24"/>
          <w:szCs w:val="24"/>
          <w:lang w:eastAsia="zh-CN"/>
        </w:rPr>
        <w:t>13</w:t>
      </w:r>
      <w:r w:rsidRPr="00CE6808">
        <w:rPr>
          <w:rFonts w:ascii="Book Antiqua" w:hAnsi="Book Antiqua" w:cs="SimSun"/>
          <w:sz w:val="24"/>
          <w:szCs w:val="24"/>
          <w:lang w:eastAsia="zh-CN"/>
        </w:rPr>
        <w:t>: 2261-2270 [PMID: 19210574 DOI: 10.1111/j.1582-4934.2009.00686.x]</w:t>
      </w:r>
    </w:p>
    <w:p w14:paraId="3492E955"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15 </w:t>
      </w:r>
      <w:r w:rsidRPr="00CE6808">
        <w:rPr>
          <w:rFonts w:ascii="Book Antiqua" w:hAnsi="Book Antiqua" w:cs="SimSun"/>
          <w:b/>
          <w:bCs/>
          <w:sz w:val="24"/>
          <w:szCs w:val="24"/>
          <w:lang w:eastAsia="zh-CN"/>
        </w:rPr>
        <w:t>Ma X</w:t>
      </w:r>
      <w:r w:rsidRPr="00CE6808">
        <w:rPr>
          <w:rFonts w:ascii="Book Antiqua" w:hAnsi="Book Antiqua" w:cs="SimSun"/>
          <w:sz w:val="24"/>
          <w:szCs w:val="24"/>
          <w:lang w:eastAsia="zh-CN"/>
        </w:rPr>
        <w:t xml:space="preserve">, Mao YK, Wang B, Huizinga JD, Bienenstock J, Kunze W. Lactobacillus reuteri ingestion prevents hyperexcitability of colonic DRG neurons induced by noxious </w:t>
      </w:r>
      <w:r w:rsidRPr="00CE6808">
        <w:rPr>
          <w:rFonts w:ascii="Book Antiqua" w:hAnsi="Book Antiqua" w:cs="SimSun"/>
          <w:sz w:val="24"/>
          <w:szCs w:val="24"/>
          <w:lang w:eastAsia="zh-CN"/>
        </w:rPr>
        <w:lastRenderedPageBreak/>
        <w:t>stimuli. </w:t>
      </w:r>
      <w:r w:rsidRPr="00CE6808">
        <w:rPr>
          <w:rFonts w:ascii="Book Antiqua" w:hAnsi="Book Antiqua" w:cs="SimSun"/>
          <w:i/>
          <w:iCs/>
          <w:sz w:val="24"/>
          <w:szCs w:val="24"/>
          <w:lang w:eastAsia="zh-CN"/>
        </w:rPr>
        <w:t>Am J Physiol Gastrointest Liver Physiol</w:t>
      </w:r>
      <w:r w:rsidRPr="00CE6808">
        <w:rPr>
          <w:rFonts w:ascii="Book Antiqua" w:hAnsi="Book Antiqua" w:cs="SimSun"/>
          <w:sz w:val="24"/>
          <w:szCs w:val="24"/>
          <w:lang w:eastAsia="zh-CN"/>
        </w:rPr>
        <w:t> 2009; </w:t>
      </w:r>
      <w:r w:rsidRPr="00CE6808">
        <w:rPr>
          <w:rFonts w:ascii="Book Antiqua" w:hAnsi="Book Antiqua" w:cs="SimSun"/>
          <w:b/>
          <w:bCs/>
          <w:sz w:val="24"/>
          <w:szCs w:val="24"/>
          <w:lang w:eastAsia="zh-CN"/>
        </w:rPr>
        <w:t>296</w:t>
      </w:r>
      <w:r w:rsidRPr="00CE6808">
        <w:rPr>
          <w:rFonts w:ascii="Book Antiqua" w:hAnsi="Book Antiqua" w:cs="SimSun"/>
          <w:sz w:val="24"/>
          <w:szCs w:val="24"/>
          <w:lang w:eastAsia="zh-CN"/>
        </w:rPr>
        <w:t>: G868-G875 [PMID: 19179624 DOI: 10.1152/ajpgi.90511.2008]</w:t>
      </w:r>
    </w:p>
    <w:p w14:paraId="030E2385"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16 </w:t>
      </w:r>
      <w:r w:rsidRPr="00CE6808">
        <w:rPr>
          <w:rFonts w:ascii="Book Antiqua" w:hAnsi="Book Antiqua" w:cs="SimSun"/>
          <w:b/>
          <w:bCs/>
          <w:sz w:val="24"/>
          <w:szCs w:val="24"/>
          <w:lang w:eastAsia="zh-CN"/>
        </w:rPr>
        <w:t>Mao YK</w:t>
      </w:r>
      <w:r w:rsidRPr="00CE6808">
        <w:rPr>
          <w:rFonts w:ascii="Book Antiqua" w:hAnsi="Book Antiqua" w:cs="SimSun"/>
          <w:sz w:val="24"/>
          <w:szCs w:val="24"/>
          <w:lang w:eastAsia="zh-CN"/>
        </w:rPr>
        <w:t>, Kasper DL, Wang B, Forsythe P, Bienenstock J, Kunze WA. Bacteroides fragilis polysaccharide A is necessary and sufficient for acute activation of intestinal sensory neurons. </w:t>
      </w:r>
      <w:r w:rsidRPr="00CE6808">
        <w:rPr>
          <w:rFonts w:ascii="Book Antiqua" w:hAnsi="Book Antiqua" w:cs="SimSun"/>
          <w:i/>
          <w:iCs/>
          <w:sz w:val="24"/>
          <w:szCs w:val="24"/>
          <w:lang w:eastAsia="zh-CN"/>
        </w:rPr>
        <w:t>Nat Commun</w:t>
      </w:r>
      <w:r w:rsidRPr="00CE6808">
        <w:rPr>
          <w:rFonts w:ascii="Book Antiqua" w:hAnsi="Book Antiqua" w:cs="SimSun"/>
          <w:sz w:val="24"/>
          <w:szCs w:val="24"/>
          <w:lang w:eastAsia="zh-CN"/>
        </w:rPr>
        <w:t> 2013; </w:t>
      </w:r>
      <w:r w:rsidRPr="00CE6808">
        <w:rPr>
          <w:rFonts w:ascii="Book Antiqua" w:hAnsi="Book Antiqua" w:cs="SimSun"/>
          <w:b/>
          <w:bCs/>
          <w:sz w:val="24"/>
          <w:szCs w:val="24"/>
          <w:lang w:eastAsia="zh-CN"/>
        </w:rPr>
        <w:t>4</w:t>
      </w:r>
      <w:r w:rsidRPr="00CE6808">
        <w:rPr>
          <w:rFonts w:ascii="Book Antiqua" w:hAnsi="Book Antiqua" w:cs="SimSun"/>
          <w:sz w:val="24"/>
          <w:szCs w:val="24"/>
          <w:lang w:eastAsia="zh-CN"/>
        </w:rPr>
        <w:t>: 1465 [PMID: 23403566 DOI: 10.1038/ncomms2478]</w:t>
      </w:r>
    </w:p>
    <w:p w14:paraId="50755D4A"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17 </w:t>
      </w:r>
      <w:r w:rsidRPr="00CE6808">
        <w:rPr>
          <w:rFonts w:ascii="Book Antiqua" w:hAnsi="Book Antiqua" w:cs="SimSun"/>
          <w:b/>
          <w:bCs/>
          <w:sz w:val="24"/>
          <w:szCs w:val="24"/>
          <w:lang w:eastAsia="zh-CN"/>
        </w:rPr>
        <w:t>Perez-Burgos A</w:t>
      </w:r>
      <w:r w:rsidRPr="00CE6808">
        <w:rPr>
          <w:rFonts w:ascii="Book Antiqua" w:hAnsi="Book Antiqua" w:cs="SimSun"/>
          <w:sz w:val="24"/>
          <w:szCs w:val="24"/>
          <w:lang w:eastAsia="zh-CN"/>
        </w:rPr>
        <w:t>, Wang B, Mao YK, Mistry B, McVey Neufeld KA, Bienenstock J, Kunze W. Psychoactive bacteria Lactobacillus rhamnosus (JB-1) elicits rapid frequency facilitation in vagal afferents. </w:t>
      </w:r>
      <w:r w:rsidRPr="00CE6808">
        <w:rPr>
          <w:rFonts w:ascii="Book Antiqua" w:hAnsi="Book Antiqua" w:cs="SimSun"/>
          <w:i/>
          <w:iCs/>
          <w:sz w:val="24"/>
          <w:szCs w:val="24"/>
          <w:lang w:eastAsia="zh-CN"/>
        </w:rPr>
        <w:t>Am J Physiol Gastrointest Liver Physiol</w:t>
      </w:r>
      <w:r w:rsidRPr="00CE6808">
        <w:rPr>
          <w:rFonts w:ascii="Book Antiqua" w:hAnsi="Book Antiqua" w:cs="SimSun"/>
          <w:sz w:val="24"/>
          <w:szCs w:val="24"/>
          <w:lang w:eastAsia="zh-CN"/>
        </w:rPr>
        <w:t> 2013; </w:t>
      </w:r>
      <w:r w:rsidRPr="00CE6808">
        <w:rPr>
          <w:rFonts w:ascii="Book Antiqua" w:hAnsi="Book Antiqua" w:cs="SimSun"/>
          <w:b/>
          <w:bCs/>
          <w:sz w:val="24"/>
          <w:szCs w:val="24"/>
          <w:lang w:eastAsia="zh-CN"/>
        </w:rPr>
        <w:t>304</w:t>
      </w:r>
      <w:r w:rsidRPr="00CE6808">
        <w:rPr>
          <w:rFonts w:ascii="Book Antiqua" w:hAnsi="Book Antiqua" w:cs="SimSun"/>
          <w:sz w:val="24"/>
          <w:szCs w:val="24"/>
          <w:lang w:eastAsia="zh-CN"/>
        </w:rPr>
        <w:t>: G211-G220 [PMID: 23139216 DOI: 10.1152/ajpgi.00128.2012]</w:t>
      </w:r>
    </w:p>
    <w:p w14:paraId="4188ADA9"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18 </w:t>
      </w:r>
      <w:r w:rsidRPr="00CE6808">
        <w:rPr>
          <w:rFonts w:ascii="Book Antiqua" w:hAnsi="Book Antiqua" w:cs="SimSun"/>
          <w:b/>
          <w:bCs/>
          <w:sz w:val="24"/>
          <w:szCs w:val="24"/>
          <w:lang w:eastAsia="zh-CN"/>
        </w:rPr>
        <w:t>Wang B</w:t>
      </w:r>
      <w:r w:rsidRPr="00CE6808">
        <w:rPr>
          <w:rFonts w:ascii="Book Antiqua" w:hAnsi="Book Antiqua" w:cs="SimSun"/>
          <w:sz w:val="24"/>
          <w:szCs w:val="24"/>
          <w:lang w:eastAsia="zh-CN"/>
        </w:rPr>
        <w:t>, Mao YK, Diorio C, Pasyk M, Wu RY, Bienenstock J, Kunze WA. Luminal administration ex vivo of a live Lactobacillus species moderates mouse jejunal motility within minutes. </w:t>
      </w:r>
      <w:r w:rsidRPr="00CE6808">
        <w:rPr>
          <w:rFonts w:ascii="Book Antiqua" w:hAnsi="Book Antiqua" w:cs="SimSun"/>
          <w:i/>
          <w:iCs/>
          <w:sz w:val="24"/>
          <w:szCs w:val="24"/>
          <w:lang w:eastAsia="zh-CN"/>
        </w:rPr>
        <w:t>FASEB J</w:t>
      </w:r>
      <w:r w:rsidRPr="00CE6808">
        <w:rPr>
          <w:rFonts w:ascii="Book Antiqua" w:hAnsi="Book Antiqua" w:cs="SimSun"/>
          <w:sz w:val="24"/>
          <w:szCs w:val="24"/>
          <w:lang w:eastAsia="zh-CN"/>
        </w:rPr>
        <w:t> 2010; </w:t>
      </w:r>
      <w:r w:rsidRPr="00CE6808">
        <w:rPr>
          <w:rFonts w:ascii="Book Antiqua" w:hAnsi="Book Antiqua" w:cs="SimSun"/>
          <w:b/>
          <w:bCs/>
          <w:sz w:val="24"/>
          <w:szCs w:val="24"/>
          <w:lang w:eastAsia="zh-CN"/>
        </w:rPr>
        <w:t>24</w:t>
      </w:r>
      <w:r w:rsidRPr="00CE6808">
        <w:rPr>
          <w:rFonts w:ascii="Book Antiqua" w:hAnsi="Book Antiqua" w:cs="SimSun"/>
          <w:sz w:val="24"/>
          <w:szCs w:val="24"/>
          <w:lang w:eastAsia="zh-CN"/>
        </w:rPr>
        <w:t>: 4078-4088 [PMID: 20519636 DOI: 10.1096/fj.09-153841]</w:t>
      </w:r>
    </w:p>
    <w:p w14:paraId="337B0BB4"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19 </w:t>
      </w:r>
      <w:r w:rsidRPr="00CE6808">
        <w:rPr>
          <w:rFonts w:ascii="Book Antiqua" w:hAnsi="Book Antiqua" w:cs="SimSun"/>
          <w:b/>
          <w:bCs/>
          <w:sz w:val="24"/>
          <w:szCs w:val="24"/>
          <w:lang w:eastAsia="zh-CN"/>
        </w:rPr>
        <w:t>Wang B</w:t>
      </w:r>
      <w:r w:rsidRPr="00CE6808">
        <w:rPr>
          <w:rFonts w:ascii="Book Antiqua" w:hAnsi="Book Antiqua" w:cs="SimSun"/>
          <w:sz w:val="24"/>
          <w:szCs w:val="24"/>
          <w:lang w:eastAsia="zh-CN"/>
        </w:rPr>
        <w:t>, Mao YK, Diorio C, Wang L, Huizinga JD, Bienenstock J, Kunze W. Lactobacillus reuteri ingestion and IK(Ca) channel blockade have similar effects on rat colon motility and myenteric neurones. </w:t>
      </w:r>
      <w:r w:rsidRPr="00CE6808">
        <w:rPr>
          <w:rFonts w:ascii="Book Antiqua" w:hAnsi="Book Antiqua" w:cs="SimSun"/>
          <w:i/>
          <w:iCs/>
          <w:sz w:val="24"/>
          <w:szCs w:val="24"/>
          <w:lang w:eastAsia="zh-CN"/>
        </w:rPr>
        <w:t>Neurogastroenterol Motil</w:t>
      </w:r>
      <w:r w:rsidRPr="00CE6808">
        <w:rPr>
          <w:rFonts w:ascii="Book Antiqua" w:hAnsi="Book Antiqua" w:cs="SimSun"/>
          <w:sz w:val="24"/>
          <w:szCs w:val="24"/>
          <w:lang w:eastAsia="zh-CN"/>
        </w:rPr>
        <w:t> 2010; </w:t>
      </w:r>
      <w:r w:rsidRPr="00CE6808">
        <w:rPr>
          <w:rFonts w:ascii="Book Antiqua" w:hAnsi="Book Antiqua" w:cs="SimSun"/>
          <w:b/>
          <w:bCs/>
          <w:sz w:val="24"/>
          <w:szCs w:val="24"/>
          <w:lang w:eastAsia="zh-CN"/>
        </w:rPr>
        <w:t>22</w:t>
      </w:r>
      <w:r w:rsidRPr="00CE6808">
        <w:rPr>
          <w:rFonts w:ascii="Book Antiqua" w:hAnsi="Book Antiqua" w:cs="SimSun"/>
          <w:sz w:val="24"/>
          <w:szCs w:val="24"/>
          <w:lang w:eastAsia="zh-CN"/>
        </w:rPr>
        <w:t>: 98-107, e33 [PMID: 19788711 DOI: 10.1111/j.1365-2982.2009.01384.x]</w:t>
      </w:r>
    </w:p>
    <w:p w14:paraId="127CD408"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20 </w:t>
      </w:r>
      <w:r w:rsidRPr="00CE6808">
        <w:rPr>
          <w:rFonts w:ascii="Book Antiqua" w:hAnsi="Book Antiqua" w:cs="SimSun"/>
          <w:b/>
          <w:bCs/>
          <w:sz w:val="24"/>
          <w:szCs w:val="24"/>
          <w:lang w:eastAsia="zh-CN"/>
        </w:rPr>
        <w:t>Wu RY</w:t>
      </w:r>
      <w:r w:rsidRPr="00CE6808">
        <w:rPr>
          <w:rFonts w:ascii="Book Antiqua" w:hAnsi="Book Antiqua" w:cs="SimSun"/>
          <w:sz w:val="24"/>
          <w:szCs w:val="24"/>
          <w:lang w:eastAsia="zh-CN"/>
        </w:rPr>
        <w:t>, Pasyk M, Wang B, Forsythe P, Bienenstock J, Mao YK, Sharma P, Stanisz AM, Kunze WA. Spatiotemporal maps reveal regional differences in the effects on gut motility for Lactobacillus reuteri and rhamnosus strains. </w:t>
      </w:r>
      <w:r w:rsidRPr="00CE6808">
        <w:rPr>
          <w:rFonts w:ascii="Book Antiqua" w:hAnsi="Book Antiqua" w:cs="SimSun"/>
          <w:i/>
          <w:iCs/>
          <w:sz w:val="24"/>
          <w:szCs w:val="24"/>
          <w:lang w:eastAsia="zh-CN"/>
        </w:rPr>
        <w:t>Neurogastroenterol Motil</w:t>
      </w:r>
      <w:r w:rsidRPr="00CE6808">
        <w:rPr>
          <w:rFonts w:ascii="Book Antiqua" w:hAnsi="Book Antiqua" w:cs="SimSun"/>
          <w:sz w:val="24"/>
          <w:szCs w:val="24"/>
          <w:lang w:eastAsia="zh-CN"/>
        </w:rPr>
        <w:t> 2013; </w:t>
      </w:r>
      <w:r w:rsidRPr="00CE6808">
        <w:rPr>
          <w:rFonts w:ascii="Book Antiqua" w:hAnsi="Book Antiqua" w:cs="SimSun"/>
          <w:b/>
          <w:bCs/>
          <w:sz w:val="24"/>
          <w:szCs w:val="24"/>
          <w:lang w:eastAsia="zh-CN"/>
        </w:rPr>
        <w:t>25</w:t>
      </w:r>
      <w:r w:rsidRPr="00CE6808">
        <w:rPr>
          <w:rFonts w:ascii="Book Antiqua" w:hAnsi="Book Antiqua" w:cs="SimSun"/>
          <w:sz w:val="24"/>
          <w:szCs w:val="24"/>
          <w:lang w:eastAsia="zh-CN"/>
        </w:rPr>
        <w:t>: e205-e214 [PMID: 23316914 DOI: 10.1111/nmo.12072]</w:t>
      </w:r>
    </w:p>
    <w:p w14:paraId="59DEF000"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21 </w:t>
      </w:r>
      <w:r w:rsidRPr="00CE6808">
        <w:rPr>
          <w:rFonts w:ascii="Book Antiqua" w:hAnsi="Book Antiqua" w:cs="SimSun"/>
          <w:b/>
          <w:bCs/>
          <w:sz w:val="24"/>
          <w:szCs w:val="24"/>
          <w:lang w:eastAsia="zh-CN"/>
        </w:rPr>
        <w:t>Kakunaga T</w:t>
      </w:r>
      <w:r w:rsidRPr="00CE6808">
        <w:rPr>
          <w:rFonts w:ascii="Book Antiqua" w:hAnsi="Book Antiqua" w:cs="SimSun"/>
          <w:sz w:val="24"/>
          <w:szCs w:val="24"/>
          <w:lang w:eastAsia="zh-CN"/>
        </w:rPr>
        <w:t>. The role of cell division in the malignant transformation of mouse cells treated with 3-methylcholanthrene. </w:t>
      </w:r>
      <w:r w:rsidRPr="00CE6808">
        <w:rPr>
          <w:rFonts w:ascii="Book Antiqua" w:hAnsi="Book Antiqua" w:cs="SimSun"/>
          <w:i/>
          <w:iCs/>
          <w:sz w:val="24"/>
          <w:szCs w:val="24"/>
          <w:lang w:eastAsia="zh-CN"/>
        </w:rPr>
        <w:t>Cancer Res</w:t>
      </w:r>
      <w:r w:rsidRPr="00CE6808">
        <w:rPr>
          <w:rFonts w:ascii="Book Antiqua" w:hAnsi="Book Antiqua" w:cs="SimSun"/>
          <w:sz w:val="24"/>
          <w:szCs w:val="24"/>
          <w:lang w:eastAsia="zh-CN"/>
        </w:rPr>
        <w:t> 1975; </w:t>
      </w:r>
      <w:r w:rsidRPr="00CE6808">
        <w:rPr>
          <w:rFonts w:ascii="Book Antiqua" w:hAnsi="Book Antiqua" w:cs="SimSun"/>
          <w:b/>
          <w:bCs/>
          <w:sz w:val="24"/>
          <w:szCs w:val="24"/>
          <w:lang w:eastAsia="zh-CN"/>
        </w:rPr>
        <w:t>35</w:t>
      </w:r>
      <w:r w:rsidRPr="00CE6808">
        <w:rPr>
          <w:rFonts w:ascii="Book Antiqua" w:hAnsi="Book Antiqua" w:cs="SimSun"/>
          <w:sz w:val="24"/>
          <w:szCs w:val="24"/>
          <w:lang w:eastAsia="zh-CN"/>
        </w:rPr>
        <w:t>: 1637-1642 [PMID: 1169110 DOI: 10.1046/j.1365-2982.2001.00282.x]</w:t>
      </w:r>
    </w:p>
    <w:p w14:paraId="58AA1993"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22 </w:t>
      </w:r>
      <w:r w:rsidRPr="00CE6808">
        <w:rPr>
          <w:rFonts w:ascii="Book Antiqua" w:hAnsi="Book Antiqua" w:cs="SimSun"/>
          <w:b/>
          <w:bCs/>
          <w:sz w:val="24"/>
          <w:szCs w:val="24"/>
          <w:lang w:eastAsia="zh-CN"/>
        </w:rPr>
        <w:t>Fida R</w:t>
      </w:r>
      <w:r w:rsidRPr="00CE6808">
        <w:rPr>
          <w:rFonts w:ascii="Book Antiqua" w:hAnsi="Book Antiqua" w:cs="SimSun"/>
          <w:sz w:val="24"/>
          <w:szCs w:val="24"/>
          <w:lang w:eastAsia="zh-CN"/>
        </w:rPr>
        <w:t>, Lyster DJ, Bywater RA, Taylor GS. Colonic migrating motor complexes (CMMCs) in the isolated mouse colon. </w:t>
      </w:r>
      <w:r w:rsidRPr="00CE6808">
        <w:rPr>
          <w:rFonts w:ascii="Book Antiqua" w:hAnsi="Book Antiqua" w:cs="SimSun"/>
          <w:i/>
          <w:iCs/>
          <w:sz w:val="24"/>
          <w:szCs w:val="24"/>
          <w:lang w:eastAsia="zh-CN"/>
        </w:rPr>
        <w:t>Neurogastroenterol Motil</w:t>
      </w:r>
      <w:r w:rsidRPr="00CE6808">
        <w:rPr>
          <w:rFonts w:ascii="Book Antiqua" w:hAnsi="Book Antiqua" w:cs="SimSun"/>
          <w:sz w:val="24"/>
          <w:szCs w:val="24"/>
          <w:lang w:eastAsia="zh-CN"/>
        </w:rPr>
        <w:t> 1997; </w:t>
      </w:r>
      <w:r w:rsidRPr="00CE6808">
        <w:rPr>
          <w:rFonts w:ascii="Book Antiqua" w:hAnsi="Book Antiqua" w:cs="SimSun"/>
          <w:b/>
          <w:bCs/>
          <w:sz w:val="24"/>
          <w:szCs w:val="24"/>
          <w:lang w:eastAsia="zh-CN"/>
        </w:rPr>
        <w:t>9</w:t>
      </w:r>
      <w:r w:rsidRPr="00CE6808">
        <w:rPr>
          <w:rFonts w:ascii="Book Antiqua" w:hAnsi="Book Antiqua" w:cs="SimSun"/>
          <w:sz w:val="24"/>
          <w:szCs w:val="24"/>
          <w:lang w:eastAsia="zh-CN"/>
        </w:rPr>
        <w:t>: 99-107 [PMID: 9198085 DOI: 10.1046/j.1365-2982.1997.d01-25.x]</w:t>
      </w:r>
    </w:p>
    <w:p w14:paraId="10A3F39F"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lastRenderedPageBreak/>
        <w:t>23 </w:t>
      </w:r>
      <w:r w:rsidRPr="00CE6808">
        <w:rPr>
          <w:rFonts w:ascii="Book Antiqua" w:hAnsi="Book Antiqua" w:cs="SimSun"/>
          <w:b/>
          <w:bCs/>
          <w:sz w:val="24"/>
          <w:szCs w:val="24"/>
          <w:lang w:eastAsia="zh-CN"/>
        </w:rPr>
        <w:t>Smith TK</w:t>
      </w:r>
      <w:r w:rsidRPr="00CE6808">
        <w:rPr>
          <w:rFonts w:ascii="Book Antiqua" w:hAnsi="Book Antiqua" w:cs="SimSun"/>
          <w:sz w:val="24"/>
          <w:szCs w:val="24"/>
          <w:lang w:eastAsia="zh-CN"/>
        </w:rPr>
        <w:t>, Oliver GR, Hennig GW, O'Shea DM, Vanden Berghe P, Kang SH, Spencer NJ. A smooth muscle tone-dependent stretch-activated migrating motor pattern in isolated guinea-pig distal colon. </w:t>
      </w:r>
      <w:r w:rsidRPr="00CE6808">
        <w:rPr>
          <w:rFonts w:ascii="Book Antiqua" w:hAnsi="Book Antiqua" w:cs="SimSun"/>
          <w:i/>
          <w:iCs/>
          <w:sz w:val="24"/>
          <w:szCs w:val="24"/>
          <w:lang w:eastAsia="zh-CN"/>
        </w:rPr>
        <w:t>J Physiol</w:t>
      </w:r>
      <w:r w:rsidRPr="00CE6808">
        <w:rPr>
          <w:rFonts w:ascii="Book Antiqua" w:hAnsi="Book Antiqua" w:cs="SimSun"/>
          <w:sz w:val="24"/>
          <w:szCs w:val="24"/>
          <w:lang w:eastAsia="zh-CN"/>
        </w:rPr>
        <w:t> 2003; </w:t>
      </w:r>
      <w:r w:rsidRPr="00CE6808">
        <w:rPr>
          <w:rFonts w:ascii="Book Antiqua" w:hAnsi="Book Antiqua" w:cs="SimSun"/>
          <w:b/>
          <w:bCs/>
          <w:sz w:val="24"/>
          <w:szCs w:val="24"/>
          <w:lang w:eastAsia="zh-CN"/>
        </w:rPr>
        <w:t>551</w:t>
      </w:r>
      <w:r w:rsidRPr="00CE6808">
        <w:rPr>
          <w:rFonts w:ascii="Book Antiqua" w:hAnsi="Book Antiqua" w:cs="SimSun"/>
          <w:sz w:val="24"/>
          <w:szCs w:val="24"/>
          <w:lang w:eastAsia="zh-CN"/>
        </w:rPr>
        <w:t>: 955-969 [PMID: 12847208 DOI: 10.1113/jphysiol.2003.049163]</w:t>
      </w:r>
    </w:p>
    <w:p w14:paraId="7CC5DEB8"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24 </w:t>
      </w:r>
      <w:r w:rsidRPr="00CE6808">
        <w:rPr>
          <w:rFonts w:ascii="Book Antiqua" w:hAnsi="Book Antiqua" w:cs="SimSun"/>
          <w:b/>
          <w:bCs/>
          <w:sz w:val="24"/>
          <w:szCs w:val="24"/>
          <w:lang w:eastAsia="zh-CN"/>
        </w:rPr>
        <w:t>Simpson JL</w:t>
      </w:r>
      <w:r w:rsidRPr="00CE6808">
        <w:rPr>
          <w:rFonts w:ascii="Book Antiqua" w:hAnsi="Book Antiqua" w:cs="SimSun"/>
          <w:sz w:val="24"/>
          <w:szCs w:val="24"/>
          <w:lang w:eastAsia="zh-CN"/>
        </w:rPr>
        <w:t>, Nadler HL. Maternal serum alpha-fetoprotein screening in 1987. </w:t>
      </w:r>
      <w:r w:rsidRPr="00CE6808">
        <w:rPr>
          <w:rFonts w:ascii="Book Antiqua" w:hAnsi="Book Antiqua" w:cs="SimSun"/>
          <w:i/>
          <w:iCs/>
          <w:sz w:val="24"/>
          <w:szCs w:val="24"/>
          <w:lang w:eastAsia="zh-CN"/>
        </w:rPr>
        <w:t>Obstet Gynecol</w:t>
      </w:r>
      <w:r w:rsidRPr="00CE6808">
        <w:rPr>
          <w:rFonts w:ascii="Book Antiqua" w:hAnsi="Book Antiqua" w:cs="SimSun"/>
          <w:sz w:val="24"/>
          <w:szCs w:val="24"/>
          <w:lang w:eastAsia="zh-CN"/>
        </w:rPr>
        <w:t> 1987; </w:t>
      </w:r>
      <w:r w:rsidRPr="00CE6808">
        <w:rPr>
          <w:rFonts w:ascii="Book Antiqua" w:hAnsi="Book Antiqua" w:cs="SimSun"/>
          <w:b/>
          <w:bCs/>
          <w:sz w:val="24"/>
          <w:szCs w:val="24"/>
          <w:lang w:eastAsia="zh-CN"/>
        </w:rPr>
        <w:t>69</w:t>
      </w:r>
      <w:r w:rsidRPr="00CE6808">
        <w:rPr>
          <w:rFonts w:ascii="Book Antiqua" w:hAnsi="Book Antiqua" w:cs="SimSun"/>
          <w:sz w:val="24"/>
          <w:szCs w:val="24"/>
          <w:lang w:eastAsia="zh-CN"/>
        </w:rPr>
        <w:t>: 134-135 [PMID: 2432449 DOI: 10.3389/fpsyg.2013.00863]</w:t>
      </w:r>
    </w:p>
    <w:p w14:paraId="4DFE2F61"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25 </w:t>
      </w:r>
      <w:r w:rsidRPr="00CE6808">
        <w:rPr>
          <w:rFonts w:ascii="Book Antiqua" w:hAnsi="Book Antiqua" w:cs="SimSun"/>
          <w:b/>
          <w:bCs/>
          <w:sz w:val="24"/>
          <w:szCs w:val="24"/>
          <w:lang w:eastAsia="zh-CN"/>
        </w:rPr>
        <w:t>Cumming G</w:t>
      </w:r>
      <w:r w:rsidRPr="00CE6808">
        <w:rPr>
          <w:rFonts w:ascii="Book Antiqua" w:hAnsi="Book Antiqua" w:cs="SimSun"/>
          <w:sz w:val="24"/>
          <w:szCs w:val="24"/>
          <w:lang w:eastAsia="zh-CN"/>
        </w:rPr>
        <w:t>, Finch S. Inference by eye: confidence intervals and how to read pictures of data. </w:t>
      </w:r>
      <w:r w:rsidRPr="00CE6808">
        <w:rPr>
          <w:rFonts w:ascii="Book Antiqua" w:hAnsi="Book Antiqua" w:cs="SimSun"/>
          <w:i/>
          <w:iCs/>
          <w:sz w:val="24"/>
          <w:szCs w:val="24"/>
          <w:lang w:eastAsia="zh-CN"/>
        </w:rPr>
        <w:t>Am Psychol</w:t>
      </w:r>
      <w:r w:rsidRPr="00CE6808">
        <w:rPr>
          <w:rFonts w:ascii="Book Antiqua" w:hAnsi="Book Antiqua" w:cs="SimSun"/>
          <w:sz w:val="24"/>
          <w:szCs w:val="24"/>
          <w:lang w:eastAsia="zh-CN"/>
        </w:rPr>
        <w:t> </w:t>
      </w:r>
      <w:r w:rsidRPr="00CE6808">
        <w:rPr>
          <w:rFonts w:ascii="Book Antiqua" w:hAnsi="Book Antiqua" w:cs="SimSun" w:hint="eastAsia"/>
          <w:sz w:val="24"/>
          <w:szCs w:val="24"/>
          <w:lang w:eastAsia="zh-CN"/>
        </w:rPr>
        <w:t>2005</w:t>
      </w:r>
      <w:r w:rsidRPr="00CE6808">
        <w:rPr>
          <w:rFonts w:ascii="Book Antiqua" w:hAnsi="Book Antiqua" w:cs="SimSun"/>
          <w:sz w:val="24"/>
          <w:szCs w:val="24"/>
          <w:lang w:eastAsia="zh-CN"/>
        </w:rPr>
        <w:t>; </w:t>
      </w:r>
      <w:r w:rsidRPr="00CE6808">
        <w:rPr>
          <w:rFonts w:ascii="Book Antiqua" w:hAnsi="Book Antiqua" w:cs="SimSun"/>
          <w:b/>
          <w:bCs/>
          <w:sz w:val="24"/>
          <w:szCs w:val="24"/>
          <w:lang w:eastAsia="zh-CN"/>
        </w:rPr>
        <w:t>60</w:t>
      </w:r>
      <w:r w:rsidRPr="00CE6808">
        <w:rPr>
          <w:rFonts w:ascii="Book Antiqua" w:hAnsi="Book Antiqua" w:cs="SimSun"/>
          <w:sz w:val="24"/>
          <w:szCs w:val="24"/>
          <w:lang w:eastAsia="zh-CN"/>
        </w:rPr>
        <w:t>: 170-180 [PMID: 15740449 DOI: 10.1037/0003-066X.60.2.170]</w:t>
      </w:r>
    </w:p>
    <w:p w14:paraId="2B6C83B7"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26 </w:t>
      </w:r>
      <w:r w:rsidRPr="00CE6808">
        <w:rPr>
          <w:rFonts w:ascii="Book Antiqua" w:hAnsi="Book Antiqua" w:cs="SimSun"/>
          <w:b/>
          <w:bCs/>
          <w:sz w:val="24"/>
          <w:szCs w:val="24"/>
          <w:lang w:eastAsia="zh-CN"/>
        </w:rPr>
        <w:t>Massi M</w:t>
      </w:r>
      <w:r w:rsidRPr="00CE6808">
        <w:rPr>
          <w:rFonts w:ascii="Book Antiqua" w:hAnsi="Book Antiqua" w:cs="SimSun"/>
          <w:sz w:val="24"/>
          <w:szCs w:val="24"/>
          <w:lang w:eastAsia="zh-CN"/>
        </w:rPr>
        <w:t>, Ioan P, Budriesi R, Chiarini A, Vitali B, Lammers KM, Gionchetti P, Campieri M, Lembo A, Brigidi P. Effects of probiotic bacteria on gastrointestinal motility in guinea-pig isolated tissue. </w:t>
      </w:r>
      <w:r w:rsidRPr="00CE6808">
        <w:rPr>
          <w:rFonts w:ascii="Book Antiqua" w:hAnsi="Book Antiqua" w:cs="SimSun"/>
          <w:i/>
          <w:iCs/>
          <w:sz w:val="24"/>
          <w:szCs w:val="24"/>
          <w:lang w:eastAsia="zh-CN"/>
        </w:rPr>
        <w:t>World J Gastroenterol</w:t>
      </w:r>
      <w:r w:rsidRPr="00CE6808">
        <w:rPr>
          <w:rFonts w:ascii="Book Antiqua" w:hAnsi="Book Antiqua" w:cs="SimSun"/>
          <w:sz w:val="24"/>
          <w:szCs w:val="24"/>
          <w:lang w:eastAsia="zh-CN"/>
        </w:rPr>
        <w:t> 2006; </w:t>
      </w:r>
      <w:r w:rsidRPr="00CE6808">
        <w:rPr>
          <w:rFonts w:ascii="Book Antiqua" w:hAnsi="Book Antiqua" w:cs="SimSun"/>
          <w:b/>
          <w:bCs/>
          <w:sz w:val="24"/>
          <w:szCs w:val="24"/>
          <w:lang w:eastAsia="zh-CN"/>
        </w:rPr>
        <w:t>12</w:t>
      </w:r>
      <w:r w:rsidRPr="00CE6808">
        <w:rPr>
          <w:rFonts w:ascii="Book Antiqua" w:hAnsi="Book Antiqua" w:cs="SimSun"/>
          <w:sz w:val="24"/>
          <w:szCs w:val="24"/>
          <w:lang w:eastAsia="zh-CN"/>
        </w:rPr>
        <w:t>: 5987-5994 [PMID: 17009397]</w:t>
      </w:r>
    </w:p>
    <w:p w14:paraId="7D05D766" w14:textId="5447891D"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 xml:space="preserve">27 </w:t>
      </w:r>
      <w:r w:rsidRPr="00CE6808">
        <w:rPr>
          <w:rFonts w:ascii="Book Antiqua" w:hAnsi="Book Antiqua" w:cs="SimSun"/>
          <w:b/>
          <w:sz w:val="24"/>
          <w:szCs w:val="24"/>
          <w:lang w:eastAsia="zh-CN"/>
        </w:rPr>
        <w:t>Burks TF</w:t>
      </w:r>
      <w:r w:rsidRPr="00CE6808">
        <w:rPr>
          <w:rFonts w:ascii="Book Antiqua" w:hAnsi="Book Antiqua" w:cs="SimSun"/>
          <w:sz w:val="24"/>
          <w:szCs w:val="24"/>
          <w:lang w:eastAsia="zh-CN"/>
        </w:rPr>
        <w:t>, Peterson JM, Williams, CL, Kramer TH</w:t>
      </w:r>
      <w:r w:rsidRPr="00ED362A">
        <w:rPr>
          <w:rFonts w:ascii="Book Antiqua" w:hAnsi="Book Antiqua" w:cs="SimSun" w:hint="eastAsia"/>
          <w:sz w:val="24"/>
          <w:szCs w:val="24"/>
          <w:lang w:eastAsia="zh-CN"/>
        </w:rPr>
        <w:t>.</w:t>
      </w:r>
      <w:r w:rsidRPr="00CE6808">
        <w:rPr>
          <w:rFonts w:ascii="Book Antiqua" w:hAnsi="Book Antiqua" w:cs="SimSun"/>
          <w:sz w:val="24"/>
          <w:szCs w:val="24"/>
          <w:lang w:eastAsia="zh-CN"/>
        </w:rPr>
        <w:t xml:space="preserve"> Restraint stress and intestinal transit in rats. In</w:t>
      </w:r>
      <w:r w:rsidRPr="00ED362A">
        <w:rPr>
          <w:rFonts w:ascii="Book Antiqua" w:hAnsi="Book Antiqua" w:cs="SimSun" w:hint="eastAsia"/>
          <w:sz w:val="24"/>
          <w:szCs w:val="24"/>
          <w:lang w:eastAsia="zh-CN"/>
        </w:rPr>
        <w:t>:</w:t>
      </w:r>
      <w:r w:rsidRPr="00CE6808">
        <w:rPr>
          <w:rFonts w:ascii="Book Antiqua" w:hAnsi="Book Antiqua" w:cs="SimSun"/>
          <w:sz w:val="24"/>
          <w:szCs w:val="24"/>
          <w:lang w:eastAsia="zh-CN"/>
        </w:rPr>
        <w:t xml:space="preserve"> Bueno L, Collins, S, Junien JL. Stress and digestiv</w:t>
      </w:r>
      <w:r w:rsidRPr="00ED362A">
        <w:rPr>
          <w:rFonts w:ascii="Book Antiqua" w:hAnsi="Book Antiqua" w:cs="SimSun"/>
          <w:sz w:val="24"/>
          <w:szCs w:val="24"/>
          <w:lang w:eastAsia="zh-CN"/>
        </w:rPr>
        <w:t>e motility. London: John Libbey</w:t>
      </w:r>
      <w:r w:rsidRPr="00ED362A">
        <w:rPr>
          <w:rFonts w:ascii="Book Antiqua" w:hAnsi="Book Antiqua" w:cs="SimSun" w:hint="eastAsia"/>
          <w:sz w:val="24"/>
          <w:szCs w:val="24"/>
          <w:lang w:eastAsia="zh-CN"/>
        </w:rPr>
        <w:t>,</w:t>
      </w:r>
      <w:r w:rsidRPr="00CE6808">
        <w:rPr>
          <w:rFonts w:ascii="Book Antiqua" w:hAnsi="Book Antiqua" w:cs="SimSun"/>
          <w:sz w:val="24"/>
          <w:szCs w:val="24"/>
          <w:lang w:eastAsia="zh-CN"/>
        </w:rPr>
        <w:t xml:space="preserve"> 1989: 115–122</w:t>
      </w:r>
    </w:p>
    <w:p w14:paraId="64254EAD" w14:textId="77777777" w:rsidR="00CE6808" w:rsidRPr="00CE6808" w:rsidRDefault="00CE6808" w:rsidP="00CE6808">
      <w:pPr>
        <w:autoSpaceDE/>
        <w:autoSpaceDN/>
        <w:adjustRightInd/>
        <w:spacing w:line="360" w:lineRule="auto"/>
        <w:jc w:val="both"/>
        <w:rPr>
          <w:rFonts w:ascii="Book Antiqua" w:hAnsi="Book Antiqua" w:cs="SimSun"/>
          <w:sz w:val="24"/>
          <w:szCs w:val="24"/>
          <w:lang w:eastAsia="zh-CN"/>
        </w:rPr>
      </w:pPr>
      <w:r w:rsidRPr="00CE6808">
        <w:rPr>
          <w:rFonts w:ascii="Book Antiqua" w:hAnsi="Book Antiqua" w:cs="SimSun"/>
          <w:sz w:val="24"/>
          <w:szCs w:val="24"/>
          <w:lang w:eastAsia="zh-CN"/>
        </w:rPr>
        <w:t>28 </w:t>
      </w:r>
      <w:r w:rsidRPr="00CE6808">
        <w:rPr>
          <w:rFonts w:ascii="Book Antiqua" w:hAnsi="Book Antiqua" w:cs="SimSun"/>
          <w:b/>
          <w:bCs/>
          <w:sz w:val="24"/>
          <w:szCs w:val="24"/>
          <w:lang w:eastAsia="zh-CN"/>
        </w:rPr>
        <w:t>Al-Nedawi K</w:t>
      </w:r>
      <w:r w:rsidRPr="00CE6808">
        <w:rPr>
          <w:rFonts w:ascii="Book Antiqua" w:hAnsi="Book Antiqua" w:cs="SimSun"/>
          <w:sz w:val="24"/>
          <w:szCs w:val="24"/>
          <w:lang w:eastAsia="zh-CN"/>
        </w:rPr>
        <w:t>, Mian MF, Hossain N, Karimi K, Mao YK, Forsythe P, Min KK, Stanisz AM, Kunze WA, Bienenstock J. Gut commensal microvesicles reproduce parent bacterial signals to host immune and enteric nervous systems. </w:t>
      </w:r>
      <w:r w:rsidRPr="00CE6808">
        <w:rPr>
          <w:rFonts w:ascii="Book Antiqua" w:hAnsi="Book Antiqua" w:cs="SimSun"/>
          <w:i/>
          <w:iCs/>
          <w:sz w:val="24"/>
          <w:szCs w:val="24"/>
          <w:lang w:eastAsia="zh-CN"/>
        </w:rPr>
        <w:t>FASEB J</w:t>
      </w:r>
      <w:r w:rsidRPr="00CE6808">
        <w:rPr>
          <w:rFonts w:ascii="Book Antiqua" w:hAnsi="Book Antiqua" w:cs="SimSun"/>
          <w:sz w:val="24"/>
          <w:szCs w:val="24"/>
          <w:lang w:eastAsia="zh-CN"/>
        </w:rPr>
        <w:t> 2015; </w:t>
      </w:r>
      <w:r w:rsidRPr="00CE6808">
        <w:rPr>
          <w:rFonts w:ascii="Book Antiqua" w:hAnsi="Book Antiqua" w:cs="SimSun"/>
          <w:b/>
          <w:bCs/>
          <w:sz w:val="24"/>
          <w:szCs w:val="24"/>
          <w:lang w:eastAsia="zh-CN"/>
        </w:rPr>
        <w:t>29</w:t>
      </w:r>
      <w:r w:rsidRPr="00CE6808">
        <w:rPr>
          <w:rFonts w:ascii="Book Antiqua" w:hAnsi="Book Antiqua" w:cs="SimSun"/>
          <w:sz w:val="24"/>
          <w:szCs w:val="24"/>
          <w:lang w:eastAsia="zh-CN"/>
        </w:rPr>
        <w:t>: 684-695 [PMID: 25392266 DOI: 10.1096/fj.14-259721]</w:t>
      </w:r>
    </w:p>
    <w:p w14:paraId="1789DE70" w14:textId="7611E447" w:rsidR="00CE6808" w:rsidRPr="00ED362A" w:rsidRDefault="00CE6808" w:rsidP="00CE6808">
      <w:pPr>
        <w:wordWrap w:val="0"/>
        <w:spacing w:line="360" w:lineRule="auto"/>
        <w:ind w:left="361" w:hangingChars="150" w:hanging="361"/>
        <w:jc w:val="right"/>
        <w:rPr>
          <w:rFonts w:ascii="Book Antiqua" w:hAnsi="Book Antiqua"/>
          <w:sz w:val="24"/>
        </w:rPr>
      </w:pPr>
      <w:bookmarkStart w:id="388" w:name="OLE_LINK3565"/>
      <w:bookmarkStart w:id="389" w:name="OLE_LINK3554"/>
      <w:bookmarkStart w:id="390" w:name="OLE_LINK3549"/>
      <w:bookmarkStart w:id="391" w:name="OLE_LINK3796"/>
      <w:bookmarkStart w:id="392" w:name="OLE_LINK3755"/>
      <w:bookmarkStart w:id="393" w:name="OLE_LINK3640"/>
      <w:bookmarkStart w:id="394" w:name="OLE_LINK3435"/>
      <w:bookmarkStart w:id="395" w:name="OLE_LINK3372"/>
      <w:bookmarkStart w:id="396" w:name="OLE_LINK3324"/>
      <w:bookmarkStart w:id="397" w:name="OLE_LINK3412"/>
      <w:bookmarkStart w:id="398" w:name="OLE_LINK3378"/>
      <w:bookmarkStart w:id="399" w:name="OLE_LINK3318"/>
      <w:bookmarkStart w:id="400" w:name="OLE_LINK3281"/>
      <w:bookmarkStart w:id="401" w:name="OLE_LINK3263"/>
      <w:bookmarkStart w:id="402" w:name="OLE_LINK3249"/>
      <w:bookmarkStart w:id="403" w:name="OLE_LINK3254"/>
      <w:bookmarkStart w:id="404" w:name="OLE_LINK3245"/>
      <w:bookmarkStart w:id="405" w:name="OLE_LINK3187"/>
      <w:bookmarkStart w:id="406" w:name="OLE_LINK3380"/>
      <w:bookmarkStart w:id="407" w:name="OLE_LINK3248"/>
      <w:bookmarkStart w:id="408" w:name="OLE_LINK3219"/>
      <w:bookmarkStart w:id="409" w:name="OLE_LINK3218"/>
      <w:bookmarkStart w:id="410" w:name="OLE_LINK3184"/>
      <w:bookmarkStart w:id="411" w:name="OLE_LINK3186"/>
      <w:bookmarkStart w:id="412" w:name="OLE_LINK3192"/>
      <w:bookmarkStart w:id="413" w:name="OLE_LINK3160"/>
      <w:bookmarkStart w:id="414" w:name="OLE_LINK3118"/>
      <w:bookmarkStart w:id="415" w:name="OLE_LINK3142"/>
      <w:bookmarkStart w:id="416" w:name="OLE_LINK3114"/>
      <w:bookmarkStart w:id="417" w:name="OLE_LINK3089"/>
      <w:bookmarkStart w:id="418" w:name="OLE_LINK3071"/>
      <w:bookmarkStart w:id="419" w:name="OLE_LINK3065"/>
      <w:bookmarkStart w:id="420" w:name="OLE_LINK3059"/>
      <w:bookmarkStart w:id="421" w:name="OLE_LINK3039"/>
      <w:bookmarkStart w:id="422" w:name="OLE_LINK3032"/>
      <w:bookmarkStart w:id="423" w:name="OLE_LINK3015"/>
      <w:bookmarkStart w:id="424" w:name="OLE_LINK3135"/>
      <w:bookmarkStart w:id="425" w:name="OLE_LINK3108"/>
      <w:bookmarkStart w:id="426" w:name="OLE_LINK3067"/>
      <w:bookmarkStart w:id="427" w:name="OLE_LINK3020"/>
      <w:bookmarkStart w:id="428" w:name="OLE_LINK2972"/>
      <w:bookmarkStart w:id="429" w:name="OLE_LINK2953"/>
      <w:bookmarkStart w:id="430" w:name="OLE_LINK3506"/>
      <w:bookmarkStart w:id="431" w:name="OLE_LINK3031"/>
      <w:bookmarkStart w:id="432" w:name="OLE_LINK2986"/>
      <w:bookmarkStart w:id="433" w:name="OLE_LINK2954"/>
      <w:bookmarkStart w:id="434" w:name="OLE_LINK2920"/>
      <w:bookmarkStart w:id="435" w:name="OLE_LINK2938"/>
      <w:bookmarkStart w:id="436" w:name="OLE_LINK2915"/>
      <w:bookmarkStart w:id="437" w:name="OLE_LINK2889"/>
      <w:bookmarkStart w:id="438" w:name="OLE_LINK2853"/>
      <w:bookmarkStart w:id="439" w:name="OLE_LINK2837"/>
      <w:bookmarkStart w:id="440" w:name="OLE_LINK2893"/>
      <w:bookmarkStart w:id="441" w:name="OLE_LINK2846"/>
      <w:bookmarkStart w:id="442" w:name="OLE_LINK3467"/>
      <w:bookmarkStart w:id="443" w:name="OLE_LINK2864"/>
      <w:bookmarkStart w:id="444" w:name="OLE_LINK2834"/>
      <w:bookmarkStart w:id="445" w:name="OLE_LINK2858"/>
      <w:bookmarkStart w:id="446" w:name="OLE_LINK2777"/>
      <w:bookmarkStart w:id="447" w:name="OLE_LINK2744"/>
      <w:bookmarkStart w:id="448" w:name="OLE_LINK2733"/>
      <w:bookmarkStart w:id="449" w:name="OLE_LINK2724"/>
      <w:bookmarkStart w:id="450" w:name="OLE_LINK2779"/>
      <w:bookmarkStart w:id="451" w:name="OLE_LINK3508"/>
      <w:bookmarkStart w:id="452" w:name="OLE_LINK3464"/>
      <w:bookmarkStart w:id="453" w:name="OLE_LINK2757"/>
      <w:bookmarkStart w:id="454" w:name="OLE_LINK2739"/>
      <w:bookmarkStart w:id="455" w:name="OLE_LINK2703"/>
      <w:bookmarkStart w:id="456" w:name="OLE_LINK2678"/>
      <w:bookmarkStart w:id="457" w:name="OLE_LINK2629"/>
      <w:bookmarkStart w:id="458" w:name="OLE_LINK2593"/>
      <w:bookmarkStart w:id="459" w:name="OLE_LINK2567"/>
      <w:bookmarkStart w:id="460" w:name="OLE_LINK2669"/>
      <w:bookmarkStart w:id="461" w:name="OLE_LINK2648"/>
      <w:bookmarkStart w:id="462" w:name="OLE_LINK2589"/>
      <w:bookmarkStart w:id="463" w:name="OLE_LINK2594"/>
      <w:bookmarkStart w:id="464" w:name="OLE_LINK2550"/>
      <w:bookmarkStart w:id="465" w:name="OLE_LINK2537"/>
      <w:bookmarkStart w:id="466" w:name="OLE_LINK2555"/>
      <w:bookmarkStart w:id="467" w:name="OLE_LINK2528"/>
      <w:bookmarkStart w:id="468" w:name="OLE_LINK2554"/>
      <w:bookmarkStart w:id="469" w:name="OLE_LINK2615"/>
      <w:bookmarkStart w:id="470" w:name="OLE_LINK2583"/>
      <w:bookmarkStart w:id="471" w:name="OLE_LINK2511"/>
      <w:bookmarkStart w:id="472" w:name="OLE_LINK2483"/>
      <w:bookmarkStart w:id="473" w:name="OLE_LINK2471"/>
      <w:bookmarkStart w:id="474" w:name="OLE_LINK2532"/>
      <w:bookmarkStart w:id="475" w:name="OLE_LINK2476"/>
      <w:bookmarkStart w:id="476" w:name="OLE_LINK2382"/>
      <w:bookmarkStart w:id="477" w:name="OLE_LINK2474"/>
      <w:bookmarkStart w:id="478" w:name="OLE_LINK2370"/>
      <w:bookmarkStart w:id="479" w:name="OLE_LINK2427"/>
      <w:bookmarkStart w:id="480" w:name="OLE_LINK2369"/>
      <w:bookmarkStart w:id="481" w:name="OLE_LINK2336"/>
      <w:bookmarkStart w:id="482" w:name="OLE_LINK2432"/>
      <w:bookmarkStart w:id="483" w:name="OLE_LINK2402"/>
      <w:bookmarkStart w:id="484" w:name="OLE_LINK2330"/>
      <w:bookmarkStart w:id="485" w:name="OLE_LINK2290"/>
      <w:bookmarkStart w:id="486" w:name="OLE_LINK2240"/>
      <w:bookmarkStart w:id="487" w:name="OLE_LINK2314"/>
      <w:bookmarkStart w:id="488" w:name="OLE_LINK2273"/>
      <w:bookmarkStart w:id="489" w:name="OLE_LINK2354"/>
      <w:bookmarkStart w:id="490" w:name="OLE_LINK2236"/>
      <w:bookmarkStart w:id="491" w:name="OLE_LINK2148"/>
      <w:bookmarkStart w:id="492" w:name="OLE_LINK2395"/>
      <w:bookmarkStart w:id="493" w:name="OLE_LINK2294"/>
      <w:bookmarkStart w:id="494" w:name="OLE_LINK2281"/>
      <w:bookmarkStart w:id="495" w:name="OLE_LINK2248"/>
      <w:bookmarkStart w:id="496" w:name="OLE_LINK2219"/>
      <w:bookmarkStart w:id="497" w:name="OLE_LINK2139"/>
      <w:bookmarkStart w:id="498" w:name="OLE_LINK3357"/>
      <w:bookmarkStart w:id="499" w:name="OLE_LINK2128"/>
      <w:bookmarkStart w:id="500" w:name="OLE_LINK2181"/>
      <w:bookmarkStart w:id="501" w:name="OLE_LINK2133"/>
      <w:bookmarkStart w:id="502" w:name="OLE_LINK2041"/>
      <w:bookmarkStart w:id="503" w:name="OLE_LINK2043"/>
      <w:bookmarkStart w:id="504" w:name="OLE_LINK1997"/>
      <w:bookmarkStart w:id="505" w:name="OLE_LINK3410"/>
      <w:bookmarkStart w:id="506" w:name="OLE_LINK3374"/>
      <w:bookmarkStart w:id="507" w:name="OLE_LINK3320"/>
      <w:bookmarkStart w:id="508" w:name="OLE_LINK2071"/>
      <w:bookmarkStart w:id="509" w:name="OLE_LINK2274"/>
      <w:bookmarkStart w:id="510" w:name="OLE_LINK2265"/>
      <w:bookmarkStart w:id="511" w:name="OLE_LINK2211"/>
      <w:bookmarkStart w:id="512" w:name="OLE_LINK2167"/>
      <w:bookmarkStart w:id="513" w:name="OLE_LINK2131"/>
      <w:bookmarkStart w:id="514" w:name="OLE_LINK2087"/>
      <w:bookmarkStart w:id="515" w:name="OLE_LINK2040"/>
      <w:bookmarkStart w:id="516" w:name="OLE_LINK1984"/>
      <w:bookmarkStart w:id="517" w:name="OLE_LINK2192"/>
      <w:bookmarkStart w:id="518" w:name="OLE_LINK2136"/>
      <w:bookmarkStart w:id="519" w:name="OLE_LINK2094"/>
      <w:bookmarkStart w:id="520" w:name="OLE_LINK2066"/>
      <w:bookmarkStart w:id="521" w:name="OLE_LINK2031"/>
      <w:bookmarkStart w:id="522" w:name="OLE_LINK1983"/>
      <w:bookmarkStart w:id="523" w:name="OLE_LINK1970"/>
      <w:bookmarkStart w:id="524" w:name="OLE_LINK1943"/>
      <w:bookmarkStart w:id="525" w:name="OLE_LINK1922"/>
      <w:bookmarkStart w:id="526" w:name="OLE_LINK1890"/>
      <w:bookmarkStart w:id="527" w:name="OLE_LINK1883"/>
      <w:bookmarkStart w:id="528" w:name="OLE_LINK1870"/>
      <w:bookmarkStart w:id="529" w:name="OLE_LINK2056"/>
      <w:bookmarkStart w:id="530" w:name="OLE_LINK2027"/>
      <w:bookmarkStart w:id="531" w:name="OLE_LINK1834"/>
      <w:bookmarkStart w:id="532" w:name="OLE_LINK1960"/>
      <w:bookmarkStart w:id="533" w:name="OLE_LINK1916"/>
      <w:bookmarkStart w:id="534" w:name="OLE_LINK1879"/>
      <w:bookmarkStart w:id="535" w:name="OLE_LINK1841"/>
      <w:bookmarkStart w:id="536" w:name="OLE_LINK1977"/>
      <w:bookmarkStart w:id="537" w:name="OLE_LINK1939"/>
      <w:bookmarkStart w:id="538" w:name="OLE_LINK1901"/>
      <w:bookmarkStart w:id="539" w:name="OLE_LINK1859"/>
      <w:bookmarkStart w:id="540" w:name="OLE_LINK1862"/>
      <w:bookmarkStart w:id="541" w:name="OLE_LINK1808"/>
      <w:bookmarkStart w:id="542" w:name="OLE_LINK1692"/>
      <w:bookmarkStart w:id="543" w:name="OLE_LINK1865"/>
      <w:bookmarkStart w:id="544" w:name="OLE_LINK1825"/>
      <w:bookmarkStart w:id="545" w:name="OLE_LINK1792"/>
      <w:bookmarkStart w:id="546" w:name="OLE_LINK1736"/>
      <w:bookmarkStart w:id="547" w:name="OLE_LINK1699"/>
      <w:bookmarkStart w:id="548" w:name="OLE_LINK1630"/>
      <w:bookmarkStart w:id="549" w:name="OLE_LINK1593"/>
      <w:bookmarkStart w:id="550" w:name="OLE_LINK1586"/>
      <w:bookmarkStart w:id="551" w:name="OLE_LINK1761"/>
      <w:bookmarkStart w:id="552" w:name="OLE_LINK1716"/>
      <w:bookmarkStart w:id="553" w:name="OLE_LINK1671"/>
      <w:bookmarkStart w:id="554" w:name="OLE_LINK1619"/>
      <w:bookmarkStart w:id="555" w:name="OLE_LINK1565"/>
      <w:bookmarkStart w:id="556" w:name="OLE_LINK1721"/>
      <w:bookmarkStart w:id="557" w:name="OLE_LINK1650"/>
      <w:bookmarkStart w:id="558" w:name="OLE_LINK1618"/>
      <w:bookmarkStart w:id="559" w:name="OLE_LINK1576"/>
      <w:bookmarkStart w:id="560" w:name="OLE_LINK1490"/>
      <w:bookmarkStart w:id="561" w:name="OLE_LINK1390"/>
      <w:bookmarkStart w:id="562" w:name="OLE_LINK1503"/>
      <w:bookmarkStart w:id="563" w:name="OLE_LINK1472"/>
      <w:bookmarkStart w:id="564" w:name="OLE_LINK1443"/>
      <w:bookmarkStart w:id="565" w:name="OLE_LINK1370"/>
      <w:bookmarkStart w:id="566" w:name="OLE_LINK1591"/>
      <w:bookmarkStart w:id="567" w:name="OLE_LINK1457"/>
      <w:bookmarkStart w:id="568" w:name="OLE_LINK1384"/>
      <w:bookmarkStart w:id="569" w:name="OLE_LINK1344"/>
      <w:bookmarkStart w:id="570" w:name="OLE_LINK1531"/>
      <w:bookmarkStart w:id="571" w:name="OLE_LINK1462"/>
      <w:bookmarkStart w:id="572" w:name="OLE_LINK1343"/>
      <w:bookmarkStart w:id="573" w:name="OLE_LINK1349"/>
      <w:bookmarkStart w:id="574" w:name="OLE_LINK1691"/>
      <w:bookmarkStart w:id="575" w:name="OLE_LINK1661"/>
      <w:bookmarkStart w:id="576" w:name="OLE_LINK1622"/>
      <w:bookmarkStart w:id="577" w:name="OLE_LINK1585"/>
      <w:bookmarkStart w:id="578" w:name="OLE_LINK1530"/>
      <w:bookmarkStart w:id="579" w:name="OLE_LINK1492"/>
      <w:bookmarkStart w:id="580" w:name="OLE_LINK1448"/>
      <w:bookmarkStart w:id="581" w:name="OLE_LINK1410"/>
      <w:bookmarkStart w:id="582" w:name="OLE_LINK1373"/>
      <w:bookmarkStart w:id="583" w:name="OLE_LINK1176"/>
      <w:bookmarkStart w:id="584" w:name="OLE_LINK1172"/>
      <w:bookmarkStart w:id="585" w:name="OLE_LINK1185"/>
      <w:bookmarkStart w:id="586" w:name="OLE_LINK1060"/>
      <w:bookmarkStart w:id="587" w:name="OLE_LINK1169"/>
      <w:bookmarkStart w:id="588" w:name="OLE_LINK1074"/>
      <w:bookmarkStart w:id="589" w:name="OLE_LINK1158"/>
      <w:bookmarkStart w:id="590" w:name="OLE_LINK1056"/>
      <w:bookmarkStart w:id="591" w:name="OLE_LINK1288"/>
      <w:bookmarkStart w:id="592" w:name="OLE_LINK1241"/>
      <w:bookmarkStart w:id="593" w:name="OLE_LINK1200"/>
      <w:bookmarkStart w:id="594" w:name="OLE_LINK1167"/>
      <w:bookmarkStart w:id="595" w:name="OLE_LINK1137"/>
      <w:bookmarkStart w:id="596" w:name="OLE_LINK1059"/>
      <w:bookmarkStart w:id="597" w:name="OLE_LINK930"/>
      <w:bookmarkStart w:id="598" w:name="OLE_LINK911"/>
      <w:bookmarkStart w:id="599" w:name="OLE_LINK946"/>
      <w:bookmarkStart w:id="600" w:name="OLE_LINK1052"/>
      <w:bookmarkStart w:id="601" w:name="OLE_LINK993"/>
      <w:bookmarkStart w:id="602" w:name="OLE_LINK992"/>
      <w:bookmarkStart w:id="603" w:name="OLE_LINK906"/>
      <w:bookmarkStart w:id="604" w:name="OLE_LINK898"/>
      <w:bookmarkStart w:id="605" w:name="OLE_LINK909"/>
      <w:bookmarkStart w:id="606" w:name="OLE_LINK847"/>
      <w:bookmarkStart w:id="607" w:name="OLE_LINK1030"/>
      <w:bookmarkStart w:id="608" w:name="OLE_LINK981"/>
      <w:bookmarkStart w:id="609" w:name="OLE_LINK943"/>
      <w:bookmarkStart w:id="610" w:name="OLE_LINK891"/>
      <w:bookmarkStart w:id="611" w:name="OLE_LINK1106"/>
      <w:bookmarkStart w:id="612" w:name="OLE_LINK1076"/>
      <w:bookmarkStart w:id="613" w:name="OLE_LINK1049"/>
      <w:bookmarkStart w:id="614" w:name="OLE_LINK1018"/>
      <w:bookmarkStart w:id="615" w:name="OLE_LINK980"/>
      <w:bookmarkStart w:id="616" w:name="OLE_LINK908"/>
      <w:bookmarkStart w:id="617" w:name="OLE_LINK856"/>
      <w:bookmarkStart w:id="618" w:name="OLE_LINK2898"/>
      <w:bookmarkStart w:id="619" w:name="OLE_LINK865"/>
      <w:bookmarkStart w:id="620" w:name="OLE_LINK826"/>
      <w:bookmarkStart w:id="621" w:name="OLE_LINK782"/>
      <w:bookmarkStart w:id="622" w:name="OLE_LINK889"/>
      <w:bookmarkStart w:id="623" w:name="OLE_LINK836"/>
      <w:bookmarkStart w:id="624" w:name="OLE_LINK2882"/>
      <w:bookmarkStart w:id="625" w:name="OLE_LINK792"/>
      <w:bookmarkStart w:id="626" w:name="OLE_LINK700"/>
      <w:bookmarkStart w:id="627" w:name="OLE_LINK642"/>
      <w:bookmarkStart w:id="628" w:name="OLE_LINK833"/>
      <w:bookmarkStart w:id="629" w:name="OLE_LINK781"/>
      <w:bookmarkStart w:id="630" w:name="OLE_LINK739"/>
      <w:bookmarkStart w:id="631" w:name="OLE_LINK660"/>
      <w:bookmarkStart w:id="632" w:name="OLE_LINK801"/>
      <w:bookmarkStart w:id="633" w:name="OLE_LINK770"/>
      <w:bookmarkStart w:id="634" w:name="OLE_LINK716"/>
      <w:bookmarkStart w:id="635" w:name="OLE_LINK593"/>
      <w:bookmarkStart w:id="636" w:name="OLE_LINK714"/>
      <w:bookmarkStart w:id="637" w:name="OLE_LINK640"/>
      <w:bookmarkStart w:id="638" w:name="OLE_LINK582"/>
      <w:bookmarkStart w:id="639" w:name="OLE_LINK589"/>
      <w:bookmarkStart w:id="640" w:name="OLE_LINK542"/>
      <w:bookmarkStart w:id="641" w:name="OLE_LINK722"/>
      <w:bookmarkStart w:id="642" w:name="OLE_LINK688"/>
      <w:bookmarkStart w:id="643" w:name="OLE_LINK639"/>
      <w:bookmarkStart w:id="644" w:name="OLE_LINK581"/>
      <w:bookmarkStart w:id="645" w:name="OLE_LINK2700"/>
      <w:bookmarkStart w:id="646" w:name="OLE_LINK567"/>
      <w:bookmarkStart w:id="647" w:name="OLE_LINK480"/>
      <w:bookmarkStart w:id="648" w:name="OLE_LINK574"/>
      <w:bookmarkStart w:id="649" w:name="OLE_LINK572"/>
      <w:bookmarkStart w:id="650" w:name="OLE_LINK532"/>
      <w:bookmarkStart w:id="651" w:name="OLE_LINK491"/>
      <w:bookmarkStart w:id="652" w:name="OLE_LINK575"/>
      <w:bookmarkStart w:id="653" w:name="OLE_LINK519"/>
      <w:bookmarkStart w:id="654" w:name="OLE_LINK462"/>
      <w:bookmarkStart w:id="655" w:name="OLE_LINK471"/>
      <w:bookmarkStart w:id="656" w:name="OLE_LINK430"/>
      <w:bookmarkStart w:id="657" w:name="OLE_LINK686"/>
      <w:bookmarkStart w:id="658" w:name="OLE_LINK648"/>
      <w:bookmarkStart w:id="659" w:name="OLE_LINK535"/>
      <w:bookmarkStart w:id="660" w:name="OLE_LINK489"/>
      <w:bookmarkStart w:id="661" w:name="OLE_LINK450"/>
      <w:bookmarkStart w:id="662" w:name="OLE_LINK303"/>
      <w:bookmarkStart w:id="663" w:name="OLE_LINK379"/>
      <w:bookmarkStart w:id="664" w:name="OLE_LINK384"/>
      <w:bookmarkStart w:id="665" w:name="OLE_LINK288"/>
      <w:bookmarkStart w:id="666" w:name="OLE_LINK457"/>
      <w:bookmarkStart w:id="667" w:name="OLE_LINK1830"/>
      <w:bookmarkStart w:id="668" w:name="OLE_LINK334"/>
      <w:bookmarkStart w:id="669" w:name="OLE_LINK371"/>
      <w:bookmarkStart w:id="670" w:name="OLE_LINK346"/>
      <w:bookmarkStart w:id="671" w:name="OLE_LINK400"/>
      <w:bookmarkStart w:id="672" w:name="OLE_LINK385"/>
      <w:bookmarkStart w:id="673" w:name="OLE_LINK321"/>
      <w:bookmarkStart w:id="674" w:name="OLE_LINK304"/>
      <w:bookmarkStart w:id="675" w:name="OLE_LINK313"/>
      <w:bookmarkStart w:id="676" w:name="OLE_LINK282"/>
      <w:bookmarkStart w:id="677" w:name="OLE_LINK240"/>
      <w:bookmarkStart w:id="678" w:name="OLE_LINK281"/>
      <w:bookmarkStart w:id="679" w:name="OLE_LINK250"/>
      <w:bookmarkStart w:id="680" w:name="OLE_LINK212"/>
      <w:bookmarkStart w:id="681" w:name="OLE_LINK207"/>
      <w:bookmarkStart w:id="682" w:name="OLE_LINK149"/>
      <w:bookmarkStart w:id="683" w:name="OLE_LINK254"/>
      <w:bookmarkStart w:id="684" w:name="OLE_LINK183"/>
      <w:bookmarkStart w:id="685" w:name="OLE_LINK387"/>
      <w:bookmarkStart w:id="686" w:name="OLE_LINK320"/>
      <w:bookmarkStart w:id="687" w:name="OLE_LINK112"/>
      <w:bookmarkStart w:id="688" w:name="OLE_LINK148"/>
      <w:bookmarkStart w:id="689" w:name="OLE_LINK120"/>
      <w:bookmarkStart w:id="690" w:name="OLE_LINK51"/>
      <w:r w:rsidRPr="00ED362A">
        <w:rPr>
          <w:rFonts w:ascii="Book Antiqua" w:hAnsi="Book Antiqua"/>
          <w:b/>
          <w:bCs/>
          <w:sz w:val="24"/>
        </w:rPr>
        <w:t xml:space="preserve">P-Reviewer: </w:t>
      </w:r>
      <w:r w:rsidR="00ED362A" w:rsidRPr="00ED362A">
        <w:rPr>
          <w:rFonts w:ascii="Book Antiqua" w:hAnsi="Book Antiqua" w:hint="eastAsia"/>
          <w:bCs/>
          <w:sz w:val="24"/>
          <w:lang w:eastAsia="zh-CN"/>
        </w:rPr>
        <w:t xml:space="preserve">Bi X, </w:t>
      </w:r>
      <w:r w:rsidR="00FD0F46" w:rsidRPr="00FD0F46">
        <w:rPr>
          <w:rFonts w:ascii="Book Antiqua" w:hAnsi="Book Antiqua"/>
          <w:bCs/>
          <w:sz w:val="24"/>
          <w:lang w:eastAsia="zh-CN"/>
        </w:rPr>
        <w:t>Garcia-Olmo</w:t>
      </w:r>
      <w:r w:rsidR="00FD0F46">
        <w:rPr>
          <w:rFonts w:ascii="Book Antiqua" w:hAnsi="Book Antiqua" w:hint="eastAsia"/>
          <w:bCs/>
          <w:sz w:val="24"/>
          <w:lang w:eastAsia="zh-CN"/>
        </w:rPr>
        <w:t xml:space="preserve"> D, </w:t>
      </w:r>
      <w:r w:rsidR="00ED362A" w:rsidRPr="00ED362A">
        <w:rPr>
          <w:rFonts w:ascii="Book Antiqua" w:hAnsi="Book Antiqua"/>
          <w:bCs/>
          <w:sz w:val="24"/>
          <w:lang w:eastAsia="zh-CN"/>
        </w:rPr>
        <w:t>Islek A</w:t>
      </w:r>
      <w:r w:rsidR="00ED362A" w:rsidRPr="00ED362A">
        <w:rPr>
          <w:rFonts w:ascii="Book Antiqua" w:hAnsi="Book Antiqua" w:hint="eastAsia"/>
          <w:bCs/>
          <w:sz w:val="24"/>
          <w:lang w:eastAsia="zh-CN"/>
        </w:rPr>
        <w:t>,</w:t>
      </w:r>
      <w:r w:rsidR="00ED362A" w:rsidRPr="00ED362A">
        <w:rPr>
          <w:rFonts w:ascii="Book Antiqua" w:hAnsi="Book Antiqua"/>
          <w:bCs/>
          <w:sz w:val="24"/>
          <w:lang w:eastAsia="zh-CN"/>
        </w:rPr>
        <w:t xml:space="preserve"> Soyturk</w:t>
      </w:r>
      <w:r w:rsidR="00ED362A" w:rsidRPr="00ED362A">
        <w:rPr>
          <w:rFonts w:ascii="Book Antiqua" w:hAnsi="Book Antiqua" w:hint="eastAsia"/>
          <w:bCs/>
          <w:sz w:val="24"/>
          <w:lang w:eastAsia="zh-CN"/>
        </w:rPr>
        <w:t xml:space="preserve"> </w:t>
      </w:r>
      <w:r w:rsidR="00ED362A" w:rsidRPr="00ED362A">
        <w:rPr>
          <w:rFonts w:ascii="Book Antiqua" w:hAnsi="Book Antiqua"/>
          <w:bCs/>
          <w:sz w:val="24"/>
          <w:lang w:eastAsia="zh-CN"/>
        </w:rPr>
        <w:t>M</w:t>
      </w:r>
      <w:r w:rsidR="00ED362A" w:rsidRPr="00ED362A">
        <w:rPr>
          <w:rFonts w:ascii="Book Antiqua" w:hAnsi="Book Antiqua" w:hint="eastAsia"/>
          <w:bCs/>
          <w:sz w:val="24"/>
          <w:lang w:eastAsia="zh-CN"/>
        </w:rPr>
        <w:t>,</w:t>
      </w:r>
      <w:r w:rsidR="00ED362A" w:rsidRPr="00ED362A">
        <w:rPr>
          <w:rFonts w:ascii="Book Antiqua" w:hAnsi="Book Antiqua"/>
          <w:bCs/>
          <w:sz w:val="24"/>
          <w:lang w:eastAsia="zh-CN"/>
        </w:rPr>
        <w:t xml:space="preserve"> </w:t>
      </w:r>
      <w:r w:rsidR="00ED362A" w:rsidRPr="00ED362A">
        <w:rPr>
          <w:rFonts w:ascii="Book Antiqua" w:hAnsi="Book Antiqua"/>
          <w:bCs/>
          <w:sz w:val="24"/>
        </w:rPr>
        <w:t>Welch MG</w:t>
      </w:r>
      <w:r w:rsidR="00ED362A" w:rsidRPr="00ED362A">
        <w:rPr>
          <w:rFonts w:ascii="Book Antiqua" w:hAnsi="Book Antiqua" w:hint="eastAsia"/>
          <w:bCs/>
          <w:sz w:val="24"/>
          <w:lang w:eastAsia="zh-CN"/>
        </w:rPr>
        <w:t>, Zhang ZJ</w:t>
      </w:r>
      <w:r w:rsidRPr="00ED362A">
        <w:rPr>
          <w:rFonts w:ascii="Book Antiqua" w:hAnsi="Book Antiqua"/>
          <w:bCs/>
          <w:sz w:val="24"/>
        </w:rPr>
        <w:t xml:space="preserve"> </w:t>
      </w:r>
      <w:r w:rsidRPr="00ED362A">
        <w:rPr>
          <w:rFonts w:ascii="Book Antiqua" w:hAnsi="Book Antiqua"/>
          <w:b/>
          <w:bCs/>
          <w:sz w:val="24"/>
        </w:rPr>
        <w:t>S-Editor:</w:t>
      </w:r>
      <w:r w:rsidRPr="00ED362A">
        <w:rPr>
          <w:rFonts w:ascii="Book Antiqua" w:hAnsi="Book Antiqua"/>
          <w:sz w:val="24"/>
        </w:rPr>
        <w:t xml:space="preserve"> Yu J </w:t>
      </w:r>
      <w:r w:rsidRPr="00ED362A">
        <w:rPr>
          <w:rFonts w:ascii="Book Antiqua" w:hAnsi="Book Antiqua"/>
          <w:b/>
          <w:bCs/>
          <w:sz w:val="24"/>
        </w:rPr>
        <w:t>L-Editor:</w:t>
      </w:r>
      <w:r w:rsidR="00F575A7">
        <w:rPr>
          <w:rFonts w:ascii="Book Antiqua" w:hAnsi="Book Antiqua"/>
          <w:sz w:val="24"/>
        </w:rPr>
        <w:t xml:space="preserve"> </w:t>
      </w:r>
      <w:r w:rsidRPr="00ED362A">
        <w:rPr>
          <w:rFonts w:ascii="Book Antiqua" w:hAnsi="Book Antiqua"/>
          <w:b/>
          <w:bCs/>
          <w:sz w:val="24"/>
        </w:rPr>
        <w:t>E-Editor:</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14:paraId="395D0D08" w14:textId="77777777" w:rsidR="00F575A7" w:rsidRDefault="00F575A7" w:rsidP="00F575A7">
      <w:pPr>
        <w:snapToGrid w:val="0"/>
        <w:spacing w:line="360" w:lineRule="auto"/>
        <w:rPr>
          <w:rFonts w:ascii="Book Antiqua" w:hAnsi="Book Antiqua"/>
          <w:color w:val="000000"/>
          <w:sz w:val="24"/>
        </w:rPr>
      </w:pPr>
      <w:bookmarkStart w:id="691" w:name="OLE_LINK3510"/>
      <w:bookmarkStart w:id="692" w:name="OLE_LINK3509"/>
      <w:bookmarkStart w:id="693" w:name="OLE_LINK3504"/>
      <w:bookmarkStart w:id="694" w:name="OLE_LINK3503"/>
      <w:bookmarkStart w:id="695" w:name="OLE_LINK3569"/>
      <w:bookmarkStart w:id="696" w:name="OLE_LINK3551"/>
      <w:bookmarkStart w:id="697" w:name="OLE_LINK3542"/>
      <w:bookmarkStart w:id="698" w:name="OLE_LINK3541"/>
      <w:bookmarkStart w:id="699" w:name="OLE_LINK3550"/>
      <w:bookmarkStart w:id="700" w:name="OLE_LINK3809"/>
      <w:bookmarkStart w:id="701" w:name="OLE_LINK3762"/>
      <w:bookmarkStart w:id="702" w:name="OLE_LINK3465"/>
      <w:bookmarkStart w:id="703" w:name="OLE_LINK3450"/>
      <w:bookmarkStart w:id="704" w:name="OLE_LINK3444"/>
      <w:bookmarkStart w:id="705" w:name="OLE_LINK3441"/>
      <w:bookmarkStart w:id="706" w:name="OLE_LINK3440"/>
      <w:bookmarkStart w:id="707" w:name="OLE_LINK3383"/>
      <w:bookmarkStart w:id="708" w:name="OLE_LINK3382"/>
      <w:bookmarkStart w:id="709" w:name="OLE_LINK3381"/>
      <w:bookmarkStart w:id="710" w:name="OLE_LINK3420"/>
      <w:bookmarkStart w:id="711" w:name="OLE_LINK3389"/>
      <w:bookmarkStart w:id="712" w:name="OLE_LINK3388"/>
      <w:r>
        <w:rPr>
          <w:rFonts w:ascii="Book Antiqua" w:hAnsi="Book Antiqua"/>
          <w:b/>
          <w:color w:val="000000"/>
          <w:sz w:val="24"/>
        </w:rPr>
        <w:t xml:space="preserve">Specialty type: </w:t>
      </w:r>
      <w:r>
        <w:rPr>
          <w:rFonts w:ascii="Book Antiqua" w:hAnsi="Book Antiqua"/>
          <w:color w:val="000000"/>
          <w:sz w:val="24"/>
        </w:rPr>
        <w:t>Gastroenterology and hepatology</w:t>
      </w:r>
    </w:p>
    <w:p w14:paraId="41C9B8A2" w14:textId="4408D698" w:rsidR="00F575A7" w:rsidRDefault="00F575A7" w:rsidP="00F575A7">
      <w:pPr>
        <w:snapToGrid w:val="0"/>
        <w:spacing w:line="360" w:lineRule="auto"/>
        <w:rPr>
          <w:rFonts w:ascii="Book Antiqua" w:hAnsi="Book Antiqua"/>
          <w:color w:val="000000"/>
          <w:sz w:val="24"/>
          <w:lang w:eastAsia="zh-CN"/>
        </w:rPr>
      </w:pPr>
      <w:r>
        <w:rPr>
          <w:rFonts w:ascii="Book Antiqua" w:hAnsi="Book Antiqua"/>
          <w:b/>
          <w:color w:val="000000"/>
          <w:sz w:val="24"/>
        </w:rPr>
        <w:t xml:space="preserve">Country of origin: </w:t>
      </w:r>
      <w:r w:rsidR="0083098E">
        <w:rPr>
          <w:rFonts w:ascii="Book Antiqua" w:hAnsi="Book Antiqua" w:hint="eastAsia"/>
          <w:color w:val="000000"/>
          <w:sz w:val="24"/>
          <w:lang w:eastAsia="zh-CN"/>
        </w:rPr>
        <w:t>Canada</w:t>
      </w:r>
    </w:p>
    <w:bookmarkEnd w:id="691"/>
    <w:bookmarkEnd w:id="692"/>
    <w:bookmarkEnd w:id="693"/>
    <w:bookmarkEnd w:id="694"/>
    <w:p w14:paraId="72BCF8B0" w14:textId="77777777" w:rsidR="00F575A7" w:rsidRDefault="00F575A7" w:rsidP="00F575A7">
      <w:pPr>
        <w:shd w:val="clear" w:color="auto" w:fill="FFFFFF"/>
        <w:spacing w:line="360" w:lineRule="auto"/>
        <w:rPr>
          <w:rFonts w:ascii="Book Antiqua" w:hAnsi="Book Antiqua" w:cs="Helvetica"/>
          <w:b/>
          <w:color w:val="000000"/>
          <w:sz w:val="24"/>
          <w:szCs w:val="24"/>
        </w:rPr>
      </w:pPr>
      <w:r>
        <w:rPr>
          <w:rFonts w:ascii="Book Antiqua" w:hAnsi="Book Antiqua" w:cs="Helvetica"/>
          <w:b/>
          <w:color w:val="000000"/>
          <w:sz w:val="24"/>
          <w:szCs w:val="24"/>
        </w:rPr>
        <w:t>Peer-review report classification</w:t>
      </w:r>
    </w:p>
    <w:p w14:paraId="569D6FF9" w14:textId="77777777" w:rsidR="00F575A7" w:rsidRDefault="00F575A7" w:rsidP="00F575A7">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Grade A (Excellent): A</w:t>
      </w:r>
    </w:p>
    <w:p w14:paraId="70DD7CD8" w14:textId="7BA17736" w:rsidR="00F575A7" w:rsidRPr="00CE504B" w:rsidRDefault="00F575A7" w:rsidP="00F575A7">
      <w:pPr>
        <w:shd w:val="clear" w:color="auto" w:fill="FFFFFF"/>
        <w:spacing w:line="360" w:lineRule="auto"/>
        <w:rPr>
          <w:rFonts w:ascii="Book Antiqua" w:hAnsi="Book Antiqua" w:cs="Helvetica"/>
          <w:color w:val="000000"/>
          <w:sz w:val="24"/>
          <w:szCs w:val="24"/>
          <w:lang w:eastAsia="zh-CN"/>
        </w:rPr>
      </w:pPr>
      <w:r>
        <w:rPr>
          <w:rFonts w:ascii="Book Antiqua" w:hAnsi="Book Antiqua" w:cs="Helvetica"/>
          <w:color w:val="000000"/>
          <w:sz w:val="24"/>
          <w:szCs w:val="24"/>
        </w:rPr>
        <w:t xml:space="preserve">Grade B (Very good): </w:t>
      </w:r>
      <w:r>
        <w:rPr>
          <w:rFonts w:ascii="Book Antiqua" w:hAnsi="Book Antiqua" w:cs="Helvetica" w:hint="eastAsia"/>
          <w:color w:val="000000"/>
          <w:sz w:val="24"/>
          <w:szCs w:val="24"/>
          <w:lang w:eastAsia="zh-CN"/>
        </w:rPr>
        <w:t>B,B</w:t>
      </w:r>
      <w:r w:rsidR="00CE504B">
        <w:rPr>
          <w:rFonts w:ascii="Book Antiqua" w:hAnsi="Book Antiqua" w:cs="Helvetica" w:hint="eastAsia"/>
          <w:color w:val="000000"/>
          <w:sz w:val="24"/>
          <w:szCs w:val="24"/>
          <w:lang w:eastAsia="zh-CN"/>
        </w:rPr>
        <w:t>, B</w:t>
      </w:r>
    </w:p>
    <w:p w14:paraId="7C0B5F0E" w14:textId="6419B519" w:rsidR="00F575A7" w:rsidRDefault="00F575A7" w:rsidP="00F575A7">
      <w:pPr>
        <w:shd w:val="clear" w:color="auto" w:fill="FFFFFF"/>
        <w:spacing w:line="360" w:lineRule="auto"/>
        <w:rPr>
          <w:rFonts w:ascii="Book Antiqua" w:hAnsi="Book Antiqua" w:cs="Helvetica"/>
          <w:color w:val="000000"/>
          <w:sz w:val="24"/>
          <w:szCs w:val="24"/>
          <w:lang w:eastAsia="zh-CN"/>
        </w:rPr>
      </w:pPr>
      <w:r>
        <w:rPr>
          <w:rFonts w:ascii="Book Antiqua" w:hAnsi="Book Antiqua" w:cs="Helvetica"/>
          <w:color w:val="000000"/>
          <w:sz w:val="24"/>
          <w:szCs w:val="24"/>
        </w:rPr>
        <w:t xml:space="preserve">Grade C (Good): </w:t>
      </w:r>
      <w:r>
        <w:rPr>
          <w:rFonts w:ascii="Book Antiqua" w:hAnsi="Book Antiqua" w:cs="Helvetica" w:hint="eastAsia"/>
          <w:color w:val="000000"/>
          <w:sz w:val="24"/>
          <w:szCs w:val="24"/>
          <w:lang w:eastAsia="zh-CN"/>
        </w:rPr>
        <w:t>C,C</w:t>
      </w:r>
    </w:p>
    <w:p w14:paraId="5B4A8E33" w14:textId="77777777" w:rsidR="00F575A7" w:rsidRDefault="00F575A7" w:rsidP="00F575A7">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Grade D (Fair): 0</w:t>
      </w:r>
    </w:p>
    <w:p w14:paraId="563E2CF1" w14:textId="77777777" w:rsidR="00F575A7" w:rsidRDefault="00F575A7" w:rsidP="00F575A7">
      <w:pPr>
        <w:shd w:val="clear" w:color="auto" w:fill="FFFFFF"/>
        <w:spacing w:line="360" w:lineRule="auto"/>
        <w:rPr>
          <w:rFonts w:cs="Times New Roman"/>
          <w:color w:val="000000"/>
          <w:sz w:val="22"/>
          <w:szCs w:val="22"/>
          <w:lang w:eastAsia="zh-CN"/>
        </w:rPr>
      </w:pPr>
      <w:r>
        <w:rPr>
          <w:rFonts w:ascii="Book Antiqua" w:hAnsi="Book Antiqua" w:cs="Helvetica"/>
          <w:color w:val="000000"/>
          <w:sz w:val="24"/>
          <w:szCs w:val="24"/>
        </w:rPr>
        <w:lastRenderedPageBreak/>
        <w:t>Grade E (Poor): 0</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14:paraId="06482EF9" w14:textId="77777777" w:rsidR="00CE6808" w:rsidRPr="00CE6808" w:rsidRDefault="00CE6808" w:rsidP="00CE6808">
      <w:pPr>
        <w:widowControl w:val="0"/>
        <w:autoSpaceDE/>
        <w:autoSpaceDN/>
        <w:adjustRightInd/>
        <w:spacing w:line="360" w:lineRule="auto"/>
        <w:jc w:val="both"/>
        <w:rPr>
          <w:rFonts w:ascii="Book Antiqua" w:hAnsi="Book Antiqua" w:cs="Times New Roman"/>
          <w:kern w:val="2"/>
          <w:sz w:val="24"/>
          <w:szCs w:val="24"/>
          <w:lang w:eastAsia="zh-CN"/>
        </w:rPr>
      </w:pPr>
    </w:p>
    <w:p w14:paraId="3AFAFB6D" w14:textId="77777777" w:rsidR="009C787E" w:rsidRPr="00ED362A" w:rsidRDefault="009C787E">
      <w:pPr>
        <w:autoSpaceDE/>
        <w:autoSpaceDN/>
        <w:adjustRightInd/>
        <w:rPr>
          <w:rFonts w:ascii="Book Antiqua" w:hAnsi="Book Antiqua"/>
          <w:sz w:val="24"/>
          <w:szCs w:val="24"/>
        </w:rPr>
      </w:pPr>
      <w:r w:rsidRPr="00ED362A">
        <w:rPr>
          <w:rFonts w:ascii="Book Antiqua" w:hAnsi="Book Antiqua"/>
          <w:sz w:val="24"/>
          <w:szCs w:val="24"/>
        </w:rPr>
        <w:br w:type="page"/>
      </w:r>
    </w:p>
    <w:p w14:paraId="551266DD" w14:textId="1C0560C4" w:rsidR="009C787E" w:rsidRPr="00ED362A" w:rsidRDefault="00FE1768" w:rsidP="009C787E">
      <w:pPr>
        <w:autoSpaceDE/>
        <w:autoSpaceDN/>
        <w:snapToGrid w:val="0"/>
        <w:spacing w:line="360" w:lineRule="auto"/>
        <w:jc w:val="both"/>
        <w:rPr>
          <w:rFonts w:ascii="Book Antiqua" w:hAnsi="Book Antiqua"/>
          <w:b/>
          <w:sz w:val="24"/>
          <w:szCs w:val="24"/>
        </w:rPr>
      </w:pPr>
      <w:r w:rsidRPr="00ED362A">
        <w:rPr>
          <w:noProof/>
          <w:lang w:eastAsia="zh-CN"/>
        </w:rPr>
        <w:lastRenderedPageBreak/>
        <w:drawing>
          <wp:inline distT="0" distB="0" distL="0" distR="0" wp14:anchorId="155DEFC2" wp14:editId="4FC3B3ED">
            <wp:extent cx="4762500" cy="6667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62500" cy="6667500"/>
                    </a:xfrm>
                    <a:prstGeom prst="rect">
                      <a:avLst/>
                    </a:prstGeom>
                  </pic:spPr>
                </pic:pic>
              </a:graphicData>
            </a:graphic>
          </wp:inline>
        </w:drawing>
      </w:r>
    </w:p>
    <w:p w14:paraId="3E012286" w14:textId="178EE80E" w:rsidR="009C787E" w:rsidRPr="00ED362A" w:rsidRDefault="009C787E" w:rsidP="009C78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sz w:val="24"/>
          <w:szCs w:val="24"/>
        </w:rPr>
      </w:pPr>
      <w:r w:rsidRPr="00ED362A">
        <w:rPr>
          <w:rFonts w:ascii="Book Antiqua" w:hAnsi="Book Antiqua"/>
          <w:b/>
          <w:sz w:val="24"/>
          <w:szCs w:val="24"/>
        </w:rPr>
        <w:t xml:space="preserve">Figure 1 Effects of acute restraint stress on gut contractility, </w:t>
      </w:r>
      <w:r w:rsidRPr="00ED362A">
        <w:rPr>
          <w:rFonts w:ascii="Book Antiqua" w:hAnsi="Book Antiqua"/>
          <w:b/>
          <w:i/>
          <w:sz w:val="24"/>
          <w:szCs w:val="24"/>
        </w:rPr>
        <w:t>ex vivo</w:t>
      </w:r>
      <w:r w:rsidRPr="00ED362A">
        <w:rPr>
          <w:rFonts w:ascii="Book Antiqua" w:hAnsi="Book Antiqua"/>
          <w:b/>
          <w:sz w:val="24"/>
          <w:szCs w:val="24"/>
        </w:rPr>
        <w:t>.</w:t>
      </w:r>
      <w:r w:rsidRPr="00ED362A">
        <w:rPr>
          <w:rFonts w:ascii="Book Antiqua" w:hAnsi="Book Antiqua"/>
          <w:sz w:val="24"/>
          <w:szCs w:val="24"/>
        </w:rPr>
        <w:t xml:space="preserve"> </w:t>
      </w:r>
      <w:r w:rsidR="008C0E4B" w:rsidRPr="00ED362A">
        <w:rPr>
          <w:rFonts w:ascii="Book Antiqua" w:hAnsi="Book Antiqua" w:hint="eastAsia"/>
          <w:sz w:val="24"/>
          <w:szCs w:val="24"/>
          <w:lang w:eastAsia="zh-CN"/>
        </w:rPr>
        <w:t xml:space="preserve">A, C: </w:t>
      </w:r>
      <w:r w:rsidR="00163DB5" w:rsidRPr="00ED362A">
        <w:rPr>
          <w:rFonts w:ascii="Book Antiqua" w:hAnsi="Book Antiqua" w:hint="eastAsia"/>
          <w:sz w:val="24"/>
          <w:szCs w:val="24"/>
          <w:lang w:eastAsia="zh-CN"/>
        </w:rPr>
        <w:t xml:space="preserve">Plot </w:t>
      </w:r>
      <w:r w:rsidRPr="00ED362A">
        <w:rPr>
          <w:rFonts w:ascii="Book Antiqua" w:hAnsi="Book Antiqua"/>
          <w:sz w:val="24"/>
          <w:szCs w:val="24"/>
        </w:rPr>
        <w:t>PCC velocity, frequency, and peak amplitude in the jejunum and colon respectively. The bar graphs show the mean difference between the control and treatment parameters. Stress decreased PCC velocity (</w:t>
      </w:r>
      <w:r w:rsidRPr="00ED362A">
        <w:rPr>
          <w:rFonts w:ascii="Book Antiqua" w:hAnsi="Book Antiqua"/>
          <w:i/>
          <w:sz w:val="24"/>
          <w:szCs w:val="24"/>
        </w:rPr>
        <w:t>P &lt;</w:t>
      </w:r>
      <w:r w:rsidRPr="00ED362A">
        <w:rPr>
          <w:rFonts w:ascii="Book Antiqua" w:hAnsi="Book Antiqua"/>
          <w:sz w:val="24"/>
          <w:szCs w:val="24"/>
        </w:rPr>
        <w:t xml:space="preserve"> 0.001) and frequency</w:t>
      </w:r>
      <w:r w:rsidR="00163DB5" w:rsidRPr="00ED362A">
        <w:rPr>
          <w:rFonts w:ascii="Book Antiqua" w:hAnsi="Book Antiqua"/>
          <w:sz w:val="24"/>
          <w:szCs w:val="24"/>
        </w:rPr>
        <w:t xml:space="preserve"> </w:t>
      </w:r>
      <w:r w:rsidRPr="00ED362A">
        <w:rPr>
          <w:rFonts w:ascii="Book Antiqua" w:hAnsi="Book Antiqua"/>
          <w:sz w:val="24"/>
          <w:szCs w:val="24"/>
        </w:rPr>
        <w:t>(</w:t>
      </w:r>
      <w:r w:rsidRPr="00ED362A">
        <w:rPr>
          <w:rFonts w:ascii="Book Antiqua" w:hAnsi="Book Antiqua"/>
          <w:i/>
          <w:sz w:val="24"/>
          <w:szCs w:val="24"/>
        </w:rPr>
        <w:t>P &lt;</w:t>
      </w:r>
      <w:r w:rsidRPr="00ED362A">
        <w:rPr>
          <w:rFonts w:ascii="Book Antiqua" w:hAnsi="Book Antiqua"/>
          <w:sz w:val="24"/>
          <w:szCs w:val="24"/>
        </w:rPr>
        <w:t xml:space="preserve"> 0.001) and increased peak amplitude in the jejunum (</w:t>
      </w:r>
      <w:r w:rsidRPr="00ED362A">
        <w:rPr>
          <w:rFonts w:ascii="Book Antiqua" w:hAnsi="Book Antiqua"/>
          <w:i/>
          <w:sz w:val="24"/>
          <w:szCs w:val="24"/>
        </w:rPr>
        <w:t>P &lt;</w:t>
      </w:r>
      <w:r w:rsidRPr="00ED362A">
        <w:rPr>
          <w:rFonts w:ascii="Book Antiqua" w:hAnsi="Book Antiqua"/>
          <w:sz w:val="24"/>
          <w:szCs w:val="24"/>
        </w:rPr>
        <w:t xml:space="preserve"> 0.001). Stress increased PCC velocity (</w:t>
      </w:r>
      <w:r w:rsidRPr="00ED362A">
        <w:rPr>
          <w:rFonts w:ascii="Book Antiqua" w:hAnsi="Book Antiqua"/>
          <w:i/>
          <w:sz w:val="24"/>
          <w:szCs w:val="24"/>
        </w:rPr>
        <w:t>P &lt;</w:t>
      </w:r>
      <w:r w:rsidRPr="00ED362A">
        <w:rPr>
          <w:rFonts w:ascii="Book Antiqua" w:hAnsi="Book Antiqua"/>
          <w:sz w:val="24"/>
          <w:szCs w:val="24"/>
        </w:rPr>
        <w:t xml:space="preserve"> 0.001) and </w:t>
      </w:r>
      <w:r w:rsidRPr="00ED362A">
        <w:rPr>
          <w:rFonts w:ascii="Book Antiqua" w:hAnsi="Book Antiqua"/>
          <w:sz w:val="24"/>
          <w:szCs w:val="24"/>
        </w:rPr>
        <w:lastRenderedPageBreak/>
        <w:t>frequency (</w:t>
      </w:r>
      <w:r w:rsidRPr="00ED362A">
        <w:rPr>
          <w:rFonts w:ascii="Book Antiqua" w:hAnsi="Book Antiqua"/>
          <w:i/>
          <w:sz w:val="24"/>
          <w:szCs w:val="24"/>
        </w:rPr>
        <w:t>P =</w:t>
      </w:r>
      <w:r w:rsidRPr="00ED362A">
        <w:rPr>
          <w:rFonts w:ascii="Book Antiqua" w:hAnsi="Book Antiqua"/>
          <w:sz w:val="24"/>
          <w:szCs w:val="24"/>
        </w:rPr>
        <w:t xml:space="preserve"> 0.008), but had virtually no effect on peak amplitude in the colon (</w:t>
      </w:r>
      <w:r w:rsidRPr="00ED362A">
        <w:rPr>
          <w:rFonts w:ascii="Book Antiqua" w:hAnsi="Book Antiqua"/>
          <w:i/>
          <w:sz w:val="24"/>
          <w:szCs w:val="24"/>
        </w:rPr>
        <w:t>P =</w:t>
      </w:r>
      <w:r w:rsidRPr="00ED362A">
        <w:rPr>
          <w:rFonts w:ascii="Book Antiqua" w:hAnsi="Book Antiqua"/>
          <w:sz w:val="24"/>
          <w:szCs w:val="24"/>
        </w:rPr>
        <w:t xml:space="preserve"> 0.902)</w:t>
      </w:r>
      <w:r w:rsidR="008C0E4B" w:rsidRPr="00ED362A">
        <w:rPr>
          <w:rFonts w:ascii="Book Antiqua" w:hAnsi="Book Antiqua" w:hint="eastAsia"/>
          <w:sz w:val="24"/>
          <w:szCs w:val="24"/>
          <w:lang w:eastAsia="zh-CN"/>
        </w:rPr>
        <w:t xml:space="preserve">; B, D: </w:t>
      </w:r>
      <w:r w:rsidR="00163DB5" w:rsidRPr="00ED362A">
        <w:rPr>
          <w:rFonts w:ascii="Book Antiqua" w:hAnsi="Book Antiqua" w:hint="eastAsia"/>
          <w:sz w:val="24"/>
          <w:szCs w:val="24"/>
          <w:lang w:eastAsia="zh-CN"/>
        </w:rPr>
        <w:t>S</w:t>
      </w:r>
      <w:r w:rsidRPr="00ED362A">
        <w:rPr>
          <w:rFonts w:ascii="Book Antiqua" w:hAnsi="Book Antiqua"/>
          <w:sz w:val="24"/>
          <w:szCs w:val="24"/>
        </w:rPr>
        <w:t xml:space="preserve">patiotemporal diameter maps demonstrating contractility of the gut over time. The colour scale of the heat maps denote gut diameter starting from red for the smallest diameter (contraction) to green for the largest diameter (relaxation). The contractions run orally to anally across the vertical axis, and across time along the horizontal axis. Above the heat map is a plot of diameter vs. time or a single time-point along the vertical (oral-anal) axis, which is denoted by the horizontal line. The total vertical length of the map is 20 mm and time is 480 s for the jejunum and 560 s for the colon. The scale bar measures 1 min (60 s) horizontally and 2 mm vertically. All subsequent spatiotemporal (Dmaps) followed the same parameters. </w:t>
      </w:r>
    </w:p>
    <w:p w14:paraId="4C963A48" w14:textId="77777777" w:rsidR="009C787E" w:rsidRPr="00ED362A" w:rsidRDefault="009C787E" w:rsidP="009C787E">
      <w:pPr>
        <w:autoSpaceDE/>
        <w:autoSpaceDN/>
        <w:snapToGrid w:val="0"/>
        <w:spacing w:line="360" w:lineRule="auto"/>
        <w:jc w:val="both"/>
        <w:rPr>
          <w:rFonts w:ascii="Book Antiqua" w:hAnsi="Book Antiqua"/>
          <w:b/>
          <w:sz w:val="24"/>
          <w:szCs w:val="24"/>
        </w:rPr>
      </w:pPr>
    </w:p>
    <w:p w14:paraId="3A46C090" w14:textId="77777777" w:rsidR="009C787E" w:rsidRPr="00ED362A" w:rsidRDefault="009C787E" w:rsidP="009C787E">
      <w:pPr>
        <w:autoSpaceDE/>
        <w:autoSpaceDN/>
        <w:adjustRightInd/>
        <w:rPr>
          <w:rFonts w:ascii="Book Antiqua" w:hAnsi="Book Antiqua"/>
          <w:sz w:val="24"/>
          <w:szCs w:val="24"/>
        </w:rPr>
      </w:pPr>
      <w:r w:rsidRPr="00ED362A">
        <w:rPr>
          <w:rFonts w:ascii="Book Antiqua" w:hAnsi="Book Antiqua"/>
          <w:sz w:val="24"/>
          <w:szCs w:val="24"/>
        </w:rPr>
        <w:br w:type="page"/>
      </w:r>
    </w:p>
    <w:p w14:paraId="21DA6BC2" w14:textId="5D3A31BD" w:rsidR="00FE1768" w:rsidRPr="00ED362A" w:rsidRDefault="00FE1768" w:rsidP="009C78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b/>
          <w:sz w:val="24"/>
          <w:szCs w:val="24"/>
          <w:lang w:eastAsia="zh-CN"/>
        </w:rPr>
      </w:pPr>
      <w:r w:rsidRPr="00ED362A">
        <w:rPr>
          <w:noProof/>
          <w:lang w:eastAsia="zh-CN"/>
        </w:rPr>
        <w:lastRenderedPageBreak/>
        <w:drawing>
          <wp:inline distT="0" distB="0" distL="0" distR="0" wp14:anchorId="1C92FD19" wp14:editId="4E046EF7">
            <wp:extent cx="4610100" cy="2990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10100" cy="2990850"/>
                    </a:xfrm>
                    <a:prstGeom prst="rect">
                      <a:avLst/>
                    </a:prstGeom>
                  </pic:spPr>
                </pic:pic>
              </a:graphicData>
            </a:graphic>
          </wp:inline>
        </w:drawing>
      </w:r>
    </w:p>
    <w:p w14:paraId="47561713" w14:textId="0599778F" w:rsidR="009C787E" w:rsidRPr="00ED362A" w:rsidRDefault="009C787E" w:rsidP="009C78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sz w:val="24"/>
          <w:szCs w:val="24"/>
        </w:rPr>
      </w:pPr>
      <w:r w:rsidRPr="00ED362A">
        <w:rPr>
          <w:rFonts w:ascii="Book Antiqua" w:hAnsi="Book Antiqua"/>
          <w:b/>
          <w:sz w:val="24"/>
          <w:szCs w:val="24"/>
        </w:rPr>
        <w:t xml:space="preserve">Figure 2 </w:t>
      </w:r>
      <w:r w:rsidR="00246B97" w:rsidRPr="00ED362A">
        <w:rPr>
          <w:rFonts w:ascii="Book Antiqua" w:hAnsi="Book Antiqua"/>
          <w:b/>
          <w:i/>
          <w:sz w:val="24"/>
          <w:szCs w:val="24"/>
        </w:rPr>
        <w:t xml:space="preserve">Saccharomyces boulardii </w:t>
      </w:r>
      <w:r w:rsidRPr="00ED362A">
        <w:rPr>
          <w:rFonts w:ascii="Book Antiqua" w:hAnsi="Book Antiqua"/>
          <w:b/>
          <w:sz w:val="24"/>
          <w:szCs w:val="24"/>
        </w:rPr>
        <w:t xml:space="preserve">increased motility across most parameters in the unstressed jejunum and decreased motility across parameters in the unstressed colon, </w:t>
      </w:r>
      <w:r w:rsidRPr="00ED362A">
        <w:rPr>
          <w:rFonts w:ascii="Book Antiqua" w:hAnsi="Book Antiqua"/>
          <w:b/>
          <w:i/>
          <w:sz w:val="24"/>
          <w:szCs w:val="24"/>
        </w:rPr>
        <w:t>ex vivo</w:t>
      </w:r>
      <w:r w:rsidRPr="00ED362A">
        <w:rPr>
          <w:rFonts w:ascii="Book Antiqua" w:hAnsi="Book Antiqua"/>
          <w:b/>
          <w:sz w:val="24"/>
          <w:szCs w:val="24"/>
        </w:rPr>
        <w:t xml:space="preserve">. </w:t>
      </w:r>
      <w:r w:rsidRPr="00ED362A">
        <w:rPr>
          <w:rFonts w:ascii="Book Antiqua" w:hAnsi="Book Antiqua"/>
          <w:sz w:val="24"/>
          <w:szCs w:val="24"/>
        </w:rPr>
        <w:t>Mean differences in parameters are plotted (unpaired) and standard deviations of the mean are indicated. A</w:t>
      </w:r>
      <w:r w:rsidR="008C0E4B" w:rsidRPr="00ED362A">
        <w:rPr>
          <w:rFonts w:ascii="Book Antiqua" w:hAnsi="Book Antiqua" w:hint="eastAsia"/>
          <w:sz w:val="24"/>
          <w:szCs w:val="24"/>
          <w:lang w:eastAsia="zh-CN"/>
        </w:rPr>
        <w:t>:</w:t>
      </w:r>
      <w:bookmarkStart w:id="713" w:name="OLE_LINK219"/>
      <w:bookmarkStart w:id="714" w:name="OLE_LINK220"/>
      <w:r w:rsidRPr="00ED362A">
        <w:rPr>
          <w:rFonts w:ascii="Book Antiqua" w:hAnsi="Book Antiqua"/>
          <w:sz w:val="24"/>
          <w:szCs w:val="24"/>
        </w:rPr>
        <w:t xml:space="preserve"> </w:t>
      </w:r>
      <w:r w:rsidR="00246B97" w:rsidRPr="00ED362A">
        <w:rPr>
          <w:rFonts w:ascii="Book Antiqua" w:hAnsi="Book Antiqua"/>
          <w:i/>
          <w:sz w:val="24"/>
          <w:szCs w:val="24"/>
        </w:rPr>
        <w:t>Saccharomyces</w:t>
      </w:r>
      <w:r w:rsidR="00246B97" w:rsidRPr="00ED362A">
        <w:rPr>
          <w:rFonts w:ascii="Book Antiqua" w:hAnsi="Book Antiqua"/>
          <w:sz w:val="24"/>
          <w:szCs w:val="24"/>
        </w:rPr>
        <w:t xml:space="preserve"> </w:t>
      </w:r>
      <w:r w:rsidR="00246B97" w:rsidRPr="00ED362A">
        <w:rPr>
          <w:rFonts w:ascii="Book Antiqua" w:hAnsi="Book Antiqua"/>
          <w:i/>
          <w:sz w:val="24"/>
          <w:szCs w:val="24"/>
        </w:rPr>
        <w:t>boulardii</w:t>
      </w:r>
      <w:r w:rsidR="00246B97" w:rsidRPr="00ED362A">
        <w:rPr>
          <w:rFonts w:ascii="Book Antiqua" w:hAnsi="Book Antiqua"/>
          <w:sz w:val="24"/>
          <w:szCs w:val="24"/>
        </w:rPr>
        <w:t xml:space="preserve"> </w:t>
      </w:r>
      <w:bookmarkEnd w:id="713"/>
      <w:bookmarkEnd w:id="714"/>
      <w:r w:rsidR="00246B97" w:rsidRPr="00ED362A">
        <w:rPr>
          <w:rFonts w:ascii="Book Antiqua" w:hAnsi="Book Antiqua"/>
          <w:sz w:val="24"/>
          <w:szCs w:val="24"/>
          <w:lang w:eastAsia="zh-CN"/>
        </w:rPr>
        <w:t>(</w:t>
      </w:r>
      <w:r w:rsidR="00246B97" w:rsidRPr="00ED362A">
        <w:rPr>
          <w:rFonts w:ascii="Book Antiqua" w:hAnsi="Book Antiqua"/>
          <w:i/>
          <w:sz w:val="24"/>
          <w:szCs w:val="24"/>
          <w:lang w:eastAsia="zh-CN"/>
        </w:rPr>
        <w:t>S. boulardii</w:t>
      </w:r>
      <w:r w:rsidR="00246B97" w:rsidRPr="00ED362A">
        <w:rPr>
          <w:rFonts w:ascii="Book Antiqua" w:hAnsi="Book Antiqua"/>
          <w:sz w:val="24"/>
          <w:szCs w:val="24"/>
          <w:lang w:eastAsia="zh-CN"/>
        </w:rPr>
        <w:t xml:space="preserve">) </w:t>
      </w:r>
      <w:r w:rsidRPr="00ED362A">
        <w:rPr>
          <w:rFonts w:ascii="Book Antiqua" w:hAnsi="Book Antiqua"/>
          <w:sz w:val="24"/>
          <w:szCs w:val="24"/>
        </w:rPr>
        <w:t>increased PCC velocity and frequency, but had little to no effect on peak amplitude, in the unstressed jejunum</w:t>
      </w:r>
      <w:r w:rsidR="008C0E4B" w:rsidRPr="00ED362A">
        <w:rPr>
          <w:rFonts w:ascii="Book Antiqua" w:hAnsi="Book Antiqua" w:hint="eastAsia"/>
          <w:sz w:val="24"/>
          <w:szCs w:val="24"/>
          <w:lang w:eastAsia="zh-CN"/>
        </w:rPr>
        <w:t>;</w:t>
      </w:r>
      <w:r w:rsidRPr="00ED362A">
        <w:rPr>
          <w:rFonts w:ascii="Book Antiqua" w:hAnsi="Book Antiqua"/>
          <w:sz w:val="24"/>
          <w:szCs w:val="24"/>
        </w:rPr>
        <w:t xml:space="preserve"> B</w:t>
      </w:r>
      <w:r w:rsidR="008C0E4B" w:rsidRPr="00ED362A">
        <w:rPr>
          <w:rFonts w:ascii="Book Antiqua" w:hAnsi="Book Antiqua" w:hint="eastAsia"/>
          <w:sz w:val="24"/>
          <w:szCs w:val="24"/>
          <w:lang w:eastAsia="zh-CN"/>
        </w:rPr>
        <w:t>:</w:t>
      </w:r>
      <w:r w:rsidRPr="00ED362A">
        <w:rPr>
          <w:rFonts w:ascii="Book Antiqua" w:hAnsi="Book Antiqua"/>
          <w:sz w:val="24"/>
          <w:szCs w:val="24"/>
        </w:rPr>
        <w:t xml:space="preserve"> </w:t>
      </w:r>
      <w:r w:rsidRPr="00ED362A">
        <w:rPr>
          <w:rFonts w:ascii="Book Antiqua" w:hAnsi="Book Antiqua"/>
          <w:i/>
          <w:sz w:val="24"/>
          <w:szCs w:val="24"/>
        </w:rPr>
        <w:t xml:space="preserve">S. boulardii </w:t>
      </w:r>
      <w:r w:rsidRPr="00ED362A">
        <w:rPr>
          <w:rFonts w:ascii="Book Antiqua" w:hAnsi="Book Antiqua"/>
          <w:sz w:val="24"/>
          <w:szCs w:val="24"/>
        </w:rPr>
        <w:t xml:space="preserve">decreased PCC velocity, frequency, and peak amplitude in the unstressed colon. </w:t>
      </w:r>
    </w:p>
    <w:p w14:paraId="4CC007AC" w14:textId="1B21CD21" w:rsidR="00FE1768" w:rsidRPr="00ED362A" w:rsidRDefault="00FE1768">
      <w:pPr>
        <w:autoSpaceDE/>
        <w:autoSpaceDN/>
        <w:adjustRightInd/>
        <w:rPr>
          <w:rFonts w:ascii="Book Antiqua" w:hAnsi="Book Antiqua"/>
          <w:b/>
          <w:sz w:val="24"/>
          <w:szCs w:val="24"/>
        </w:rPr>
      </w:pPr>
      <w:r w:rsidRPr="00ED362A">
        <w:rPr>
          <w:rFonts w:ascii="Book Antiqua" w:hAnsi="Book Antiqua"/>
          <w:b/>
          <w:sz w:val="24"/>
          <w:szCs w:val="24"/>
        </w:rPr>
        <w:br w:type="page"/>
      </w:r>
    </w:p>
    <w:p w14:paraId="7AC724D4" w14:textId="5DC71389" w:rsidR="009C787E" w:rsidRPr="00ED362A" w:rsidRDefault="00FE1768" w:rsidP="009C787E">
      <w:pPr>
        <w:autoSpaceDE/>
        <w:autoSpaceDN/>
        <w:snapToGrid w:val="0"/>
        <w:spacing w:line="360" w:lineRule="auto"/>
        <w:jc w:val="both"/>
        <w:rPr>
          <w:rFonts w:ascii="Book Antiqua" w:hAnsi="Book Antiqua"/>
          <w:b/>
          <w:sz w:val="24"/>
          <w:szCs w:val="24"/>
        </w:rPr>
      </w:pPr>
      <w:r w:rsidRPr="00ED362A">
        <w:rPr>
          <w:noProof/>
          <w:lang w:eastAsia="zh-CN"/>
        </w:rPr>
        <w:lastRenderedPageBreak/>
        <w:drawing>
          <wp:inline distT="0" distB="0" distL="0" distR="0" wp14:anchorId="3945623C" wp14:editId="35D66E1D">
            <wp:extent cx="4848225" cy="69056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48225" cy="6905625"/>
                    </a:xfrm>
                    <a:prstGeom prst="rect">
                      <a:avLst/>
                    </a:prstGeom>
                  </pic:spPr>
                </pic:pic>
              </a:graphicData>
            </a:graphic>
          </wp:inline>
        </w:drawing>
      </w:r>
    </w:p>
    <w:p w14:paraId="7DF32E2B" w14:textId="36C86072" w:rsidR="009C787E" w:rsidRPr="00ED362A" w:rsidRDefault="009C787E" w:rsidP="009C78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b/>
          <w:sz w:val="24"/>
          <w:szCs w:val="24"/>
        </w:rPr>
      </w:pPr>
      <w:r w:rsidRPr="00ED362A">
        <w:rPr>
          <w:rFonts w:ascii="Book Antiqua" w:hAnsi="Book Antiqua"/>
          <w:b/>
          <w:sz w:val="24"/>
          <w:szCs w:val="24"/>
        </w:rPr>
        <w:t xml:space="preserve">Figure 3 </w:t>
      </w:r>
      <w:r w:rsidR="00246B97" w:rsidRPr="00ED362A">
        <w:rPr>
          <w:rFonts w:ascii="Book Antiqua" w:hAnsi="Book Antiqua"/>
          <w:b/>
          <w:i/>
          <w:sz w:val="24"/>
          <w:szCs w:val="24"/>
        </w:rPr>
        <w:t>Saccharomyces</w:t>
      </w:r>
      <w:r w:rsidR="00246B97" w:rsidRPr="00ED362A">
        <w:rPr>
          <w:rFonts w:ascii="Book Antiqua" w:hAnsi="Book Antiqua"/>
          <w:b/>
          <w:sz w:val="24"/>
          <w:szCs w:val="24"/>
        </w:rPr>
        <w:t xml:space="preserve"> </w:t>
      </w:r>
      <w:r w:rsidR="00246B97" w:rsidRPr="00ED362A">
        <w:rPr>
          <w:rFonts w:ascii="Book Antiqua" w:hAnsi="Book Antiqua"/>
          <w:b/>
          <w:i/>
          <w:sz w:val="24"/>
          <w:szCs w:val="24"/>
        </w:rPr>
        <w:t>boulardii</w:t>
      </w:r>
      <w:r w:rsidRPr="00ED362A">
        <w:rPr>
          <w:rFonts w:ascii="Book Antiqua" w:hAnsi="Book Antiqua"/>
          <w:b/>
          <w:i/>
          <w:sz w:val="24"/>
          <w:szCs w:val="24"/>
        </w:rPr>
        <w:t xml:space="preserve"> </w:t>
      </w:r>
      <w:r w:rsidRPr="00ED362A">
        <w:rPr>
          <w:rFonts w:ascii="Book Antiqua" w:hAnsi="Book Antiqua"/>
          <w:b/>
          <w:sz w:val="24"/>
          <w:szCs w:val="24"/>
        </w:rPr>
        <w:t>reduced the effects of acute stress on the small and large intestine.</w:t>
      </w:r>
      <w:r w:rsidRPr="00ED362A">
        <w:rPr>
          <w:rFonts w:ascii="Book Antiqua" w:hAnsi="Book Antiqua"/>
          <w:sz w:val="24"/>
          <w:szCs w:val="24"/>
        </w:rPr>
        <w:t xml:space="preserve"> A,</w:t>
      </w:r>
      <w:r w:rsidRPr="00ED362A">
        <w:rPr>
          <w:rFonts w:ascii="Book Antiqua" w:hAnsi="Book Antiqua" w:hint="eastAsia"/>
          <w:sz w:val="24"/>
          <w:szCs w:val="24"/>
          <w:lang w:eastAsia="zh-CN"/>
        </w:rPr>
        <w:t xml:space="preserve"> </w:t>
      </w:r>
      <w:r w:rsidRPr="00ED362A">
        <w:rPr>
          <w:rFonts w:ascii="Book Antiqua" w:hAnsi="Book Antiqua"/>
          <w:sz w:val="24"/>
          <w:szCs w:val="24"/>
        </w:rPr>
        <w:t>C</w:t>
      </w:r>
      <w:r w:rsidR="008C0E4B" w:rsidRPr="00ED362A">
        <w:rPr>
          <w:rFonts w:ascii="Book Antiqua" w:hAnsi="Book Antiqua" w:hint="eastAsia"/>
          <w:sz w:val="24"/>
          <w:szCs w:val="24"/>
          <w:lang w:eastAsia="zh-CN"/>
        </w:rPr>
        <w:t>:</w:t>
      </w:r>
      <w:r w:rsidRPr="00ED362A">
        <w:rPr>
          <w:rFonts w:ascii="Book Antiqua" w:hAnsi="Book Antiqua"/>
          <w:sz w:val="24"/>
          <w:szCs w:val="24"/>
        </w:rPr>
        <w:t xml:space="preserve"> Mean paired differences, using 95%CIs across parameters for jejunum and colon [(Stressed + </w:t>
      </w:r>
      <w:r w:rsidRPr="00ED362A">
        <w:rPr>
          <w:rFonts w:ascii="Book Antiqua" w:hAnsi="Book Antiqua"/>
          <w:i/>
          <w:sz w:val="24"/>
          <w:szCs w:val="24"/>
        </w:rPr>
        <w:t>S. boulardii</w:t>
      </w:r>
      <w:r w:rsidRPr="00ED362A">
        <w:rPr>
          <w:rFonts w:ascii="Book Antiqua" w:hAnsi="Book Antiqua"/>
          <w:sz w:val="24"/>
          <w:szCs w:val="24"/>
        </w:rPr>
        <w:t xml:space="preserve">) – stressed]. </w:t>
      </w:r>
      <w:r w:rsidR="00246B97" w:rsidRPr="00ED362A">
        <w:rPr>
          <w:rFonts w:ascii="Book Antiqua" w:hAnsi="Book Antiqua"/>
          <w:i/>
          <w:sz w:val="24"/>
          <w:szCs w:val="24"/>
        </w:rPr>
        <w:t>Saccharomyces</w:t>
      </w:r>
      <w:r w:rsidR="00246B97" w:rsidRPr="00ED362A">
        <w:rPr>
          <w:rFonts w:ascii="Book Antiqua" w:hAnsi="Book Antiqua"/>
          <w:sz w:val="24"/>
          <w:szCs w:val="24"/>
        </w:rPr>
        <w:t xml:space="preserve"> </w:t>
      </w:r>
      <w:r w:rsidR="00246B97" w:rsidRPr="00ED362A">
        <w:rPr>
          <w:rFonts w:ascii="Book Antiqua" w:hAnsi="Book Antiqua"/>
          <w:i/>
          <w:sz w:val="24"/>
          <w:szCs w:val="24"/>
        </w:rPr>
        <w:t>boulardii</w:t>
      </w:r>
      <w:r w:rsidR="00246B97" w:rsidRPr="00ED362A">
        <w:rPr>
          <w:rFonts w:ascii="Book Antiqua" w:hAnsi="Book Antiqua"/>
          <w:sz w:val="24"/>
          <w:szCs w:val="24"/>
        </w:rPr>
        <w:t xml:space="preserve"> </w:t>
      </w:r>
      <w:r w:rsidR="00246B97" w:rsidRPr="00ED362A">
        <w:rPr>
          <w:rFonts w:ascii="Book Antiqua" w:hAnsi="Book Antiqua"/>
          <w:sz w:val="24"/>
          <w:szCs w:val="24"/>
          <w:lang w:eastAsia="zh-CN"/>
        </w:rPr>
        <w:t>(</w:t>
      </w:r>
      <w:r w:rsidR="00246B97" w:rsidRPr="00ED362A">
        <w:rPr>
          <w:rFonts w:ascii="Book Antiqua" w:hAnsi="Book Antiqua"/>
          <w:i/>
          <w:sz w:val="24"/>
          <w:szCs w:val="24"/>
          <w:lang w:eastAsia="zh-CN"/>
        </w:rPr>
        <w:t>S. boulardii</w:t>
      </w:r>
      <w:r w:rsidR="00246B97" w:rsidRPr="00ED362A">
        <w:rPr>
          <w:rFonts w:ascii="Book Antiqua" w:hAnsi="Book Antiqua"/>
          <w:sz w:val="24"/>
          <w:szCs w:val="24"/>
          <w:lang w:eastAsia="zh-CN"/>
        </w:rPr>
        <w:t xml:space="preserve">) </w:t>
      </w:r>
      <w:r w:rsidRPr="00ED362A">
        <w:rPr>
          <w:rFonts w:ascii="Book Antiqua" w:hAnsi="Book Antiqua"/>
          <w:sz w:val="24"/>
          <w:szCs w:val="24"/>
        </w:rPr>
        <w:t xml:space="preserve">increased jejunal velocity and frequency after stress. </w:t>
      </w:r>
      <w:r w:rsidRPr="00ED362A">
        <w:rPr>
          <w:rFonts w:ascii="Book Antiqua" w:hAnsi="Book Antiqua"/>
          <w:i/>
          <w:sz w:val="24"/>
          <w:szCs w:val="24"/>
        </w:rPr>
        <w:t>S. boulardii</w:t>
      </w:r>
      <w:r w:rsidRPr="00ED362A">
        <w:rPr>
          <w:rFonts w:ascii="Book Antiqua" w:hAnsi="Book Antiqua"/>
          <w:sz w:val="24"/>
          <w:szCs w:val="24"/>
        </w:rPr>
        <w:t xml:space="preserve"> decreased </w:t>
      </w:r>
      <w:r w:rsidRPr="00ED362A">
        <w:rPr>
          <w:rFonts w:ascii="Book Antiqua" w:hAnsi="Book Antiqua"/>
          <w:sz w:val="24"/>
          <w:szCs w:val="24"/>
        </w:rPr>
        <w:lastRenderedPageBreak/>
        <w:t>colonic velocity and frequency after stress.</w:t>
      </w:r>
      <w:r w:rsidR="00F575A7">
        <w:rPr>
          <w:rFonts w:ascii="Book Antiqua" w:hAnsi="Book Antiqua"/>
          <w:sz w:val="24"/>
          <w:szCs w:val="24"/>
        </w:rPr>
        <w:t xml:space="preserve"> </w:t>
      </w:r>
      <w:r w:rsidRPr="00ED362A">
        <w:rPr>
          <w:rFonts w:ascii="Book Antiqua" w:hAnsi="Book Antiqua"/>
          <w:i/>
          <w:sz w:val="24"/>
          <w:szCs w:val="24"/>
        </w:rPr>
        <w:t>S. boulardii</w:t>
      </w:r>
      <w:r w:rsidRPr="00ED362A">
        <w:rPr>
          <w:rFonts w:ascii="Book Antiqua" w:hAnsi="Book Antiqua"/>
          <w:sz w:val="24"/>
          <w:szCs w:val="24"/>
        </w:rPr>
        <w:t xml:space="preserve"> had little to no effect on peak amplitude in the stressed jejunum and colon. Mean differences straddled 0 for peak amplitude in both jejunum and colon</w:t>
      </w:r>
      <w:r w:rsidR="008C0E4B" w:rsidRPr="00ED362A">
        <w:rPr>
          <w:rFonts w:ascii="Book Antiqua" w:hAnsi="Book Antiqua" w:hint="eastAsia"/>
          <w:sz w:val="24"/>
          <w:szCs w:val="24"/>
          <w:lang w:eastAsia="zh-CN"/>
        </w:rPr>
        <w:t xml:space="preserve">; </w:t>
      </w:r>
      <w:r w:rsidRPr="00ED362A">
        <w:rPr>
          <w:rFonts w:ascii="Book Antiqua" w:hAnsi="Book Antiqua"/>
          <w:sz w:val="24"/>
          <w:szCs w:val="24"/>
        </w:rPr>
        <w:t>B,</w:t>
      </w:r>
      <w:r w:rsidR="008C0E4B" w:rsidRPr="00ED362A">
        <w:rPr>
          <w:rFonts w:ascii="Book Antiqua" w:hAnsi="Book Antiqua" w:hint="eastAsia"/>
          <w:sz w:val="24"/>
          <w:szCs w:val="24"/>
          <w:lang w:eastAsia="zh-CN"/>
        </w:rPr>
        <w:t xml:space="preserve"> </w:t>
      </w:r>
      <w:r w:rsidRPr="00ED362A">
        <w:rPr>
          <w:rFonts w:ascii="Book Antiqua" w:hAnsi="Book Antiqua"/>
          <w:sz w:val="24"/>
          <w:szCs w:val="24"/>
        </w:rPr>
        <w:t>D</w:t>
      </w:r>
      <w:r w:rsidR="008C0E4B" w:rsidRPr="00ED362A">
        <w:rPr>
          <w:rFonts w:ascii="Book Antiqua" w:hAnsi="Book Antiqua" w:hint="eastAsia"/>
          <w:sz w:val="24"/>
          <w:szCs w:val="24"/>
          <w:lang w:eastAsia="zh-CN"/>
        </w:rPr>
        <w:t>:</w:t>
      </w:r>
      <w:r w:rsidRPr="00ED362A">
        <w:rPr>
          <w:rFonts w:ascii="Book Antiqua" w:hAnsi="Book Antiqua"/>
          <w:sz w:val="24"/>
          <w:szCs w:val="24"/>
        </w:rPr>
        <w:t xml:space="preserve"> Dmaps comparing stressed jejunum and colon before and after addition of </w:t>
      </w:r>
      <w:r w:rsidRPr="00ED362A">
        <w:rPr>
          <w:rFonts w:ascii="Book Antiqua" w:hAnsi="Book Antiqua"/>
          <w:i/>
          <w:sz w:val="24"/>
          <w:szCs w:val="24"/>
        </w:rPr>
        <w:t>S. boulardii</w:t>
      </w:r>
      <w:r w:rsidRPr="00ED362A">
        <w:rPr>
          <w:rFonts w:ascii="Book Antiqua" w:hAnsi="Book Antiqua"/>
          <w:sz w:val="24"/>
          <w:szCs w:val="24"/>
        </w:rPr>
        <w:t>.</w:t>
      </w:r>
    </w:p>
    <w:p w14:paraId="753F1BE8" w14:textId="7E4B31F6" w:rsidR="00FE1768" w:rsidRPr="00ED362A" w:rsidRDefault="00FE1768">
      <w:pPr>
        <w:autoSpaceDE/>
        <w:autoSpaceDN/>
        <w:adjustRightInd/>
        <w:rPr>
          <w:rFonts w:ascii="Book Antiqua" w:hAnsi="Book Antiqua"/>
          <w:b/>
          <w:sz w:val="24"/>
          <w:szCs w:val="24"/>
        </w:rPr>
      </w:pPr>
      <w:r w:rsidRPr="00ED362A">
        <w:rPr>
          <w:rFonts w:ascii="Book Antiqua" w:hAnsi="Book Antiqua"/>
          <w:b/>
          <w:sz w:val="24"/>
          <w:szCs w:val="24"/>
        </w:rPr>
        <w:br w:type="page"/>
      </w:r>
    </w:p>
    <w:p w14:paraId="25C8ABFF" w14:textId="207F5F20" w:rsidR="009C787E" w:rsidRPr="00ED362A" w:rsidRDefault="00FE1768" w:rsidP="009C78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b/>
          <w:sz w:val="24"/>
          <w:szCs w:val="24"/>
        </w:rPr>
      </w:pPr>
      <w:r w:rsidRPr="00ED362A">
        <w:rPr>
          <w:noProof/>
          <w:lang w:eastAsia="zh-CN"/>
        </w:rPr>
        <w:lastRenderedPageBreak/>
        <w:drawing>
          <wp:inline distT="0" distB="0" distL="0" distR="0" wp14:anchorId="51711FC6" wp14:editId="7BDCBDE7">
            <wp:extent cx="4591050" cy="29813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91050" cy="2981325"/>
                    </a:xfrm>
                    <a:prstGeom prst="rect">
                      <a:avLst/>
                    </a:prstGeom>
                  </pic:spPr>
                </pic:pic>
              </a:graphicData>
            </a:graphic>
          </wp:inline>
        </w:drawing>
      </w:r>
    </w:p>
    <w:p w14:paraId="111E8FE4" w14:textId="0551F5C9" w:rsidR="009C787E" w:rsidRPr="00ED362A" w:rsidRDefault="009C787E" w:rsidP="009C78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sz w:val="24"/>
          <w:szCs w:val="24"/>
        </w:rPr>
      </w:pPr>
      <w:r w:rsidRPr="00ED362A">
        <w:rPr>
          <w:rFonts w:ascii="Book Antiqua" w:hAnsi="Book Antiqua"/>
          <w:b/>
          <w:sz w:val="24"/>
          <w:szCs w:val="24"/>
        </w:rPr>
        <w:t xml:space="preserve">Figure 4 </w:t>
      </w:r>
      <w:r w:rsidR="00FE1768" w:rsidRPr="00ED362A">
        <w:rPr>
          <w:rFonts w:ascii="Book Antiqua" w:hAnsi="Book Antiqua"/>
          <w:b/>
          <w:i/>
          <w:sz w:val="24"/>
          <w:szCs w:val="24"/>
        </w:rPr>
        <w:t>Saccharomyces cerevisiae</w:t>
      </w:r>
      <w:r w:rsidR="00FE1768" w:rsidRPr="00ED362A">
        <w:rPr>
          <w:rFonts w:ascii="Book Antiqua" w:hAnsi="Book Antiqua"/>
          <w:b/>
          <w:sz w:val="24"/>
          <w:szCs w:val="24"/>
        </w:rPr>
        <w:t xml:space="preserve"> </w:t>
      </w:r>
      <w:r w:rsidRPr="00ED362A">
        <w:rPr>
          <w:rFonts w:ascii="Book Antiqua" w:hAnsi="Book Antiqua"/>
          <w:b/>
          <w:sz w:val="24"/>
          <w:szCs w:val="24"/>
        </w:rPr>
        <w:t>slightly increased parameters in both the unstressed small and large intestine (excluding colon peak amplitude).</w:t>
      </w:r>
      <w:r w:rsidRPr="00ED362A">
        <w:rPr>
          <w:rFonts w:ascii="Book Antiqua" w:hAnsi="Book Antiqua"/>
          <w:sz w:val="24"/>
          <w:szCs w:val="24"/>
        </w:rPr>
        <w:t xml:space="preserve"> A</w:t>
      </w:r>
      <w:r w:rsidRPr="00ED362A">
        <w:rPr>
          <w:rFonts w:ascii="Book Antiqua" w:hAnsi="Book Antiqua" w:hint="eastAsia"/>
          <w:sz w:val="24"/>
          <w:szCs w:val="24"/>
          <w:lang w:eastAsia="zh-CN"/>
        </w:rPr>
        <w:t>:</w:t>
      </w:r>
      <w:r w:rsidRPr="00ED362A">
        <w:rPr>
          <w:rFonts w:ascii="Book Antiqua" w:hAnsi="Book Antiqua"/>
          <w:sz w:val="24"/>
          <w:szCs w:val="24"/>
        </w:rPr>
        <w:t xml:space="preserve"> 95%</w:t>
      </w:r>
      <w:r w:rsidRPr="00ED362A">
        <w:rPr>
          <w:rFonts w:ascii="Book Antiqua" w:hAnsi="Book Antiqua" w:hint="eastAsia"/>
          <w:sz w:val="24"/>
          <w:szCs w:val="24"/>
          <w:lang w:eastAsia="zh-CN"/>
        </w:rPr>
        <w:t>CIs</w:t>
      </w:r>
      <w:r w:rsidRPr="00ED362A">
        <w:rPr>
          <w:rFonts w:ascii="Book Antiqua" w:hAnsi="Book Antiqua"/>
          <w:sz w:val="24"/>
          <w:szCs w:val="24"/>
        </w:rPr>
        <w:t xml:space="preserve"> for paired mean differences were near 0 for jejunal peak amplitude. Jejunal PCC velocity and frequency slightly increased</w:t>
      </w:r>
      <w:r w:rsidRPr="00ED362A">
        <w:rPr>
          <w:rFonts w:ascii="Book Antiqua" w:hAnsi="Book Antiqua" w:hint="eastAsia"/>
          <w:sz w:val="24"/>
          <w:szCs w:val="24"/>
          <w:lang w:eastAsia="zh-CN"/>
        </w:rPr>
        <w:t>;</w:t>
      </w:r>
      <w:r w:rsidRPr="00ED362A">
        <w:rPr>
          <w:rFonts w:ascii="Book Antiqua" w:hAnsi="Book Antiqua"/>
          <w:sz w:val="24"/>
          <w:szCs w:val="24"/>
        </w:rPr>
        <w:t xml:space="preserve"> B</w:t>
      </w:r>
      <w:r w:rsidRPr="00ED362A">
        <w:rPr>
          <w:rFonts w:ascii="Book Antiqua" w:hAnsi="Book Antiqua" w:hint="eastAsia"/>
          <w:sz w:val="24"/>
          <w:szCs w:val="24"/>
          <w:lang w:eastAsia="zh-CN"/>
        </w:rPr>
        <w:t>:</w:t>
      </w:r>
      <w:r w:rsidRPr="00ED362A">
        <w:rPr>
          <w:rFonts w:ascii="Book Antiqua" w:hAnsi="Book Antiqua"/>
          <w:sz w:val="24"/>
          <w:szCs w:val="24"/>
        </w:rPr>
        <w:t xml:space="preserve"> </w:t>
      </w:r>
      <w:r w:rsidR="00FE1768" w:rsidRPr="00ED362A">
        <w:rPr>
          <w:rFonts w:ascii="Book Antiqua" w:hAnsi="Book Antiqua"/>
          <w:i/>
          <w:sz w:val="24"/>
          <w:szCs w:val="24"/>
        </w:rPr>
        <w:t>Saccharomyces cerevisiae</w:t>
      </w:r>
      <w:r w:rsidR="00FE1768" w:rsidRPr="00ED362A">
        <w:rPr>
          <w:rFonts w:ascii="Book Antiqua" w:hAnsi="Book Antiqua"/>
          <w:sz w:val="24"/>
          <w:szCs w:val="24"/>
        </w:rPr>
        <w:t xml:space="preserve"> </w:t>
      </w:r>
      <w:r w:rsidR="00FE1768" w:rsidRPr="00ED362A">
        <w:rPr>
          <w:rFonts w:ascii="Book Antiqua" w:hAnsi="Book Antiqua"/>
          <w:sz w:val="24"/>
          <w:szCs w:val="24"/>
          <w:lang w:eastAsia="zh-CN"/>
        </w:rPr>
        <w:t>(</w:t>
      </w:r>
      <w:r w:rsidR="00FE1768" w:rsidRPr="00ED362A">
        <w:rPr>
          <w:rFonts w:ascii="Book Antiqua" w:hAnsi="Book Antiqua"/>
          <w:i/>
          <w:sz w:val="24"/>
          <w:szCs w:val="24"/>
          <w:lang w:eastAsia="zh-CN"/>
        </w:rPr>
        <w:t>S. cerevisiae</w:t>
      </w:r>
      <w:r w:rsidR="00FE1768" w:rsidRPr="00ED362A">
        <w:rPr>
          <w:rFonts w:ascii="Book Antiqua" w:hAnsi="Book Antiqua"/>
          <w:sz w:val="24"/>
          <w:szCs w:val="24"/>
          <w:lang w:eastAsia="zh-CN"/>
        </w:rPr>
        <w:t>)</w:t>
      </w:r>
      <w:r w:rsidR="00FE1768" w:rsidRPr="00ED362A">
        <w:rPr>
          <w:rFonts w:ascii="Book Antiqua" w:hAnsi="Book Antiqua"/>
          <w:sz w:val="24"/>
          <w:szCs w:val="24"/>
        </w:rPr>
        <w:t xml:space="preserve"> </w:t>
      </w:r>
      <w:r w:rsidRPr="00ED362A">
        <w:rPr>
          <w:rFonts w:ascii="Book Antiqua" w:hAnsi="Book Antiqua"/>
          <w:sz w:val="24"/>
          <w:szCs w:val="24"/>
        </w:rPr>
        <w:t xml:space="preserve">had less potent effects in the colon, slightly increasing PCC velocity and frequency, but decreasing peak amplitude. </w:t>
      </w:r>
    </w:p>
    <w:p w14:paraId="5C82D400" w14:textId="5E6E31FD" w:rsidR="00FE1768" w:rsidRPr="00ED362A" w:rsidRDefault="00FE1768">
      <w:pPr>
        <w:autoSpaceDE/>
        <w:autoSpaceDN/>
        <w:adjustRightInd/>
        <w:rPr>
          <w:rFonts w:ascii="Book Antiqua" w:hAnsi="Book Antiqua"/>
          <w:b/>
          <w:sz w:val="24"/>
          <w:szCs w:val="24"/>
        </w:rPr>
      </w:pPr>
      <w:r w:rsidRPr="00ED362A">
        <w:rPr>
          <w:rFonts w:ascii="Book Antiqua" w:hAnsi="Book Antiqua"/>
          <w:b/>
          <w:sz w:val="24"/>
          <w:szCs w:val="24"/>
        </w:rPr>
        <w:br w:type="page"/>
      </w:r>
    </w:p>
    <w:p w14:paraId="4480A67A" w14:textId="4CE930DB" w:rsidR="009C787E" w:rsidRPr="00ED362A" w:rsidRDefault="00FE1768" w:rsidP="009C787E">
      <w:pPr>
        <w:autoSpaceDE/>
        <w:autoSpaceDN/>
        <w:snapToGrid w:val="0"/>
        <w:spacing w:line="360" w:lineRule="auto"/>
        <w:jc w:val="both"/>
        <w:rPr>
          <w:rFonts w:ascii="Book Antiqua" w:hAnsi="Book Antiqua"/>
          <w:b/>
          <w:sz w:val="24"/>
          <w:szCs w:val="24"/>
        </w:rPr>
      </w:pPr>
      <w:r w:rsidRPr="00ED362A">
        <w:rPr>
          <w:noProof/>
          <w:lang w:eastAsia="zh-CN"/>
        </w:rPr>
        <w:lastRenderedPageBreak/>
        <w:drawing>
          <wp:inline distT="0" distB="0" distL="0" distR="0" wp14:anchorId="29041E8C" wp14:editId="1E14A44C">
            <wp:extent cx="4772025" cy="68199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72025" cy="6819900"/>
                    </a:xfrm>
                    <a:prstGeom prst="rect">
                      <a:avLst/>
                    </a:prstGeom>
                  </pic:spPr>
                </pic:pic>
              </a:graphicData>
            </a:graphic>
          </wp:inline>
        </w:drawing>
      </w:r>
    </w:p>
    <w:p w14:paraId="220BEA5B" w14:textId="51EE9FF6" w:rsidR="009C787E" w:rsidRPr="00ED362A" w:rsidRDefault="009C787E" w:rsidP="009C78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sz w:val="24"/>
          <w:szCs w:val="24"/>
        </w:rPr>
      </w:pPr>
      <w:r w:rsidRPr="00ED362A">
        <w:rPr>
          <w:rFonts w:ascii="Book Antiqua" w:hAnsi="Book Antiqua"/>
          <w:b/>
          <w:sz w:val="24"/>
          <w:szCs w:val="24"/>
        </w:rPr>
        <w:t xml:space="preserve">Figure 5 </w:t>
      </w:r>
      <w:r w:rsidR="00FE1768" w:rsidRPr="00ED362A">
        <w:rPr>
          <w:rFonts w:ascii="Book Antiqua" w:hAnsi="Book Antiqua"/>
          <w:b/>
          <w:i/>
          <w:sz w:val="24"/>
          <w:szCs w:val="24"/>
        </w:rPr>
        <w:t>Saccharomyces cerevisiae</w:t>
      </w:r>
      <w:r w:rsidR="00FE1768" w:rsidRPr="00ED362A">
        <w:rPr>
          <w:rFonts w:ascii="Book Antiqua" w:hAnsi="Book Antiqua"/>
          <w:b/>
          <w:sz w:val="24"/>
          <w:szCs w:val="24"/>
        </w:rPr>
        <w:t xml:space="preserve"> </w:t>
      </w:r>
      <w:r w:rsidRPr="00ED362A">
        <w:rPr>
          <w:rFonts w:ascii="Book Antiqua" w:hAnsi="Book Antiqua"/>
          <w:b/>
          <w:sz w:val="24"/>
          <w:szCs w:val="24"/>
        </w:rPr>
        <w:t>helped to reduce dysmotility in the stressed gut, with most visible effects on the jejunum.</w:t>
      </w:r>
      <w:r w:rsidRPr="00ED362A">
        <w:rPr>
          <w:rFonts w:ascii="Book Antiqua" w:hAnsi="Book Antiqua"/>
          <w:sz w:val="24"/>
          <w:szCs w:val="24"/>
        </w:rPr>
        <w:t xml:space="preserve"> A,</w:t>
      </w:r>
      <w:r w:rsidRPr="00ED362A">
        <w:rPr>
          <w:rFonts w:ascii="Book Antiqua" w:hAnsi="Book Antiqua" w:hint="eastAsia"/>
          <w:sz w:val="24"/>
          <w:szCs w:val="24"/>
          <w:lang w:eastAsia="zh-CN"/>
        </w:rPr>
        <w:t xml:space="preserve"> </w:t>
      </w:r>
      <w:r w:rsidRPr="00ED362A">
        <w:rPr>
          <w:rFonts w:ascii="Book Antiqua" w:hAnsi="Book Antiqua"/>
          <w:sz w:val="24"/>
          <w:szCs w:val="24"/>
        </w:rPr>
        <w:t>C</w:t>
      </w:r>
      <w:r w:rsidRPr="00ED362A">
        <w:rPr>
          <w:rFonts w:ascii="Book Antiqua" w:hAnsi="Book Antiqua" w:hint="eastAsia"/>
          <w:sz w:val="24"/>
          <w:szCs w:val="24"/>
          <w:lang w:eastAsia="zh-CN"/>
        </w:rPr>
        <w:t>:</w:t>
      </w:r>
      <w:r w:rsidRPr="00ED362A">
        <w:rPr>
          <w:rFonts w:ascii="Book Antiqua" w:hAnsi="Book Antiqua"/>
          <w:sz w:val="24"/>
          <w:szCs w:val="24"/>
        </w:rPr>
        <w:t xml:space="preserve"> </w:t>
      </w:r>
      <w:r w:rsidR="00FE1768" w:rsidRPr="00ED362A">
        <w:rPr>
          <w:rFonts w:ascii="Book Antiqua" w:hAnsi="Book Antiqua"/>
          <w:i/>
          <w:sz w:val="24"/>
          <w:szCs w:val="24"/>
        </w:rPr>
        <w:t>Saccharomyces cerevisiae</w:t>
      </w:r>
      <w:r w:rsidR="00FE1768" w:rsidRPr="00ED362A">
        <w:rPr>
          <w:rFonts w:ascii="Book Antiqua" w:hAnsi="Book Antiqua"/>
          <w:sz w:val="24"/>
          <w:szCs w:val="24"/>
        </w:rPr>
        <w:t xml:space="preserve"> </w:t>
      </w:r>
      <w:r w:rsidR="00FE1768" w:rsidRPr="00ED362A">
        <w:rPr>
          <w:rFonts w:ascii="Book Antiqua" w:hAnsi="Book Antiqua"/>
          <w:sz w:val="24"/>
          <w:szCs w:val="24"/>
          <w:lang w:eastAsia="zh-CN"/>
        </w:rPr>
        <w:t>(</w:t>
      </w:r>
      <w:r w:rsidR="00FE1768" w:rsidRPr="00ED362A">
        <w:rPr>
          <w:rFonts w:ascii="Book Antiqua" w:hAnsi="Book Antiqua"/>
          <w:i/>
          <w:sz w:val="24"/>
          <w:szCs w:val="24"/>
          <w:lang w:eastAsia="zh-CN"/>
        </w:rPr>
        <w:t>S. cerevisiae</w:t>
      </w:r>
      <w:r w:rsidR="00FE1768" w:rsidRPr="00ED362A">
        <w:rPr>
          <w:rFonts w:ascii="Book Antiqua" w:hAnsi="Book Antiqua"/>
          <w:sz w:val="24"/>
          <w:szCs w:val="24"/>
          <w:lang w:eastAsia="zh-CN"/>
        </w:rPr>
        <w:t>)</w:t>
      </w:r>
      <w:r w:rsidR="00FE1768" w:rsidRPr="00ED362A">
        <w:rPr>
          <w:rFonts w:ascii="Book Antiqua" w:hAnsi="Book Antiqua"/>
          <w:sz w:val="24"/>
          <w:szCs w:val="24"/>
        </w:rPr>
        <w:t xml:space="preserve"> </w:t>
      </w:r>
      <w:r w:rsidRPr="00ED362A">
        <w:rPr>
          <w:rFonts w:ascii="Book Antiqua" w:hAnsi="Book Antiqua"/>
          <w:sz w:val="24"/>
          <w:szCs w:val="24"/>
        </w:rPr>
        <w:t xml:space="preserve">increased stressed jejunal PCC velocity and decreased velocity in the stressed colon. </w:t>
      </w:r>
      <w:r w:rsidRPr="00ED362A">
        <w:rPr>
          <w:rFonts w:ascii="Book Antiqua" w:hAnsi="Book Antiqua"/>
          <w:i/>
          <w:sz w:val="24"/>
          <w:szCs w:val="24"/>
        </w:rPr>
        <w:t>S. cerevisiae</w:t>
      </w:r>
      <w:r w:rsidRPr="00ED362A">
        <w:rPr>
          <w:rFonts w:ascii="Book Antiqua" w:hAnsi="Book Antiqua"/>
          <w:sz w:val="24"/>
          <w:szCs w:val="24"/>
        </w:rPr>
        <w:t xml:space="preserve"> increased jejunal frequency and slightly decreased peak amplitude in both the </w:t>
      </w:r>
      <w:r w:rsidRPr="00ED362A">
        <w:rPr>
          <w:rFonts w:ascii="Book Antiqua" w:hAnsi="Book Antiqua"/>
          <w:sz w:val="24"/>
          <w:szCs w:val="24"/>
        </w:rPr>
        <w:lastRenderedPageBreak/>
        <w:t>colon and jejunum. 95%</w:t>
      </w:r>
      <w:r w:rsidRPr="00ED362A">
        <w:rPr>
          <w:rFonts w:ascii="Book Antiqua" w:hAnsi="Book Antiqua" w:hint="eastAsia"/>
          <w:sz w:val="24"/>
          <w:szCs w:val="24"/>
          <w:lang w:eastAsia="zh-CN"/>
        </w:rPr>
        <w:t>C</w:t>
      </w:r>
      <w:r w:rsidR="00246B97" w:rsidRPr="00ED362A">
        <w:rPr>
          <w:rFonts w:ascii="Book Antiqua" w:hAnsi="Book Antiqua" w:hint="eastAsia"/>
          <w:sz w:val="24"/>
          <w:szCs w:val="24"/>
          <w:lang w:eastAsia="zh-CN"/>
        </w:rPr>
        <w:t>I</w:t>
      </w:r>
      <w:r w:rsidRPr="00ED362A">
        <w:rPr>
          <w:rFonts w:ascii="Book Antiqua" w:hAnsi="Book Antiqua" w:hint="eastAsia"/>
          <w:sz w:val="24"/>
          <w:szCs w:val="24"/>
          <w:lang w:eastAsia="zh-CN"/>
        </w:rPr>
        <w:t xml:space="preserve">s </w:t>
      </w:r>
      <w:r w:rsidRPr="00ED362A">
        <w:rPr>
          <w:rFonts w:ascii="Book Antiqua" w:hAnsi="Book Antiqua"/>
          <w:sz w:val="24"/>
          <w:szCs w:val="24"/>
        </w:rPr>
        <w:t>straddled 0 for mean paired differences in colonic frequency</w:t>
      </w:r>
      <w:r w:rsidRPr="00ED362A">
        <w:rPr>
          <w:rFonts w:ascii="Book Antiqua" w:hAnsi="Book Antiqua" w:hint="eastAsia"/>
          <w:sz w:val="24"/>
          <w:szCs w:val="24"/>
          <w:lang w:eastAsia="zh-CN"/>
        </w:rPr>
        <w:t xml:space="preserve">; </w:t>
      </w:r>
      <w:r w:rsidRPr="00ED362A">
        <w:rPr>
          <w:rFonts w:ascii="Book Antiqua" w:hAnsi="Book Antiqua"/>
          <w:sz w:val="24"/>
          <w:szCs w:val="24"/>
        </w:rPr>
        <w:t>B,</w:t>
      </w:r>
      <w:r w:rsidRPr="00ED362A">
        <w:rPr>
          <w:rFonts w:ascii="Book Antiqua" w:hAnsi="Book Antiqua" w:hint="eastAsia"/>
          <w:sz w:val="24"/>
          <w:szCs w:val="24"/>
          <w:lang w:eastAsia="zh-CN"/>
        </w:rPr>
        <w:t xml:space="preserve"> </w:t>
      </w:r>
      <w:r w:rsidRPr="00ED362A">
        <w:rPr>
          <w:rFonts w:ascii="Book Antiqua" w:hAnsi="Book Antiqua"/>
          <w:sz w:val="24"/>
          <w:szCs w:val="24"/>
        </w:rPr>
        <w:t>D</w:t>
      </w:r>
      <w:r w:rsidRPr="00ED362A">
        <w:rPr>
          <w:rFonts w:ascii="Book Antiqua" w:hAnsi="Book Antiqua" w:hint="eastAsia"/>
          <w:sz w:val="24"/>
          <w:szCs w:val="24"/>
          <w:lang w:eastAsia="zh-CN"/>
        </w:rPr>
        <w:t>:</w:t>
      </w:r>
      <w:r w:rsidRPr="00ED362A">
        <w:rPr>
          <w:rFonts w:ascii="Book Antiqua" w:hAnsi="Book Antiqua"/>
          <w:sz w:val="24"/>
          <w:szCs w:val="24"/>
        </w:rPr>
        <w:t xml:space="preserve"> Dmaps representing the stressed gut before and after addition of </w:t>
      </w:r>
      <w:r w:rsidRPr="00ED362A">
        <w:rPr>
          <w:rFonts w:ascii="Book Antiqua" w:hAnsi="Book Antiqua"/>
          <w:i/>
          <w:sz w:val="24"/>
          <w:szCs w:val="24"/>
        </w:rPr>
        <w:t>S. cerevisiae</w:t>
      </w:r>
      <w:r w:rsidRPr="00ED362A">
        <w:rPr>
          <w:rFonts w:ascii="Book Antiqua" w:hAnsi="Book Antiqua"/>
          <w:sz w:val="24"/>
          <w:szCs w:val="24"/>
        </w:rPr>
        <w:t xml:space="preserve">. </w:t>
      </w:r>
      <w:r w:rsidRPr="00ED362A">
        <w:rPr>
          <w:rFonts w:ascii="Book Antiqua" w:hAnsi="Book Antiqua"/>
          <w:i/>
          <w:sz w:val="24"/>
          <w:szCs w:val="24"/>
        </w:rPr>
        <w:t>S. cerevisiae</w:t>
      </w:r>
      <w:r w:rsidRPr="00ED362A">
        <w:rPr>
          <w:rFonts w:ascii="Book Antiqua" w:hAnsi="Book Antiqua"/>
          <w:sz w:val="24"/>
          <w:szCs w:val="24"/>
        </w:rPr>
        <w:t xml:space="preserve"> helped to restore jejunal motility after stress. </w:t>
      </w:r>
      <w:r w:rsidRPr="00ED362A">
        <w:rPr>
          <w:rFonts w:ascii="Book Antiqua" w:hAnsi="Book Antiqua"/>
          <w:i/>
          <w:sz w:val="24"/>
          <w:szCs w:val="24"/>
        </w:rPr>
        <w:t>S. cerevisiae</w:t>
      </w:r>
      <w:r w:rsidRPr="00ED362A">
        <w:rPr>
          <w:rFonts w:ascii="Book Antiqua" w:hAnsi="Book Antiqua"/>
          <w:sz w:val="24"/>
          <w:szCs w:val="24"/>
        </w:rPr>
        <w:t xml:space="preserve"> had less potent effects on the stressed colon, but helped to ease some of the dysmotility. </w:t>
      </w:r>
    </w:p>
    <w:p w14:paraId="3E2A5D2E" w14:textId="18EFBD5F" w:rsidR="00FE1768" w:rsidRPr="00ED362A" w:rsidRDefault="00FE1768">
      <w:pPr>
        <w:autoSpaceDE/>
        <w:autoSpaceDN/>
        <w:adjustRightInd/>
        <w:rPr>
          <w:rFonts w:ascii="Book Antiqua" w:hAnsi="Book Antiqua"/>
          <w:sz w:val="24"/>
          <w:szCs w:val="24"/>
        </w:rPr>
      </w:pPr>
      <w:r w:rsidRPr="00ED362A">
        <w:rPr>
          <w:rFonts w:ascii="Book Antiqua" w:hAnsi="Book Antiqua"/>
          <w:sz w:val="24"/>
          <w:szCs w:val="24"/>
        </w:rPr>
        <w:br w:type="page"/>
      </w:r>
    </w:p>
    <w:p w14:paraId="40409D1C" w14:textId="3250F3EE" w:rsidR="009C787E" w:rsidRPr="00ED362A" w:rsidRDefault="00FE1768" w:rsidP="009C78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sz w:val="24"/>
          <w:szCs w:val="24"/>
        </w:rPr>
      </w:pPr>
      <w:r w:rsidRPr="00ED362A">
        <w:rPr>
          <w:noProof/>
          <w:lang w:eastAsia="zh-CN"/>
        </w:rPr>
        <w:lastRenderedPageBreak/>
        <w:drawing>
          <wp:inline distT="0" distB="0" distL="0" distR="0" wp14:anchorId="66AAD27E" wp14:editId="425A0E3B">
            <wp:extent cx="4581525" cy="28575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81525" cy="2857500"/>
                    </a:xfrm>
                    <a:prstGeom prst="rect">
                      <a:avLst/>
                    </a:prstGeom>
                  </pic:spPr>
                </pic:pic>
              </a:graphicData>
            </a:graphic>
          </wp:inline>
        </w:drawing>
      </w:r>
    </w:p>
    <w:p w14:paraId="7A45896C" w14:textId="63DA41FD" w:rsidR="009C787E" w:rsidRPr="00ED362A" w:rsidRDefault="009C787E" w:rsidP="009C78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sz w:val="24"/>
          <w:szCs w:val="24"/>
        </w:rPr>
      </w:pPr>
      <w:r w:rsidRPr="00ED362A">
        <w:rPr>
          <w:rFonts w:ascii="Book Antiqua" w:hAnsi="Book Antiqua"/>
          <w:b/>
          <w:sz w:val="24"/>
          <w:szCs w:val="24"/>
        </w:rPr>
        <w:t xml:space="preserve">Figure 6 Addition of </w:t>
      </w:r>
      <w:r w:rsidR="00FE1768" w:rsidRPr="00ED362A">
        <w:rPr>
          <w:rFonts w:ascii="Book Antiqua" w:hAnsi="Book Antiqua"/>
          <w:b/>
          <w:i/>
          <w:sz w:val="24"/>
          <w:szCs w:val="24"/>
        </w:rPr>
        <w:t>Saccharomyces</w:t>
      </w:r>
      <w:r w:rsidR="00FE1768" w:rsidRPr="00ED362A">
        <w:rPr>
          <w:rFonts w:ascii="Book Antiqua" w:hAnsi="Book Antiqua"/>
          <w:b/>
          <w:sz w:val="24"/>
          <w:szCs w:val="24"/>
        </w:rPr>
        <w:t xml:space="preserve"> </w:t>
      </w:r>
      <w:r w:rsidR="00FE1768" w:rsidRPr="00ED362A">
        <w:rPr>
          <w:rFonts w:ascii="Book Antiqua" w:hAnsi="Book Antiqua"/>
          <w:b/>
          <w:i/>
          <w:sz w:val="24"/>
          <w:szCs w:val="24"/>
        </w:rPr>
        <w:t>boulardii</w:t>
      </w:r>
      <w:r w:rsidR="00FE1768" w:rsidRPr="00ED362A">
        <w:rPr>
          <w:rFonts w:ascii="Book Antiqua" w:hAnsi="Book Antiqua"/>
          <w:sz w:val="24"/>
          <w:szCs w:val="24"/>
        </w:rPr>
        <w:t xml:space="preserve"> </w:t>
      </w:r>
      <w:r w:rsidRPr="00ED362A">
        <w:rPr>
          <w:rFonts w:ascii="Book Antiqua" w:hAnsi="Book Antiqua"/>
          <w:b/>
          <w:sz w:val="24"/>
          <w:szCs w:val="24"/>
        </w:rPr>
        <w:t xml:space="preserve">supernatant to the stressed lumen recapitulated much of the effect of the boulardii yeast. </w:t>
      </w:r>
      <w:r w:rsidRPr="00ED362A">
        <w:rPr>
          <w:rFonts w:ascii="Book Antiqua" w:hAnsi="Book Antiqua"/>
          <w:sz w:val="24"/>
          <w:szCs w:val="24"/>
        </w:rPr>
        <w:t>A</w:t>
      </w:r>
      <w:r w:rsidRPr="00ED362A">
        <w:rPr>
          <w:rFonts w:ascii="Book Antiqua" w:hAnsi="Book Antiqua" w:hint="eastAsia"/>
          <w:sz w:val="24"/>
          <w:szCs w:val="24"/>
          <w:lang w:eastAsia="zh-CN"/>
        </w:rPr>
        <w:t>:</w:t>
      </w:r>
      <w:r w:rsidRPr="00ED362A">
        <w:rPr>
          <w:rFonts w:ascii="Book Antiqua" w:hAnsi="Book Antiqua"/>
          <w:sz w:val="24"/>
          <w:szCs w:val="24"/>
        </w:rPr>
        <w:t xml:space="preserve"> </w:t>
      </w:r>
      <w:r w:rsidR="00FE1768" w:rsidRPr="00ED362A">
        <w:rPr>
          <w:rFonts w:ascii="Book Antiqua" w:hAnsi="Book Antiqua"/>
          <w:i/>
          <w:sz w:val="24"/>
          <w:szCs w:val="24"/>
        </w:rPr>
        <w:t>Saccharomyces</w:t>
      </w:r>
      <w:r w:rsidR="00FE1768" w:rsidRPr="00ED362A">
        <w:rPr>
          <w:rFonts w:ascii="Book Antiqua" w:hAnsi="Book Antiqua"/>
          <w:sz w:val="24"/>
          <w:szCs w:val="24"/>
        </w:rPr>
        <w:t xml:space="preserve"> </w:t>
      </w:r>
      <w:r w:rsidR="00FE1768" w:rsidRPr="00ED362A">
        <w:rPr>
          <w:rFonts w:ascii="Book Antiqua" w:hAnsi="Book Antiqua"/>
          <w:i/>
          <w:sz w:val="24"/>
          <w:szCs w:val="24"/>
        </w:rPr>
        <w:t>boulardii</w:t>
      </w:r>
      <w:r w:rsidR="00FE1768" w:rsidRPr="00ED362A">
        <w:rPr>
          <w:rFonts w:ascii="Book Antiqua" w:hAnsi="Book Antiqua"/>
          <w:sz w:val="24"/>
          <w:szCs w:val="24"/>
        </w:rPr>
        <w:t xml:space="preserve"> </w:t>
      </w:r>
      <w:r w:rsidR="00FE1768" w:rsidRPr="00ED362A">
        <w:rPr>
          <w:rFonts w:ascii="Book Antiqua" w:hAnsi="Book Antiqua" w:hint="eastAsia"/>
          <w:sz w:val="24"/>
          <w:szCs w:val="24"/>
          <w:lang w:eastAsia="zh-CN"/>
        </w:rPr>
        <w:t>(</w:t>
      </w:r>
      <w:r w:rsidR="00FE1768" w:rsidRPr="00ED362A">
        <w:rPr>
          <w:rFonts w:ascii="Book Antiqua" w:hAnsi="Book Antiqua"/>
          <w:i/>
          <w:sz w:val="24"/>
          <w:szCs w:val="24"/>
          <w:lang w:eastAsia="zh-CN"/>
        </w:rPr>
        <w:t>S. boulardii</w:t>
      </w:r>
      <w:r w:rsidR="00FE1768" w:rsidRPr="00ED362A">
        <w:rPr>
          <w:rFonts w:ascii="Book Antiqua" w:hAnsi="Book Antiqua" w:hint="eastAsia"/>
          <w:sz w:val="24"/>
          <w:szCs w:val="24"/>
          <w:lang w:eastAsia="zh-CN"/>
        </w:rPr>
        <w:t xml:space="preserve">) </w:t>
      </w:r>
      <w:r w:rsidRPr="00ED362A">
        <w:rPr>
          <w:rFonts w:ascii="Book Antiqua" w:hAnsi="Book Antiqua"/>
          <w:sz w:val="24"/>
          <w:szCs w:val="24"/>
        </w:rPr>
        <w:t>Snt increased PCC velocity and frequency in the stressed jejunum. 95%</w:t>
      </w:r>
      <w:r w:rsidRPr="00ED362A">
        <w:rPr>
          <w:rFonts w:ascii="Book Antiqua" w:hAnsi="Book Antiqua" w:hint="eastAsia"/>
          <w:sz w:val="24"/>
          <w:szCs w:val="24"/>
          <w:lang w:eastAsia="zh-CN"/>
        </w:rPr>
        <w:t>CIs</w:t>
      </w:r>
      <w:r w:rsidRPr="00ED362A">
        <w:rPr>
          <w:rFonts w:ascii="Book Antiqua" w:hAnsi="Book Antiqua"/>
          <w:sz w:val="24"/>
          <w:szCs w:val="24"/>
        </w:rPr>
        <w:t xml:space="preserve"> straddled 0 for mean paired differences in jejunal peak amplitude, showing no effect</w:t>
      </w:r>
      <w:r w:rsidRPr="00ED362A">
        <w:rPr>
          <w:rFonts w:ascii="Book Antiqua" w:hAnsi="Book Antiqua" w:hint="eastAsia"/>
          <w:sz w:val="24"/>
          <w:szCs w:val="24"/>
          <w:lang w:eastAsia="zh-CN"/>
        </w:rPr>
        <w:t>;</w:t>
      </w:r>
      <w:r w:rsidRPr="00ED362A">
        <w:rPr>
          <w:rFonts w:ascii="Book Antiqua" w:hAnsi="Book Antiqua"/>
          <w:sz w:val="24"/>
          <w:szCs w:val="24"/>
        </w:rPr>
        <w:t xml:space="preserve"> B</w:t>
      </w:r>
      <w:r w:rsidRPr="00ED362A">
        <w:rPr>
          <w:rFonts w:ascii="Book Antiqua" w:hAnsi="Book Antiqua" w:hint="eastAsia"/>
          <w:sz w:val="24"/>
          <w:szCs w:val="24"/>
          <w:lang w:eastAsia="zh-CN"/>
        </w:rPr>
        <w:t>:</w:t>
      </w:r>
      <w:r w:rsidRPr="00ED362A">
        <w:rPr>
          <w:rFonts w:ascii="Book Antiqua" w:hAnsi="Book Antiqua"/>
          <w:sz w:val="24"/>
          <w:szCs w:val="24"/>
        </w:rPr>
        <w:t xml:space="preserve"> </w:t>
      </w:r>
      <w:r w:rsidRPr="00ED362A">
        <w:rPr>
          <w:rFonts w:ascii="Book Antiqua" w:hAnsi="Book Antiqua"/>
          <w:i/>
          <w:sz w:val="24"/>
          <w:szCs w:val="24"/>
        </w:rPr>
        <w:t>S. boulardii</w:t>
      </w:r>
      <w:r w:rsidRPr="00ED362A">
        <w:rPr>
          <w:rFonts w:ascii="Book Antiqua" w:hAnsi="Book Antiqua"/>
          <w:sz w:val="24"/>
          <w:szCs w:val="24"/>
        </w:rPr>
        <w:t xml:space="preserve"> Snt decreased PCC velocity and frequency in the stressed colon. </w:t>
      </w:r>
      <w:r w:rsidRPr="00ED362A">
        <w:rPr>
          <w:rFonts w:ascii="Book Antiqua" w:hAnsi="Book Antiqua"/>
          <w:i/>
          <w:sz w:val="24"/>
          <w:szCs w:val="24"/>
        </w:rPr>
        <w:t>S. boulardii</w:t>
      </w:r>
      <w:r w:rsidRPr="00ED362A">
        <w:rPr>
          <w:rFonts w:ascii="Book Antiqua" w:hAnsi="Book Antiqua"/>
          <w:sz w:val="24"/>
          <w:szCs w:val="24"/>
        </w:rPr>
        <w:t xml:space="preserve"> Snt had little effect (very little increase) on stressed colonic peak amplitude and again the 95%CIs straddled 0 for mean paired differences.</w:t>
      </w:r>
    </w:p>
    <w:p w14:paraId="58B5DAA9" w14:textId="13E0BAD6" w:rsidR="00FE1768" w:rsidRPr="00ED362A" w:rsidRDefault="00FE1768">
      <w:pPr>
        <w:autoSpaceDE/>
        <w:autoSpaceDN/>
        <w:adjustRightInd/>
        <w:rPr>
          <w:rFonts w:ascii="Book Antiqua" w:hAnsi="Book Antiqua"/>
          <w:sz w:val="24"/>
          <w:szCs w:val="24"/>
        </w:rPr>
      </w:pPr>
      <w:r w:rsidRPr="00ED362A">
        <w:rPr>
          <w:rFonts w:ascii="Book Antiqua" w:hAnsi="Book Antiqua"/>
          <w:sz w:val="24"/>
          <w:szCs w:val="24"/>
        </w:rPr>
        <w:br w:type="page"/>
      </w:r>
    </w:p>
    <w:p w14:paraId="2F6C6F92" w14:textId="05B4FEEB" w:rsidR="009C787E" w:rsidRPr="00ED362A" w:rsidRDefault="00FE1768" w:rsidP="009C78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rPr>
          <w:rFonts w:ascii="Book Antiqua" w:hAnsi="Book Antiqua"/>
          <w:sz w:val="24"/>
          <w:szCs w:val="24"/>
        </w:rPr>
      </w:pPr>
      <w:r w:rsidRPr="00ED362A">
        <w:rPr>
          <w:noProof/>
          <w:lang w:eastAsia="zh-CN"/>
        </w:rPr>
        <w:lastRenderedPageBreak/>
        <w:drawing>
          <wp:inline distT="0" distB="0" distL="0" distR="0" wp14:anchorId="0BA42503" wp14:editId="332C9AF0">
            <wp:extent cx="4667250" cy="29908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67250" cy="2990850"/>
                    </a:xfrm>
                    <a:prstGeom prst="rect">
                      <a:avLst/>
                    </a:prstGeom>
                  </pic:spPr>
                </pic:pic>
              </a:graphicData>
            </a:graphic>
          </wp:inline>
        </w:drawing>
      </w:r>
    </w:p>
    <w:p w14:paraId="53926AEC" w14:textId="66881A67" w:rsidR="009C787E" w:rsidRPr="00ED362A" w:rsidRDefault="009C787E" w:rsidP="009C787E">
      <w:pPr>
        <w:autoSpaceDE/>
        <w:autoSpaceDN/>
        <w:snapToGrid w:val="0"/>
        <w:spacing w:line="360" w:lineRule="auto"/>
        <w:jc w:val="both"/>
        <w:rPr>
          <w:rFonts w:ascii="Book Antiqua" w:hAnsi="Book Antiqua"/>
          <w:b/>
          <w:noProof/>
          <w:sz w:val="24"/>
          <w:szCs w:val="24"/>
        </w:rPr>
      </w:pPr>
      <w:r w:rsidRPr="00ED362A">
        <w:rPr>
          <w:rFonts w:ascii="Book Antiqua" w:hAnsi="Book Antiqua"/>
          <w:b/>
          <w:sz w:val="24"/>
          <w:szCs w:val="24"/>
        </w:rPr>
        <w:t xml:space="preserve">Figure 7 Addition of </w:t>
      </w:r>
      <w:r w:rsidR="00FE1768" w:rsidRPr="00ED362A">
        <w:rPr>
          <w:rFonts w:ascii="Book Antiqua" w:hAnsi="Book Antiqua"/>
          <w:b/>
          <w:i/>
          <w:sz w:val="24"/>
          <w:szCs w:val="24"/>
        </w:rPr>
        <w:t xml:space="preserve">Saccharomyces cerevisiae </w:t>
      </w:r>
      <w:r w:rsidRPr="00ED362A">
        <w:rPr>
          <w:rFonts w:ascii="Book Antiqua" w:hAnsi="Book Antiqua"/>
          <w:b/>
          <w:sz w:val="24"/>
          <w:szCs w:val="24"/>
        </w:rPr>
        <w:t>supernatant to the stressed lumen had some therapeutic effect, but not across parameters.</w:t>
      </w:r>
      <w:r w:rsidRPr="00ED362A">
        <w:rPr>
          <w:rFonts w:ascii="Book Antiqua" w:hAnsi="Book Antiqua"/>
          <w:sz w:val="24"/>
          <w:szCs w:val="24"/>
        </w:rPr>
        <w:t xml:space="preserve"> A</w:t>
      </w:r>
      <w:r w:rsidRPr="00ED362A">
        <w:rPr>
          <w:rFonts w:ascii="Book Antiqua" w:hAnsi="Book Antiqua" w:hint="eastAsia"/>
          <w:sz w:val="24"/>
          <w:szCs w:val="24"/>
          <w:lang w:eastAsia="zh-CN"/>
        </w:rPr>
        <w:t>:</w:t>
      </w:r>
      <w:r w:rsidRPr="00ED362A">
        <w:rPr>
          <w:rFonts w:ascii="Book Antiqua" w:hAnsi="Book Antiqua"/>
          <w:sz w:val="24"/>
          <w:szCs w:val="24"/>
        </w:rPr>
        <w:t xml:space="preserve"> </w:t>
      </w:r>
      <w:r w:rsidR="00FE1768" w:rsidRPr="00ED362A">
        <w:rPr>
          <w:rFonts w:ascii="Book Antiqua" w:hAnsi="Book Antiqua"/>
          <w:i/>
          <w:sz w:val="24"/>
          <w:szCs w:val="24"/>
        </w:rPr>
        <w:t>Saccharomyces cerevisiae</w:t>
      </w:r>
      <w:r w:rsidR="00FE1768" w:rsidRPr="00ED362A">
        <w:rPr>
          <w:rFonts w:ascii="Book Antiqua" w:hAnsi="Book Antiqua"/>
          <w:sz w:val="24"/>
          <w:szCs w:val="24"/>
        </w:rPr>
        <w:t xml:space="preserve"> </w:t>
      </w:r>
      <w:r w:rsidR="00FE1768" w:rsidRPr="00ED362A">
        <w:rPr>
          <w:rFonts w:ascii="Book Antiqua" w:hAnsi="Book Antiqua" w:hint="eastAsia"/>
          <w:sz w:val="24"/>
          <w:szCs w:val="24"/>
          <w:lang w:eastAsia="zh-CN"/>
        </w:rPr>
        <w:t>(</w:t>
      </w:r>
      <w:r w:rsidR="00FE1768" w:rsidRPr="00ED362A">
        <w:rPr>
          <w:rFonts w:ascii="Book Antiqua" w:hAnsi="Book Antiqua"/>
          <w:i/>
          <w:sz w:val="24"/>
          <w:szCs w:val="24"/>
          <w:lang w:eastAsia="zh-CN"/>
        </w:rPr>
        <w:t>S. cerevisiae</w:t>
      </w:r>
      <w:r w:rsidR="00FE1768" w:rsidRPr="00ED362A">
        <w:rPr>
          <w:rFonts w:ascii="Book Antiqua" w:hAnsi="Book Antiqua" w:hint="eastAsia"/>
          <w:sz w:val="24"/>
          <w:szCs w:val="24"/>
          <w:lang w:eastAsia="zh-CN"/>
        </w:rPr>
        <w:t xml:space="preserve">) </w:t>
      </w:r>
      <w:r w:rsidRPr="00ED362A">
        <w:rPr>
          <w:rFonts w:ascii="Book Antiqua" w:hAnsi="Book Antiqua"/>
          <w:sz w:val="24"/>
          <w:szCs w:val="24"/>
        </w:rPr>
        <w:t xml:space="preserve">Snt had little effect on stressed jejunal PCC velocity. </w:t>
      </w:r>
      <w:r w:rsidRPr="00ED362A">
        <w:rPr>
          <w:rFonts w:ascii="Book Antiqua" w:hAnsi="Book Antiqua"/>
          <w:i/>
          <w:sz w:val="24"/>
          <w:szCs w:val="24"/>
        </w:rPr>
        <w:t>S. cerevisiae</w:t>
      </w:r>
      <w:r w:rsidRPr="00ED362A">
        <w:rPr>
          <w:rFonts w:ascii="Book Antiqua" w:hAnsi="Book Antiqua"/>
          <w:sz w:val="24"/>
          <w:szCs w:val="24"/>
        </w:rPr>
        <w:t xml:space="preserve"> Snt increased stressed jejunal PCC frequency and decreased peak amplitude</w:t>
      </w:r>
      <w:r w:rsidRPr="00ED362A">
        <w:rPr>
          <w:rFonts w:ascii="Book Antiqua" w:hAnsi="Book Antiqua" w:hint="eastAsia"/>
          <w:sz w:val="24"/>
          <w:szCs w:val="24"/>
          <w:lang w:eastAsia="zh-CN"/>
        </w:rPr>
        <w:t>;</w:t>
      </w:r>
      <w:r w:rsidRPr="00ED362A">
        <w:rPr>
          <w:rFonts w:ascii="Book Antiqua" w:hAnsi="Book Antiqua"/>
          <w:sz w:val="24"/>
          <w:szCs w:val="24"/>
        </w:rPr>
        <w:t xml:space="preserve"> B</w:t>
      </w:r>
      <w:r w:rsidRPr="00ED362A">
        <w:rPr>
          <w:rFonts w:ascii="Book Antiqua" w:hAnsi="Book Antiqua" w:hint="eastAsia"/>
          <w:sz w:val="24"/>
          <w:szCs w:val="24"/>
          <w:lang w:eastAsia="zh-CN"/>
        </w:rPr>
        <w:t>:</w:t>
      </w:r>
      <w:r w:rsidRPr="00ED362A">
        <w:rPr>
          <w:rFonts w:ascii="Book Antiqua" w:hAnsi="Book Antiqua"/>
          <w:sz w:val="24"/>
          <w:szCs w:val="24"/>
        </w:rPr>
        <w:t xml:space="preserve"> </w:t>
      </w:r>
      <w:r w:rsidRPr="00ED362A">
        <w:rPr>
          <w:rFonts w:ascii="Book Antiqua" w:hAnsi="Book Antiqua"/>
          <w:i/>
          <w:sz w:val="24"/>
          <w:szCs w:val="24"/>
        </w:rPr>
        <w:t>S. cerevisiae</w:t>
      </w:r>
      <w:r w:rsidRPr="00ED362A">
        <w:rPr>
          <w:rFonts w:ascii="Book Antiqua" w:hAnsi="Book Antiqua"/>
          <w:sz w:val="24"/>
          <w:szCs w:val="24"/>
        </w:rPr>
        <w:t xml:space="preserve"> Snt decreased both stressed colonic PCC velocity and peak amplitude. There was no effect on stressed colon PCC frequency.</w:t>
      </w:r>
    </w:p>
    <w:p w14:paraId="0231055F" w14:textId="59D0D151"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outlineLvl w:val="0"/>
        <w:rPr>
          <w:rFonts w:ascii="Book Antiqua" w:hAnsi="Book Antiqua"/>
          <w:sz w:val="24"/>
          <w:szCs w:val="24"/>
          <w:u w:val="single"/>
          <w:lang w:eastAsia="zh-CN"/>
        </w:rPr>
      </w:pPr>
      <w:r w:rsidRPr="00ED362A">
        <w:rPr>
          <w:rFonts w:ascii="Book Antiqua" w:hAnsi="Book Antiqua"/>
          <w:sz w:val="24"/>
          <w:szCs w:val="24"/>
        </w:rPr>
        <w:br w:type="page"/>
      </w:r>
    </w:p>
    <w:tbl>
      <w:tblPr>
        <w:tblW w:w="9316" w:type="dxa"/>
        <w:tblLayout w:type="fixed"/>
        <w:tblLook w:val="04A0" w:firstRow="1" w:lastRow="0" w:firstColumn="1" w:lastColumn="0" w:noHBand="0" w:noVBand="1"/>
      </w:tblPr>
      <w:tblGrid>
        <w:gridCol w:w="1925"/>
        <w:gridCol w:w="1232"/>
        <w:gridCol w:w="2388"/>
        <w:gridCol w:w="2413"/>
        <w:gridCol w:w="1358"/>
      </w:tblGrid>
      <w:tr w:rsidR="007129AF" w:rsidRPr="00ED362A" w14:paraId="17A09BB7" w14:textId="77777777" w:rsidTr="00AF0A6A">
        <w:tc>
          <w:tcPr>
            <w:tcW w:w="9316" w:type="dxa"/>
            <w:gridSpan w:val="5"/>
            <w:tcBorders>
              <w:bottom w:val="single" w:sz="8" w:space="0" w:color="000000" w:themeColor="text1"/>
            </w:tcBorders>
          </w:tcPr>
          <w:p w14:paraId="2DA7C0EA" w14:textId="41FC6359" w:rsidR="007129AF" w:rsidRPr="00ED362A" w:rsidRDefault="005D270B" w:rsidP="00D46319">
            <w:pPr>
              <w:tabs>
                <w:tab w:val="left" w:pos="720"/>
                <w:tab w:val="left" w:pos="1440"/>
                <w:tab w:val="left" w:pos="2160"/>
                <w:tab w:val="left" w:pos="2880"/>
                <w:tab w:val="left" w:pos="3600"/>
                <w:tab w:val="left" w:pos="4320"/>
              </w:tabs>
              <w:snapToGrid w:val="0"/>
              <w:spacing w:line="360" w:lineRule="auto"/>
              <w:jc w:val="both"/>
              <w:rPr>
                <w:rFonts w:ascii="Book Antiqua" w:hAnsi="Book Antiqua"/>
                <w:b/>
                <w:sz w:val="24"/>
                <w:szCs w:val="24"/>
              </w:rPr>
            </w:pPr>
            <w:r w:rsidRPr="00ED362A">
              <w:rPr>
                <w:rFonts w:ascii="Book Antiqua" w:hAnsi="Book Antiqua"/>
                <w:b/>
                <w:sz w:val="24"/>
                <w:szCs w:val="24"/>
              </w:rPr>
              <w:lastRenderedPageBreak/>
              <w:t>Table 1</w:t>
            </w:r>
            <w:r w:rsidR="007129AF" w:rsidRPr="00ED362A">
              <w:rPr>
                <w:rFonts w:ascii="Book Antiqua" w:hAnsi="Book Antiqua"/>
                <w:b/>
                <w:sz w:val="24"/>
                <w:szCs w:val="24"/>
              </w:rPr>
              <w:t xml:space="preserve"> Effects of </w:t>
            </w:r>
            <w:r w:rsidRPr="00ED362A">
              <w:rPr>
                <w:rFonts w:ascii="Book Antiqua" w:hAnsi="Book Antiqua"/>
                <w:b/>
                <w:sz w:val="24"/>
                <w:szCs w:val="24"/>
              </w:rPr>
              <w:t>stress on gut</w:t>
            </w:r>
            <w:r w:rsidR="007129AF" w:rsidRPr="00ED362A">
              <w:rPr>
                <w:rFonts w:ascii="Book Antiqua" w:hAnsi="Book Antiqua"/>
                <w:b/>
                <w:sz w:val="24"/>
                <w:szCs w:val="24"/>
              </w:rPr>
              <w:t xml:space="preserve"> PCCs</w:t>
            </w:r>
          </w:p>
        </w:tc>
      </w:tr>
      <w:tr w:rsidR="00ED362A" w:rsidRPr="00ED362A" w14:paraId="6853A483" w14:textId="77777777" w:rsidTr="00AF0A6A">
        <w:tc>
          <w:tcPr>
            <w:tcW w:w="1925" w:type="dxa"/>
            <w:tcBorders>
              <w:top w:val="single" w:sz="8" w:space="0" w:color="000000" w:themeColor="text1"/>
              <w:bottom w:val="single" w:sz="8" w:space="0" w:color="000000" w:themeColor="text1"/>
            </w:tcBorders>
          </w:tcPr>
          <w:p w14:paraId="078289A2" w14:textId="77777777" w:rsidR="007129AF" w:rsidRPr="00ED362A" w:rsidRDefault="007129AF" w:rsidP="00D46319">
            <w:pPr>
              <w:tabs>
                <w:tab w:val="left" w:pos="720"/>
                <w:tab w:val="left" w:pos="1440"/>
                <w:tab w:val="left" w:pos="2160"/>
                <w:tab w:val="left" w:pos="2880"/>
                <w:tab w:val="left" w:pos="3600"/>
                <w:tab w:val="left" w:pos="4320"/>
              </w:tabs>
              <w:snapToGrid w:val="0"/>
              <w:spacing w:line="360" w:lineRule="auto"/>
              <w:jc w:val="both"/>
              <w:rPr>
                <w:rFonts w:ascii="Book Antiqua" w:hAnsi="Book Antiqua"/>
                <w:b/>
                <w:sz w:val="24"/>
                <w:szCs w:val="24"/>
              </w:rPr>
            </w:pPr>
            <w:r w:rsidRPr="00ED362A">
              <w:rPr>
                <w:rFonts w:ascii="Book Antiqua" w:hAnsi="Book Antiqua"/>
                <w:b/>
                <w:sz w:val="24"/>
                <w:szCs w:val="24"/>
              </w:rPr>
              <w:t>Parameter</w:t>
            </w:r>
          </w:p>
        </w:tc>
        <w:tc>
          <w:tcPr>
            <w:tcW w:w="1232" w:type="dxa"/>
            <w:tcBorders>
              <w:top w:val="single" w:sz="8" w:space="0" w:color="000000" w:themeColor="text1"/>
              <w:bottom w:val="single" w:sz="8" w:space="0" w:color="000000" w:themeColor="text1"/>
            </w:tcBorders>
          </w:tcPr>
          <w:p w14:paraId="35E6D0A3"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sz w:val="24"/>
                <w:szCs w:val="24"/>
              </w:rPr>
              <w:t>Tissue</w:t>
            </w:r>
          </w:p>
        </w:tc>
        <w:tc>
          <w:tcPr>
            <w:tcW w:w="2388" w:type="dxa"/>
            <w:tcBorders>
              <w:top w:val="single" w:sz="8" w:space="0" w:color="000000" w:themeColor="text1"/>
              <w:bottom w:val="single" w:sz="8" w:space="0" w:color="000000" w:themeColor="text1"/>
            </w:tcBorders>
          </w:tcPr>
          <w:p w14:paraId="72DECD4F"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sz w:val="24"/>
                <w:szCs w:val="24"/>
              </w:rPr>
              <w:t>Unstressed</w:t>
            </w:r>
          </w:p>
        </w:tc>
        <w:tc>
          <w:tcPr>
            <w:tcW w:w="2413" w:type="dxa"/>
            <w:tcBorders>
              <w:top w:val="single" w:sz="8" w:space="0" w:color="000000" w:themeColor="text1"/>
              <w:bottom w:val="single" w:sz="8" w:space="0" w:color="000000" w:themeColor="text1"/>
            </w:tcBorders>
          </w:tcPr>
          <w:p w14:paraId="68775691"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sz w:val="24"/>
                <w:szCs w:val="24"/>
              </w:rPr>
              <w:t>Stressed</w:t>
            </w:r>
          </w:p>
        </w:tc>
        <w:tc>
          <w:tcPr>
            <w:tcW w:w="1358" w:type="dxa"/>
            <w:tcBorders>
              <w:top w:val="single" w:sz="8" w:space="0" w:color="000000" w:themeColor="text1"/>
              <w:bottom w:val="single" w:sz="8" w:space="0" w:color="000000" w:themeColor="text1"/>
            </w:tcBorders>
          </w:tcPr>
          <w:p w14:paraId="4540F714" w14:textId="33C998D1"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i/>
                <w:sz w:val="24"/>
                <w:szCs w:val="24"/>
              </w:rPr>
              <w:t xml:space="preserve">P </w:t>
            </w:r>
            <w:r w:rsidR="005D270B" w:rsidRPr="00ED362A">
              <w:rPr>
                <w:rFonts w:ascii="Book Antiqua" w:hAnsi="Book Antiqua" w:hint="eastAsia"/>
                <w:b/>
                <w:sz w:val="24"/>
                <w:szCs w:val="24"/>
                <w:lang w:eastAsia="zh-CN"/>
              </w:rPr>
              <w:t xml:space="preserve">value </w:t>
            </w:r>
            <w:r w:rsidRPr="00ED362A">
              <w:rPr>
                <w:rFonts w:ascii="Book Antiqua" w:hAnsi="Book Antiqua"/>
                <w:b/>
                <w:sz w:val="24"/>
                <w:szCs w:val="24"/>
              </w:rPr>
              <w:t>(</w:t>
            </w:r>
            <w:r w:rsidRPr="00ED362A">
              <w:rPr>
                <w:rFonts w:ascii="Book Antiqua" w:hAnsi="Book Antiqua"/>
                <w:b/>
                <w:i/>
                <w:sz w:val="24"/>
                <w:szCs w:val="24"/>
              </w:rPr>
              <w:t>t</w:t>
            </w:r>
            <w:r w:rsidRPr="00ED362A">
              <w:rPr>
                <w:rFonts w:ascii="Book Antiqua" w:hAnsi="Book Antiqua"/>
                <w:b/>
                <w:sz w:val="24"/>
                <w:szCs w:val="24"/>
              </w:rPr>
              <w:t xml:space="preserve"> test)</w:t>
            </w:r>
          </w:p>
        </w:tc>
      </w:tr>
      <w:tr w:rsidR="007129AF" w:rsidRPr="00ED362A" w14:paraId="0519D0B6" w14:textId="77777777" w:rsidTr="00AF0A6A">
        <w:tc>
          <w:tcPr>
            <w:tcW w:w="1925" w:type="dxa"/>
            <w:tcBorders>
              <w:top w:val="single" w:sz="8" w:space="0" w:color="000000" w:themeColor="text1"/>
            </w:tcBorders>
          </w:tcPr>
          <w:p w14:paraId="6BDB2528" w14:textId="77777777" w:rsidR="007129AF" w:rsidRPr="00ED362A" w:rsidRDefault="007129AF" w:rsidP="00D46319">
            <w:pPr>
              <w:tabs>
                <w:tab w:val="left" w:pos="720"/>
                <w:tab w:val="left" w:pos="1440"/>
                <w:tab w:val="left" w:pos="2160"/>
                <w:tab w:val="left" w:pos="2880"/>
                <w:tab w:val="left" w:pos="3600"/>
                <w:tab w:val="left" w:pos="4320"/>
              </w:tabs>
              <w:snapToGrid w:val="0"/>
              <w:spacing w:line="360" w:lineRule="auto"/>
              <w:jc w:val="both"/>
              <w:rPr>
                <w:rFonts w:ascii="Book Antiqua" w:hAnsi="Book Antiqua"/>
                <w:sz w:val="24"/>
                <w:szCs w:val="24"/>
              </w:rPr>
            </w:pPr>
            <w:r w:rsidRPr="00ED362A">
              <w:rPr>
                <w:rFonts w:ascii="Book Antiqua" w:hAnsi="Book Antiqua"/>
                <w:sz w:val="24"/>
                <w:szCs w:val="24"/>
              </w:rPr>
              <w:t>Velocity</w:t>
            </w:r>
          </w:p>
        </w:tc>
        <w:tc>
          <w:tcPr>
            <w:tcW w:w="1232" w:type="dxa"/>
            <w:tcBorders>
              <w:top w:val="single" w:sz="8" w:space="0" w:color="000000" w:themeColor="text1"/>
            </w:tcBorders>
          </w:tcPr>
          <w:p w14:paraId="512D5B21"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Jejunum</w:t>
            </w:r>
          </w:p>
        </w:tc>
        <w:tc>
          <w:tcPr>
            <w:tcW w:w="2388" w:type="dxa"/>
            <w:tcBorders>
              <w:top w:val="single" w:sz="8" w:space="0" w:color="000000" w:themeColor="text1"/>
            </w:tcBorders>
          </w:tcPr>
          <w:p w14:paraId="540DD488"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2.635 ± 0.316 (17)</w:t>
            </w:r>
          </w:p>
        </w:tc>
        <w:tc>
          <w:tcPr>
            <w:tcW w:w="2413" w:type="dxa"/>
            <w:tcBorders>
              <w:top w:val="single" w:sz="8" w:space="0" w:color="000000" w:themeColor="text1"/>
            </w:tcBorders>
          </w:tcPr>
          <w:p w14:paraId="319F538D"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1.644 ± 0.238 (17)</w:t>
            </w:r>
          </w:p>
        </w:tc>
        <w:tc>
          <w:tcPr>
            <w:tcW w:w="1358" w:type="dxa"/>
            <w:tcBorders>
              <w:top w:val="single" w:sz="8" w:space="0" w:color="000000" w:themeColor="text1"/>
            </w:tcBorders>
          </w:tcPr>
          <w:p w14:paraId="48552283" w14:textId="0392E2E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&lt;</w:t>
            </w:r>
            <w:r w:rsidR="005D270B" w:rsidRPr="00ED362A">
              <w:rPr>
                <w:rFonts w:ascii="Book Antiqua" w:hAnsi="Book Antiqua" w:hint="eastAsia"/>
                <w:sz w:val="24"/>
                <w:szCs w:val="24"/>
                <w:lang w:eastAsia="zh-CN"/>
              </w:rPr>
              <w:t xml:space="preserve"> </w:t>
            </w:r>
            <w:r w:rsidRPr="00ED362A">
              <w:rPr>
                <w:rFonts w:ascii="Book Antiqua" w:hAnsi="Book Antiqua"/>
                <w:sz w:val="24"/>
                <w:szCs w:val="24"/>
              </w:rPr>
              <w:t>0.001</w:t>
            </w:r>
          </w:p>
        </w:tc>
      </w:tr>
      <w:tr w:rsidR="007129AF" w:rsidRPr="00ED362A" w14:paraId="68CCF641" w14:textId="77777777" w:rsidTr="00AF0A6A">
        <w:tc>
          <w:tcPr>
            <w:tcW w:w="1925" w:type="dxa"/>
          </w:tcPr>
          <w:p w14:paraId="4A6896C8" w14:textId="77777777" w:rsidR="007129AF" w:rsidRPr="00ED362A" w:rsidRDefault="007129AF" w:rsidP="00D46319">
            <w:pPr>
              <w:tabs>
                <w:tab w:val="left" w:pos="720"/>
                <w:tab w:val="left" w:pos="1440"/>
                <w:tab w:val="left" w:pos="2160"/>
                <w:tab w:val="left" w:pos="2880"/>
                <w:tab w:val="left" w:pos="3600"/>
                <w:tab w:val="left" w:pos="4320"/>
              </w:tabs>
              <w:snapToGrid w:val="0"/>
              <w:spacing w:line="360" w:lineRule="auto"/>
              <w:jc w:val="both"/>
              <w:rPr>
                <w:rFonts w:ascii="Book Antiqua" w:hAnsi="Book Antiqua"/>
                <w:sz w:val="24"/>
                <w:szCs w:val="24"/>
              </w:rPr>
            </w:pPr>
            <w:r w:rsidRPr="00ED362A">
              <w:rPr>
                <w:rFonts w:ascii="Book Antiqua" w:hAnsi="Book Antiqua"/>
                <w:sz w:val="24"/>
                <w:szCs w:val="24"/>
              </w:rPr>
              <w:t>(mm/s)</w:t>
            </w:r>
          </w:p>
        </w:tc>
        <w:tc>
          <w:tcPr>
            <w:tcW w:w="1232" w:type="dxa"/>
          </w:tcPr>
          <w:p w14:paraId="296D4722"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Colon</w:t>
            </w:r>
          </w:p>
        </w:tc>
        <w:tc>
          <w:tcPr>
            <w:tcW w:w="2388" w:type="dxa"/>
          </w:tcPr>
          <w:p w14:paraId="604E99F9"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0.864 ± 0.183 (17)</w:t>
            </w:r>
          </w:p>
        </w:tc>
        <w:tc>
          <w:tcPr>
            <w:tcW w:w="2413" w:type="dxa"/>
          </w:tcPr>
          <w:p w14:paraId="4275CF42"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1.432 ± 0.329 (17)</w:t>
            </w:r>
          </w:p>
        </w:tc>
        <w:tc>
          <w:tcPr>
            <w:tcW w:w="1358" w:type="dxa"/>
          </w:tcPr>
          <w:p w14:paraId="3C9CDCBC" w14:textId="5611CA83"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&lt;</w:t>
            </w:r>
            <w:r w:rsidR="005D270B" w:rsidRPr="00ED362A">
              <w:rPr>
                <w:rFonts w:ascii="Book Antiqua" w:hAnsi="Book Antiqua" w:hint="eastAsia"/>
                <w:sz w:val="24"/>
                <w:szCs w:val="24"/>
                <w:lang w:eastAsia="zh-CN"/>
              </w:rPr>
              <w:t xml:space="preserve"> </w:t>
            </w:r>
            <w:r w:rsidRPr="00ED362A">
              <w:rPr>
                <w:rFonts w:ascii="Book Antiqua" w:hAnsi="Book Antiqua"/>
                <w:sz w:val="24"/>
                <w:szCs w:val="24"/>
              </w:rPr>
              <w:t>0.001</w:t>
            </w:r>
          </w:p>
        </w:tc>
      </w:tr>
      <w:tr w:rsidR="007129AF" w:rsidRPr="00ED362A" w14:paraId="7C80AFEB" w14:textId="77777777" w:rsidTr="00AF0A6A">
        <w:tc>
          <w:tcPr>
            <w:tcW w:w="1925" w:type="dxa"/>
          </w:tcPr>
          <w:p w14:paraId="1A101347" w14:textId="77777777" w:rsidR="007129AF" w:rsidRPr="00ED362A" w:rsidRDefault="007129AF" w:rsidP="00D46319">
            <w:pPr>
              <w:tabs>
                <w:tab w:val="left" w:pos="720"/>
                <w:tab w:val="left" w:pos="1440"/>
                <w:tab w:val="left" w:pos="2160"/>
                <w:tab w:val="left" w:pos="2880"/>
                <w:tab w:val="left" w:pos="3600"/>
                <w:tab w:val="left" w:pos="4320"/>
              </w:tabs>
              <w:snapToGrid w:val="0"/>
              <w:spacing w:line="360" w:lineRule="auto"/>
              <w:jc w:val="both"/>
              <w:rPr>
                <w:rFonts w:ascii="Book Antiqua" w:hAnsi="Book Antiqua"/>
                <w:sz w:val="24"/>
                <w:szCs w:val="24"/>
              </w:rPr>
            </w:pPr>
            <w:r w:rsidRPr="00ED362A">
              <w:rPr>
                <w:rFonts w:ascii="Book Antiqua" w:hAnsi="Book Antiqua"/>
                <w:sz w:val="24"/>
                <w:szCs w:val="24"/>
              </w:rPr>
              <w:t>Frequency</w:t>
            </w:r>
          </w:p>
        </w:tc>
        <w:tc>
          <w:tcPr>
            <w:tcW w:w="1232" w:type="dxa"/>
          </w:tcPr>
          <w:p w14:paraId="75C04156"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Jejunum</w:t>
            </w:r>
          </w:p>
        </w:tc>
        <w:tc>
          <w:tcPr>
            <w:tcW w:w="2388" w:type="dxa"/>
          </w:tcPr>
          <w:p w14:paraId="6B97896F"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0.032 ± 0.008 (17)</w:t>
            </w:r>
          </w:p>
        </w:tc>
        <w:tc>
          <w:tcPr>
            <w:tcW w:w="2413" w:type="dxa"/>
          </w:tcPr>
          <w:p w14:paraId="2F8057A5"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0.016 ± 0.005 (17)</w:t>
            </w:r>
          </w:p>
        </w:tc>
        <w:tc>
          <w:tcPr>
            <w:tcW w:w="1358" w:type="dxa"/>
          </w:tcPr>
          <w:p w14:paraId="69AF1334" w14:textId="0A7C1A83"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&lt;</w:t>
            </w:r>
            <w:r w:rsidR="005D270B" w:rsidRPr="00ED362A">
              <w:rPr>
                <w:rFonts w:ascii="Book Antiqua" w:hAnsi="Book Antiqua" w:hint="eastAsia"/>
                <w:sz w:val="24"/>
                <w:szCs w:val="24"/>
                <w:lang w:eastAsia="zh-CN"/>
              </w:rPr>
              <w:t xml:space="preserve"> </w:t>
            </w:r>
            <w:r w:rsidRPr="00ED362A">
              <w:rPr>
                <w:rFonts w:ascii="Book Antiqua" w:hAnsi="Book Antiqua"/>
                <w:sz w:val="24"/>
                <w:szCs w:val="24"/>
              </w:rPr>
              <w:t>0.001</w:t>
            </w:r>
          </w:p>
        </w:tc>
      </w:tr>
      <w:tr w:rsidR="007129AF" w:rsidRPr="00ED362A" w14:paraId="1269B993" w14:textId="77777777" w:rsidTr="00AF0A6A">
        <w:tc>
          <w:tcPr>
            <w:tcW w:w="1925" w:type="dxa"/>
          </w:tcPr>
          <w:p w14:paraId="6FE9B823" w14:textId="77777777" w:rsidR="007129AF" w:rsidRPr="00ED362A" w:rsidRDefault="007129AF" w:rsidP="00D46319">
            <w:pPr>
              <w:tabs>
                <w:tab w:val="left" w:pos="720"/>
                <w:tab w:val="left" w:pos="1440"/>
                <w:tab w:val="left" w:pos="2160"/>
                <w:tab w:val="left" w:pos="2880"/>
                <w:tab w:val="left" w:pos="3600"/>
                <w:tab w:val="left" w:pos="4320"/>
              </w:tabs>
              <w:snapToGrid w:val="0"/>
              <w:spacing w:line="360" w:lineRule="auto"/>
              <w:jc w:val="both"/>
              <w:rPr>
                <w:rFonts w:ascii="Book Antiqua" w:hAnsi="Book Antiqua"/>
                <w:sz w:val="24"/>
                <w:szCs w:val="24"/>
              </w:rPr>
            </w:pPr>
            <w:r w:rsidRPr="00ED362A">
              <w:rPr>
                <w:rFonts w:ascii="Book Antiqua" w:hAnsi="Book Antiqua"/>
                <w:sz w:val="24"/>
                <w:szCs w:val="24"/>
              </w:rPr>
              <w:t>(Hz)</w:t>
            </w:r>
          </w:p>
        </w:tc>
        <w:tc>
          <w:tcPr>
            <w:tcW w:w="1232" w:type="dxa"/>
          </w:tcPr>
          <w:p w14:paraId="744A1AF6"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Colon</w:t>
            </w:r>
          </w:p>
        </w:tc>
        <w:tc>
          <w:tcPr>
            <w:tcW w:w="2388" w:type="dxa"/>
          </w:tcPr>
          <w:p w14:paraId="59F94022"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0.005 ± 0.001 (17)</w:t>
            </w:r>
          </w:p>
        </w:tc>
        <w:tc>
          <w:tcPr>
            <w:tcW w:w="2413" w:type="dxa"/>
          </w:tcPr>
          <w:p w14:paraId="4A1E406D"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0.007 ± 0.001 (17)</w:t>
            </w:r>
          </w:p>
        </w:tc>
        <w:tc>
          <w:tcPr>
            <w:tcW w:w="1358" w:type="dxa"/>
          </w:tcPr>
          <w:p w14:paraId="059A7AE8"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0.008</w:t>
            </w:r>
          </w:p>
        </w:tc>
      </w:tr>
      <w:tr w:rsidR="00ED362A" w:rsidRPr="00ED362A" w14:paraId="7FA98B07" w14:textId="77777777" w:rsidTr="005D270B">
        <w:tc>
          <w:tcPr>
            <w:tcW w:w="1925" w:type="dxa"/>
          </w:tcPr>
          <w:p w14:paraId="7D010514" w14:textId="77777777" w:rsidR="007129AF" w:rsidRPr="00ED362A" w:rsidRDefault="007129AF" w:rsidP="00D46319">
            <w:pPr>
              <w:tabs>
                <w:tab w:val="left" w:pos="720"/>
                <w:tab w:val="left" w:pos="1440"/>
                <w:tab w:val="left" w:pos="2160"/>
                <w:tab w:val="left" w:pos="2880"/>
                <w:tab w:val="left" w:pos="3600"/>
                <w:tab w:val="left" w:pos="4320"/>
              </w:tabs>
              <w:snapToGrid w:val="0"/>
              <w:spacing w:line="360" w:lineRule="auto"/>
              <w:jc w:val="both"/>
              <w:rPr>
                <w:rFonts w:ascii="Book Antiqua" w:hAnsi="Book Antiqua"/>
                <w:sz w:val="24"/>
                <w:szCs w:val="24"/>
              </w:rPr>
            </w:pPr>
            <w:r w:rsidRPr="00ED362A">
              <w:rPr>
                <w:rFonts w:ascii="Book Antiqua" w:hAnsi="Book Antiqua"/>
                <w:sz w:val="24"/>
                <w:szCs w:val="24"/>
              </w:rPr>
              <w:t>Peak amplitude</w:t>
            </w:r>
          </w:p>
        </w:tc>
        <w:tc>
          <w:tcPr>
            <w:tcW w:w="1232" w:type="dxa"/>
          </w:tcPr>
          <w:p w14:paraId="2B2CD7D0"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Jejunum</w:t>
            </w:r>
          </w:p>
        </w:tc>
        <w:tc>
          <w:tcPr>
            <w:tcW w:w="2388" w:type="dxa"/>
          </w:tcPr>
          <w:p w14:paraId="726010AA"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0.437 ± 0.02 (17)</w:t>
            </w:r>
          </w:p>
        </w:tc>
        <w:tc>
          <w:tcPr>
            <w:tcW w:w="2413" w:type="dxa"/>
          </w:tcPr>
          <w:p w14:paraId="6A6C3C3F"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0.79 ± 0.015 (17)</w:t>
            </w:r>
          </w:p>
        </w:tc>
        <w:tc>
          <w:tcPr>
            <w:tcW w:w="1358" w:type="dxa"/>
          </w:tcPr>
          <w:p w14:paraId="55502BB4" w14:textId="35176D31"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&lt;</w:t>
            </w:r>
            <w:r w:rsidR="005D270B" w:rsidRPr="00ED362A">
              <w:rPr>
                <w:rFonts w:ascii="Book Antiqua" w:hAnsi="Book Antiqua" w:hint="eastAsia"/>
                <w:sz w:val="24"/>
                <w:szCs w:val="24"/>
                <w:lang w:eastAsia="zh-CN"/>
              </w:rPr>
              <w:t xml:space="preserve"> </w:t>
            </w:r>
            <w:r w:rsidRPr="00ED362A">
              <w:rPr>
                <w:rFonts w:ascii="Book Antiqua" w:hAnsi="Book Antiqua"/>
                <w:sz w:val="24"/>
                <w:szCs w:val="24"/>
              </w:rPr>
              <w:t>0.001</w:t>
            </w:r>
          </w:p>
        </w:tc>
      </w:tr>
      <w:tr w:rsidR="00ED362A" w:rsidRPr="00ED362A" w14:paraId="03475972" w14:textId="77777777" w:rsidTr="005D270B">
        <w:tc>
          <w:tcPr>
            <w:tcW w:w="1925" w:type="dxa"/>
            <w:tcBorders>
              <w:bottom w:val="single" w:sz="4" w:space="0" w:color="auto"/>
            </w:tcBorders>
          </w:tcPr>
          <w:p w14:paraId="2647884D" w14:textId="77777777" w:rsidR="007129AF" w:rsidRPr="00ED362A" w:rsidRDefault="007129AF" w:rsidP="00D46319">
            <w:pPr>
              <w:tabs>
                <w:tab w:val="left" w:pos="720"/>
                <w:tab w:val="left" w:pos="1440"/>
                <w:tab w:val="left" w:pos="2160"/>
                <w:tab w:val="left" w:pos="2880"/>
                <w:tab w:val="left" w:pos="3600"/>
                <w:tab w:val="left" w:pos="4320"/>
              </w:tabs>
              <w:snapToGrid w:val="0"/>
              <w:spacing w:line="360" w:lineRule="auto"/>
              <w:jc w:val="both"/>
              <w:rPr>
                <w:rFonts w:ascii="Book Antiqua" w:hAnsi="Book Antiqua"/>
                <w:sz w:val="24"/>
                <w:szCs w:val="24"/>
              </w:rPr>
            </w:pPr>
            <w:r w:rsidRPr="00ED362A">
              <w:rPr>
                <w:rFonts w:ascii="Book Antiqua" w:hAnsi="Book Antiqua"/>
                <w:sz w:val="24"/>
                <w:szCs w:val="24"/>
              </w:rPr>
              <w:t>(mm)</w:t>
            </w:r>
          </w:p>
        </w:tc>
        <w:tc>
          <w:tcPr>
            <w:tcW w:w="1232" w:type="dxa"/>
            <w:tcBorders>
              <w:bottom w:val="single" w:sz="4" w:space="0" w:color="auto"/>
            </w:tcBorders>
          </w:tcPr>
          <w:p w14:paraId="2144B616"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Colon</w:t>
            </w:r>
          </w:p>
        </w:tc>
        <w:tc>
          <w:tcPr>
            <w:tcW w:w="2388" w:type="dxa"/>
            <w:tcBorders>
              <w:bottom w:val="single" w:sz="4" w:space="0" w:color="auto"/>
            </w:tcBorders>
          </w:tcPr>
          <w:p w14:paraId="640A21BD"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0.64 ± 0.118 (17)</w:t>
            </w:r>
          </w:p>
        </w:tc>
        <w:tc>
          <w:tcPr>
            <w:tcW w:w="2413" w:type="dxa"/>
            <w:tcBorders>
              <w:bottom w:val="single" w:sz="4" w:space="0" w:color="auto"/>
            </w:tcBorders>
          </w:tcPr>
          <w:p w14:paraId="73BD2EE4"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0.645 ± 0.101 (17)</w:t>
            </w:r>
          </w:p>
        </w:tc>
        <w:tc>
          <w:tcPr>
            <w:tcW w:w="1358" w:type="dxa"/>
            <w:tcBorders>
              <w:bottom w:val="single" w:sz="4" w:space="0" w:color="auto"/>
            </w:tcBorders>
          </w:tcPr>
          <w:p w14:paraId="574B6AA6" w14:textId="5EC4D042" w:rsidR="007129AF" w:rsidRPr="00ED362A" w:rsidRDefault="005D270B"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lang w:eastAsia="zh-CN"/>
              </w:rPr>
            </w:pPr>
            <w:r w:rsidRPr="00ED362A">
              <w:rPr>
                <w:rFonts w:ascii="Book Antiqua" w:hAnsi="Book Antiqua"/>
                <w:sz w:val="24"/>
                <w:szCs w:val="24"/>
              </w:rPr>
              <w:t>0.902</w:t>
            </w:r>
          </w:p>
        </w:tc>
      </w:tr>
    </w:tbl>
    <w:p w14:paraId="633F168C" w14:textId="77777777" w:rsidR="007129AF" w:rsidRPr="00ED362A" w:rsidRDefault="007129AF" w:rsidP="00D46319">
      <w:pPr>
        <w:tabs>
          <w:tab w:val="left" w:pos="2880"/>
        </w:tabs>
        <w:snapToGrid w:val="0"/>
        <w:spacing w:line="360" w:lineRule="auto"/>
        <w:jc w:val="both"/>
        <w:rPr>
          <w:rFonts w:ascii="Book Antiqua" w:hAnsi="Book Antiqua"/>
          <w:sz w:val="24"/>
          <w:szCs w:val="24"/>
        </w:rPr>
      </w:pPr>
    </w:p>
    <w:p w14:paraId="2424D344" w14:textId="77777777" w:rsidR="005D270B" w:rsidRPr="00ED362A" w:rsidRDefault="005D270B">
      <w:r w:rsidRPr="00ED362A">
        <w:br w:type="page"/>
      </w:r>
    </w:p>
    <w:tbl>
      <w:tblPr>
        <w:tblW w:w="9316" w:type="dxa"/>
        <w:tblLayout w:type="fixed"/>
        <w:tblLook w:val="04A0" w:firstRow="1" w:lastRow="0" w:firstColumn="1" w:lastColumn="0" w:noHBand="0" w:noVBand="1"/>
      </w:tblPr>
      <w:tblGrid>
        <w:gridCol w:w="1925"/>
        <w:gridCol w:w="1232"/>
        <w:gridCol w:w="2388"/>
        <w:gridCol w:w="2413"/>
        <w:gridCol w:w="1358"/>
      </w:tblGrid>
      <w:tr w:rsidR="00ED362A" w:rsidRPr="00ED362A" w14:paraId="659BE69B" w14:textId="77777777" w:rsidTr="00AF0A6A">
        <w:tc>
          <w:tcPr>
            <w:tcW w:w="9316" w:type="dxa"/>
            <w:gridSpan w:val="5"/>
          </w:tcPr>
          <w:p w14:paraId="0650D22E" w14:textId="42ACD9D3" w:rsidR="007129AF" w:rsidRPr="00ED362A" w:rsidRDefault="005D270B" w:rsidP="00FE1768">
            <w:pPr>
              <w:tabs>
                <w:tab w:val="left" w:pos="720"/>
                <w:tab w:val="left" w:pos="1440"/>
                <w:tab w:val="left" w:pos="2160"/>
                <w:tab w:val="left" w:pos="2880"/>
                <w:tab w:val="left" w:pos="3600"/>
                <w:tab w:val="left" w:pos="4320"/>
              </w:tabs>
              <w:snapToGrid w:val="0"/>
              <w:spacing w:line="360" w:lineRule="auto"/>
              <w:jc w:val="both"/>
              <w:rPr>
                <w:rFonts w:ascii="Book Antiqua" w:hAnsi="Book Antiqua"/>
                <w:b/>
                <w:sz w:val="24"/>
                <w:szCs w:val="24"/>
              </w:rPr>
            </w:pPr>
            <w:r w:rsidRPr="00ED362A">
              <w:rPr>
                <w:rFonts w:ascii="Book Antiqua" w:hAnsi="Book Antiqua"/>
                <w:b/>
                <w:sz w:val="24"/>
                <w:szCs w:val="24"/>
              </w:rPr>
              <w:lastRenderedPageBreak/>
              <w:t>Table 2</w:t>
            </w:r>
            <w:r w:rsidR="007129AF" w:rsidRPr="00ED362A">
              <w:rPr>
                <w:rFonts w:ascii="Book Antiqua" w:hAnsi="Book Antiqua"/>
                <w:b/>
                <w:sz w:val="24"/>
                <w:szCs w:val="24"/>
              </w:rPr>
              <w:t xml:space="preserve"> Effects of </w:t>
            </w:r>
            <w:r w:rsidR="00FE1768" w:rsidRPr="00ED362A">
              <w:rPr>
                <w:rFonts w:ascii="Book Antiqua" w:hAnsi="Book Antiqua"/>
                <w:b/>
                <w:i/>
                <w:sz w:val="24"/>
                <w:szCs w:val="24"/>
              </w:rPr>
              <w:t>Saccharomyces boulardii</w:t>
            </w:r>
            <w:r w:rsidR="00FE1768" w:rsidRPr="00ED362A">
              <w:rPr>
                <w:rFonts w:ascii="Book Antiqua" w:hAnsi="Book Antiqua" w:hint="eastAsia"/>
                <w:b/>
                <w:i/>
                <w:sz w:val="24"/>
                <w:szCs w:val="24"/>
              </w:rPr>
              <w:t xml:space="preserve"> </w:t>
            </w:r>
            <w:r w:rsidR="007129AF" w:rsidRPr="00ED362A">
              <w:rPr>
                <w:rFonts w:ascii="Book Antiqua" w:hAnsi="Book Antiqua"/>
                <w:b/>
                <w:sz w:val="24"/>
                <w:szCs w:val="24"/>
              </w:rPr>
              <w:t>on PCCs in unstressed gut</w:t>
            </w:r>
          </w:p>
        </w:tc>
      </w:tr>
      <w:tr w:rsidR="00ED362A" w:rsidRPr="00ED362A" w14:paraId="608B680B" w14:textId="77777777" w:rsidTr="00AF0A6A">
        <w:tc>
          <w:tcPr>
            <w:tcW w:w="1925" w:type="dxa"/>
            <w:tcBorders>
              <w:top w:val="single" w:sz="8" w:space="0" w:color="auto"/>
            </w:tcBorders>
          </w:tcPr>
          <w:p w14:paraId="28EAB57B"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rPr>
                <w:rFonts w:ascii="Book Antiqua" w:hAnsi="Book Antiqua"/>
                <w:b/>
                <w:sz w:val="24"/>
                <w:szCs w:val="24"/>
              </w:rPr>
            </w:pPr>
            <w:r w:rsidRPr="00ED362A">
              <w:rPr>
                <w:rFonts w:ascii="Book Antiqua" w:hAnsi="Book Antiqua"/>
                <w:b/>
                <w:sz w:val="24"/>
                <w:szCs w:val="24"/>
              </w:rPr>
              <w:t>Parameter</w:t>
            </w:r>
          </w:p>
        </w:tc>
        <w:tc>
          <w:tcPr>
            <w:tcW w:w="1232" w:type="dxa"/>
            <w:tcBorders>
              <w:top w:val="single" w:sz="8" w:space="0" w:color="auto"/>
            </w:tcBorders>
          </w:tcPr>
          <w:p w14:paraId="4F40FC1C"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sz w:val="24"/>
                <w:szCs w:val="24"/>
              </w:rPr>
              <w:t>Tissue</w:t>
            </w:r>
          </w:p>
        </w:tc>
        <w:tc>
          <w:tcPr>
            <w:tcW w:w="2388" w:type="dxa"/>
            <w:tcBorders>
              <w:top w:val="single" w:sz="8" w:space="0" w:color="auto"/>
            </w:tcBorders>
          </w:tcPr>
          <w:p w14:paraId="0B14A281"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sz w:val="24"/>
                <w:szCs w:val="24"/>
              </w:rPr>
              <w:t>Unstressed</w:t>
            </w:r>
          </w:p>
        </w:tc>
        <w:tc>
          <w:tcPr>
            <w:tcW w:w="2413" w:type="dxa"/>
            <w:tcBorders>
              <w:top w:val="single" w:sz="8" w:space="0" w:color="auto"/>
            </w:tcBorders>
          </w:tcPr>
          <w:p w14:paraId="31AAEAA8"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sz w:val="24"/>
                <w:szCs w:val="24"/>
              </w:rPr>
              <w:t>+boulardii</w:t>
            </w:r>
          </w:p>
        </w:tc>
        <w:tc>
          <w:tcPr>
            <w:tcW w:w="1358" w:type="dxa"/>
            <w:tcBorders>
              <w:top w:val="single" w:sz="8" w:space="0" w:color="auto"/>
            </w:tcBorders>
          </w:tcPr>
          <w:p w14:paraId="04F906ED" w14:textId="57F85DD8"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i/>
                <w:sz w:val="24"/>
                <w:szCs w:val="24"/>
              </w:rPr>
              <w:t xml:space="preserve">P </w:t>
            </w:r>
            <w:r w:rsidR="005D270B" w:rsidRPr="00ED362A">
              <w:rPr>
                <w:rFonts w:ascii="Book Antiqua" w:hAnsi="Book Antiqua" w:hint="eastAsia"/>
                <w:b/>
                <w:sz w:val="24"/>
                <w:szCs w:val="24"/>
                <w:lang w:eastAsia="zh-CN"/>
              </w:rPr>
              <w:t xml:space="preserve">value </w:t>
            </w:r>
            <w:r w:rsidRPr="00ED362A">
              <w:rPr>
                <w:rFonts w:ascii="Book Antiqua" w:hAnsi="Book Antiqua"/>
                <w:b/>
                <w:sz w:val="24"/>
                <w:szCs w:val="24"/>
              </w:rPr>
              <w:t>(</w:t>
            </w:r>
            <w:r w:rsidRPr="00ED362A">
              <w:rPr>
                <w:rFonts w:ascii="Book Antiqua" w:hAnsi="Book Antiqua"/>
                <w:b/>
                <w:i/>
                <w:sz w:val="24"/>
                <w:szCs w:val="24"/>
              </w:rPr>
              <w:t>t</w:t>
            </w:r>
            <w:r w:rsidRPr="00ED362A">
              <w:rPr>
                <w:rFonts w:ascii="Book Antiqua" w:hAnsi="Book Antiqua"/>
                <w:b/>
                <w:sz w:val="24"/>
                <w:szCs w:val="24"/>
              </w:rPr>
              <w:t xml:space="preserve"> test)</w:t>
            </w:r>
          </w:p>
        </w:tc>
      </w:tr>
      <w:tr w:rsidR="00ED362A" w:rsidRPr="00ED362A" w14:paraId="11499298" w14:textId="77777777" w:rsidTr="00AF0A6A">
        <w:tc>
          <w:tcPr>
            <w:tcW w:w="1925" w:type="dxa"/>
            <w:tcBorders>
              <w:top w:val="single" w:sz="8" w:space="0" w:color="auto"/>
            </w:tcBorders>
          </w:tcPr>
          <w:p w14:paraId="5F2365CE"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Velocity</w:t>
            </w:r>
          </w:p>
        </w:tc>
        <w:tc>
          <w:tcPr>
            <w:tcW w:w="1232" w:type="dxa"/>
            <w:tcBorders>
              <w:top w:val="single" w:sz="8" w:space="0" w:color="auto"/>
            </w:tcBorders>
          </w:tcPr>
          <w:p w14:paraId="6C057AAE"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Jejunum</w:t>
            </w:r>
          </w:p>
        </w:tc>
        <w:tc>
          <w:tcPr>
            <w:tcW w:w="2388" w:type="dxa"/>
            <w:tcBorders>
              <w:top w:val="single" w:sz="8" w:space="0" w:color="auto"/>
            </w:tcBorders>
          </w:tcPr>
          <w:p w14:paraId="2940662A" w14:textId="77777777" w:rsidR="007129AF" w:rsidRPr="00ED362A" w:rsidRDefault="007129AF" w:rsidP="005D27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center"/>
              <w:rPr>
                <w:rFonts w:ascii="Book Antiqua" w:hAnsi="Book Antiqua"/>
                <w:sz w:val="24"/>
                <w:szCs w:val="24"/>
              </w:rPr>
            </w:pPr>
            <w:r w:rsidRPr="00ED362A">
              <w:rPr>
                <w:rFonts w:ascii="Book Antiqua" w:hAnsi="Book Antiqua"/>
                <w:sz w:val="24"/>
                <w:szCs w:val="24"/>
              </w:rPr>
              <w:t>2.556 ± 0.299 (32)</w:t>
            </w:r>
          </w:p>
        </w:tc>
        <w:tc>
          <w:tcPr>
            <w:tcW w:w="2413" w:type="dxa"/>
            <w:tcBorders>
              <w:top w:val="single" w:sz="8" w:space="0" w:color="auto"/>
            </w:tcBorders>
          </w:tcPr>
          <w:p w14:paraId="269C23F7"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3.229 ± 0.62 (32)</w:t>
            </w:r>
          </w:p>
        </w:tc>
        <w:tc>
          <w:tcPr>
            <w:tcW w:w="1358" w:type="dxa"/>
            <w:tcBorders>
              <w:top w:val="single" w:sz="8" w:space="0" w:color="auto"/>
            </w:tcBorders>
          </w:tcPr>
          <w:p w14:paraId="4F1C71E1" w14:textId="01F78E6A"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&lt;</w:t>
            </w:r>
            <w:r w:rsidR="005D270B" w:rsidRPr="00ED362A">
              <w:rPr>
                <w:rFonts w:ascii="Book Antiqua" w:hAnsi="Book Antiqua" w:hint="eastAsia"/>
                <w:sz w:val="24"/>
                <w:szCs w:val="24"/>
                <w:lang w:eastAsia="zh-CN"/>
              </w:rPr>
              <w:t xml:space="preserve"> </w:t>
            </w:r>
            <w:r w:rsidRPr="00ED362A">
              <w:rPr>
                <w:rFonts w:ascii="Book Antiqua" w:hAnsi="Book Antiqua"/>
                <w:sz w:val="24"/>
                <w:szCs w:val="24"/>
              </w:rPr>
              <w:t>0.001</w:t>
            </w:r>
          </w:p>
        </w:tc>
      </w:tr>
      <w:tr w:rsidR="00ED362A" w:rsidRPr="00ED362A" w14:paraId="12C7ABFD" w14:textId="77777777" w:rsidTr="00AF0A6A">
        <w:tc>
          <w:tcPr>
            <w:tcW w:w="1925" w:type="dxa"/>
          </w:tcPr>
          <w:p w14:paraId="4E897A21"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(mm/s)</w:t>
            </w:r>
          </w:p>
        </w:tc>
        <w:tc>
          <w:tcPr>
            <w:tcW w:w="1232" w:type="dxa"/>
          </w:tcPr>
          <w:p w14:paraId="0B1F2493"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Colon</w:t>
            </w:r>
          </w:p>
        </w:tc>
        <w:tc>
          <w:tcPr>
            <w:tcW w:w="2388" w:type="dxa"/>
          </w:tcPr>
          <w:p w14:paraId="44CAD40C"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0.865 ± 0.148 (27)</w:t>
            </w:r>
          </w:p>
        </w:tc>
        <w:tc>
          <w:tcPr>
            <w:tcW w:w="2413" w:type="dxa"/>
          </w:tcPr>
          <w:p w14:paraId="3435B67D"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0.633 ± 0.225 (27)</w:t>
            </w:r>
          </w:p>
        </w:tc>
        <w:tc>
          <w:tcPr>
            <w:tcW w:w="1358" w:type="dxa"/>
          </w:tcPr>
          <w:p w14:paraId="0BA6A2FE" w14:textId="0503E868"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&lt;</w:t>
            </w:r>
            <w:r w:rsidR="005D270B" w:rsidRPr="00ED362A">
              <w:rPr>
                <w:rFonts w:ascii="Book Antiqua" w:hAnsi="Book Antiqua" w:hint="eastAsia"/>
                <w:sz w:val="24"/>
                <w:szCs w:val="24"/>
                <w:lang w:eastAsia="zh-CN"/>
              </w:rPr>
              <w:t xml:space="preserve"> </w:t>
            </w:r>
            <w:r w:rsidRPr="00ED362A">
              <w:rPr>
                <w:rFonts w:ascii="Book Antiqua" w:hAnsi="Book Antiqua"/>
                <w:sz w:val="24"/>
                <w:szCs w:val="24"/>
              </w:rPr>
              <w:t>0.001</w:t>
            </w:r>
          </w:p>
        </w:tc>
      </w:tr>
      <w:tr w:rsidR="00ED362A" w:rsidRPr="00ED362A" w14:paraId="7FA40D57" w14:textId="77777777" w:rsidTr="00AF0A6A">
        <w:tc>
          <w:tcPr>
            <w:tcW w:w="1925" w:type="dxa"/>
          </w:tcPr>
          <w:p w14:paraId="111DC7DA"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Frequency</w:t>
            </w:r>
          </w:p>
        </w:tc>
        <w:tc>
          <w:tcPr>
            <w:tcW w:w="1232" w:type="dxa"/>
          </w:tcPr>
          <w:p w14:paraId="3E88BFDA"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Jejunum</w:t>
            </w:r>
          </w:p>
        </w:tc>
        <w:tc>
          <w:tcPr>
            <w:tcW w:w="2388" w:type="dxa"/>
          </w:tcPr>
          <w:p w14:paraId="1F34D6E1"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0.030 ± 0.018 (33)</w:t>
            </w:r>
          </w:p>
        </w:tc>
        <w:tc>
          <w:tcPr>
            <w:tcW w:w="2413" w:type="dxa"/>
          </w:tcPr>
          <w:p w14:paraId="4924308F"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0.035 ± 0.025 (33)</w:t>
            </w:r>
          </w:p>
        </w:tc>
        <w:tc>
          <w:tcPr>
            <w:tcW w:w="1358" w:type="dxa"/>
          </w:tcPr>
          <w:p w14:paraId="0C67A7FB"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0.030</w:t>
            </w:r>
          </w:p>
        </w:tc>
      </w:tr>
      <w:tr w:rsidR="00ED362A" w:rsidRPr="00ED362A" w14:paraId="4E7FBEF0" w14:textId="77777777" w:rsidTr="00AF0A6A">
        <w:tc>
          <w:tcPr>
            <w:tcW w:w="1925" w:type="dxa"/>
          </w:tcPr>
          <w:p w14:paraId="53A0B58B"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(Hz)</w:t>
            </w:r>
          </w:p>
        </w:tc>
        <w:tc>
          <w:tcPr>
            <w:tcW w:w="1232" w:type="dxa"/>
          </w:tcPr>
          <w:p w14:paraId="576187E9"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Colon</w:t>
            </w:r>
          </w:p>
        </w:tc>
        <w:tc>
          <w:tcPr>
            <w:tcW w:w="2388" w:type="dxa"/>
          </w:tcPr>
          <w:p w14:paraId="53A7DD7F"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0.009 ± 0.004 (27)</w:t>
            </w:r>
          </w:p>
        </w:tc>
        <w:tc>
          <w:tcPr>
            <w:tcW w:w="2413" w:type="dxa"/>
          </w:tcPr>
          <w:p w14:paraId="69E92188"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0.007 ± 0.003 (27)</w:t>
            </w:r>
          </w:p>
        </w:tc>
        <w:tc>
          <w:tcPr>
            <w:tcW w:w="1358" w:type="dxa"/>
          </w:tcPr>
          <w:p w14:paraId="2FB85ACA"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0.005</w:t>
            </w:r>
          </w:p>
        </w:tc>
      </w:tr>
      <w:tr w:rsidR="00ED362A" w:rsidRPr="00ED362A" w14:paraId="7F22A145" w14:textId="77777777" w:rsidTr="005D270B">
        <w:tc>
          <w:tcPr>
            <w:tcW w:w="1925" w:type="dxa"/>
          </w:tcPr>
          <w:p w14:paraId="15CCE8F0"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Peak amplitude</w:t>
            </w:r>
          </w:p>
        </w:tc>
        <w:tc>
          <w:tcPr>
            <w:tcW w:w="1232" w:type="dxa"/>
          </w:tcPr>
          <w:p w14:paraId="7110FA4E"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Jejunum</w:t>
            </w:r>
          </w:p>
        </w:tc>
        <w:tc>
          <w:tcPr>
            <w:tcW w:w="2388" w:type="dxa"/>
          </w:tcPr>
          <w:p w14:paraId="335F683D"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0.587 ± 0.241 (33)</w:t>
            </w:r>
          </w:p>
        </w:tc>
        <w:tc>
          <w:tcPr>
            <w:tcW w:w="2413" w:type="dxa"/>
          </w:tcPr>
          <w:p w14:paraId="6E2EC732"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0.623 ± 0.291 (33)</w:t>
            </w:r>
          </w:p>
        </w:tc>
        <w:tc>
          <w:tcPr>
            <w:tcW w:w="1358" w:type="dxa"/>
          </w:tcPr>
          <w:p w14:paraId="139CBD9B"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0.29</w:t>
            </w:r>
          </w:p>
        </w:tc>
      </w:tr>
      <w:tr w:rsidR="00ED362A" w:rsidRPr="00ED362A" w14:paraId="311AD184" w14:textId="77777777" w:rsidTr="005D270B">
        <w:tc>
          <w:tcPr>
            <w:tcW w:w="1925" w:type="dxa"/>
            <w:tcBorders>
              <w:bottom w:val="single" w:sz="4" w:space="0" w:color="auto"/>
            </w:tcBorders>
          </w:tcPr>
          <w:p w14:paraId="6E91DC95"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(mm)</w:t>
            </w:r>
          </w:p>
        </w:tc>
        <w:tc>
          <w:tcPr>
            <w:tcW w:w="1232" w:type="dxa"/>
            <w:tcBorders>
              <w:bottom w:val="single" w:sz="4" w:space="0" w:color="auto"/>
            </w:tcBorders>
          </w:tcPr>
          <w:p w14:paraId="6CC83E88"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Colon</w:t>
            </w:r>
          </w:p>
        </w:tc>
        <w:tc>
          <w:tcPr>
            <w:tcW w:w="2388" w:type="dxa"/>
            <w:tcBorders>
              <w:bottom w:val="single" w:sz="4" w:space="0" w:color="auto"/>
            </w:tcBorders>
          </w:tcPr>
          <w:p w14:paraId="5913D1BA"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0.621 ± 0.19 (27)</w:t>
            </w:r>
          </w:p>
        </w:tc>
        <w:tc>
          <w:tcPr>
            <w:tcW w:w="2413" w:type="dxa"/>
            <w:tcBorders>
              <w:bottom w:val="single" w:sz="4" w:space="0" w:color="auto"/>
            </w:tcBorders>
          </w:tcPr>
          <w:p w14:paraId="6861C32E" w14:textId="77777777" w:rsidR="007129AF" w:rsidRPr="00ED362A" w:rsidRDefault="007129AF"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0.543 ± 0.179 (27)</w:t>
            </w:r>
          </w:p>
        </w:tc>
        <w:tc>
          <w:tcPr>
            <w:tcW w:w="1358" w:type="dxa"/>
            <w:tcBorders>
              <w:bottom w:val="single" w:sz="4" w:space="0" w:color="auto"/>
            </w:tcBorders>
          </w:tcPr>
          <w:p w14:paraId="01519056" w14:textId="6E351217" w:rsidR="007129AF" w:rsidRPr="00ED362A" w:rsidRDefault="005D270B" w:rsidP="005D270B">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lang w:eastAsia="zh-CN"/>
              </w:rPr>
            </w:pPr>
            <w:r w:rsidRPr="00ED362A">
              <w:rPr>
                <w:rFonts w:ascii="Book Antiqua" w:hAnsi="Book Antiqua"/>
                <w:sz w:val="24"/>
                <w:szCs w:val="24"/>
              </w:rPr>
              <w:t>0.005</w:t>
            </w:r>
          </w:p>
        </w:tc>
      </w:tr>
    </w:tbl>
    <w:p w14:paraId="061C02E6" w14:textId="77777777" w:rsidR="007129AF" w:rsidRPr="00ED362A" w:rsidRDefault="007129AF" w:rsidP="00D46319">
      <w:pPr>
        <w:tabs>
          <w:tab w:val="left" w:pos="2880"/>
        </w:tabs>
        <w:snapToGrid w:val="0"/>
        <w:spacing w:line="360" w:lineRule="auto"/>
        <w:jc w:val="both"/>
        <w:rPr>
          <w:rFonts w:ascii="Book Antiqua" w:hAnsi="Book Antiqua"/>
          <w:sz w:val="24"/>
          <w:szCs w:val="24"/>
        </w:rPr>
      </w:pPr>
    </w:p>
    <w:p w14:paraId="12BE0CAE" w14:textId="77777777" w:rsidR="009C40D3" w:rsidRPr="00ED362A" w:rsidRDefault="009C40D3">
      <w:r w:rsidRPr="00ED362A">
        <w:br w:type="page"/>
      </w:r>
    </w:p>
    <w:tbl>
      <w:tblPr>
        <w:tblW w:w="9316" w:type="dxa"/>
        <w:tblLayout w:type="fixed"/>
        <w:tblLook w:val="04A0" w:firstRow="1" w:lastRow="0" w:firstColumn="1" w:lastColumn="0" w:noHBand="0" w:noVBand="1"/>
      </w:tblPr>
      <w:tblGrid>
        <w:gridCol w:w="1925"/>
        <w:gridCol w:w="1232"/>
        <w:gridCol w:w="2388"/>
        <w:gridCol w:w="2413"/>
        <w:gridCol w:w="1358"/>
      </w:tblGrid>
      <w:tr w:rsidR="00ED362A" w:rsidRPr="00ED362A" w14:paraId="74A54315" w14:textId="77777777" w:rsidTr="00AF0A6A">
        <w:tc>
          <w:tcPr>
            <w:tcW w:w="9316" w:type="dxa"/>
            <w:gridSpan w:val="5"/>
          </w:tcPr>
          <w:p w14:paraId="7BA7EFBE" w14:textId="6CD465E9" w:rsidR="007129AF" w:rsidRPr="00ED362A" w:rsidRDefault="009C40D3" w:rsidP="00FE1768">
            <w:pPr>
              <w:tabs>
                <w:tab w:val="left" w:pos="720"/>
                <w:tab w:val="left" w:pos="1440"/>
                <w:tab w:val="left" w:pos="2160"/>
                <w:tab w:val="left" w:pos="2880"/>
                <w:tab w:val="left" w:pos="3600"/>
                <w:tab w:val="left" w:pos="4320"/>
              </w:tabs>
              <w:snapToGrid w:val="0"/>
              <w:spacing w:line="360" w:lineRule="auto"/>
              <w:jc w:val="both"/>
              <w:rPr>
                <w:rFonts w:ascii="Book Antiqua" w:hAnsi="Book Antiqua"/>
                <w:b/>
                <w:sz w:val="24"/>
                <w:szCs w:val="24"/>
              </w:rPr>
            </w:pPr>
            <w:r w:rsidRPr="00ED362A">
              <w:rPr>
                <w:rFonts w:ascii="Book Antiqua" w:hAnsi="Book Antiqua"/>
                <w:b/>
                <w:sz w:val="24"/>
                <w:szCs w:val="24"/>
              </w:rPr>
              <w:lastRenderedPageBreak/>
              <w:t>Table 3</w:t>
            </w:r>
            <w:r w:rsidR="007129AF" w:rsidRPr="00ED362A">
              <w:rPr>
                <w:rFonts w:ascii="Book Antiqua" w:hAnsi="Book Antiqua"/>
                <w:b/>
                <w:sz w:val="24"/>
                <w:szCs w:val="24"/>
              </w:rPr>
              <w:t xml:space="preserve"> Effects of </w:t>
            </w:r>
            <w:r w:rsidR="00FE1768" w:rsidRPr="00ED362A">
              <w:rPr>
                <w:rFonts w:ascii="Book Antiqua" w:hAnsi="Book Antiqua"/>
                <w:b/>
                <w:i/>
                <w:sz w:val="24"/>
                <w:szCs w:val="24"/>
              </w:rPr>
              <w:t>Saccharomyces boulardii</w:t>
            </w:r>
            <w:r w:rsidR="007129AF" w:rsidRPr="00ED362A">
              <w:rPr>
                <w:rFonts w:ascii="Book Antiqua" w:hAnsi="Book Antiqua"/>
                <w:b/>
                <w:sz w:val="24"/>
                <w:szCs w:val="24"/>
              </w:rPr>
              <w:t xml:space="preserve"> on PCCs in stressed gut</w:t>
            </w:r>
          </w:p>
        </w:tc>
      </w:tr>
      <w:tr w:rsidR="00ED362A" w:rsidRPr="00ED362A" w14:paraId="159D1DC7" w14:textId="77777777" w:rsidTr="00AF0A6A">
        <w:tc>
          <w:tcPr>
            <w:tcW w:w="1925" w:type="dxa"/>
            <w:tcBorders>
              <w:top w:val="single" w:sz="8" w:space="0" w:color="auto"/>
            </w:tcBorders>
          </w:tcPr>
          <w:p w14:paraId="030B6E99"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rPr>
                <w:rFonts w:ascii="Book Antiqua" w:hAnsi="Book Antiqua"/>
                <w:b/>
                <w:sz w:val="24"/>
                <w:szCs w:val="24"/>
              </w:rPr>
            </w:pPr>
            <w:r w:rsidRPr="00ED362A">
              <w:rPr>
                <w:rFonts w:ascii="Book Antiqua" w:hAnsi="Book Antiqua"/>
                <w:b/>
                <w:sz w:val="24"/>
                <w:szCs w:val="24"/>
              </w:rPr>
              <w:t>Parameter</w:t>
            </w:r>
          </w:p>
        </w:tc>
        <w:tc>
          <w:tcPr>
            <w:tcW w:w="1232" w:type="dxa"/>
            <w:tcBorders>
              <w:top w:val="single" w:sz="8" w:space="0" w:color="auto"/>
            </w:tcBorders>
          </w:tcPr>
          <w:p w14:paraId="689EA1B2"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sz w:val="24"/>
                <w:szCs w:val="24"/>
              </w:rPr>
              <w:t>Tissue</w:t>
            </w:r>
          </w:p>
        </w:tc>
        <w:tc>
          <w:tcPr>
            <w:tcW w:w="2388" w:type="dxa"/>
            <w:tcBorders>
              <w:top w:val="single" w:sz="8" w:space="0" w:color="auto"/>
            </w:tcBorders>
          </w:tcPr>
          <w:p w14:paraId="28AE19C3"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sz w:val="24"/>
                <w:szCs w:val="24"/>
              </w:rPr>
              <w:t>Stressed</w:t>
            </w:r>
          </w:p>
        </w:tc>
        <w:tc>
          <w:tcPr>
            <w:tcW w:w="2413" w:type="dxa"/>
            <w:tcBorders>
              <w:top w:val="single" w:sz="8" w:space="0" w:color="auto"/>
            </w:tcBorders>
          </w:tcPr>
          <w:p w14:paraId="3A1F0E21"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sz w:val="24"/>
                <w:szCs w:val="24"/>
              </w:rPr>
              <w:t>+boulardii</w:t>
            </w:r>
          </w:p>
        </w:tc>
        <w:tc>
          <w:tcPr>
            <w:tcW w:w="1358" w:type="dxa"/>
            <w:tcBorders>
              <w:top w:val="single" w:sz="8" w:space="0" w:color="auto"/>
            </w:tcBorders>
          </w:tcPr>
          <w:p w14:paraId="546DDBFB" w14:textId="37BA0F1B"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i/>
                <w:sz w:val="24"/>
                <w:szCs w:val="24"/>
              </w:rPr>
              <w:t>P</w:t>
            </w:r>
            <w:r w:rsidRPr="00ED362A">
              <w:rPr>
                <w:rFonts w:ascii="Book Antiqua" w:hAnsi="Book Antiqua"/>
                <w:b/>
                <w:sz w:val="24"/>
                <w:szCs w:val="24"/>
              </w:rPr>
              <w:t xml:space="preserve"> </w:t>
            </w:r>
            <w:r w:rsidR="009C40D3" w:rsidRPr="00ED362A">
              <w:rPr>
                <w:rFonts w:ascii="Book Antiqua" w:hAnsi="Book Antiqua" w:hint="eastAsia"/>
                <w:b/>
                <w:sz w:val="24"/>
                <w:szCs w:val="24"/>
                <w:lang w:eastAsia="zh-CN"/>
              </w:rPr>
              <w:t xml:space="preserve">value </w:t>
            </w:r>
            <w:r w:rsidRPr="00ED362A">
              <w:rPr>
                <w:rFonts w:ascii="Book Antiqua" w:hAnsi="Book Antiqua"/>
                <w:b/>
                <w:sz w:val="24"/>
                <w:szCs w:val="24"/>
              </w:rPr>
              <w:t>(</w:t>
            </w:r>
            <w:r w:rsidRPr="00ED362A">
              <w:rPr>
                <w:rFonts w:ascii="Book Antiqua" w:hAnsi="Book Antiqua"/>
                <w:b/>
                <w:i/>
                <w:sz w:val="24"/>
                <w:szCs w:val="24"/>
              </w:rPr>
              <w:t>t</w:t>
            </w:r>
            <w:r w:rsidRPr="00ED362A">
              <w:rPr>
                <w:rFonts w:ascii="Book Antiqua" w:hAnsi="Book Antiqua"/>
                <w:b/>
                <w:sz w:val="24"/>
                <w:szCs w:val="24"/>
              </w:rPr>
              <w:t xml:space="preserve"> test)</w:t>
            </w:r>
          </w:p>
        </w:tc>
      </w:tr>
      <w:tr w:rsidR="00ED362A" w:rsidRPr="00ED362A" w14:paraId="2EDD6FDF" w14:textId="77777777" w:rsidTr="00AF0A6A">
        <w:tc>
          <w:tcPr>
            <w:tcW w:w="1925" w:type="dxa"/>
            <w:tcBorders>
              <w:top w:val="single" w:sz="8" w:space="0" w:color="auto"/>
            </w:tcBorders>
          </w:tcPr>
          <w:p w14:paraId="478C1CDB"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Velocity</w:t>
            </w:r>
          </w:p>
        </w:tc>
        <w:tc>
          <w:tcPr>
            <w:tcW w:w="1232" w:type="dxa"/>
            <w:tcBorders>
              <w:top w:val="single" w:sz="8" w:space="0" w:color="auto"/>
            </w:tcBorders>
          </w:tcPr>
          <w:p w14:paraId="653BD4EC"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Jejunum</w:t>
            </w:r>
          </w:p>
        </w:tc>
        <w:tc>
          <w:tcPr>
            <w:tcW w:w="2388" w:type="dxa"/>
            <w:tcBorders>
              <w:top w:val="single" w:sz="8" w:space="0" w:color="auto"/>
            </w:tcBorders>
          </w:tcPr>
          <w:p w14:paraId="436459FF"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1.833 ± 0.688 (26)</w:t>
            </w:r>
          </w:p>
        </w:tc>
        <w:tc>
          <w:tcPr>
            <w:tcW w:w="2413" w:type="dxa"/>
            <w:tcBorders>
              <w:top w:val="single" w:sz="8" w:space="0" w:color="auto"/>
            </w:tcBorders>
          </w:tcPr>
          <w:p w14:paraId="7BDD5391"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2.627 ± 0.664 (26)</w:t>
            </w:r>
          </w:p>
        </w:tc>
        <w:tc>
          <w:tcPr>
            <w:tcW w:w="1358" w:type="dxa"/>
            <w:tcBorders>
              <w:top w:val="single" w:sz="8" w:space="0" w:color="auto"/>
            </w:tcBorders>
          </w:tcPr>
          <w:p w14:paraId="74DBC9E6" w14:textId="4DF555D1"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&lt;</w:t>
            </w:r>
            <w:r w:rsidR="006B7E98" w:rsidRPr="00ED362A">
              <w:rPr>
                <w:rFonts w:ascii="Book Antiqua" w:hAnsi="Book Antiqua" w:hint="eastAsia"/>
                <w:sz w:val="24"/>
                <w:szCs w:val="24"/>
                <w:lang w:eastAsia="zh-CN"/>
              </w:rPr>
              <w:t xml:space="preserve"> </w:t>
            </w:r>
            <w:r w:rsidRPr="00ED362A">
              <w:rPr>
                <w:rFonts w:ascii="Book Antiqua" w:hAnsi="Book Antiqua"/>
                <w:sz w:val="24"/>
                <w:szCs w:val="24"/>
              </w:rPr>
              <w:t>0.001</w:t>
            </w:r>
          </w:p>
        </w:tc>
      </w:tr>
      <w:tr w:rsidR="00ED362A" w:rsidRPr="00ED362A" w14:paraId="08699165" w14:textId="77777777" w:rsidTr="00AF0A6A">
        <w:tc>
          <w:tcPr>
            <w:tcW w:w="1925" w:type="dxa"/>
          </w:tcPr>
          <w:p w14:paraId="00198679"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(mm/s)</w:t>
            </w:r>
          </w:p>
        </w:tc>
        <w:tc>
          <w:tcPr>
            <w:tcW w:w="1232" w:type="dxa"/>
          </w:tcPr>
          <w:p w14:paraId="6E4875DE"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Colon</w:t>
            </w:r>
          </w:p>
        </w:tc>
        <w:tc>
          <w:tcPr>
            <w:tcW w:w="2388" w:type="dxa"/>
          </w:tcPr>
          <w:p w14:paraId="6CDEC267"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1.516 ± 0.263 (24)</w:t>
            </w:r>
          </w:p>
        </w:tc>
        <w:tc>
          <w:tcPr>
            <w:tcW w:w="2413" w:type="dxa"/>
          </w:tcPr>
          <w:p w14:paraId="38D4E187"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1.036 ± 0.21 (24)</w:t>
            </w:r>
          </w:p>
        </w:tc>
        <w:tc>
          <w:tcPr>
            <w:tcW w:w="1358" w:type="dxa"/>
          </w:tcPr>
          <w:p w14:paraId="59DCD879" w14:textId="57EA23D7"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&lt;</w:t>
            </w:r>
            <w:r w:rsidR="006B7E98" w:rsidRPr="00ED362A">
              <w:rPr>
                <w:rFonts w:ascii="Book Antiqua" w:hAnsi="Book Antiqua" w:hint="eastAsia"/>
                <w:sz w:val="24"/>
                <w:szCs w:val="24"/>
                <w:lang w:eastAsia="zh-CN"/>
              </w:rPr>
              <w:t xml:space="preserve"> </w:t>
            </w:r>
            <w:r w:rsidRPr="00ED362A">
              <w:rPr>
                <w:rFonts w:ascii="Book Antiqua" w:hAnsi="Book Antiqua"/>
                <w:sz w:val="24"/>
                <w:szCs w:val="24"/>
              </w:rPr>
              <w:t>0.001</w:t>
            </w:r>
          </w:p>
        </w:tc>
      </w:tr>
      <w:tr w:rsidR="00ED362A" w:rsidRPr="00ED362A" w14:paraId="4E3B53EB" w14:textId="77777777" w:rsidTr="00AF0A6A">
        <w:tc>
          <w:tcPr>
            <w:tcW w:w="1925" w:type="dxa"/>
          </w:tcPr>
          <w:p w14:paraId="54FB97B2"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Frequency</w:t>
            </w:r>
          </w:p>
        </w:tc>
        <w:tc>
          <w:tcPr>
            <w:tcW w:w="1232" w:type="dxa"/>
          </w:tcPr>
          <w:p w14:paraId="52F776DB"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Jejunum</w:t>
            </w:r>
          </w:p>
        </w:tc>
        <w:tc>
          <w:tcPr>
            <w:tcW w:w="2388" w:type="dxa"/>
          </w:tcPr>
          <w:p w14:paraId="7A979EAD"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0.019 ± 0.013 (26)</w:t>
            </w:r>
          </w:p>
        </w:tc>
        <w:tc>
          <w:tcPr>
            <w:tcW w:w="2413" w:type="dxa"/>
          </w:tcPr>
          <w:p w14:paraId="25AF3B00"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0.032 ± 0.024 (26)</w:t>
            </w:r>
          </w:p>
        </w:tc>
        <w:tc>
          <w:tcPr>
            <w:tcW w:w="1358" w:type="dxa"/>
          </w:tcPr>
          <w:p w14:paraId="4E77350F"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0.005</w:t>
            </w:r>
          </w:p>
        </w:tc>
      </w:tr>
      <w:tr w:rsidR="00ED362A" w:rsidRPr="00ED362A" w14:paraId="0B892C59" w14:textId="77777777" w:rsidTr="00AF0A6A">
        <w:tc>
          <w:tcPr>
            <w:tcW w:w="1925" w:type="dxa"/>
          </w:tcPr>
          <w:p w14:paraId="550F458C"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(Hz)</w:t>
            </w:r>
          </w:p>
        </w:tc>
        <w:tc>
          <w:tcPr>
            <w:tcW w:w="1232" w:type="dxa"/>
          </w:tcPr>
          <w:p w14:paraId="45EBEA45"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Colon</w:t>
            </w:r>
          </w:p>
        </w:tc>
        <w:tc>
          <w:tcPr>
            <w:tcW w:w="2388" w:type="dxa"/>
          </w:tcPr>
          <w:p w14:paraId="06872DD0"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0.010 ± 0.003 (24)</w:t>
            </w:r>
          </w:p>
        </w:tc>
        <w:tc>
          <w:tcPr>
            <w:tcW w:w="2413" w:type="dxa"/>
          </w:tcPr>
          <w:p w14:paraId="0AF548C0"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0.007 ± 0.003 (24)</w:t>
            </w:r>
          </w:p>
        </w:tc>
        <w:tc>
          <w:tcPr>
            <w:tcW w:w="1358" w:type="dxa"/>
          </w:tcPr>
          <w:p w14:paraId="7EF4AC76"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0.001</w:t>
            </w:r>
          </w:p>
        </w:tc>
      </w:tr>
      <w:tr w:rsidR="00ED362A" w:rsidRPr="00ED362A" w14:paraId="12380986" w14:textId="77777777" w:rsidTr="009C40D3">
        <w:tc>
          <w:tcPr>
            <w:tcW w:w="1925" w:type="dxa"/>
          </w:tcPr>
          <w:p w14:paraId="28770104"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Peak amplitude</w:t>
            </w:r>
          </w:p>
        </w:tc>
        <w:tc>
          <w:tcPr>
            <w:tcW w:w="1232" w:type="dxa"/>
          </w:tcPr>
          <w:p w14:paraId="786EB025"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Jejunum</w:t>
            </w:r>
          </w:p>
        </w:tc>
        <w:tc>
          <w:tcPr>
            <w:tcW w:w="2388" w:type="dxa"/>
          </w:tcPr>
          <w:p w14:paraId="49687666"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0.692 ± 0.215 (26)</w:t>
            </w:r>
          </w:p>
        </w:tc>
        <w:tc>
          <w:tcPr>
            <w:tcW w:w="2413" w:type="dxa"/>
          </w:tcPr>
          <w:p w14:paraId="479303BE"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0.698 ± 0.212 (26)</w:t>
            </w:r>
          </w:p>
        </w:tc>
        <w:tc>
          <w:tcPr>
            <w:tcW w:w="1358" w:type="dxa"/>
          </w:tcPr>
          <w:p w14:paraId="6E035DF2"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0.705</w:t>
            </w:r>
          </w:p>
        </w:tc>
      </w:tr>
      <w:tr w:rsidR="00ED362A" w:rsidRPr="00ED362A" w14:paraId="6D2C4F02" w14:textId="77777777" w:rsidTr="009C40D3">
        <w:tc>
          <w:tcPr>
            <w:tcW w:w="1925" w:type="dxa"/>
            <w:tcBorders>
              <w:bottom w:val="single" w:sz="4" w:space="0" w:color="auto"/>
            </w:tcBorders>
          </w:tcPr>
          <w:p w14:paraId="0AD20FDB"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(mm)</w:t>
            </w:r>
          </w:p>
        </w:tc>
        <w:tc>
          <w:tcPr>
            <w:tcW w:w="1232" w:type="dxa"/>
            <w:tcBorders>
              <w:bottom w:val="single" w:sz="4" w:space="0" w:color="auto"/>
            </w:tcBorders>
          </w:tcPr>
          <w:p w14:paraId="37B7048C"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Colon</w:t>
            </w:r>
          </w:p>
        </w:tc>
        <w:tc>
          <w:tcPr>
            <w:tcW w:w="2388" w:type="dxa"/>
            <w:tcBorders>
              <w:bottom w:val="single" w:sz="4" w:space="0" w:color="auto"/>
            </w:tcBorders>
          </w:tcPr>
          <w:p w14:paraId="03364D59"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0.719 ± 0.249 (24)</w:t>
            </w:r>
          </w:p>
        </w:tc>
        <w:tc>
          <w:tcPr>
            <w:tcW w:w="2413" w:type="dxa"/>
            <w:tcBorders>
              <w:bottom w:val="single" w:sz="4" w:space="0" w:color="auto"/>
            </w:tcBorders>
          </w:tcPr>
          <w:p w14:paraId="554204AE" w14:textId="77777777"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0.657 ± 0.152 (24)</w:t>
            </w:r>
          </w:p>
        </w:tc>
        <w:tc>
          <w:tcPr>
            <w:tcW w:w="1358" w:type="dxa"/>
            <w:tcBorders>
              <w:bottom w:val="single" w:sz="4" w:space="0" w:color="auto"/>
            </w:tcBorders>
          </w:tcPr>
          <w:p w14:paraId="6B0D02AB" w14:textId="11D0FE61" w:rsidR="007129AF" w:rsidRPr="00ED362A" w:rsidRDefault="007129AF" w:rsidP="009C40D3">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0.259</w:t>
            </w:r>
          </w:p>
        </w:tc>
      </w:tr>
    </w:tbl>
    <w:p w14:paraId="57DFE75A" w14:textId="77777777" w:rsidR="007129AF" w:rsidRPr="00ED362A" w:rsidRDefault="007129AF" w:rsidP="00D46319">
      <w:pPr>
        <w:tabs>
          <w:tab w:val="left" w:pos="2880"/>
        </w:tabs>
        <w:snapToGrid w:val="0"/>
        <w:spacing w:line="360" w:lineRule="auto"/>
        <w:jc w:val="both"/>
        <w:rPr>
          <w:rFonts w:ascii="Book Antiqua" w:hAnsi="Book Antiqua"/>
          <w:sz w:val="24"/>
          <w:szCs w:val="24"/>
        </w:rPr>
      </w:pPr>
    </w:p>
    <w:p w14:paraId="3790ED88" w14:textId="77777777" w:rsidR="006B7E98" w:rsidRPr="00ED362A" w:rsidRDefault="006B7E98">
      <w:r w:rsidRPr="00ED362A">
        <w:br w:type="page"/>
      </w:r>
    </w:p>
    <w:tbl>
      <w:tblPr>
        <w:tblW w:w="9316" w:type="dxa"/>
        <w:tblLayout w:type="fixed"/>
        <w:tblLook w:val="04A0" w:firstRow="1" w:lastRow="0" w:firstColumn="1" w:lastColumn="0" w:noHBand="0" w:noVBand="1"/>
      </w:tblPr>
      <w:tblGrid>
        <w:gridCol w:w="1925"/>
        <w:gridCol w:w="1232"/>
        <w:gridCol w:w="2388"/>
        <w:gridCol w:w="2413"/>
        <w:gridCol w:w="1358"/>
      </w:tblGrid>
      <w:tr w:rsidR="00ED362A" w:rsidRPr="00ED362A" w14:paraId="0304687A" w14:textId="77777777" w:rsidTr="00AF0A6A">
        <w:tc>
          <w:tcPr>
            <w:tcW w:w="9316" w:type="dxa"/>
            <w:gridSpan w:val="5"/>
          </w:tcPr>
          <w:p w14:paraId="43BB49A0" w14:textId="5B62DAAF" w:rsidR="007129AF" w:rsidRPr="00ED362A" w:rsidRDefault="006B7E98" w:rsidP="00FE1768">
            <w:pPr>
              <w:tabs>
                <w:tab w:val="left" w:pos="720"/>
                <w:tab w:val="left" w:pos="1440"/>
                <w:tab w:val="left" w:pos="2160"/>
                <w:tab w:val="left" w:pos="2880"/>
                <w:tab w:val="left" w:pos="3600"/>
                <w:tab w:val="left" w:pos="4320"/>
              </w:tabs>
              <w:snapToGrid w:val="0"/>
              <w:spacing w:line="360" w:lineRule="auto"/>
              <w:jc w:val="both"/>
              <w:rPr>
                <w:rFonts w:ascii="Book Antiqua" w:hAnsi="Book Antiqua"/>
                <w:b/>
                <w:sz w:val="24"/>
                <w:szCs w:val="24"/>
              </w:rPr>
            </w:pPr>
            <w:r w:rsidRPr="00ED362A">
              <w:rPr>
                <w:rFonts w:ascii="Book Antiqua" w:hAnsi="Book Antiqua"/>
                <w:b/>
                <w:sz w:val="24"/>
                <w:szCs w:val="24"/>
              </w:rPr>
              <w:lastRenderedPageBreak/>
              <w:t>Table 4</w:t>
            </w:r>
            <w:r w:rsidR="007129AF" w:rsidRPr="00ED362A">
              <w:rPr>
                <w:rFonts w:ascii="Book Antiqua" w:hAnsi="Book Antiqua"/>
                <w:b/>
                <w:sz w:val="24"/>
                <w:szCs w:val="24"/>
              </w:rPr>
              <w:t xml:space="preserve"> Effects of </w:t>
            </w:r>
            <w:r w:rsidR="00FE1768" w:rsidRPr="00ED362A">
              <w:rPr>
                <w:rFonts w:ascii="Book Antiqua" w:hAnsi="Book Antiqua"/>
                <w:b/>
                <w:i/>
                <w:sz w:val="24"/>
                <w:szCs w:val="24"/>
              </w:rPr>
              <w:t xml:space="preserve">Saccharomyces cerevisiae </w:t>
            </w:r>
            <w:r w:rsidR="007129AF" w:rsidRPr="00ED362A">
              <w:rPr>
                <w:rFonts w:ascii="Book Antiqua" w:hAnsi="Book Antiqua"/>
                <w:b/>
                <w:sz w:val="24"/>
                <w:szCs w:val="24"/>
              </w:rPr>
              <w:t>on PCCs in unstressed gut</w:t>
            </w:r>
          </w:p>
        </w:tc>
      </w:tr>
      <w:tr w:rsidR="00ED362A" w:rsidRPr="00ED362A" w14:paraId="0626F698" w14:textId="77777777" w:rsidTr="00AF0A6A">
        <w:tc>
          <w:tcPr>
            <w:tcW w:w="1925" w:type="dxa"/>
            <w:tcBorders>
              <w:top w:val="single" w:sz="8" w:space="0" w:color="auto"/>
            </w:tcBorders>
          </w:tcPr>
          <w:p w14:paraId="5B28D2A1"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rPr>
                <w:rFonts w:ascii="Book Antiqua" w:hAnsi="Book Antiqua"/>
                <w:b/>
                <w:sz w:val="24"/>
                <w:szCs w:val="24"/>
              </w:rPr>
            </w:pPr>
            <w:r w:rsidRPr="00ED362A">
              <w:rPr>
                <w:rFonts w:ascii="Book Antiqua" w:hAnsi="Book Antiqua"/>
                <w:b/>
                <w:sz w:val="24"/>
                <w:szCs w:val="24"/>
              </w:rPr>
              <w:t>Parameter</w:t>
            </w:r>
          </w:p>
        </w:tc>
        <w:tc>
          <w:tcPr>
            <w:tcW w:w="1232" w:type="dxa"/>
            <w:tcBorders>
              <w:top w:val="single" w:sz="8" w:space="0" w:color="auto"/>
            </w:tcBorders>
          </w:tcPr>
          <w:p w14:paraId="4825612D"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sz w:val="24"/>
                <w:szCs w:val="24"/>
              </w:rPr>
              <w:t>Tissue</w:t>
            </w:r>
          </w:p>
        </w:tc>
        <w:tc>
          <w:tcPr>
            <w:tcW w:w="2388" w:type="dxa"/>
            <w:tcBorders>
              <w:top w:val="single" w:sz="8" w:space="0" w:color="auto"/>
            </w:tcBorders>
          </w:tcPr>
          <w:p w14:paraId="5D0DE166"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sz w:val="24"/>
                <w:szCs w:val="24"/>
              </w:rPr>
              <w:t>Unstressed</w:t>
            </w:r>
          </w:p>
        </w:tc>
        <w:tc>
          <w:tcPr>
            <w:tcW w:w="2413" w:type="dxa"/>
            <w:tcBorders>
              <w:top w:val="single" w:sz="8" w:space="0" w:color="auto"/>
            </w:tcBorders>
          </w:tcPr>
          <w:p w14:paraId="788CEF07"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sz w:val="24"/>
                <w:szCs w:val="24"/>
              </w:rPr>
              <w:t>+cerevisiae</w:t>
            </w:r>
          </w:p>
        </w:tc>
        <w:tc>
          <w:tcPr>
            <w:tcW w:w="1358" w:type="dxa"/>
            <w:tcBorders>
              <w:top w:val="single" w:sz="8" w:space="0" w:color="auto"/>
            </w:tcBorders>
          </w:tcPr>
          <w:p w14:paraId="51BACBBD" w14:textId="4C6DE50B"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i/>
                <w:sz w:val="24"/>
                <w:szCs w:val="24"/>
              </w:rPr>
              <w:t>P</w:t>
            </w:r>
            <w:r w:rsidR="006B7E98" w:rsidRPr="00ED362A">
              <w:rPr>
                <w:rFonts w:ascii="Book Antiqua" w:hAnsi="Book Antiqua" w:hint="eastAsia"/>
                <w:b/>
                <w:sz w:val="24"/>
                <w:szCs w:val="24"/>
                <w:lang w:eastAsia="zh-CN"/>
              </w:rPr>
              <w:t xml:space="preserve"> value</w:t>
            </w:r>
            <w:r w:rsidRPr="00ED362A">
              <w:rPr>
                <w:rFonts w:ascii="Book Antiqua" w:hAnsi="Book Antiqua"/>
                <w:b/>
                <w:sz w:val="24"/>
                <w:szCs w:val="24"/>
              </w:rPr>
              <w:t xml:space="preserve"> (</w:t>
            </w:r>
            <w:r w:rsidRPr="00ED362A">
              <w:rPr>
                <w:rFonts w:ascii="Book Antiqua" w:hAnsi="Book Antiqua"/>
                <w:b/>
                <w:i/>
                <w:sz w:val="24"/>
                <w:szCs w:val="24"/>
              </w:rPr>
              <w:t xml:space="preserve">t </w:t>
            </w:r>
            <w:r w:rsidRPr="00ED362A">
              <w:rPr>
                <w:rFonts w:ascii="Book Antiqua" w:hAnsi="Book Antiqua"/>
                <w:b/>
                <w:sz w:val="24"/>
                <w:szCs w:val="24"/>
              </w:rPr>
              <w:t>test)</w:t>
            </w:r>
          </w:p>
        </w:tc>
      </w:tr>
      <w:tr w:rsidR="00ED362A" w:rsidRPr="00ED362A" w14:paraId="66771E9A" w14:textId="77777777" w:rsidTr="00AF0A6A">
        <w:tc>
          <w:tcPr>
            <w:tcW w:w="1925" w:type="dxa"/>
            <w:tcBorders>
              <w:top w:val="single" w:sz="8" w:space="0" w:color="auto"/>
            </w:tcBorders>
          </w:tcPr>
          <w:p w14:paraId="1FCECC09"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Velocity</w:t>
            </w:r>
          </w:p>
        </w:tc>
        <w:tc>
          <w:tcPr>
            <w:tcW w:w="1232" w:type="dxa"/>
            <w:tcBorders>
              <w:top w:val="single" w:sz="8" w:space="0" w:color="auto"/>
            </w:tcBorders>
          </w:tcPr>
          <w:p w14:paraId="5B762C31"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Jejunum</w:t>
            </w:r>
          </w:p>
        </w:tc>
        <w:tc>
          <w:tcPr>
            <w:tcW w:w="2388" w:type="dxa"/>
            <w:tcBorders>
              <w:top w:val="single" w:sz="8" w:space="0" w:color="auto"/>
            </w:tcBorders>
          </w:tcPr>
          <w:p w14:paraId="5F8A331C"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2.779 ± 0.499 (43)</w:t>
            </w:r>
          </w:p>
        </w:tc>
        <w:tc>
          <w:tcPr>
            <w:tcW w:w="2413" w:type="dxa"/>
            <w:tcBorders>
              <w:top w:val="single" w:sz="8" w:space="0" w:color="auto"/>
            </w:tcBorders>
          </w:tcPr>
          <w:p w14:paraId="53D794CF"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3.017 ± 0.457 (43)</w:t>
            </w:r>
          </w:p>
        </w:tc>
        <w:tc>
          <w:tcPr>
            <w:tcW w:w="1358" w:type="dxa"/>
            <w:tcBorders>
              <w:top w:val="single" w:sz="8" w:space="0" w:color="auto"/>
            </w:tcBorders>
          </w:tcPr>
          <w:p w14:paraId="1074A8A9"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0.017</w:t>
            </w:r>
          </w:p>
        </w:tc>
      </w:tr>
      <w:tr w:rsidR="00ED362A" w:rsidRPr="00ED362A" w14:paraId="0CDA48E5" w14:textId="77777777" w:rsidTr="00AF0A6A">
        <w:tc>
          <w:tcPr>
            <w:tcW w:w="1925" w:type="dxa"/>
          </w:tcPr>
          <w:p w14:paraId="02DDF787"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(mm/s)</w:t>
            </w:r>
          </w:p>
        </w:tc>
        <w:tc>
          <w:tcPr>
            <w:tcW w:w="1232" w:type="dxa"/>
          </w:tcPr>
          <w:p w14:paraId="186DBA01"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Colon</w:t>
            </w:r>
          </w:p>
        </w:tc>
        <w:tc>
          <w:tcPr>
            <w:tcW w:w="2388" w:type="dxa"/>
          </w:tcPr>
          <w:p w14:paraId="4485888A"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0.788 ± 0.212 (23)</w:t>
            </w:r>
          </w:p>
        </w:tc>
        <w:tc>
          <w:tcPr>
            <w:tcW w:w="2413" w:type="dxa"/>
          </w:tcPr>
          <w:p w14:paraId="51D3EE3F"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0.858 ± 0.257 (23)</w:t>
            </w:r>
          </w:p>
        </w:tc>
        <w:tc>
          <w:tcPr>
            <w:tcW w:w="1358" w:type="dxa"/>
          </w:tcPr>
          <w:p w14:paraId="4A67D81A"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0.161</w:t>
            </w:r>
          </w:p>
        </w:tc>
      </w:tr>
      <w:tr w:rsidR="00ED362A" w:rsidRPr="00ED362A" w14:paraId="094D8C91" w14:textId="77777777" w:rsidTr="00AF0A6A">
        <w:tc>
          <w:tcPr>
            <w:tcW w:w="1925" w:type="dxa"/>
          </w:tcPr>
          <w:p w14:paraId="2D2B3ECD"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Frequency</w:t>
            </w:r>
          </w:p>
        </w:tc>
        <w:tc>
          <w:tcPr>
            <w:tcW w:w="1232" w:type="dxa"/>
          </w:tcPr>
          <w:p w14:paraId="6F150E7E"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Jejunum</w:t>
            </w:r>
          </w:p>
        </w:tc>
        <w:tc>
          <w:tcPr>
            <w:tcW w:w="2388" w:type="dxa"/>
          </w:tcPr>
          <w:p w14:paraId="15D9F7AE"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0.027 ± 0.012 (43)</w:t>
            </w:r>
          </w:p>
        </w:tc>
        <w:tc>
          <w:tcPr>
            <w:tcW w:w="2413" w:type="dxa"/>
          </w:tcPr>
          <w:p w14:paraId="65FF8415"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0.031 ± 0.008 (43)</w:t>
            </w:r>
          </w:p>
        </w:tc>
        <w:tc>
          <w:tcPr>
            <w:tcW w:w="1358" w:type="dxa"/>
          </w:tcPr>
          <w:p w14:paraId="167B0A79"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0.003</w:t>
            </w:r>
          </w:p>
        </w:tc>
      </w:tr>
      <w:tr w:rsidR="00ED362A" w:rsidRPr="00ED362A" w14:paraId="1E40DDD9" w14:textId="77777777" w:rsidTr="00AF0A6A">
        <w:tc>
          <w:tcPr>
            <w:tcW w:w="1925" w:type="dxa"/>
          </w:tcPr>
          <w:p w14:paraId="7F164A86"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(Hz)</w:t>
            </w:r>
          </w:p>
        </w:tc>
        <w:tc>
          <w:tcPr>
            <w:tcW w:w="1232" w:type="dxa"/>
          </w:tcPr>
          <w:p w14:paraId="1535EB32"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Colon</w:t>
            </w:r>
          </w:p>
        </w:tc>
        <w:tc>
          <w:tcPr>
            <w:tcW w:w="2388" w:type="dxa"/>
          </w:tcPr>
          <w:p w14:paraId="508CA206"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0.0051 ± 0.001 (23)</w:t>
            </w:r>
          </w:p>
        </w:tc>
        <w:tc>
          <w:tcPr>
            <w:tcW w:w="2413" w:type="dxa"/>
          </w:tcPr>
          <w:p w14:paraId="3E30973F"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0.0054 ± 0.001 (23)</w:t>
            </w:r>
          </w:p>
        </w:tc>
        <w:tc>
          <w:tcPr>
            <w:tcW w:w="1358" w:type="dxa"/>
          </w:tcPr>
          <w:p w14:paraId="69272845"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0.462</w:t>
            </w:r>
          </w:p>
        </w:tc>
      </w:tr>
      <w:tr w:rsidR="00ED362A" w:rsidRPr="00ED362A" w14:paraId="2DDFA320" w14:textId="77777777" w:rsidTr="006B7E98">
        <w:tc>
          <w:tcPr>
            <w:tcW w:w="1925" w:type="dxa"/>
          </w:tcPr>
          <w:p w14:paraId="398B8E32"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Peak amplitude</w:t>
            </w:r>
          </w:p>
        </w:tc>
        <w:tc>
          <w:tcPr>
            <w:tcW w:w="1232" w:type="dxa"/>
          </w:tcPr>
          <w:p w14:paraId="39DAEF21"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Jejunum</w:t>
            </w:r>
          </w:p>
        </w:tc>
        <w:tc>
          <w:tcPr>
            <w:tcW w:w="2388" w:type="dxa"/>
          </w:tcPr>
          <w:p w14:paraId="1F148C19"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0.409 ± 0.111 (43)</w:t>
            </w:r>
          </w:p>
        </w:tc>
        <w:tc>
          <w:tcPr>
            <w:tcW w:w="2413" w:type="dxa"/>
          </w:tcPr>
          <w:p w14:paraId="724F5D04"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0.438 ± 0.098 (43)</w:t>
            </w:r>
          </w:p>
        </w:tc>
        <w:tc>
          <w:tcPr>
            <w:tcW w:w="1358" w:type="dxa"/>
          </w:tcPr>
          <w:p w14:paraId="69B05CA9"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0.242</w:t>
            </w:r>
          </w:p>
        </w:tc>
      </w:tr>
      <w:tr w:rsidR="00ED362A" w:rsidRPr="00ED362A" w14:paraId="1247448D" w14:textId="77777777" w:rsidTr="006B7E98">
        <w:tc>
          <w:tcPr>
            <w:tcW w:w="1925" w:type="dxa"/>
            <w:tcBorders>
              <w:bottom w:val="single" w:sz="4" w:space="0" w:color="auto"/>
            </w:tcBorders>
          </w:tcPr>
          <w:p w14:paraId="7781D365"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(mm)</w:t>
            </w:r>
          </w:p>
        </w:tc>
        <w:tc>
          <w:tcPr>
            <w:tcW w:w="1232" w:type="dxa"/>
            <w:tcBorders>
              <w:bottom w:val="single" w:sz="4" w:space="0" w:color="auto"/>
            </w:tcBorders>
          </w:tcPr>
          <w:p w14:paraId="4A97C28D"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Colon</w:t>
            </w:r>
          </w:p>
        </w:tc>
        <w:tc>
          <w:tcPr>
            <w:tcW w:w="2388" w:type="dxa"/>
            <w:tcBorders>
              <w:bottom w:val="single" w:sz="4" w:space="0" w:color="auto"/>
            </w:tcBorders>
          </w:tcPr>
          <w:p w14:paraId="3B0F749D"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0.559 ± 0.176 (23)</w:t>
            </w:r>
          </w:p>
        </w:tc>
        <w:tc>
          <w:tcPr>
            <w:tcW w:w="2413" w:type="dxa"/>
            <w:tcBorders>
              <w:bottom w:val="single" w:sz="4" w:space="0" w:color="auto"/>
            </w:tcBorders>
          </w:tcPr>
          <w:p w14:paraId="5AF97942"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0.508 ± 0.15 (23)</w:t>
            </w:r>
          </w:p>
        </w:tc>
        <w:tc>
          <w:tcPr>
            <w:tcW w:w="1358" w:type="dxa"/>
            <w:tcBorders>
              <w:bottom w:val="single" w:sz="4" w:space="0" w:color="auto"/>
            </w:tcBorders>
          </w:tcPr>
          <w:p w14:paraId="395523B2" w14:textId="018A7241" w:rsidR="007129AF" w:rsidRPr="00ED362A" w:rsidRDefault="006B7E98"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lang w:eastAsia="zh-CN"/>
              </w:rPr>
            </w:pPr>
            <w:r w:rsidRPr="00ED362A">
              <w:rPr>
                <w:rFonts w:ascii="Book Antiqua" w:hAnsi="Book Antiqua"/>
                <w:sz w:val="24"/>
                <w:szCs w:val="24"/>
              </w:rPr>
              <w:t>0.164</w:t>
            </w:r>
          </w:p>
        </w:tc>
      </w:tr>
    </w:tbl>
    <w:p w14:paraId="4864685D" w14:textId="77777777" w:rsidR="007129AF" w:rsidRPr="00ED362A" w:rsidRDefault="007129AF" w:rsidP="00D46319">
      <w:pPr>
        <w:tabs>
          <w:tab w:val="left" w:pos="2880"/>
        </w:tabs>
        <w:snapToGrid w:val="0"/>
        <w:spacing w:line="360" w:lineRule="auto"/>
        <w:jc w:val="both"/>
        <w:rPr>
          <w:rFonts w:ascii="Book Antiqua" w:hAnsi="Book Antiqua"/>
          <w:sz w:val="24"/>
          <w:szCs w:val="24"/>
        </w:rPr>
      </w:pPr>
    </w:p>
    <w:p w14:paraId="3E9ECCC4" w14:textId="77777777" w:rsidR="006B7E98" w:rsidRPr="00ED362A" w:rsidRDefault="006B7E98">
      <w:r w:rsidRPr="00ED362A">
        <w:br w:type="page"/>
      </w:r>
    </w:p>
    <w:tbl>
      <w:tblPr>
        <w:tblW w:w="9316" w:type="dxa"/>
        <w:tblLayout w:type="fixed"/>
        <w:tblLook w:val="04A0" w:firstRow="1" w:lastRow="0" w:firstColumn="1" w:lastColumn="0" w:noHBand="0" w:noVBand="1"/>
      </w:tblPr>
      <w:tblGrid>
        <w:gridCol w:w="1925"/>
        <w:gridCol w:w="1232"/>
        <w:gridCol w:w="2388"/>
        <w:gridCol w:w="2413"/>
        <w:gridCol w:w="1358"/>
      </w:tblGrid>
      <w:tr w:rsidR="00ED362A" w:rsidRPr="00ED362A" w14:paraId="7BB2AB8C" w14:textId="77777777" w:rsidTr="00AF0A6A">
        <w:tc>
          <w:tcPr>
            <w:tcW w:w="9316" w:type="dxa"/>
            <w:gridSpan w:val="5"/>
          </w:tcPr>
          <w:p w14:paraId="4F0486C2" w14:textId="2F227755"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both"/>
              <w:rPr>
                <w:rFonts w:ascii="Book Antiqua" w:hAnsi="Book Antiqua"/>
                <w:b/>
                <w:sz w:val="24"/>
                <w:szCs w:val="24"/>
              </w:rPr>
            </w:pPr>
            <w:r w:rsidRPr="00ED362A">
              <w:rPr>
                <w:rFonts w:ascii="Book Antiqua" w:hAnsi="Book Antiqua"/>
                <w:b/>
                <w:sz w:val="24"/>
                <w:szCs w:val="24"/>
              </w:rPr>
              <w:lastRenderedPageBreak/>
              <w:t>Table 5</w:t>
            </w:r>
            <w:r w:rsidR="006B7E98" w:rsidRPr="00ED362A">
              <w:rPr>
                <w:rFonts w:ascii="Book Antiqua" w:hAnsi="Book Antiqua" w:hint="eastAsia"/>
                <w:b/>
                <w:sz w:val="24"/>
                <w:szCs w:val="24"/>
                <w:lang w:eastAsia="zh-CN"/>
              </w:rPr>
              <w:t xml:space="preserve"> </w:t>
            </w:r>
            <w:r w:rsidRPr="00ED362A">
              <w:rPr>
                <w:rFonts w:ascii="Book Antiqua" w:hAnsi="Book Antiqua"/>
                <w:b/>
                <w:sz w:val="24"/>
                <w:szCs w:val="24"/>
              </w:rPr>
              <w:t xml:space="preserve">Effects of </w:t>
            </w:r>
            <w:r w:rsidR="00FE1768" w:rsidRPr="00ED362A">
              <w:rPr>
                <w:rFonts w:ascii="Book Antiqua" w:hAnsi="Book Antiqua"/>
                <w:b/>
                <w:i/>
                <w:sz w:val="24"/>
                <w:szCs w:val="24"/>
              </w:rPr>
              <w:t>Saccharomyces cerevisiae</w:t>
            </w:r>
            <w:r w:rsidRPr="00ED362A">
              <w:rPr>
                <w:rFonts w:ascii="Book Antiqua" w:hAnsi="Book Antiqua"/>
                <w:b/>
                <w:sz w:val="24"/>
                <w:szCs w:val="24"/>
              </w:rPr>
              <w:t xml:space="preserve"> on PCCs in stressed gut</w:t>
            </w:r>
          </w:p>
        </w:tc>
      </w:tr>
      <w:tr w:rsidR="00ED362A" w:rsidRPr="00ED362A" w14:paraId="2A5F8DAF" w14:textId="77777777" w:rsidTr="00AF0A6A">
        <w:tc>
          <w:tcPr>
            <w:tcW w:w="1925" w:type="dxa"/>
            <w:tcBorders>
              <w:top w:val="single" w:sz="8" w:space="0" w:color="auto"/>
            </w:tcBorders>
          </w:tcPr>
          <w:p w14:paraId="106C095B"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rPr>
                <w:rFonts w:ascii="Book Antiqua" w:hAnsi="Book Antiqua"/>
                <w:b/>
                <w:sz w:val="24"/>
                <w:szCs w:val="24"/>
              </w:rPr>
            </w:pPr>
            <w:r w:rsidRPr="00ED362A">
              <w:rPr>
                <w:rFonts w:ascii="Book Antiqua" w:hAnsi="Book Antiqua"/>
                <w:b/>
                <w:sz w:val="24"/>
                <w:szCs w:val="24"/>
              </w:rPr>
              <w:t>Parameter</w:t>
            </w:r>
          </w:p>
        </w:tc>
        <w:tc>
          <w:tcPr>
            <w:tcW w:w="1232" w:type="dxa"/>
            <w:tcBorders>
              <w:top w:val="single" w:sz="8" w:space="0" w:color="auto"/>
            </w:tcBorders>
          </w:tcPr>
          <w:p w14:paraId="1BAFA654"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sz w:val="24"/>
                <w:szCs w:val="24"/>
              </w:rPr>
              <w:t>Tissue</w:t>
            </w:r>
          </w:p>
        </w:tc>
        <w:tc>
          <w:tcPr>
            <w:tcW w:w="2388" w:type="dxa"/>
            <w:tcBorders>
              <w:top w:val="single" w:sz="8" w:space="0" w:color="auto"/>
            </w:tcBorders>
          </w:tcPr>
          <w:p w14:paraId="3C8C95D2"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sz w:val="24"/>
                <w:szCs w:val="24"/>
              </w:rPr>
              <w:t>Stressed</w:t>
            </w:r>
          </w:p>
        </w:tc>
        <w:tc>
          <w:tcPr>
            <w:tcW w:w="2413" w:type="dxa"/>
            <w:tcBorders>
              <w:top w:val="single" w:sz="8" w:space="0" w:color="auto"/>
            </w:tcBorders>
          </w:tcPr>
          <w:p w14:paraId="785C60B1"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sz w:val="24"/>
                <w:szCs w:val="24"/>
              </w:rPr>
              <w:t>+cerevisiae</w:t>
            </w:r>
          </w:p>
        </w:tc>
        <w:tc>
          <w:tcPr>
            <w:tcW w:w="1358" w:type="dxa"/>
            <w:tcBorders>
              <w:top w:val="single" w:sz="8" w:space="0" w:color="auto"/>
            </w:tcBorders>
          </w:tcPr>
          <w:p w14:paraId="0AF66A7A" w14:textId="68A7C26F"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bookmarkStart w:id="715" w:name="OLE_LINK213"/>
            <w:bookmarkStart w:id="716" w:name="OLE_LINK214"/>
            <w:r w:rsidRPr="00ED362A">
              <w:rPr>
                <w:rFonts w:ascii="Book Antiqua" w:hAnsi="Book Antiqua"/>
                <w:b/>
                <w:i/>
                <w:sz w:val="24"/>
                <w:szCs w:val="24"/>
              </w:rPr>
              <w:t>P</w:t>
            </w:r>
            <w:r w:rsidR="00632E67" w:rsidRPr="00ED362A">
              <w:rPr>
                <w:rFonts w:ascii="Book Antiqua" w:hAnsi="Book Antiqua" w:hint="eastAsia"/>
                <w:b/>
                <w:sz w:val="24"/>
                <w:szCs w:val="24"/>
                <w:lang w:eastAsia="zh-CN"/>
              </w:rPr>
              <w:t xml:space="preserve"> value</w:t>
            </w:r>
            <w:r w:rsidRPr="00ED362A">
              <w:rPr>
                <w:rFonts w:ascii="Book Antiqua" w:hAnsi="Book Antiqua"/>
                <w:b/>
                <w:sz w:val="24"/>
                <w:szCs w:val="24"/>
              </w:rPr>
              <w:t xml:space="preserve"> (</w:t>
            </w:r>
            <w:r w:rsidRPr="00ED362A">
              <w:rPr>
                <w:rFonts w:ascii="Book Antiqua" w:hAnsi="Book Antiqua"/>
                <w:b/>
                <w:i/>
                <w:sz w:val="24"/>
                <w:szCs w:val="24"/>
              </w:rPr>
              <w:t>t</w:t>
            </w:r>
            <w:r w:rsidRPr="00ED362A">
              <w:rPr>
                <w:rFonts w:ascii="Book Antiqua" w:hAnsi="Book Antiqua"/>
                <w:b/>
                <w:sz w:val="24"/>
                <w:szCs w:val="24"/>
              </w:rPr>
              <w:t xml:space="preserve"> test)</w:t>
            </w:r>
            <w:bookmarkEnd w:id="715"/>
            <w:bookmarkEnd w:id="716"/>
          </w:p>
        </w:tc>
      </w:tr>
      <w:tr w:rsidR="00ED362A" w:rsidRPr="00ED362A" w14:paraId="3D8731EA" w14:textId="77777777" w:rsidTr="00AF0A6A">
        <w:tc>
          <w:tcPr>
            <w:tcW w:w="1925" w:type="dxa"/>
            <w:tcBorders>
              <w:top w:val="single" w:sz="8" w:space="0" w:color="auto"/>
            </w:tcBorders>
          </w:tcPr>
          <w:p w14:paraId="2ECB315E"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Velocity</w:t>
            </w:r>
          </w:p>
        </w:tc>
        <w:tc>
          <w:tcPr>
            <w:tcW w:w="1232" w:type="dxa"/>
            <w:tcBorders>
              <w:top w:val="single" w:sz="8" w:space="0" w:color="auto"/>
            </w:tcBorders>
          </w:tcPr>
          <w:p w14:paraId="44319EDE"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Jejunum</w:t>
            </w:r>
          </w:p>
        </w:tc>
        <w:tc>
          <w:tcPr>
            <w:tcW w:w="2388" w:type="dxa"/>
            <w:tcBorders>
              <w:top w:val="single" w:sz="8" w:space="0" w:color="auto"/>
            </w:tcBorders>
          </w:tcPr>
          <w:p w14:paraId="3EA87B92"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1.763 ± 0.397 (23)</w:t>
            </w:r>
          </w:p>
        </w:tc>
        <w:tc>
          <w:tcPr>
            <w:tcW w:w="2413" w:type="dxa"/>
            <w:tcBorders>
              <w:top w:val="single" w:sz="8" w:space="0" w:color="auto"/>
            </w:tcBorders>
          </w:tcPr>
          <w:p w14:paraId="60997078"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2.017 ± 0.48 (23)</w:t>
            </w:r>
          </w:p>
        </w:tc>
        <w:tc>
          <w:tcPr>
            <w:tcW w:w="1358" w:type="dxa"/>
            <w:tcBorders>
              <w:top w:val="single" w:sz="8" w:space="0" w:color="auto"/>
            </w:tcBorders>
          </w:tcPr>
          <w:p w14:paraId="797CA307"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0.0031</w:t>
            </w:r>
          </w:p>
        </w:tc>
      </w:tr>
      <w:tr w:rsidR="00ED362A" w:rsidRPr="00ED362A" w14:paraId="566A740B" w14:textId="77777777" w:rsidTr="00AF0A6A">
        <w:tc>
          <w:tcPr>
            <w:tcW w:w="1925" w:type="dxa"/>
          </w:tcPr>
          <w:p w14:paraId="0692A6EB"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(mm/s)</w:t>
            </w:r>
          </w:p>
        </w:tc>
        <w:tc>
          <w:tcPr>
            <w:tcW w:w="1232" w:type="dxa"/>
          </w:tcPr>
          <w:p w14:paraId="431A2EBB"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Colon</w:t>
            </w:r>
          </w:p>
        </w:tc>
        <w:tc>
          <w:tcPr>
            <w:tcW w:w="2388" w:type="dxa"/>
          </w:tcPr>
          <w:p w14:paraId="5E7F9FF6"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1.647 ± 0.187 (23)</w:t>
            </w:r>
          </w:p>
        </w:tc>
        <w:tc>
          <w:tcPr>
            <w:tcW w:w="2413" w:type="dxa"/>
          </w:tcPr>
          <w:p w14:paraId="61288D03"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1.038 ± 0.222 (23)</w:t>
            </w:r>
          </w:p>
        </w:tc>
        <w:tc>
          <w:tcPr>
            <w:tcW w:w="1358" w:type="dxa"/>
          </w:tcPr>
          <w:p w14:paraId="6BB69476"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&lt;0.001</w:t>
            </w:r>
          </w:p>
        </w:tc>
      </w:tr>
      <w:tr w:rsidR="00ED362A" w:rsidRPr="00ED362A" w14:paraId="7A1EA715" w14:textId="77777777" w:rsidTr="00AF0A6A">
        <w:tc>
          <w:tcPr>
            <w:tcW w:w="1925" w:type="dxa"/>
          </w:tcPr>
          <w:p w14:paraId="4CF2A987"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Frequency</w:t>
            </w:r>
          </w:p>
        </w:tc>
        <w:tc>
          <w:tcPr>
            <w:tcW w:w="1232" w:type="dxa"/>
          </w:tcPr>
          <w:p w14:paraId="145E9097"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Jejunum</w:t>
            </w:r>
          </w:p>
        </w:tc>
        <w:tc>
          <w:tcPr>
            <w:tcW w:w="2388" w:type="dxa"/>
          </w:tcPr>
          <w:p w14:paraId="0ADD9D97"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0.016 ± 0.009 (23)</w:t>
            </w:r>
          </w:p>
        </w:tc>
        <w:tc>
          <w:tcPr>
            <w:tcW w:w="2413" w:type="dxa"/>
          </w:tcPr>
          <w:p w14:paraId="72F36E30"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0.027 ± 0.007 (23)</w:t>
            </w:r>
          </w:p>
        </w:tc>
        <w:tc>
          <w:tcPr>
            <w:tcW w:w="1358" w:type="dxa"/>
          </w:tcPr>
          <w:p w14:paraId="7FD71A73"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&lt;0.001</w:t>
            </w:r>
          </w:p>
        </w:tc>
      </w:tr>
      <w:tr w:rsidR="00ED362A" w:rsidRPr="00ED362A" w14:paraId="5DB3D59B" w14:textId="77777777" w:rsidTr="00AF0A6A">
        <w:tc>
          <w:tcPr>
            <w:tcW w:w="1925" w:type="dxa"/>
          </w:tcPr>
          <w:p w14:paraId="04FCD3D5"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(Hz)</w:t>
            </w:r>
          </w:p>
        </w:tc>
        <w:tc>
          <w:tcPr>
            <w:tcW w:w="1232" w:type="dxa"/>
          </w:tcPr>
          <w:p w14:paraId="725747F3"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Colon</w:t>
            </w:r>
          </w:p>
        </w:tc>
        <w:tc>
          <w:tcPr>
            <w:tcW w:w="2388" w:type="dxa"/>
          </w:tcPr>
          <w:p w14:paraId="1970309D"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0.008 ± 0.002 (23)</w:t>
            </w:r>
          </w:p>
        </w:tc>
        <w:tc>
          <w:tcPr>
            <w:tcW w:w="2413" w:type="dxa"/>
          </w:tcPr>
          <w:p w14:paraId="0005A9EA"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0.008 ± 0.003 (23)</w:t>
            </w:r>
          </w:p>
        </w:tc>
        <w:tc>
          <w:tcPr>
            <w:tcW w:w="1358" w:type="dxa"/>
          </w:tcPr>
          <w:p w14:paraId="7454364B"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0.994</w:t>
            </w:r>
          </w:p>
        </w:tc>
      </w:tr>
      <w:tr w:rsidR="00ED362A" w:rsidRPr="00ED362A" w14:paraId="6D03B41E" w14:textId="77777777" w:rsidTr="006B7E98">
        <w:tc>
          <w:tcPr>
            <w:tcW w:w="1925" w:type="dxa"/>
          </w:tcPr>
          <w:p w14:paraId="57167466"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Peak amplitude</w:t>
            </w:r>
          </w:p>
        </w:tc>
        <w:tc>
          <w:tcPr>
            <w:tcW w:w="1232" w:type="dxa"/>
          </w:tcPr>
          <w:p w14:paraId="137C45C6"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Jejunum</w:t>
            </w:r>
          </w:p>
        </w:tc>
        <w:tc>
          <w:tcPr>
            <w:tcW w:w="2388" w:type="dxa"/>
          </w:tcPr>
          <w:p w14:paraId="218D72CE"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0.761 ± 0.316 (23)</w:t>
            </w:r>
          </w:p>
        </w:tc>
        <w:tc>
          <w:tcPr>
            <w:tcW w:w="2413" w:type="dxa"/>
          </w:tcPr>
          <w:p w14:paraId="4A7A1350"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0.559 ± 0.148 (23)</w:t>
            </w:r>
          </w:p>
        </w:tc>
        <w:tc>
          <w:tcPr>
            <w:tcW w:w="1358" w:type="dxa"/>
          </w:tcPr>
          <w:p w14:paraId="4843D308"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0.013</w:t>
            </w:r>
          </w:p>
        </w:tc>
      </w:tr>
      <w:tr w:rsidR="00ED362A" w:rsidRPr="00ED362A" w14:paraId="25EA8099" w14:textId="77777777" w:rsidTr="006B7E98">
        <w:tc>
          <w:tcPr>
            <w:tcW w:w="1925" w:type="dxa"/>
            <w:tcBorders>
              <w:bottom w:val="single" w:sz="4" w:space="0" w:color="auto"/>
            </w:tcBorders>
          </w:tcPr>
          <w:p w14:paraId="4221D76A"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(mm)</w:t>
            </w:r>
          </w:p>
        </w:tc>
        <w:tc>
          <w:tcPr>
            <w:tcW w:w="1232" w:type="dxa"/>
            <w:tcBorders>
              <w:bottom w:val="single" w:sz="4" w:space="0" w:color="auto"/>
            </w:tcBorders>
          </w:tcPr>
          <w:p w14:paraId="2751C25E"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Colon</w:t>
            </w:r>
          </w:p>
        </w:tc>
        <w:tc>
          <w:tcPr>
            <w:tcW w:w="2388" w:type="dxa"/>
            <w:tcBorders>
              <w:bottom w:val="single" w:sz="4" w:space="0" w:color="auto"/>
            </w:tcBorders>
          </w:tcPr>
          <w:p w14:paraId="069A6738"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0.64 ± 0.101 (23)</w:t>
            </w:r>
          </w:p>
        </w:tc>
        <w:tc>
          <w:tcPr>
            <w:tcW w:w="2413" w:type="dxa"/>
            <w:tcBorders>
              <w:bottom w:val="single" w:sz="4" w:space="0" w:color="auto"/>
            </w:tcBorders>
          </w:tcPr>
          <w:p w14:paraId="6C76855D" w14:textId="77777777" w:rsidR="007129AF" w:rsidRPr="00ED362A" w:rsidRDefault="007129AF"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0.597 ± 0.103 (23)</w:t>
            </w:r>
          </w:p>
        </w:tc>
        <w:tc>
          <w:tcPr>
            <w:tcW w:w="1358" w:type="dxa"/>
            <w:tcBorders>
              <w:bottom w:val="single" w:sz="4" w:space="0" w:color="auto"/>
            </w:tcBorders>
          </w:tcPr>
          <w:p w14:paraId="577E5E0A" w14:textId="71784C50" w:rsidR="007129AF" w:rsidRPr="00ED362A" w:rsidRDefault="006B7E98" w:rsidP="006B7E9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lang w:eastAsia="zh-CN"/>
              </w:rPr>
            </w:pPr>
            <w:r w:rsidRPr="00ED362A">
              <w:rPr>
                <w:rFonts w:ascii="Book Antiqua" w:hAnsi="Book Antiqua"/>
                <w:sz w:val="24"/>
                <w:szCs w:val="24"/>
              </w:rPr>
              <w:t>0.190</w:t>
            </w:r>
          </w:p>
        </w:tc>
      </w:tr>
    </w:tbl>
    <w:p w14:paraId="305434B1" w14:textId="77777777" w:rsidR="007129AF" w:rsidRPr="00ED362A" w:rsidRDefault="007129AF" w:rsidP="006B7E98">
      <w:pPr>
        <w:tabs>
          <w:tab w:val="left" w:pos="2880"/>
        </w:tabs>
        <w:snapToGrid w:val="0"/>
        <w:spacing w:line="360" w:lineRule="auto"/>
        <w:jc w:val="center"/>
        <w:rPr>
          <w:rFonts w:ascii="Book Antiqua" w:hAnsi="Book Antiqua"/>
          <w:sz w:val="24"/>
          <w:szCs w:val="24"/>
        </w:rPr>
      </w:pPr>
    </w:p>
    <w:p w14:paraId="1A280F2A" w14:textId="77777777" w:rsidR="00632E67" w:rsidRPr="00ED362A" w:rsidRDefault="00632E67">
      <w:r w:rsidRPr="00ED362A">
        <w:br w:type="page"/>
      </w:r>
    </w:p>
    <w:tbl>
      <w:tblPr>
        <w:tblW w:w="9316" w:type="dxa"/>
        <w:tblLayout w:type="fixed"/>
        <w:tblLook w:val="04A0" w:firstRow="1" w:lastRow="0" w:firstColumn="1" w:lastColumn="0" w:noHBand="0" w:noVBand="1"/>
      </w:tblPr>
      <w:tblGrid>
        <w:gridCol w:w="1925"/>
        <w:gridCol w:w="1232"/>
        <w:gridCol w:w="2388"/>
        <w:gridCol w:w="2413"/>
        <w:gridCol w:w="1358"/>
      </w:tblGrid>
      <w:tr w:rsidR="00ED362A" w:rsidRPr="00ED362A" w14:paraId="358BF402" w14:textId="77777777" w:rsidTr="00AF0A6A">
        <w:tc>
          <w:tcPr>
            <w:tcW w:w="9316" w:type="dxa"/>
            <w:gridSpan w:val="5"/>
          </w:tcPr>
          <w:p w14:paraId="29762C3D" w14:textId="59EB030F" w:rsidR="007129AF" w:rsidRPr="00ED362A" w:rsidRDefault="007129AF" w:rsidP="00FE1768">
            <w:pPr>
              <w:tabs>
                <w:tab w:val="left" w:pos="720"/>
                <w:tab w:val="left" w:pos="1440"/>
                <w:tab w:val="left" w:pos="2160"/>
                <w:tab w:val="left" w:pos="2880"/>
                <w:tab w:val="left" w:pos="3600"/>
                <w:tab w:val="left" w:pos="4320"/>
              </w:tabs>
              <w:snapToGrid w:val="0"/>
              <w:spacing w:line="360" w:lineRule="auto"/>
              <w:jc w:val="both"/>
              <w:rPr>
                <w:rFonts w:ascii="Book Antiqua" w:hAnsi="Book Antiqua"/>
                <w:b/>
                <w:sz w:val="24"/>
                <w:szCs w:val="24"/>
              </w:rPr>
            </w:pPr>
            <w:r w:rsidRPr="00ED362A">
              <w:rPr>
                <w:rFonts w:ascii="Book Antiqua" w:hAnsi="Book Antiqua"/>
                <w:b/>
                <w:sz w:val="24"/>
                <w:szCs w:val="24"/>
              </w:rPr>
              <w:lastRenderedPageBreak/>
              <w:t xml:space="preserve">Table 6 Effects of </w:t>
            </w:r>
            <w:r w:rsidR="00FE1768" w:rsidRPr="00ED362A">
              <w:rPr>
                <w:rFonts w:ascii="Book Antiqua" w:hAnsi="Book Antiqua"/>
                <w:b/>
                <w:i/>
                <w:sz w:val="24"/>
                <w:szCs w:val="24"/>
              </w:rPr>
              <w:t>Saccharomyces boulardii</w:t>
            </w:r>
            <w:r w:rsidR="00FE1768" w:rsidRPr="00ED362A">
              <w:rPr>
                <w:rFonts w:ascii="Book Antiqua" w:hAnsi="Book Antiqua" w:hint="eastAsia"/>
                <w:b/>
                <w:i/>
                <w:sz w:val="24"/>
                <w:szCs w:val="24"/>
              </w:rPr>
              <w:t xml:space="preserve"> </w:t>
            </w:r>
            <w:r w:rsidRPr="00ED362A">
              <w:rPr>
                <w:rFonts w:ascii="Book Antiqua" w:hAnsi="Book Antiqua"/>
                <w:b/>
                <w:sz w:val="24"/>
                <w:szCs w:val="24"/>
              </w:rPr>
              <w:t>supernatant on PCCs in stressed gut</w:t>
            </w:r>
          </w:p>
        </w:tc>
      </w:tr>
      <w:tr w:rsidR="00ED362A" w:rsidRPr="00ED362A" w14:paraId="0D2265E4" w14:textId="77777777" w:rsidTr="00AF0A6A">
        <w:tc>
          <w:tcPr>
            <w:tcW w:w="1925" w:type="dxa"/>
            <w:tcBorders>
              <w:top w:val="single" w:sz="8" w:space="0" w:color="auto"/>
            </w:tcBorders>
          </w:tcPr>
          <w:p w14:paraId="551CAE04"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rPr>
                <w:rFonts w:ascii="Book Antiqua" w:hAnsi="Book Antiqua"/>
                <w:b/>
                <w:sz w:val="24"/>
                <w:szCs w:val="24"/>
              </w:rPr>
            </w:pPr>
            <w:r w:rsidRPr="00ED362A">
              <w:rPr>
                <w:rFonts w:ascii="Book Antiqua" w:hAnsi="Book Antiqua"/>
                <w:b/>
                <w:sz w:val="24"/>
                <w:szCs w:val="24"/>
              </w:rPr>
              <w:t>Parameter</w:t>
            </w:r>
          </w:p>
        </w:tc>
        <w:tc>
          <w:tcPr>
            <w:tcW w:w="1232" w:type="dxa"/>
            <w:tcBorders>
              <w:top w:val="single" w:sz="8" w:space="0" w:color="auto"/>
            </w:tcBorders>
          </w:tcPr>
          <w:p w14:paraId="484CBF9F"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sz w:val="24"/>
                <w:szCs w:val="24"/>
              </w:rPr>
              <w:t>Tissue</w:t>
            </w:r>
          </w:p>
        </w:tc>
        <w:tc>
          <w:tcPr>
            <w:tcW w:w="2388" w:type="dxa"/>
            <w:tcBorders>
              <w:top w:val="single" w:sz="8" w:space="0" w:color="auto"/>
            </w:tcBorders>
          </w:tcPr>
          <w:p w14:paraId="43600D61"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sz w:val="24"/>
                <w:szCs w:val="24"/>
              </w:rPr>
              <w:t>Stressed</w:t>
            </w:r>
          </w:p>
        </w:tc>
        <w:tc>
          <w:tcPr>
            <w:tcW w:w="2413" w:type="dxa"/>
            <w:tcBorders>
              <w:top w:val="single" w:sz="8" w:space="0" w:color="auto"/>
            </w:tcBorders>
          </w:tcPr>
          <w:p w14:paraId="56EE1B2D"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sz w:val="24"/>
                <w:szCs w:val="24"/>
              </w:rPr>
              <w:t>+boulardii Snt</w:t>
            </w:r>
          </w:p>
        </w:tc>
        <w:tc>
          <w:tcPr>
            <w:tcW w:w="1358" w:type="dxa"/>
            <w:tcBorders>
              <w:top w:val="single" w:sz="8" w:space="0" w:color="auto"/>
            </w:tcBorders>
          </w:tcPr>
          <w:p w14:paraId="07957E7E" w14:textId="67A4203D" w:rsidR="007129AF" w:rsidRPr="00ED362A" w:rsidRDefault="00632E67"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i/>
                <w:sz w:val="24"/>
                <w:szCs w:val="24"/>
              </w:rPr>
              <w:t>P</w:t>
            </w:r>
            <w:r w:rsidRPr="00ED362A">
              <w:rPr>
                <w:rFonts w:ascii="Book Antiqua" w:hAnsi="Book Antiqua" w:hint="eastAsia"/>
                <w:b/>
                <w:sz w:val="24"/>
                <w:szCs w:val="24"/>
              </w:rPr>
              <w:t xml:space="preserve"> value</w:t>
            </w:r>
            <w:r w:rsidRPr="00ED362A">
              <w:rPr>
                <w:rFonts w:ascii="Book Antiqua" w:hAnsi="Book Antiqua"/>
                <w:b/>
                <w:sz w:val="24"/>
                <w:szCs w:val="24"/>
              </w:rPr>
              <w:t xml:space="preserve"> (</w:t>
            </w:r>
            <w:r w:rsidRPr="00ED362A">
              <w:rPr>
                <w:rFonts w:ascii="Book Antiqua" w:hAnsi="Book Antiqua"/>
                <w:b/>
                <w:i/>
                <w:sz w:val="24"/>
                <w:szCs w:val="24"/>
              </w:rPr>
              <w:t>t</w:t>
            </w:r>
            <w:r w:rsidRPr="00ED362A">
              <w:rPr>
                <w:rFonts w:ascii="Book Antiqua" w:hAnsi="Book Antiqua"/>
                <w:b/>
                <w:sz w:val="24"/>
                <w:szCs w:val="24"/>
              </w:rPr>
              <w:t xml:space="preserve"> test)</w:t>
            </w:r>
          </w:p>
        </w:tc>
      </w:tr>
      <w:tr w:rsidR="00ED362A" w:rsidRPr="00ED362A" w14:paraId="12D62FCD" w14:textId="77777777" w:rsidTr="00AF0A6A">
        <w:tc>
          <w:tcPr>
            <w:tcW w:w="1925" w:type="dxa"/>
            <w:tcBorders>
              <w:top w:val="single" w:sz="8" w:space="0" w:color="auto"/>
            </w:tcBorders>
          </w:tcPr>
          <w:p w14:paraId="7BABA58E"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Velocity</w:t>
            </w:r>
          </w:p>
        </w:tc>
        <w:tc>
          <w:tcPr>
            <w:tcW w:w="1232" w:type="dxa"/>
            <w:tcBorders>
              <w:top w:val="single" w:sz="8" w:space="0" w:color="auto"/>
            </w:tcBorders>
          </w:tcPr>
          <w:p w14:paraId="02FB2E9A"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Jejunum</w:t>
            </w:r>
          </w:p>
        </w:tc>
        <w:tc>
          <w:tcPr>
            <w:tcW w:w="2388" w:type="dxa"/>
            <w:tcBorders>
              <w:top w:val="single" w:sz="8" w:space="0" w:color="auto"/>
            </w:tcBorders>
          </w:tcPr>
          <w:p w14:paraId="793780B7"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1.97 ± 0.39 (6)</w:t>
            </w:r>
          </w:p>
        </w:tc>
        <w:tc>
          <w:tcPr>
            <w:tcW w:w="2413" w:type="dxa"/>
            <w:tcBorders>
              <w:top w:val="single" w:sz="8" w:space="0" w:color="auto"/>
            </w:tcBorders>
          </w:tcPr>
          <w:p w14:paraId="6151E437"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2.585 ± 0.468 (6)</w:t>
            </w:r>
          </w:p>
        </w:tc>
        <w:tc>
          <w:tcPr>
            <w:tcW w:w="1358" w:type="dxa"/>
            <w:tcBorders>
              <w:top w:val="single" w:sz="8" w:space="0" w:color="auto"/>
            </w:tcBorders>
          </w:tcPr>
          <w:p w14:paraId="1DAD0CF1" w14:textId="230CE2B9"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&lt;</w:t>
            </w:r>
            <w:r w:rsidR="00632E67" w:rsidRPr="00ED362A">
              <w:rPr>
                <w:rFonts w:ascii="Book Antiqua" w:hAnsi="Book Antiqua" w:hint="eastAsia"/>
                <w:sz w:val="24"/>
                <w:szCs w:val="24"/>
                <w:lang w:eastAsia="zh-CN"/>
              </w:rPr>
              <w:t xml:space="preserve"> </w:t>
            </w:r>
            <w:r w:rsidRPr="00ED362A">
              <w:rPr>
                <w:rFonts w:ascii="Book Antiqua" w:hAnsi="Book Antiqua"/>
                <w:sz w:val="24"/>
                <w:szCs w:val="24"/>
              </w:rPr>
              <w:t>0.001</w:t>
            </w:r>
          </w:p>
        </w:tc>
      </w:tr>
      <w:tr w:rsidR="00ED362A" w:rsidRPr="00ED362A" w14:paraId="49F5E3B8" w14:textId="77777777" w:rsidTr="00AF0A6A">
        <w:tc>
          <w:tcPr>
            <w:tcW w:w="1925" w:type="dxa"/>
          </w:tcPr>
          <w:p w14:paraId="3DF4926E"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(mm/s)</w:t>
            </w:r>
          </w:p>
        </w:tc>
        <w:tc>
          <w:tcPr>
            <w:tcW w:w="1232" w:type="dxa"/>
          </w:tcPr>
          <w:p w14:paraId="6AA26052"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Colon</w:t>
            </w:r>
          </w:p>
        </w:tc>
        <w:tc>
          <w:tcPr>
            <w:tcW w:w="2388" w:type="dxa"/>
          </w:tcPr>
          <w:p w14:paraId="72562C3D"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1.588 ± 0.194 (6)</w:t>
            </w:r>
          </w:p>
        </w:tc>
        <w:tc>
          <w:tcPr>
            <w:tcW w:w="2413" w:type="dxa"/>
          </w:tcPr>
          <w:p w14:paraId="6EEC0310"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1.11 ± 0.383 (6)</w:t>
            </w:r>
          </w:p>
        </w:tc>
        <w:tc>
          <w:tcPr>
            <w:tcW w:w="1358" w:type="dxa"/>
          </w:tcPr>
          <w:p w14:paraId="6F3E7405"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0.038</w:t>
            </w:r>
          </w:p>
        </w:tc>
      </w:tr>
      <w:tr w:rsidR="00ED362A" w:rsidRPr="00ED362A" w14:paraId="71A88930" w14:textId="77777777" w:rsidTr="00AF0A6A">
        <w:tc>
          <w:tcPr>
            <w:tcW w:w="1925" w:type="dxa"/>
          </w:tcPr>
          <w:p w14:paraId="792DE614"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Frequency</w:t>
            </w:r>
          </w:p>
        </w:tc>
        <w:tc>
          <w:tcPr>
            <w:tcW w:w="1232" w:type="dxa"/>
          </w:tcPr>
          <w:p w14:paraId="70E07E1B"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Jejunum</w:t>
            </w:r>
          </w:p>
        </w:tc>
        <w:tc>
          <w:tcPr>
            <w:tcW w:w="2388" w:type="dxa"/>
          </w:tcPr>
          <w:p w14:paraId="6F52C0ED"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0.020 ± 0.014 (6)</w:t>
            </w:r>
          </w:p>
        </w:tc>
        <w:tc>
          <w:tcPr>
            <w:tcW w:w="2413" w:type="dxa"/>
          </w:tcPr>
          <w:p w14:paraId="54C02C52"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0.044 ± 0.027 (6)</w:t>
            </w:r>
          </w:p>
        </w:tc>
        <w:tc>
          <w:tcPr>
            <w:tcW w:w="1358" w:type="dxa"/>
          </w:tcPr>
          <w:p w14:paraId="6B71391A"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0.067</w:t>
            </w:r>
          </w:p>
        </w:tc>
      </w:tr>
      <w:tr w:rsidR="00ED362A" w:rsidRPr="00ED362A" w14:paraId="74B97BA6" w14:textId="77777777" w:rsidTr="00AF0A6A">
        <w:tc>
          <w:tcPr>
            <w:tcW w:w="1925" w:type="dxa"/>
          </w:tcPr>
          <w:p w14:paraId="69A3E242"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(Hz)</w:t>
            </w:r>
          </w:p>
        </w:tc>
        <w:tc>
          <w:tcPr>
            <w:tcW w:w="1232" w:type="dxa"/>
          </w:tcPr>
          <w:p w14:paraId="4F2BE680"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Colon</w:t>
            </w:r>
          </w:p>
        </w:tc>
        <w:tc>
          <w:tcPr>
            <w:tcW w:w="2388" w:type="dxa"/>
          </w:tcPr>
          <w:p w14:paraId="6236A53F"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0.010 ± 0.001 (6)</w:t>
            </w:r>
          </w:p>
        </w:tc>
        <w:tc>
          <w:tcPr>
            <w:tcW w:w="2413" w:type="dxa"/>
          </w:tcPr>
          <w:p w14:paraId="656E5F8A"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0.007 ± 0.003 (6)</w:t>
            </w:r>
          </w:p>
        </w:tc>
        <w:tc>
          <w:tcPr>
            <w:tcW w:w="1358" w:type="dxa"/>
          </w:tcPr>
          <w:p w14:paraId="5654226C"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0.024</w:t>
            </w:r>
          </w:p>
        </w:tc>
      </w:tr>
      <w:tr w:rsidR="00ED362A" w:rsidRPr="00ED362A" w14:paraId="6BB0DA48" w14:textId="77777777" w:rsidTr="00632E67">
        <w:tc>
          <w:tcPr>
            <w:tcW w:w="1925" w:type="dxa"/>
          </w:tcPr>
          <w:p w14:paraId="0AC97729"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Peak amplitude</w:t>
            </w:r>
          </w:p>
        </w:tc>
        <w:tc>
          <w:tcPr>
            <w:tcW w:w="1232" w:type="dxa"/>
          </w:tcPr>
          <w:p w14:paraId="6DED0A14"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Jejunum</w:t>
            </w:r>
          </w:p>
        </w:tc>
        <w:tc>
          <w:tcPr>
            <w:tcW w:w="2388" w:type="dxa"/>
          </w:tcPr>
          <w:p w14:paraId="39A88538"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0.75 ± 0.285 (6)</w:t>
            </w:r>
          </w:p>
        </w:tc>
        <w:tc>
          <w:tcPr>
            <w:tcW w:w="2413" w:type="dxa"/>
          </w:tcPr>
          <w:p w14:paraId="110B9B2D"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0.737 ± 0.187 (6)</w:t>
            </w:r>
          </w:p>
        </w:tc>
        <w:tc>
          <w:tcPr>
            <w:tcW w:w="1358" w:type="dxa"/>
          </w:tcPr>
          <w:p w14:paraId="054CBB0F"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0.93</w:t>
            </w:r>
          </w:p>
        </w:tc>
      </w:tr>
      <w:tr w:rsidR="00ED362A" w:rsidRPr="00ED362A" w14:paraId="4F0FA9EE" w14:textId="77777777" w:rsidTr="00632E67">
        <w:tc>
          <w:tcPr>
            <w:tcW w:w="1925" w:type="dxa"/>
            <w:tcBorders>
              <w:bottom w:val="single" w:sz="4" w:space="0" w:color="auto"/>
            </w:tcBorders>
          </w:tcPr>
          <w:p w14:paraId="7AB2DFF5"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(mm)</w:t>
            </w:r>
          </w:p>
        </w:tc>
        <w:tc>
          <w:tcPr>
            <w:tcW w:w="1232" w:type="dxa"/>
            <w:tcBorders>
              <w:bottom w:val="single" w:sz="4" w:space="0" w:color="auto"/>
            </w:tcBorders>
          </w:tcPr>
          <w:p w14:paraId="3B46B81C"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Colon</w:t>
            </w:r>
          </w:p>
        </w:tc>
        <w:tc>
          <w:tcPr>
            <w:tcW w:w="2388" w:type="dxa"/>
            <w:tcBorders>
              <w:bottom w:val="single" w:sz="4" w:space="0" w:color="auto"/>
            </w:tcBorders>
          </w:tcPr>
          <w:p w14:paraId="2311D8A0"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0.65 ± 0.188 (6)</w:t>
            </w:r>
          </w:p>
        </w:tc>
        <w:tc>
          <w:tcPr>
            <w:tcW w:w="2413" w:type="dxa"/>
            <w:tcBorders>
              <w:bottom w:val="single" w:sz="4" w:space="0" w:color="auto"/>
            </w:tcBorders>
          </w:tcPr>
          <w:p w14:paraId="7EB02C6A" w14:textId="77777777" w:rsidR="007129AF" w:rsidRPr="00ED362A" w:rsidRDefault="007129AF"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0.701 ± 0.09 (6)</w:t>
            </w:r>
          </w:p>
        </w:tc>
        <w:tc>
          <w:tcPr>
            <w:tcW w:w="1358" w:type="dxa"/>
            <w:tcBorders>
              <w:bottom w:val="single" w:sz="4" w:space="0" w:color="auto"/>
            </w:tcBorders>
          </w:tcPr>
          <w:p w14:paraId="1CD268EA" w14:textId="40629D29" w:rsidR="007129AF" w:rsidRPr="00ED362A" w:rsidRDefault="00632E67" w:rsidP="00632E67">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lang w:eastAsia="zh-CN"/>
              </w:rPr>
            </w:pPr>
            <w:r w:rsidRPr="00ED362A">
              <w:rPr>
                <w:rFonts w:ascii="Book Antiqua" w:hAnsi="Book Antiqua"/>
                <w:sz w:val="24"/>
                <w:szCs w:val="24"/>
              </w:rPr>
              <w:t>0.59</w:t>
            </w:r>
          </w:p>
        </w:tc>
      </w:tr>
    </w:tbl>
    <w:p w14:paraId="45C37D0E" w14:textId="77777777" w:rsidR="007129AF" w:rsidRPr="00ED362A" w:rsidRDefault="007129AF" w:rsidP="00D46319">
      <w:pPr>
        <w:tabs>
          <w:tab w:val="left" w:pos="2880"/>
        </w:tabs>
        <w:snapToGrid w:val="0"/>
        <w:spacing w:line="360" w:lineRule="auto"/>
        <w:jc w:val="both"/>
        <w:rPr>
          <w:rFonts w:ascii="Book Antiqua" w:hAnsi="Book Antiqua"/>
          <w:sz w:val="24"/>
          <w:szCs w:val="24"/>
        </w:rPr>
      </w:pPr>
    </w:p>
    <w:p w14:paraId="62990A30" w14:textId="77777777" w:rsidR="000B0858" w:rsidRPr="00ED362A" w:rsidRDefault="000B0858">
      <w:r w:rsidRPr="00ED362A">
        <w:br w:type="page"/>
      </w:r>
    </w:p>
    <w:tbl>
      <w:tblPr>
        <w:tblW w:w="9316" w:type="dxa"/>
        <w:tblLayout w:type="fixed"/>
        <w:tblLook w:val="04A0" w:firstRow="1" w:lastRow="0" w:firstColumn="1" w:lastColumn="0" w:noHBand="0" w:noVBand="1"/>
      </w:tblPr>
      <w:tblGrid>
        <w:gridCol w:w="1925"/>
        <w:gridCol w:w="1232"/>
        <w:gridCol w:w="2388"/>
        <w:gridCol w:w="2413"/>
        <w:gridCol w:w="1358"/>
      </w:tblGrid>
      <w:tr w:rsidR="00ED362A" w:rsidRPr="00ED362A" w14:paraId="071384F6" w14:textId="77777777" w:rsidTr="00AF0A6A">
        <w:tc>
          <w:tcPr>
            <w:tcW w:w="9316" w:type="dxa"/>
            <w:gridSpan w:val="5"/>
          </w:tcPr>
          <w:p w14:paraId="77A16E5B" w14:textId="2EC5829C" w:rsidR="007129AF" w:rsidRPr="00ED362A" w:rsidRDefault="000B0858" w:rsidP="00FE1768">
            <w:pPr>
              <w:tabs>
                <w:tab w:val="left" w:pos="720"/>
                <w:tab w:val="left" w:pos="1440"/>
                <w:tab w:val="left" w:pos="2160"/>
                <w:tab w:val="left" w:pos="2880"/>
                <w:tab w:val="left" w:pos="3600"/>
                <w:tab w:val="left" w:pos="4320"/>
              </w:tabs>
              <w:snapToGrid w:val="0"/>
              <w:spacing w:line="360" w:lineRule="auto"/>
              <w:jc w:val="both"/>
              <w:rPr>
                <w:rFonts w:ascii="Book Antiqua" w:hAnsi="Book Antiqua"/>
                <w:b/>
                <w:sz w:val="24"/>
                <w:szCs w:val="24"/>
              </w:rPr>
            </w:pPr>
            <w:r w:rsidRPr="00ED362A">
              <w:rPr>
                <w:rFonts w:ascii="Book Antiqua" w:hAnsi="Book Antiqua"/>
                <w:b/>
                <w:sz w:val="24"/>
                <w:szCs w:val="24"/>
              </w:rPr>
              <w:lastRenderedPageBreak/>
              <w:t>Table 7</w:t>
            </w:r>
            <w:r w:rsidR="007129AF" w:rsidRPr="00ED362A">
              <w:rPr>
                <w:rFonts w:ascii="Book Antiqua" w:hAnsi="Book Antiqua"/>
                <w:b/>
                <w:sz w:val="24"/>
                <w:szCs w:val="24"/>
              </w:rPr>
              <w:t xml:space="preserve"> Effects of </w:t>
            </w:r>
            <w:r w:rsidR="00FE1768" w:rsidRPr="00ED362A">
              <w:rPr>
                <w:rFonts w:ascii="Book Antiqua" w:hAnsi="Book Antiqua"/>
                <w:b/>
                <w:i/>
                <w:sz w:val="24"/>
                <w:szCs w:val="24"/>
              </w:rPr>
              <w:t>Saccharomyces cerevisiae</w:t>
            </w:r>
            <w:r w:rsidR="00FE1768" w:rsidRPr="00ED362A">
              <w:rPr>
                <w:rFonts w:ascii="Book Antiqua" w:hAnsi="Book Antiqua" w:hint="eastAsia"/>
                <w:b/>
                <w:i/>
                <w:sz w:val="24"/>
                <w:szCs w:val="24"/>
                <w:lang w:eastAsia="zh-CN"/>
              </w:rPr>
              <w:t xml:space="preserve"> </w:t>
            </w:r>
            <w:r w:rsidR="007129AF" w:rsidRPr="00ED362A">
              <w:rPr>
                <w:rFonts w:ascii="Book Antiqua" w:hAnsi="Book Antiqua"/>
                <w:b/>
                <w:sz w:val="24"/>
                <w:szCs w:val="24"/>
              </w:rPr>
              <w:t>supernatant on PCCs in stressed gut</w:t>
            </w:r>
          </w:p>
        </w:tc>
      </w:tr>
      <w:tr w:rsidR="00ED362A" w:rsidRPr="00ED362A" w14:paraId="021B05EF" w14:textId="77777777" w:rsidTr="00AF0A6A">
        <w:tc>
          <w:tcPr>
            <w:tcW w:w="1925" w:type="dxa"/>
            <w:tcBorders>
              <w:top w:val="single" w:sz="8" w:space="0" w:color="auto"/>
            </w:tcBorders>
          </w:tcPr>
          <w:p w14:paraId="12E07410" w14:textId="77777777" w:rsidR="007129AF" w:rsidRPr="00ED362A" w:rsidRDefault="007129AF" w:rsidP="00D46319">
            <w:pPr>
              <w:tabs>
                <w:tab w:val="left" w:pos="720"/>
                <w:tab w:val="left" w:pos="1440"/>
                <w:tab w:val="left" w:pos="2160"/>
                <w:tab w:val="left" w:pos="2880"/>
                <w:tab w:val="left" w:pos="3600"/>
                <w:tab w:val="left" w:pos="4320"/>
              </w:tabs>
              <w:snapToGrid w:val="0"/>
              <w:spacing w:line="360" w:lineRule="auto"/>
              <w:jc w:val="both"/>
              <w:rPr>
                <w:rFonts w:ascii="Book Antiqua" w:hAnsi="Book Antiqua"/>
                <w:b/>
                <w:sz w:val="24"/>
                <w:szCs w:val="24"/>
              </w:rPr>
            </w:pPr>
          </w:p>
        </w:tc>
        <w:tc>
          <w:tcPr>
            <w:tcW w:w="1232" w:type="dxa"/>
            <w:tcBorders>
              <w:top w:val="single" w:sz="8" w:space="0" w:color="auto"/>
            </w:tcBorders>
          </w:tcPr>
          <w:p w14:paraId="47D1411C"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p>
        </w:tc>
        <w:tc>
          <w:tcPr>
            <w:tcW w:w="2388" w:type="dxa"/>
            <w:tcBorders>
              <w:top w:val="single" w:sz="8" w:space="0" w:color="auto"/>
            </w:tcBorders>
          </w:tcPr>
          <w:p w14:paraId="41BBAAF6"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sz w:val="24"/>
                <w:szCs w:val="24"/>
              </w:rPr>
              <w:t>Stressed</w:t>
            </w:r>
          </w:p>
        </w:tc>
        <w:tc>
          <w:tcPr>
            <w:tcW w:w="2413" w:type="dxa"/>
            <w:tcBorders>
              <w:top w:val="single" w:sz="8" w:space="0" w:color="auto"/>
            </w:tcBorders>
          </w:tcPr>
          <w:p w14:paraId="579A6666"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sz w:val="24"/>
                <w:szCs w:val="24"/>
              </w:rPr>
              <w:t>+cerevisiae Snt</w:t>
            </w:r>
          </w:p>
        </w:tc>
        <w:tc>
          <w:tcPr>
            <w:tcW w:w="1358" w:type="dxa"/>
            <w:tcBorders>
              <w:top w:val="single" w:sz="8" w:space="0" w:color="auto"/>
            </w:tcBorders>
          </w:tcPr>
          <w:p w14:paraId="59573863" w14:textId="0A700A57" w:rsidR="007129AF" w:rsidRPr="00ED362A" w:rsidRDefault="000B0858"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b/>
                <w:sz w:val="24"/>
                <w:szCs w:val="24"/>
              </w:rPr>
            </w:pPr>
            <w:r w:rsidRPr="00ED362A">
              <w:rPr>
                <w:rFonts w:ascii="Book Antiqua" w:hAnsi="Book Antiqua"/>
                <w:b/>
                <w:i/>
                <w:sz w:val="24"/>
                <w:szCs w:val="24"/>
              </w:rPr>
              <w:t>P</w:t>
            </w:r>
            <w:r w:rsidRPr="00ED362A">
              <w:rPr>
                <w:rFonts w:ascii="Book Antiqua" w:hAnsi="Book Antiqua" w:hint="eastAsia"/>
                <w:b/>
                <w:sz w:val="24"/>
                <w:szCs w:val="24"/>
              </w:rPr>
              <w:t xml:space="preserve"> value</w:t>
            </w:r>
            <w:r w:rsidRPr="00ED362A">
              <w:rPr>
                <w:rFonts w:ascii="Book Antiqua" w:hAnsi="Book Antiqua"/>
                <w:b/>
                <w:sz w:val="24"/>
                <w:szCs w:val="24"/>
              </w:rPr>
              <w:t xml:space="preserve"> (</w:t>
            </w:r>
            <w:r w:rsidRPr="00ED362A">
              <w:rPr>
                <w:rFonts w:ascii="Book Antiqua" w:hAnsi="Book Antiqua"/>
                <w:b/>
                <w:i/>
                <w:sz w:val="24"/>
                <w:szCs w:val="24"/>
              </w:rPr>
              <w:t>t</w:t>
            </w:r>
            <w:r w:rsidRPr="00ED362A">
              <w:rPr>
                <w:rFonts w:ascii="Book Antiqua" w:hAnsi="Book Antiqua"/>
                <w:b/>
                <w:sz w:val="24"/>
                <w:szCs w:val="24"/>
              </w:rPr>
              <w:t xml:space="preserve"> test)</w:t>
            </w:r>
          </w:p>
        </w:tc>
      </w:tr>
      <w:tr w:rsidR="00ED362A" w:rsidRPr="00ED362A" w14:paraId="7C5195BF" w14:textId="77777777" w:rsidTr="00AF0A6A">
        <w:tc>
          <w:tcPr>
            <w:tcW w:w="1925" w:type="dxa"/>
            <w:tcBorders>
              <w:top w:val="single" w:sz="8" w:space="0" w:color="auto"/>
            </w:tcBorders>
          </w:tcPr>
          <w:p w14:paraId="61BF5EBD"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Velocity</w:t>
            </w:r>
          </w:p>
        </w:tc>
        <w:tc>
          <w:tcPr>
            <w:tcW w:w="1232" w:type="dxa"/>
            <w:tcBorders>
              <w:top w:val="single" w:sz="8" w:space="0" w:color="auto"/>
            </w:tcBorders>
          </w:tcPr>
          <w:p w14:paraId="05A26C5B"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Jejunum</w:t>
            </w:r>
          </w:p>
        </w:tc>
        <w:tc>
          <w:tcPr>
            <w:tcW w:w="2388" w:type="dxa"/>
            <w:tcBorders>
              <w:top w:val="single" w:sz="8" w:space="0" w:color="auto"/>
            </w:tcBorders>
          </w:tcPr>
          <w:p w14:paraId="4323948F"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0.713 ± 0.109 (6)</w:t>
            </w:r>
          </w:p>
        </w:tc>
        <w:tc>
          <w:tcPr>
            <w:tcW w:w="2413" w:type="dxa"/>
            <w:tcBorders>
              <w:top w:val="single" w:sz="8" w:space="0" w:color="auto"/>
            </w:tcBorders>
          </w:tcPr>
          <w:p w14:paraId="4706FFF3"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0.466 ± 0.122 (6)</w:t>
            </w:r>
          </w:p>
        </w:tc>
        <w:tc>
          <w:tcPr>
            <w:tcW w:w="1358" w:type="dxa"/>
            <w:tcBorders>
              <w:top w:val="single" w:sz="8" w:space="0" w:color="auto"/>
            </w:tcBorders>
          </w:tcPr>
          <w:p w14:paraId="7295EA7C"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0.97</w:t>
            </w:r>
          </w:p>
        </w:tc>
      </w:tr>
      <w:tr w:rsidR="00ED362A" w:rsidRPr="00ED362A" w14:paraId="6056E4AE" w14:textId="77777777" w:rsidTr="00AF0A6A">
        <w:tc>
          <w:tcPr>
            <w:tcW w:w="1925" w:type="dxa"/>
          </w:tcPr>
          <w:p w14:paraId="60EAC695"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(mm/s)</w:t>
            </w:r>
          </w:p>
        </w:tc>
        <w:tc>
          <w:tcPr>
            <w:tcW w:w="1232" w:type="dxa"/>
          </w:tcPr>
          <w:p w14:paraId="29D12842"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Colon</w:t>
            </w:r>
          </w:p>
        </w:tc>
        <w:tc>
          <w:tcPr>
            <w:tcW w:w="2388" w:type="dxa"/>
          </w:tcPr>
          <w:p w14:paraId="5802358E"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1.639 ± 0.18 (6)</w:t>
            </w:r>
          </w:p>
        </w:tc>
        <w:tc>
          <w:tcPr>
            <w:tcW w:w="2413" w:type="dxa"/>
          </w:tcPr>
          <w:p w14:paraId="67CD70A9"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1.018 ± 0.245 (6)</w:t>
            </w:r>
          </w:p>
        </w:tc>
        <w:tc>
          <w:tcPr>
            <w:tcW w:w="1358" w:type="dxa"/>
          </w:tcPr>
          <w:p w14:paraId="4F67E8B2"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0.002</w:t>
            </w:r>
          </w:p>
        </w:tc>
      </w:tr>
      <w:tr w:rsidR="00ED362A" w:rsidRPr="00ED362A" w14:paraId="2051AEC8" w14:textId="77777777" w:rsidTr="00AF0A6A">
        <w:tc>
          <w:tcPr>
            <w:tcW w:w="1925" w:type="dxa"/>
          </w:tcPr>
          <w:p w14:paraId="008FD642"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Frequency</w:t>
            </w:r>
          </w:p>
        </w:tc>
        <w:tc>
          <w:tcPr>
            <w:tcW w:w="1232" w:type="dxa"/>
          </w:tcPr>
          <w:p w14:paraId="291B5CCC"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Jejunum</w:t>
            </w:r>
          </w:p>
        </w:tc>
        <w:tc>
          <w:tcPr>
            <w:tcW w:w="2388" w:type="dxa"/>
          </w:tcPr>
          <w:p w14:paraId="19C3C824"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0.018 ± 0.004 (6)</w:t>
            </w:r>
          </w:p>
        </w:tc>
        <w:tc>
          <w:tcPr>
            <w:tcW w:w="2413" w:type="dxa"/>
          </w:tcPr>
          <w:p w14:paraId="06E1DDBE"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0.029 ± 0.004 (6)</w:t>
            </w:r>
          </w:p>
        </w:tc>
        <w:tc>
          <w:tcPr>
            <w:tcW w:w="1358" w:type="dxa"/>
          </w:tcPr>
          <w:p w14:paraId="220476E3"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0.003</w:t>
            </w:r>
          </w:p>
        </w:tc>
      </w:tr>
      <w:tr w:rsidR="00ED362A" w:rsidRPr="00ED362A" w14:paraId="3624C84A" w14:textId="77777777" w:rsidTr="00AF0A6A">
        <w:tc>
          <w:tcPr>
            <w:tcW w:w="1925" w:type="dxa"/>
          </w:tcPr>
          <w:p w14:paraId="78AAF559"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(Hz)</w:t>
            </w:r>
          </w:p>
        </w:tc>
        <w:tc>
          <w:tcPr>
            <w:tcW w:w="1232" w:type="dxa"/>
          </w:tcPr>
          <w:p w14:paraId="519352DA"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Colon</w:t>
            </w:r>
          </w:p>
        </w:tc>
        <w:tc>
          <w:tcPr>
            <w:tcW w:w="2388" w:type="dxa"/>
          </w:tcPr>
          <w:p w14:paraId="1BDE4CA4"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0.0076 ± 0.001 (6)</w:t>
            </w:r>
          </w:p>
        </w:tc>
        <w:tc>
          <w:tcPr>
            <w:tcW w:w="2413" w:type="dxa"/>
          </w:tcPr>
          <w:p w14:paraId="3A2EE215"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0.0074 ± 0.001 (6)</w:t>
            </w:r>
          </w:p>
        </w:tc>
        <w:tc>
          <w:tcPr>
            <w:tcW w:w="1358" w:type="dxa"/>
          </w:tcPr>
          <w:p w14:paraId="33A40371"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0.83</w:t>
            </w:r>
          </w:p>
        </w:tc>
      </w:tr>
      <w:tr w:rsidR="00ED362A" w:rsidRPr="00ED362A" w14:paraId="7A41B4DB" w14:textId="77777777" w:rsidTr="000B0858">
        <w:tc>
          <w:tcPr>
            <w:tcW w:w="1925" w:type="dxa"/>
          </w:tcPr>
          <w:p w14:paraId="3C24883D"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Peak amplitude</w:t>
            </w:r>
          </w:p>
        </w:tc>
        <w:tc>
          <w:tcPr>
            <w:tcW w:w="1232" w:type="dxa"/>
          </w:tcPr>
          <w:p w14:paraId="608B5F54"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Jejunum</w:t>
            </w:r>
          </w:p>
        </w:tc>
        <w:tc>
          <w:tcPr>
            <w:tcW w:w="2388" w:type="dxa"/>
          </w:tcPr>
          <w:p w14:paraId="5DD50B2E"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0.713 ± 0.109 (6)</w:t>
            </w:r>
          </w:p>
        </w:tc>
        <w:tc>
          <w:tcPr>
            <w:tcW w:w="2413" w:type="dxa"/>
          </w:tcPr>
          <w:p w14:paraId="511AD29B"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0.466 ± 0.122 (6)</w:t>
            </w:r>
          </w:p>
        </w:tc>
        <w:tc>
          <w:tcPr>
            <w:tcW w:w="1358" w:type="dxa"/>
          </w:tcPr>
          <w:p w14:paraId="0D0E578F"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0.0016</w:t>
            </w:r>
          </w:p>
        </w:tc>
      </w:tr>
      <w:tr w:rsidR="00ED362A" w:rsidRPr="00ED362A" w14:paraId="01314F06" w14:textId="77777777" w:rsidTr="000B0858">
        <w:tc>
          <w:tcPr>
            <w:tcW w:w="1925" w:type="dxa"/>
            <w:tcBorders>
              <w:bottom w:val="single" w:sz="4" w:space="0" w:color="auto"/>
            </w:tcBorders>
          </w:tcPr>
          <w:p w14:paraId="45C42055"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rPr>
                <w:rFonts w:ascii="Book Antiqua" w:hAnsi="Book Antiqua"/>
                <w:sz w:val="24"/>
                <w:szCs w:val="24"/>
              </w:rPr>
            </w:pPr>
            <w:r w:rsidRPr="00ED362A">
              <w:rPr>
                <w:rFonts w:ascii="Book Antiqua" w:hAnsi="Book Antiqua"/>
                <w:sz w:val="24"/>
                <w:szCs w:val="24"/>
              </w:rPr>
              <w:t>(mm)</w:t>
            </w:r>
          </w:p>
        </w:tc>
        <w:tc>
          <w:tcPr>
            <w:tcW w:w="1232" w:type="dxa"/>
            <w:tcBorders>
              <w:bottom w:val="single" w:sz="4" w:space="0" w:color="auto"/>
            </w:tcBorders>
          </w:tcPr>
          <w:p w14:paraId="10193094"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Colon</w:t>
            </w:r>
          </w:p>
        </w:tc>
        <w:tc>
          <w:tcPr>
            <w:tcW w:w="2388" w:type="dxa"/>
            <w:tcBorders>
              <w:bottom w:val="single" w:sz="4" w:space="0" w:color="auto"/>
            </w:tcBorders>
          </w:tcPr>
          <w:p w14:paraId="31694D1F"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0.741 ± 0.177 (6)</w:t>
            </w:r>
          </w:p>
        </w:tc>
        <w:tc>
          <w:tcPr>
            <w:tcW w:w="2413" w:type="dxa"/>
            <w:tcBorders>
              <w:bottom w:val="single" w:sz="4" w:space="0" w:color="auto"/>
            </w:tcBorders>
          </w:tcPr>
          <w:p w14:paraId="2FC0704F" w14:textId="77777777" w:rsidR="007129AF" w:rsidRPr="00ED362A" w:rsidRDefault="007129AF"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rPr>
            </w:pPr>
            <w:r w:rsidRPr="00ED362A">
              <w:rPr>
                <w:rFonts w:ascii="Book Antiqua" w:hAnsi="Book Antiqua"/>
                <w:sz w:val="24"/>
                <w:szCs w:val="24"/>
              </w:rPr>
              <w:t>0.510 ± 0.202 (6)</w:t>
            </w:r>
          </w:p>
        </w:tc>
        <w:tc>
          <w:tcPr>
            <w:tcW w:w="1358" w:type="dxa"/>
            <w:tcBorders>
              <w:bottom w:val="single" w:sz="4" w:space="0" w:color="auto"/>
            </w:tcBorders>
          </w:tcPr>
          <w:p w14:paraId="3D6906A9" w14:textId="38C994D2" w:rsidR="007129AF" w:rsidRPr="00ED362A" w:rsidRDefault="000B0858" w:rsidP="000B0858">
            <w:pPr>
              <w:tabs>
                <w:tab w:val="left" w:pos="720"/>
                <w:tab w:val="left" w:pos="1440"/>
                <w:tab w:val="left" w:pos="2160"/>
                <w:tab w:val="left" w:pos="2880"/>
                <w:tab w:val="left" w:pos="3600"/>
                <w:tab w:val="left" w:pos="4320"/>
              </w:tabs>
              <w:snapToGrid w:val="0"/>
              <w:spacing w:line="360" w:lineRule="auto"/>
              <w:jc w:val="center"/>
              <w:rPr>
                <w:rFonts w:ascii="Book Antiqua" w:hAnsi="Book Antiqua"/>
                <w:sz w:val="24"/>
                <w:szCs w:val="24"/>
                <w:lang w:eastAsia="zh-CN"/>
              </w:rPr>
            </w:pPr>
            <w:r w:rsidRPr="00ED362A">
              <w:rPr>
                <w:rFonts w:ascii="Book Antiqua" w:hAnsi="Book Antiqua"/>
                <w:sz w:val="24"/>
                <w:szCs w:val="24"/>
              </w:rPr>
              <w:t>0.10</w:t>
            </w:r>
          </w:p>
        </w:tc>
      </w:tr>
    </w:tbl>
    <w:p w14:paraId="0B34162A" w14:textId="541A7F2F" w:rsidR="007129AF" w:rsidRPr="00ED362A" w:rsidRDefault="007129AF" w:rsidP="00D46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line="360" w:lineRule="auto"/>
        <w:jc w:val="both"/>
        <w:outlineLvl w:val="0"/>
        <w:rPr>
          <w:rFonts w:ascii="Book Antiqua" w:hAnsi="Book Antiqua"/>
          <w:b/>
          <w:sz w:val="24"/>
          <w:szCs w:val="24"/>
        </w:rPr>
      </w:pPr>
      <w:r w:rsidRPr="00ED362A">
        <w:rPr>
          <w:rFonts w:ascii="Book Antiqua" w:hAnsi="Book Antiqua"/>
          <w:b/>
          <w:sz w:val="24"/>
          <w:szCs w:val="24"/>
        </w:rPr>
        <w:br w:type="page"/>
      </w:r>
    </w:p>
    <w:p w14:paraId="10EBB589" w14:textId="47E30826" w:rsidR="0032604B" w:rsidRPr="00ED362A" w:rsidRDefault="0032604B" w:rsidP="00D46319">
      <w:pPr>
        <w:autoSpaceDE/>
        <w:autoSpaceDN/>
        <w:snapToGrid w:val="0"/>
        <w:spacing w:line="360" w:lineRule="auto"/>
        <w:jc w:val="both"/>
        <w:rPr>
          <w:rFonts w:ascii="Book Antiqua" w:hAnsi="Book Antiqua"/>
          <w:b/>
          <w:sz w:val="24"/>
          <w:szCs w:val="24"/>
        </w:rPr>
      </w:pPr>
      <w:r w:rsidRPr="00ED362A">
        <w:rPr>
          <w:rFonts w:ascii="Book Antiqua" w:hAnsi="Book Antiqua"/>
          <w:b/>
          <w:sz w:val="24"/>
          <w:szCs w:val="24"/>
        </w:rPr>
        <w:lastRenderedPageBreak/>
        <w:br w:type="page"/>
      </w:r>
    </w:p>
    <w:sectPr w:rsidR="0032604B" w:rsidRPr="00ED362A">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9EA9A" w14:textId="77777777" w:rsidR="00776100" w:rsidRDefault="00776100">
      <w:r>
        <w:separator/>
      </w:r>
    </w:p>
  </w:endnote>
  <w:endnote w:type="continuationSeparator" w:id="0">
    <w:p w14:paraId="2404CC15" w14:textId="77777777" w:rsidR="00776100" w:rsidRDefault="0077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E77F7" w14:textId="77777777" w:rsidR="00514553" w:rsidRDefault="00514553">
    <w:pPr>
      <w:jc w:val="center"/>
      <w:rPr>
        <w:rFonts w:ascii="TimesNewRomanPSMT" w:hAnsi="TimesNewRomanPSMT"/>
        <w:sz w:val="24"/>
        <w:szCs w:val="24"/>
      </w:rPr>
    </w:pPr>
    <w:r>
      <w:rPr>
        <w:rFonts w:ascii="TimesNewRomanPSMT" w:hAnsi="TimesNewRomanPSMT"/>
        <w:sz w:val="24"/>
        <w:szCs w:val="24"/>
      </w:rPr>
      <w:t xml:space="preserve">- </w:t>
    </w:r>
    <w:r>
      <w:rPr>
        <w:rFonts w:ascii="TimesNewRomanPSMT" w:hAnsi="TimesNewRomanPSMT"/>
        <w:sz w:val="24"/>
        <w:szCs w:val="24"/>
      </w:rPr>
      <w:fldChar w:fldCharType="begin"/>
    </w:r>
    <w:r>
      <w:rPr>
        <w:rFonts w:ascii="TimesNewRomanPSMT" w:hAnsi="TimesNewRomanPSMT"/>
        <w:sz w:val="24"/>
        <w:szCs w:val="24"/>
      </w:rPr>
      <w:instrText>PAGE</w:instrText>
    </w:r>
    <w:r>
      <w:rPr>
        <w:rFonts w:ascii="TimesNewRomanPSMT" w:hAnsi="TimesNewRomanPSMT"/>
        <w:sz w:val="24"/>
        <w:szCs w:val="24"/>
      </w:rPr>
      <w:fldChar w:fldCharType="separate"/>
    </w:r>
    <w:r w:rsidR="00077A1F">
      <w:rPr>
        <w:rFonts w:ascii="TimesNewRomanPSMT" w:hAnsi="TimesNewRomanPSMT"/>
        <w:noProof/>
        <w:sz w:val="24"/>
        <w:szCs w:val="24"/>
      </w:rPr>
      <w:t>39</w:t>
    </w:r>
    <w:r>
      <w:rPr>
        <w:rFonts w:ascii="TimesNewRomanPSMT" w:hAnsi="TimesNewRomanPSMT"/>
        <w:sz w:val="24"/>
        <w:szCs w:val="24"/>
      </w:rPr>
      <w:fldChar w:fldCharType="end"/>
    </w:r>
    <w:r>
      <w:rPr>
        <w:rFonts w:ascii="TimesNewRomanPSMT" w:hAnsi="TimesNewRomanPSMT"/>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36A3E" w14:textId="77777777" w:rsidR="00776100" w:rsidRDefault="00776100">
      <w:r>
        <w:separator/>
      </w:r>
    </w:p>
  </w:footnote>
  <w:footnote w:type="continuationSeparator" w:id="0">
    <w:p w14:paraId="3B43081A" w14:textId="77777777" w:rsidR="00776100" w:rsidRDefault="00776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D4"/>
    <w:rsid w:val="00006F23"/>
    <w:rsid w:val="00007DD8"/>
    <w:rsid w:val="00024C83"/>
    <w:rsid w:val="0002589F"/>
    <w:rsid w:val="00026F0A"/>
    <w:rsid w:val="000379E5"/>
    <w:rsid w:val="00050413"/>
    <w:rsid w:val="000605F1"/>
    <w:rsid w:val="000625C7"/>
    <w:rsid w:val="0006296C"/>
    <w:rsid w:val="0006508B"/>
    <w:rsid w:val="00066EB7"/>
    <w:rsid w:val="00071D25"/>
    <w:rsid w:val="00072DAE"/>
    <w:rsid w:val="00077A1F"/>
    <w:rsid w:val="000A3711"/>
    <w:rsid w:val="000A5285"/>
    <w:rsid w:val="000A64BC"/>
    <w:rsid w:val="000B0858"/>
    <w:rsid w:val="000B0D2B"/>
    <w:rsid w:val="000B53BE"/>
    <w:rsid w:val="000B5524"/>
    <w:rsid w:val="000B662F"/>
    <w:rsid w:val="000B7199"/>
    <w:rsid w:val="000C1455"/>
    <w:rsid w:val="000C4E0D"/>
    <w:rsid w:val="000F4945"/>
    <w:rsid w:val="000F512A"/>
    <w:rsid w:val="001109A1"/>
    <w:rsid w:val="00111169"/>
    <w:rsid w:val="00112816"/>
    <w:rsid w:val="001225CD"/>
    <w:rsid w:val="001322F8"/>
    <w:rsid w:val="00134F0B"/>
    <w:rsid w:val="0014247A"/>
    <w:rsid w:val="001442AA"/>
    <w:rsid w:val="001453F6"/>
    <w:rsid w:val="00146701"/>
    <w:rsid w:val="00147B62"/>
    <w:rsid w:val="001512B1"/>
    <w:rsid w:val="001512BB"/>
    <w:rsid w:val="001548B8"/>
    <w:rsid w:val="00156FB0"/>
    <w:rsid w:val="001613E8"/>
    <w:rsid w:val="00163DB5"/>
    <w:rsid w:val="00181B7E"/>
    <w:rsid w:val="00182BC2"/>
    <w:rsid w:val="00185D72"/>
    <w:rsid w:val="0019445E"/>
    <w:rsid w:val="001959BF"/>
    <w:rsid w:val="001A3D61"/>
    <w:rsid w:val="001B2406"/>
    <w:rsid w:val="001B2D63"/>
    <w:rsid w:val="001B44DE"/>
    <w:rsid w:val="001B7475"/>
    <w:rsid w:val="001B7516"/>
    <w:rsid w:val="001C1C82"/>
    <w:rsid w:val="001D23BC"/>
    <w:rsid w:val="001D7B44"/>
    <w:rsid w:val="001E355D"/>
    <w:rsid w:val="001E728A"/>
    <w:rsid w:val="00215E98"/>
    <w:rsid w:val="0022248A"/>
    <w:rsid w:val="00226C7D"/>
    <w:rsid w:val="00232784"/>
    <w:rsid w:val="00246B97"/>
    <w:rsid w:val="00262B1F"/>
    <w:rsid w:val="002647ED"/>
    <w:rsid w:val="00265BFB"/>
    <w:rsid w:val="00270F97"/>
    <w:rsid w:val="0027160B"/>
    <w:rsid w:val="00272258"/>
    <w:rsid w:val="002C16E1"/>
    <w:rsid w:val="002C6FC5"/>
    <w:rsid w:val="002D1A33"/>
    <w:rsid w:val="002D1EF5"/>
    <w:rsid w:val="002D2260"/>
    <w:rsid w:val="002D265B"/>
    <w:rsid w:val="002F0550"/>
    <w:rsid w:val="002F3E65"/>
    <w:rsid w:val="003118DD"/>
    <w:rsid w:val="0032604B"/>
    <w:rsid w:val="00331917"/>
    <w:rsid w:val="00332936"/>
    <w:rsid w:val="00333476"/>
    <w:rsid w:val="00345526"/>
    <w:rsid w:val="00346335"/>
    <w:rsid w:val="0035328C"/>
    <w:rsid w:val="00367AA3"/>
    <w:rsid w:val="00372949"/>
    <w:rsid w:val="00375738"/>
    <w:rsid w:val="003861D2"/>
    <w:rsid w:val="00391929"/>
    <w:rsid w:val="003A07DB"/>
    <w:rsid w:val="003A2DF0"/>
    <w:rsid w:val="003A406A"/>
    <w:rsid w:val="003A50AE"/>
    <w:rsid w:val="003A6702"/>
    <w:rsid w:val="003B2135"/>
    <w:rsid w:val="003B3F5D"/>
    <w:rsid w:val="003B52CE"/>
    <w:rsid w:val="003C1D19"/>
    <w:rsid w:val="003C338B"/>
    <w:rsid w:val="003C7C3F"/>
    <w:rsid w:val="003D208B"/>
    <w:rsid w:val="003D3535"/>
    <w:rsid w:val="003E185F"/>
    <w:rsid w:val="003E60E8"/>
    <w:rsid w:val="003F4746"/>
    <w:rsid w:val="004038E2"/>
    <w:rsid w:val="00404984"/>
    <w:rsid w:val="004079A0"/>
    <w:rsid w:val="00410471"/>
    <w:rsid w:val="00412C61"/>
    <w:rsid w:val="00423054"/>
    <w:rsid w:val="004252EF"/>
    <w:rsid w:val="004264C6"/>
    <w:rsid w:val="00430E7D"/>
    <w:rsid w:val="00431085"/>
    <w:rsid w:val="004321C6"/>
    <w:rsid w:val="00435888"/>
    <w:rsid w:val="004411F6"/>
    <w:rsid w:val="004430E0"/>
    <w:rsid w:val="00444409"/>
    <w:rsid w:val="004446B0"/>
    <w:rsid w:val="004518CA"/>
    <w:rsid w:val="0045667B"/>
    <w:rsid w:val="00474A23"/>
    <w:rsid w:val="004758F7"/>
    <w:rsid w:val="00475A8D"/>
    <w:rsid w:val="004A1502"/>
    <w:rsid w:val="004A591F"/>
    <w:rsid w:val="004A62A7"/>
    <w:rsid w:val="004C4B56"/>
    <w:rsid w:val="004D5BBF"/>
    <w:rsid w:val="004D64C2"/>
    <w:rsid w:val="004D6B11"/>
    <w:rsid w:val="004E3779"/>
    <w:rsid w:val="004F27CD"/>
    <w:rsid w:val="004F3720"/>
    <w:rsid w:val="004F5B27"/>
    <w:rsid w:val="00504E9A"/>
    <w:rsid w:val="00514553"/>
    <w:rsid w:val="005261F2"/>
    <w:rsid w:val="00527BB4"/>
    <w:rsid w:val="005433F5"/>
    <w:rsid w:val="00547C2B"/>
    <w:rsid w:val="00554035"/>
    <w:rsid w:val="00555010"/>
    <w:rsid w:val="00556B6F"/>
    <w:rsid w:val="0055755F"/>
    <w:rsid w:val="005626BC"/>
    <w:rsid w:val="00564FD4"/>
    <w:rsid w:val="00580203"/>
    <w:rsid w:val="005828F8"/>
    <w:rsid w:val="005843B3"/>
    <w:rsid w:val="0059121A"/>
    <w:rsid w:val="005968E9"/>
    <w:rsid w:val="005A68B7"/>
    <w:rsid w:val="005A6BC0"/>
    <w:rsid w:val="005B2827"/>
    <w:rsid w:val="005B6A82"/>
    <w:rsid w:val="005C18D4"/>
    <w:rsid w:val="005C4282"/>
    <w:rsid w:val="005C51B2"/>
    <w:rsid w:val="005C52FE"/>
    <w:rsid w:val="005C658A"/>
    <w:rsid w:val="005D04B7"/>
    <w:rsid w:val="005D270B"/>
    <w:rsid w:val="005D7E10"/>
    <w:rsid w:val="005E5C0C"/>
    <w:rsid w:val="005F1CCB"/>
    <w:rsid w:val="005F42D6"/>
    <w:rsid w:val="0060713B"/>
    <w:rsid w:val="006152A4"/>
    <w:rsid w:val="00617B35"/>
    <w:rsid w:val="0062546D"/>
    <w:rsid w:val="00627C37"/>
    <w:rsid w:val="00631D9D"/>
    <w:rsid w:val="00632E67"/>
    <w:rsid w:val="00637FAA"/>
    <w:rsid w:val="00651EAA"/>
    <w:rsid w:val="00653555"/>
    <w:rsid w:val="00661D7D"/>
    <w:rsid w:val="006755AC"/>
    <w:rsid w:val="006763A0"/>
    <w:rsid w:val="00684B56"/>
    <w:rsid w:val="00685009"/>
    <w:rsid w:val="006851D4"/>
    <w:rsid w:val="00690086"/>
    <w:rsid w:val="00695255"/>
    <w:rsid w:val="006B301E"/>
    <w:rsid w:val="006B4DD2"/>
    <w:rsid w:val="006B7E98"/>
    <w:rsid w:val="006C0F44"/>
    <w:rsid w:val="006C291E"/>
    <w:rsid w:val="006C29CC"/>
    <w:rsid w:val="006D37BC"/>
    <w:rsid w:val="006D6146"/>
    <w:rsid w:val="006E1937"/>
    <w:rsid w:val="006E4BC6"/>
    <w:rsid w:val="006F272F"/>
    <w:rsid w:val="006F28A2"/>
    <w:rsid w:val="006F74B2"/>
    <w:rsid w:val="0070252D"/>
    <w:rsid w:val="0070460C"/>
    <w:rsid w:val="007129AF"/>
    <w:rsid w:val="00717216"/>
    <w:rsid w:val="0072139A"/>
    <w:rsid w:val="007350F2"/>
    <w:rsid w:val="00737F91"/>
    <w:rsid w:val="0074008C"/>
    <w:rsid w:val="007412F4"/>
    <w:rsid w:val="00747894"/>
    <w:rsid w:val="00753B47"/>
    <w:rsid w:val="00757256"/>
    <w:rsid w:val="00771872"/>
    <w:rsid w:val="00776100"/>
    <w:rsid w:val="00780791"/>
    <w:rsid w:val="0078202E"/>
    <w:rsid w:val="0078795B"/>
    <w:rsid w:val="0079240E"/>
    <w:rsid w:val="007930B2"/>
    <w:rsid w:val="00794A6C"/>
    <w:rsid w:val="007968B6"/>
    <w:rsid w:val="007A5475"/>
    <w:rsid w:val="007A56CC"/>
    <w:rsid w:val="007A769B"/>
    <w:rsid w:val="007B026B"/>
    <w:rsid w:val="007B0901"/>
    <w:rsid w:val="007B51CA"/>
    <w:rsid w:val="007B629C"/>
    <w:rsid w:val="007D28FB"/>
    <w:rsid w:val="007E4C44"/>
    <w:rsid w:val="007F499E"/>
    <w:rsid w:val="00803CA7"/>
    <w:rsid w:val="00804F5A"/>
    <w:rsid w:val="008136EF"/>
    <w:rsid w:val="0083098E"/>
    <w:rsid w:val="00830B67"/>
    <w:rsid w:val="008351B0"/>
    <w:rsid w:val="00843680"/>
    <w:rsid w:val="0085379E"/>
    <w:rsid w:val="008550AD"/>
    <w:rsid w:val="00870933"/>
    <w:rsid w:val="008718A5"/>
    <w:rsid w:val="008755FC"/>
    <w:rsid w:val="00881EA5"/>
    <w:rsid w:val="00886C00"/>
    <w:rsid w:val="0089008C"/>
    <w:rsid w:val="00892769"/>
    <w:rsid w:val="00896E3B"/>
    <w:rsid w:val="008A4647"/>
    <w:rsid w:val="008A7AC2"/>
    <w:rsid w:val="008B0E63"/>
    <w:rsid w:val="008B10B4"/>
    <w:rsid w:val="008C0E4B"/>
    <w:rsid w:val="008C2DE9"/>
    <w:rsid w:val="008F67C7"/>
    <w:rsid w:val="008F6DCF"/>
    <w:rsid w:val="00901988"/>
    <w:rsid w:val="009067E2"/>
    <w:rsid w:val="009229FB"/>
    <w:rsid w:val="0092350F"/>
    <w:rsid w:val="00930848"/>
    <w:rsid w:val="00936063"/>
    <w:rsid w:val="00937DCA"/>
    <w:rsid w:val="00941259"/>
    <w:rsid w:val="009870CF"/>
    <w:rsid w:val="00993F06"/>
    <w:rsid w:val="009A5028"/>
    <w:rsid w:val="009B1207"/>
    <w:rsid w:val="009B5BDB"/>
    <w:rsid w:val="009C40D3"/>
    <w:rsid w:val="009C787E"/>
    <w:rsid w:val="009D1C4F"/>
    <w:rsid w:val="009E2060"/>
    <w:rsid w:val="009E43C6"/>
    <w:rsid w:val="009E4434"/>
    <w:rsid w:val="009F6A79"/>
    <w:rsid w:val="009F7D4C"/>
    <w:rsid w:val="00A00284"/>
    <w:rsid w:val="00A0480D"/>
    <w:rsid w:val="00A06B12"/>
    <w:rsid w:val="00A232E5"/>
    <w:rsid w:val="00A30CEB"/>
    <w:rsid w:val="00A3101D"/>
    <w:rsid w:val="00A31955"/>
    <w:rsid w:val="00A3325A"/>
    <w:rsid w:val="00A34EA0"/>
    <w:rsid w:val="00A41257"/>
    <w:rsid w:val="00A50FF9"/>
    <w:rsid w:val="00A5776C"/>
    <w:rsid w:val="00A61915"/>
    <w:rsid w:val="00A63F6E"/>
    <w:rsid w:val="00A66AF8"/>
    <w:rsid w:val="00A9162B"/>
    <w:rsid w:val="00A94716"/>
    <w:rsid w:val="00AA2B67"/>
    <w:rsid w:val="00AA4AD6"/>
    <w:rsid w:val="00AA5700"/>
    <w:rsid w:val="00AA7BE9"/>
    <w:rsid w:val="00AB4616"/>
    <w:rsid w:val="00AC1887"/>
    <w:rsid w:val="00AC3033"/>
    <w:rsid w:val="00AC312D"/>
    <w:rsid w:val="00AC6782"/>
    <w:rsid w:val="00AC68D4"/>
    <w:rsid w:val="00AD594B"/>
    <w:rsid w:val="00AE06C8"/>
    <w:rsid w:val="00AF086E"/>
    <w:rsid w:val="00AF0A6A"/>
    <w:rsid w:val="00AF4C4B"/>
    <w:rsid w:val="00AF7C3A"/>
    <w:rsid w:val="00AF7DA5"/>
    <w:rsid w:val="00B02D34"/>
    <w:rsid w:val="00B04219"/>
    <w:rsid w:val="00B14592"/>
    <w:rsid w:val="00B200AB"/>
    <w:rsid w:val="00B22EA2"/>
    <w:rsid w:val="00B33623"/>
    <w:rsid w:val="00B34201"/>
    <w:rsid w:val="00B42112"/>
    <w:rsid w:val="00B45CFE"/>
    <w:rsid w:val="00B52C7A"/>
    <w:rsid w:val="00B5536B"/>
    <w:rsid w:val="00B60919"/>
    <w:rsid w:val="00B61CFF"/>
    <w:rsid w:val="00B70086"/>
    <w:rsid w:val="00B7725B"/>
    <w:rsid w:val="00B77F7C"/>
    <w:rsid w:val="00B808B1"/>
    <w:rsid w:val="00B97B6B"/>
    <w:rsid w:val="00BA0E6E"/>
    <w:rsid w:val="00BA3E0A"/>
    <w:rsid w:val="00BA3F28"/>
    <w:rsid w:val="00BA7266"/>
    <w:rsid w:val="00BC023B"/>
    <w:rsid w:val="00BC46A1"/>
    <w:rsid w:val="00BC4CFE"/>
    <w:rsid w:val="00BC5440"/>
    <w:rsid w:val="00BC7519"/>
    <w:rsid w:val="00BD0CA8"/>
    <w:rsid w:val="00BD0EB1"/>
    <w:rsid w:val="00BD101D"/>
    <w:rsid w:val="00BD2245"/>
    <w:rsid w:val="00BD6884"/>
    <w:rsid w:val="00BE5BB3"/>
    <w:rsid w:val="00BF1CFE"/>
    <w:rsid w:val="00C145A8"/>
    <w:rsid w:val="00C171CA"/>
    <w:rsid w:val="00C22D05"/>
    <w:rsid w:val="00C24541"/>
    <w:rsid w:val="00C2472C"/>
    <w:rsid w:val="00C26097"/>
    <w:rsid w:val="00C26894"/>
    <w:rsid w:val="00C2769A"/>
    <w:rsid w:val="00C332C6"/>
    <w:rsid w:val="00C33A94"/>
    <w:rsid w:val="00C40835"/>
    <w:rsid w:val="00C40CE4"/>
    <w:rsid w:val="00C42153"/>
    <w:rsid w:val="00C428FA"/>
    <w:rsid w:val="00C47294"/>
    <w:rsid w:val="00C540E8"/>
    <w:rsid w:val="00C600B0"/>
    <w:rsid w:val="00C77BBC"/>
    <w:rsid w:val="00C81780"/>
    <w:rsid w:val="00C84DF0"/>
    <w:rsid w:val="00C87AF0"/>
    <w:rsid w:val="00C93E4D"/>
    <w:rsid w:val="00CA786A"/>
    <w:rsid w:val="00CB2B1D"/>
    <w:rsid w:val="00CB2F59"/>
    <w:rsid w:val="00CC04E8"/>
    <w:rsid w:val="00CD42E5"/>
    <w:rsid w:val="00CD7264"/>
    <w:rsid w:val="00CE2478"/>
    <w:rsid w:val="00CE3511"/>
    <w:rsid w:val="00CE504B"/>
    <w:rsid w:val="00CE6808"/>
    <w:rsid w:val="00CF2501"/>
    <w:rsid w:val="00CF5155"/>
    <w:rsid w:val="00CF7D49"/>
    <w:rsid w:val="00D10683"/>
    <w:rsid w:val="00D11D34"/>
    <w:rsid w:val="00D167F1"/>
    <w:rsid w:val="00D24CB3"/>
    <w:rsid w:val="00D256FC"/>
    <w:rsid w:val="00D34A37"/>
    <w:rsid w:val="00D375FF"/>
    <w:rsid w:val="00D409B9"/>
    <w:rsid w:val="00D44A09"/>
    <w:rsid w:val="00D4521B"/>
    <w:rsid w:val="00D46319"/>
    <w:rsid w:val="00D466DB"/>
    <w:rsid w:val="00D514D2"/>
    <w:rsid w:val="00D568E5"/>
    <w:rsid w:val="00D573AF"/>
    <w:rsid w:val="00D5793A"/>
    <w:rsid w:val="00D6012B"/>
    <w:rsid w:val="00D62723"/>
    <w:rsid w:val="00D75721"/>
    <w:rsid w:val="00D75D06"/>
    <w:rsid w:val="00D8177E"/>
    <w:rsid w:val="00D84A6D"/>
    <w:rsid w:val="00D944BB"/>
    <w:rsid w:val="00D94E9C"/>
    <w:rsid w:val="00DB0A16"/>
    <w:rsid w:val="00DB29A6"/>
    <w:rsid w:val="00DB3360"/>
    <w:rsid w:val="00DB34B3"/>
    <w:rsid w:val="00DB409D"/>
    <w:rsid w:val="00DD3690"/>
    <w:rsid w:val="00DD7758"/>
    <w:rsid w:val="00DD7C9D"/>
    <w:rsid w:val="00DF4ACC"/>
    <w:rsid w:val="00DF4E89"/>
    <w:rsid w:val="00DF5130"/>
    <w:rsid w:val="00DF5930"/>
    <w:rsid w:val="00DF7E69"/>
    <w:rsid w:val="00E00E57"/>
    <w:rsid w:val="00E03AB3"/>
    <w:rsid w:val="00E049E1"/>
    <w:rsid w:val="00E07B71"/>
    <w:rsid w:val="00E10B2F"/>
    <w:rsid w:val="00E24DEC"/>
    <w:rsid w:val="00E44A0A"/>
    <w:rsid w:val="00E639A7"/>
    <w:rsid w:val="00E641EB"/>
    <w:rsid w:val="00E65252"/>
    <w:rsid w:val="00E76116"/>
    <w:rsid w:val="00E76C6C"/>
    <w:rsid w:val="00E846B6"/>
    <w:rsid w:val="00E961B0"/>
    <w:rsid w:val="00EA4878"/>
    <w:rsid w:val="00EB364B"/>
    <w:rsid w:val="00EC6297"/>
    <w:rsid w:val="00EC7043"/>
    <w:rsid w:val="00ED362A"/>
    <w:rsid w:val="00EE3D12"/>
    <w:rsid w:val="00EF313F"/>
    <w:rsid w:val="00EF5AF0"/>
    <w:rsid w:val="00F03531"/>
    <w:rsid w:val="00F04362"/>
    <w:rsid w:val="00F23B58"/>
    <w:rsid w:val="00F45C0B"/>
    <w:rsid w:val="00F46ADB"/>
    <w:rsid w:val="00F47635"/>
    <w:rsid w:val="00F575A7"/>
    <w:rsid w:val="00F77900"/>
    <w:rsid w:val="00F80A6A"/>
    <w:rsid w:val="00F8501C"/>
    <w:rsid w:val="00F92787"/>
    <w:rsid w:val="00F968E8"/>
    <w:rsid w:val="00F96C86"/>
    <w:rsid w:val="00FA0C65"/>
    <w:rsid w:val="00FA1C26"/>
    <w:rsid w:val="00FB2E6E"/>
    <w:rsid w:val="00FB4777"/>
    <w:rsid w:val="00FB6020"/>
    <w:rsid w:val="00FB69A4"/>
    <w:rsid w:val="00FB7FBF"/>
    <w:rsid w:val="00FC068C"/>
    <w:rsid w:val="00FC0D5D"/>
    <w:rsid w:val="00FC1622"/>
    <w:rsid w:val="00FC7078"/>
    <w:rsid w:val="00FD0F46"/>
    <w:rsid w:val="00FD63E6"/>
    <w:rsid w:val="00FE0A2A"/>
    <w:rsid w:val="00FE1768"/>
    <w:rsid w:val="00FE70F2"/>
    <w:rsid w:val="00FF04BA"/>
    <w:rsid w:val="00FF1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33354A"/>
  <w15:docId w15:val="{2DC8462E-8EA5-4301-885E-13C38CC4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28C"/>
    <w:rPr>
      <w:rFonts w:ascii="Lucida Grande" w:hAnsi="Lucida Grande" w:cs="Lucida Grande"/>
      <w:sz w:val="18"/>
      <w:szCs w:val="18"/>
    </w:rPr>
  </w:style>
  <w:style w:type="paragraph" w:styleId="NoSpacing">
    <w:name w:val="No Spacing"/>
    <w:autoRedefine/>
    <w:uiPriority w:val="1"/>
    <w:qFormat/>
    <w:rsid w:val="00A50FF9"/>
    <w:pPr>
      <w:tabs>
        <w:tab w:val="left" w:pos="720"/>
        <w:tab w:val="left" w:pos="1440"/>
        <w:tab w:val="left" w:pos="2160"/>
        <w:tab w:val="left" w:pos="2880"/>
        <w:tab w:val="left" w:pos="3600"/>
        <w:tab w:val="left" w:pos="4320"/>
      </w:tabs>
      <w:autoSpaceDE w:val="0"/>
      <w:autoSpaceDN w:val="0"/>
      <w:adjustRightInd w:val="0"/>
      <w:snapToGrid w:val="0"/>
      <w:spacing w:line="360" w:lineRule="auto"/>
      <w:jc w:val="both"/>
    </w:pPr>
    <w:rPr>
      <w:rFonts w:ascii="Book Antiqua" w:eastAsia="TimesNewRomanPSMT" w:hAnsi="Book Antiqua" w:cs="TimesNewRomanPSMT"/>
      <w:b/>
      <w:sz w:val="24"/>
      <w:szCs w:val="24"/>
      <w:lang w:val="en-CA"/>
    </w:rPr>
  </w:style>
  <w:style w:type="character" w:styleId="Hyperlink">
    <w:name w:val="Hyperlink"/>
    <w:basedOn w:val="DefaultParagraphFont"/>
    <w:uiPriority w:val="99"/>
    <w:unhideWhenUsed/>
    <w:rsid w:val="00EF5AF0"/>
    <w:rPr>
      <w:color w:val="0000FF" w:themeColor="hyperlink"/>
      <w:u w:val="single"/>
    </w:rPr>
  </w:style>
  <w:style w:type="character" w:styleId="FollowedHyperlink">
    <w:name w:val="FollowedHyperlink"/>
    <w:basedOn w:val="DefaultParagraphFont"/>
    <w:uiPriority w:val="99"/>
    <w:semiHidden/>
    <w:unhideWhenUsed/>
    <w:rsid w:val="005E5C0C"/>
    <w:rPr>
      <w:color w:val="800080" w:themeColor="followedHyperlink"/>
      <w:u w:val="single"/>
    </w:rPr>
  </w:style>
  <w:style w:type="paragraph" w:styleId="Header">
    <w:name w:val="header"/>
    <w:basedOn w:val="Normal"/>
    <w:link w:val="HeaderChar"/>
    <w:uiPriority w:val="99"/>
    <w:unhideWhenUsed/>
    <w:rsid w:val="00631D9D"/>
    <w:pPr>
      <w:tabs>
        <w:tab w:val="center" w:pos="4320"/>
        <w:tab w:val="right" w:pos="8640"/>
      </w:tabs>
    </w:pPr>
  </w:style>
  <w:style w:type="character" w:customStyle="1" w:styleId="HeaderChar">
    <w:name w:val="Header Char"/>
    <w:basedOn w:val="DefaultParagraphFont"/>
    <w:link w:val="Header"/>
    <w:uiPriority w:val="99"/>
    <w:rsid w:val="00631D9D"/>
  </w:style>
  <w:style w:type="paragraph" w:styleId="Footer">
    <w:name w:val="footer"/>
    <w:basedOn w:val="Normal"/>
    <w:link w:val="FooterChar"/>
    <w:uiPriority w:val="99"/>
    <w:unhideWhenUsed/>
    <w:rsid w:val="00631D9D"/>
    <w:pPr>
      <w:tabs>
        <w:tab w:val="center" w:pos="4320"/>
        <w:tab w:val="right" w:pos="8640"/>
      </w:tabs>
    </w:pPr>
  </w:style>
  <w:style w:type="character" w:customStyle="1" w:styleId="FooterChar">
    <w:name w:val="Footer Char"/>
    <w:basedOn w:val="DefaultParagraphFont"/>
    <w:link w:val="Footer"/>
    <w:uiPriority w:val="99"/>
    <w:rsid w:val="00631D9D"/>
  </w:style>
  <w:style w:type="paragraph" w:styleId="NormalWeb">
    <w:name w:val="Normal (Web)"/>
    <w:basedOn w:val="Normal"/>
    <w:uiPriority w:val="99"/>
    <w:unhideWhenUsed/>
    <w:rsid w:val="00D5793A"/>
    <w:pPr>
      <w:autoSpaceDE/>
      <w:autoSpaceDN/>
      <w:adjustRightInd/>
      <w:spacing w:before="100" w:beforeAutospacing="1" w:after="100" w:afterAutospacing="1"/>
    </w:pPr>
    <w:rPr>
      <w:rFonts w:ascii="Gulim" w:eastAsia="Gulim" w:hAnsi="Gulim" w:cs="Gulim"/>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86283">
      <w:bodyDiv w:val="1"/>
      <w:marLeft w:val="0"/>
      <w:marRight w:val="0"/>
      <w:marTop w:val="0"/>
      <w:marBottom w:val="0"/>
      <w:divBdr>
        <w:top w:val="none" w:sz="0" w:space="0" w:color="auto"/>
        <w:left w:val="none" w:sz="0" w:space="0" w:color="auto"/>
        <w:bottom w:val="none" w:sz="0" w:space="0" w:color="auto"/>
        <w:right w:val="none" w:sz="0" w:space="0" w:color="auto"/>
      </w:divBdr>
    </w:div>
    <w:div w:id="1134367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estcl2@mcmaster.ca"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6562F-40D0-4A28-B2A8-B3BC1277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6367</Words>
  <Characters>36295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Stress and Saccharomyces</vt:lpstr>
    </vt:vector>
  </TitlesOfParts>
  <Company/>
  <LinksUpToDate>false</LinksUpToDate>
  <CharactersWithSpaces>42577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and Saccharomyces</dc:title>
  <dc:creator>Wolfgang Kunze</dc:creator>
  <cp:lastModifiedBy>LS Ma</cp:lastModifiedBy>
  <cp:revision>2</cp:revision>
  <cp:lastPrinted>2016-06-30T13:43:00Z</cp:lastPrinted>
  <dcterms:created xsi:type="dcterms:W3CDTF">2016-10-09T23:41:00Z</dcterms:created>
  <dcterms:modified xsi:type="dcterms:W3CDTF">2016-10-09T23:41:00Z</dcterms:modified>
</cp:coreProperties>
</file>