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01B" w:rsidRPr="007D787B" w:rsidRDefault="006F101B" w:rsidP="00112676">
      <w:pPr>
        <w:spacing w:line="360" w:lineRule="auto"/>
        <w:rPr>
          <w:rFonts w:ascii="Book Antiqua" w:eastAsia="Times New Roman" w:hAnsi="Book Antiqua" w:cs="SimSun"/>
          <w:i/>
          <w:sz w:val="24"/>
          <w:szCs w:val="24"/>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2445"/>
      <w:bookmarkStart w:id="9" w:name="OLE_LINK3563"/>
      <w:bookmarkStart w:id="10" w:name="OLE_LINK437"/>
      <w:bookmarkStart w:id="11" w:name="OLE_LINK438"/>
      <w:bookmarkStart w:id="12" w:name="OLE_LINK1043"/>
      <w:bookmarkStart w:id="13" w:name="OLE_LINK1420"/>
      <w:bookmarkStart w:id="14" w:name="OLE_LINK1540"/>
      <w:bookmarkStart w:id="15" w:name="OLE_LINK1602"/>
      <w:bookmarkStart w:id="16" w:name="OLE_LINK2188"/>
      <w:bookmarkStart w:id="17" w:name="OLE_LINK2180"/>
      <w:bookmarkStart w:id="18" w:name="OLE_LINK2646"/>
      <w:bookmarkStart w:id="19" w:name="OLE_LINK2650"/>
      <w:bookmarkStart w:id="20" w:name="OLE_LINK2656"/>
      <w:bookmarkStart w:id="21" w:name="OLE_LINK3003"/>
      <w:bookmarkStart w:id="22" w:name="OLE_LINK3029"/>
      <w:bookmarkStart w:id="23" w:name="OLE_LINK3072"/>
      <w:bookmarkStart w:id="24" w:name="OLE_LINK3222"/>
      <w:bookmarkStart w:id="25" w:name="OLE_LINK3247"/>
      <w:bookmarkStart w:id="26" w:name="OLE_LINK3655"/>
      <w:bookmarkStart w:id="27" w:name="OLE_LINK99"/>
      <w:bookmarkStart w:id="28" w:name="OLE_LINK3745"/>
      <w:bookmarkStart w:id="29" w:name="OLE_LINK191"/>
      <w:bookmarkStart w:id="30" w:name="OLE_LINK192"/>
      <w:bookmarkStart w:id="31" w:name="OLE_LINK368"/>
      <w:bookmarkStart w:id="32" w:name="OLE_LINK1406"/>
      <w:bookmarkStart w:id="33" w:name="OLE_LINK3524"/>
      <w:bookmarkStart w:id="34" w:name="OLE_LINK2941"/>
      <w:bookmarkStart w:id="35" w:name="OLE_LINK2971"/>
      <w:bookmarkStart w:id="36" w:name="OLE_LINK3100"/>
      <w:bookmarkStart w:id="37" w:name="OLE_LINK3158"/>
      <w:bookmarkStart w:id="38" w:name="OLE_LINK3295"/>
      <w:bookmarkStart w:id="39" w:name="OLE_LINK97"/>
      <w:bookmarkStart w:id="40" w:name="OLE_LINK3595"/>
      <w:r w:rsidRPr="007D787B">
        <w:rPr>
          <w:rFonts w:ascii="Book Antiqua" w:eastAsia="Times New Roman" w:hAnsi="Book Antiqua" w:cs="SimSun"/>
          <w:b/>
          <w:sz w:val="24"/>
          <w:szCs w:val="24"/>
        </w:rPr>
        <w:t xml:space="preserve">Name of journal: </w:t>
      </w:r>
      <w:bookmarkStart w:id="41" w:name="OLE_LINK718"/>
      <w:bookmarkStart w:id="42" w:name="OLE_LINK719"/>
      <w:bookmarkStart w:id="43" w:name="OLE_LINK645"/>
      <w:bookmarkStart w:id="44" w:name="OLE_LINK661"/>
      <w:bookmarkStart w:id="45" w:name="OLE_LINK696"/>
      <w:bookmarkStart w:id="46" w:name="OLE_LINK1068"/>
      <w:bookmarkStart w:id="47" w:name="OLE_LINK335"/>
      <w:r w:rsidRPr="007D787B">
        <w:rPr>
          <w:rFonts w:ascii="Book Antiqua" w:eastAsia="Times New Roman" w:hAnsi="Book Antiqua" w:cs="SimSun"/>
          <w:i/>
          <w:kern w:val="0"/>
          <w:sz w:val="24"/>
          <w:szCs w:val="24"/>
        </w:rPr>
        <w:t>World Journal of Gastroenterology</w:t>
      </w:r>
      <w:bookmarkEnd w:id="41"/>
      <w:bookmarkEnd w:id="42"/>
      <w:bookmarkEnd w:id="43"/>
      <w:bookmarkEnd w:id="44"/>
      <w:bookmarkEnd w:id="45"/>
      <w:bookmarkEnd w:id="46"/>
      <w:bookmarkEnd w:id="47"/>
    </w:p>
    <w:p w:rsidR="006F101B" w:rsidRPr="007D787B" w:rsidRDefault="006F101B" w:rsidP="00112676">
      <w:pPr>
        <w:spacing w:line="360" w:lineRule="auto"/>
        <w:rPr>
          <w:rFonts w:ascii="Book Antiqua" w:eastAsia="Times New Roman" w:hAnsi="Book Antiqua" w:cs="SimSun"/>
          <w:b/>
          <w:i/>
          <w:sz w:val="24"/>
          <w:szCs w:val="24"/>
        </w:rPr>
      </w:pPr>
      <w:bookmarkStart w:id="48" w:name="OLE_LINK2694"/>
      <w:r w:rsidRPr="007D787B">
        <w:rPr>
          <w:rFonts w:ascii="Book Antiqua" w:hAnsi="Book Antiqua" w:cs="Arial"/>
          <w:b/>
          <w:sz w:val="24"/>
          <w:szCs w:val="24"/>
        </w:rPr>
        <w:t>ESPS Manuscript NO: 29948</w:t>
      </w:r>
    </w:p>
    <w:p w:rsidR="006F101B" w:rsidRPr="007D787B" w:rsidRDefault="006F101B" w:rsidP="00112676">
      <w:pPr>
        <w:spacing w:line="360" w:lineRule="auto"/>
        <w:rPr>
          <w:rFonts w:ascii="Book Antiqua" w:hAnsi="Book Antiqua"/>
          <w:b/>
          <w:kern w:val="0"/>
          <w:sz w:val="24"/>
          <w:szCs w:val="24"/>
        </w:rPr>
      </w:pPr>
      <w:bookmarkStart w:id="49" w:name="OLE_LINK886"/>
      <w:bookmarkStart w:id="50" w:name="OLE_LINK887"/>
      <w:bookmarkStart w:id="51" w:name="OLE_LINK888"/>
      <w:bookmarkStart w:id="52" w:name="OLE_LINK1072"/>
      <w:bookmarkStart w:id="53" w:name="OLE_LINK863"/>
      <w:bookmarkStart w:id="54" w:name="OLE_LINK965"/>
      <w:bookmarkStart w:id="55" w:name="OLE_LINK897"/>
      <w:bookmarkStart w:id="56" w:name="OLE_LINK1021"/>
      <w:bookmarkStart w:id="57" w:name="OLE_LINK870"/>
      <w:bookmarkStart w:id="58" w:name="OLE_LINK1029"/>
      <w:bookmarkStart w:id="59" w:name="OLE_LINK1154"/>
      <w:bookmarkStart w:id="60" w:name="OLE_LINK950"/>
      <w:bookmarkStart w:id="61" w:name="OLE_LINK1191"/>
      <w:bookmarkStart w:id="62" w:name="OLE_LINK1225"/>
      <w:bookmarkStart w:id="63" w:name="OLE_LINK1131"/>
      <w:bookmarkStart w:id="64" w:name="OLE_LINK1064"/>
      <w:bookmarkStart w:id="65" w:name="OLE_LINK1165"/>
      <w:bookmarkStart w:id="66" w:name="OLE_LINK1333"/>
      <w:bookmarkStart w:id="67" w:name="OLE_LINK1367"/>
      <w:bookmarkStart w:id="68" w:name="OLE_LINK1400"/>
      <w:bookmarkStart w:id="69" w:name="OLE_LINK1616"/>
      <w:bookmarkStart w:id="70" w:name="OLE_LINK1378"/>
      <w:bookmarkStart w:id="71" w:name="OLE_LINK1489"/>
      <w:bookmarkStart w:id="72" w:name="OLE_LINK1379"/>
      <w:bookmarkStart w:id="73" w:name="OLE_LINK1638"/>
      <w:bookmarkStart w:id="74" w:name="OLE_LINK1758"/>
      <w:bookmarkStart w:id="75" w:name="OLE_LINK1764"/>
      <w:bookmarkStart w:id="76" w:name="OLE_LINK1715"/>
      <w:bookmarkStart w:id="77" w:name="OLE_LINK1893"/>
      <w:bookmarkStart w:id="78" w:name="OLE_LINK1929"/>
      <w:bookmarkStart w:id="79" w:name="OLE_LINK1972"/>
      <w:bookmarkStart w:id="80" w:name="OLE_LINK1717"/>
      <w:bookmarkStart w:id="81" w:name="OLE_LINK1785"/>
      <w:bookmarkStart w:id="82" w:name="OLE_LINK1908"/>
      <w:bookmarkStart w:id="83" w:name="OLE_LINK1933"/>
      <w:bookmarkStart w:id="84" w:name="OLE_LINK1867"/>
      <w:bookmarkStart w:id="85" w:name="OLE_LINK1904"/>
      <w:bookmarkStart w:id="86" w:name="OLE_LINK1937"/>
      <w:bookmarkStart w:id="87" w:name="OLE_LINK2022"/>
      <w:bookmarkStart w:id="88" w:name="OLE_LINK2062"/>
      <w:bookmarkStart w:id="89" w:name="OLE_LINK2119"/>
      <w:bookmarkStart w:id="90" w:name="OLE_LINK2067"/>
      <w:bookmarkStart w:id="91" w:name="OLE_LINK2244"/>
      <w:bookmarkStart w:id="92" w:name="OLE_LINK2000"/>
      <w:bookmarkStart w:id="93" w:name="OLE_LINK3045"/>
      <w:bookmarkEnd w:id="0"/>
      <w:bookmarkEnd w:id="1"/>
      <w:bookmarkEnd w:id="2"/>
      <w:bookmarkEnd w:id="48"/>
      <w:r w:rsidRPr="007D787B">
        <w:rPr>
          <w:rFonts w:ascii="Book Antiqua" w:hAnsi="Book Antiqua"/>
          <w:b/>
          <w:sz w:val="24"/>
          <w:szCs w:val="24"/>
        </w:rPr>
        <w:t>Manuscript Type</w:t>
      </w:r>
      <w:bookmarkEnd w:id="3"/>
      <w:bookmarkEnd w:id="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7D787B">
        <w:rPr>
          <w:rFonts w:ascii="Book Antiqua" w:hAnsi="Book Antiqua"/>
          <w:b/>
          <w:kern w:val="0"/>
          <w:sz w:val="24"/>
          <w:szCs w:val="24"/>
        </w:rPr>
        <w:t>:</w:t>
      </w:r>
      <w:bookmarkStart w:id="94" w:name="OLE_LINK74"/>
      <w:bookmarkStart w:id="95" w:name="OLE_LINK75"/>
      <w:bookmarkStart w:id="96" w:name="OLE_LINK3164"/>
      <w:bookmarkStart w:id="97" w:name="OLE_LINK3165"/>
      <w:bookmarkStart w:id="98" w:name="OLE_LINK70"/>
      <w:bookmarkStart w:id="99" w:name="OLE_LINK3525"/>
      <w:bookmarkStart w:id="100" w:name="OLE_LINK1386"/>
      <w:bookmarkStart w:id="101" w:name="OLE_LINK79"/>
      <w:bookmarkEnd w:id="5"/>
      <w:bookmarkEnd w:id="6"/>
      <w:bookmarkEnd w:id="7"/>
      <w:bookmarkEnd w:id="8"/>
      <w:bookmarkEnd w:id="9"/>
      <w:r w:rsidR="007D787B">
        <w:rPr>
          <w:rFonts w:ascii="Book Antiqua" w:hAnsi="Book Antiqua" w:hint="eastAsia"/>
          <w:b/>
          <w:kern w:val="0"/>
          <w:sz w:val="24"/>
          <w:szCs w:val="24"/>
        </w:rPr>
        <w:t xml:space="preserve"> </w:t>
      </w:r>
      <w:r w:rsidRPr="007D787B">
        <w:rPr>
          <w:rFonts w:ascii="Book Antiqua" w:hAnsi="Book Antiqua"/>
          <w:b/>
          <w:kern w:val="0"/>
          <w:sz w:val="24"/>
          <w:szCs w:val="24"/>
        </w:rPr>
        <w:t>ORIGINAL ARTICLE</w:t>
      </w:r>
      <w:bookmarkEnd w:id="94"/>
      <w:bookmarkEnd w:id="95"/>
      <w:bookmarkEnd w:id="96"/>
      <w:bookmarkEnd w:id="97"/>
      <w:bookmarkEnd w:id="98"/>
      <w:bookmarkEnd w:id="99"/>
    </w:p>
    <w:p w:rsidR="006F101B" w:rsidRPr="007D787B" w:rsidRDefault="006F101B" w:rsidP="00112676">
      <w:pPr>
        <w:spacing w:line="360" w:lineRule="auto"/>
        <w:rPr>
          <w:rFonts w:ascii="Book Antiqua" w:hAnsi="Book Antiqua"/>
          <w:b/>
          <w:sz w:val="24"/>
          <w:szCs w:val="24"/>
        </w:rPr>
      </w:pP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93"/>
    <w:bookmarkEnd w:id="100"/>
    <w:bookmarkEnd w:id="101"/>
    <w:p w:rsidR="000C6471" w:rsidRPr="007D787B" w:rsidRDefault="006F101B" w:rsidP="00112676">
      <w:pPr>
        <w:spacing w:line="360" w:lineRule="auto"/>
        <w:rPr>
          <w:rFonts w:ascii="Book Antiqua" w:eastAsia="YouYuan" w:hAnsi="Book Antiqua"/>
          <w:b/>
          <w:i/>
          <w:sz w:val="24"/>
          <w:szCs w:val="24"/>
        </w:rPr>
      </w:pPr>
      <w:r w:rsidRPr="007D787B">
        <w:rPr>
          <w:rFonts w:ascii="Book Antiqua" w:eastAsia="YouYuan" w:hAnsi="Book Antiqua"/>
          <w:b/>
          <w:i/>
          <w:sz w:val="24"/>
          <w:szCs w:val="24"/>
        </w:rPr>
        <w:t>Basic Study</w:t>
      </w:r>
      <w:bookmarkEnd w:id="29"/>
      <w:bookmarkEnd w:id="30"/>
      <w:bookmarkEnd w:id="31"/>
      <w:bookmarkEnd w:id="32"/>
      <w:bookmarkEnd w:id="33"/>
      <w:bookmarkEnd w:id="34"/>
      <w:bookmarkEnd w:id="35"/>
      <w:bookmarkEnd w:id="36"/>
      <w:bookmarkEnd w:id="37"/>
      <w:bookmarkEnd w:id="38"/>
      <w:bookmarkEnd w:id="39"/>
      <w:bookmarkEnd w:id="40"/>
    </w:p>
    <w:p w:rsidR="00144C74" w:rsidRPr="007D787B" w:rsidRDefault="000C6471" w:rsidP="00112676">
      <w:pPr>
        <w:adjustRightInd w:val="0"/>
        <w:snapToGrid w:val="0"/>
        <w:spacing w:line="360" w:lineRule="auto"/>
        <w:rPr>
          <w:rFonts w:ascii="Book Antiqua" w:hAnsi="Book Antiqua" w:cs="Arial"/>
          <w:b/>
          <w:sz w:val="24"/>
          <w:szCs w:val="24"/>
        </w:rPr>
      </w:pPr>
      <w:bookmarkStart w:id="102" w:name="OLE_LINK3"/>
      <w:bookmarkStart w:id="103" w:name="OLE_LINK4"/>
      <w:bookmarkStart w:id="104" w:name="OLE_LINK13"/>
      <w:bookmarkStart w:id="105" w:name="OLE_LINK19"/>
      <w:bookmarkStart w:id="106" w:name="OLE_LINK3654"/>
      <w:r w:rsidRPr="007D787B">
        <w:rPr>
          <w:rFonts w:ascii="Book Antiqua" w:hAnsi="Book Antiqua" w:cs="Arial"/>
          <w:b/>
          <w:sz w:val="24"/>
          <w:szCs w:val="24"/>
        </w:rPr>
        <w:t>Melatonin</w:t>
      </w:r>
      <w:r w:rsidR="00DF7D10" w:rsidRPr="007D787B">
        <w:rPr>
          <w:rFonts w:ascii="Book Antiqua" w:hAnsi="Book Antiqua" w:cs="Arial"/>
          <w:b/>
          <w:sz w:val="24"/>
          <w:szCs w:val="24"/>
        </w:rPr>
        <w:t>, a novel sele</w:t>
      </w:r>
      <w:r w:rsidR="003000F6" w:rsidRPr="007D787B">
        <w:rPr>
          <w:rFonts w:ascii="Book Antiqua" w:hAnsi="Book Antiqua" w:cs="Arial"/>
          <w:b/>
          <w:sz w:val="24"/>
          <w:szCs w:val="24"/>
        </w:rPr>
        <w:t>c</w:t>
      </w:r>
      <w:r w:rsidR="00DF7D10" w:rsidRPr="007D787B">
        <w:rPr>
          <w:rFonts w:ascii="Book Antiqua" w:hAnsi="Book Antiqua" w:cs="Arial"/>
          <w:b/>
          <w:sz w:val="24"/>
          <w:szCs w:val="24"/>
        </w:rPr>
        <w:t xml:space="preserve">tive </w:t>
      </w:r>
      <w:r w:rsidR="00396357" w:rsidRPr="007D787B">
        <w:rPr>
          <w:rFonts w:ascii="Book Antiqua" w:hAnsi="Book Antiqua" w:cs="Arial"/>
          <w:b/>
          <w:sz w:val="24"/>
          <w:szCs w:val="24"/>
        </w:rPr>
        <w:t xml:space="preserve">ATF-6 </w:t>
      </w:r>
      <w:r w:rsidR="00DF7D10" w:rsidRPr="007D787B">
        <w:rPr>
          <w:rFonts w:ascii="Book Antiqua" w:hAnsi="Book Antiqua" w:cs="Arial"/>
          <w:b/>
          <w:sz w:val="24"/>
          <w:szCs w:val="24"/>
        </w:rPr>
        <w:t xml:space="preserve">inhibitor, </w:t>
      </w:r>
      <w:r w:rsidR="00144C74" w:rsidRPr="007D787B">
        <w:rPr>
          <w:rFonts w:ascii="Book Antiqua" w:hAnsi="Book Antiqua" w:cs="Arial"/>
          <w:b/>
          <w:sz w:val="24"/>
          <w:szCs w:val="24"/>
        </w:rPr>
        <w:t>induc</w:t>
      </w:r>
      <w:r w:rsidR="00DF7D10" w:rsidRPr="007D787B">
        <w:rPr>
          <w:rFonts w:ascii="Book Antiqua" w:hAnsi="Book Antiqua" w:cs="Arial"/>
          <w:b/>
          <w:sz w:val="24"/>
          <w:szCs w:val="24"/>
        </w:rPr>
        <w:t>es</w:t>
      </w:r>
      <w:r w:rsidR="00820BC5" w:rsidRPr="007D787B">
        <w:rPr>
          <w:rFonts w:ascii="Book Antiqua" w:hAnsi="Book Antiqua" w:cs="Arial" w:hint="eastAsia"/>
          <w:b/>
          <w:sz w:val="24"/>
          <w:szCs w:val="24"/>
        </w:rPr>
        <w:t xml:space="preserve"> </w:t>
      </w:r>
      <w:r w:rsidR="00DF7D10" w:rsidRPr="007D787B">
        <w:rPr>
          <w:rFonts w:ascii="Book Antiqua" w:hAnsi="Book Antiqua" w:cs="Arial"/>
          <w:b/>
          <w:sz w:val="24"/>
          <w:szCs w:val="24"/>
        </w:rPr>
        <w:t xml:space="preserve">human hepatoma cell </w:t>
      </w:r>
      <w:r w:rsidR="00144C74" w:rsidRPr="007D787B">
        <w:rPr>
          <w:rFonts w:ascii="Book Antiqua" w:hAnsi="Book Antiqua" w:cs="Arial"/>
          <w:b/>
          <w:sz w:val="24"/>
          <w:szCs w:val="24"/>
        </w:rPr>
        <w:t xml:space="preserve">apoptosis </w:t>
      </w:r>
      <w:r w:rsidR="00DF7D10" w:rsidRPr="007D787B">
        <w:rPr>
          <w:rFonts w:ascii="Book Antiqua" w:hAnsi="Book Antiqua" w:cs="Arial"/>
          <w:b/>
          <w:sz w:val="24"/>
          <w:szCs w:val="24"/>
        </w:rPr>
        <w:t>through</w:t>
      </w:r>
      <w:r w:rsidR="00820BC5" w:rsidRPr="007D787B">
        <w:rPr>
          <w:rFonts w:ascii="Book Antiqua" w:hAnsi="Book Antiqua" w:cs="Arial" w:hint="eastAsia"/>
          <w:b/>
          <w:sz w:val="24"/>
          <w:szCs w:val="24"/>
        </w:rPr>
        <w:t xml:space="preserve"> </w:t>
      </w:r>
      <w:r w:rsidR="00396357" w:rsidRPr="007D787B">
        <w:rPr>
          <w:rFonts w:ascii="Book Antiqua" w:hAnsi="Book Antiqua" w:cs="Arial"/>
          <w:b/>
          <w:sz w:val="24"/>
          <w:szCs w:val="24"/>
        </w:rPr>
        <w:t xml:space="preserve">COX-2 </w:t>
      </w:r>
      <w:r w:rsidR="00DF7D10" w:rsidRPr="007D787B">
        <w:rPr>
          <w:rFonts w:ascii="Book Antiqua" w:hAnsi="Book Antiqua" w:cs="Arial"/>
          <w:b/>
          <w:sz w:val="24"/>
          <w:szCs w:val="24"/>
        </w:rPr>
        <w:t>downregulation</w:t>
      </w:r>
    </w:p>
    <w:bookmarkEnd w:id="102"/>
    <w:bookmarkEnd w:id="103"/>
    <w:bookmarkEnd w:id="104"/>
    <w:bookmarkEnd w:id="105"/>
    <w:bookmarkEnd w:id="106"/>
    <w:p w:rsidR="00144C74" w:rsidRPr="007D787B" w:rsidRDefault="00144C74" w:rsidP="00112676">
      <w:pPr>
        <w:adjustRightInd w:val="0"/>
        <w:snapToGrid w:val="0"/>
        <w:spacing w:line="360" w:lineRule="auto"/>
        <w:rPr>
          <w:rFonts w:ascii="Book Antiqua" w:hAnsi="Book Antiqua" w:cs="Arial"/>
          <w:sz w:val="24"/>
          <w:szCs w:val="24"/>
        </w:rPr>
      </w:pPr>
    </w:p>
    <w:p w:rsidR="00820BC5" w:rsidRPr="007D787B" w:rsidRDefault="006164EB" w:rsidP="00112676">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Bu</w:t>
      </w:r>
      <w:r w:rsidRPr="007D787B">
        <w:rPr>
          <w:rFonts w:ascii="Book Antiqua" w:hAnsi="Book Antiqua" w:cs="Arial" w:hint="eastAsia"/>
          <w:sz w:val="24"/>
          <w:szCs w:val="24"/>
        </w:rPr>
        <w:t xml:space="preserve"> LJ </w:t>
      </w:r>
      <w:r w:rsidRPr="007D787B">
        <w:rPr>
          <w:rFonts w:ascii="Book Antiqua" w:hAnsi="Book Antiqua" w:cs="Arial" w:hint="eastAsia"/>
          <w:i/>
          <w:sz w:val="24"/>
          <w:szCs w:val="24"/>
        </w:rPr>
        <w:t>et al.</w:t>
      </w:r>
      <w:r w:rsidR="00820BC5" w:rsidRPr="007D787B">
        <w:rPr>
          <w:rFonts w:ascii="Book Antiqua" w:hAnsi="Book Antiqua" w:cs="Arial" w:hint="eastAsia"/>
          <w:i/>
          <w:sz w:val="24"/>
          <w:szCs w:val="24"/>
        </w:rPr>
        <w:t xml:space="preserve"> </w:t>
      </w:r>
      <w:r w:rsidR="00820BC5" w:rsidRPr="007D787B">
        <w:rPr>
          <w:rFonts w:ascii="Book Antiqua" w:hAnsi="Book Antiqua" w:cs="Arial" w:hint="eastAsia"/>
          <w:sz w:val="24"/>
          <w:szCs w:val="24"/>
        </w:rPr>
        <w:t>Melatonin selectively inhibits ATF-6 and induces hepatoma cell apoptosis</w:t>
      </w:r>
    </w:p>
    <w:p w:rsidR="006164EB" w:rsidRPr="007D787B" w:rsidRDefault="006164EB" w:rsidP="00112676">
      <w:pPr>
        <w:adjustRightInd w:val="0"/>
        <w:snapToGrid w:val="0"/>
        <w:spacing w:line="360" w:lineRule="auto"/>
        <w:rPr>
          <w:rFonts w:ascii="Book Antiqua" w:hAnsi="Book Antiqua" w:cs="Arial"/>
          <w:sz w:val="24"/>
          <w:szCs w:val="24"/>
        </w:rPr>
      </w:pPr>
    </w:p>
    <w:p w:rsidR="005778EE" w:rsidRPr="007D787B" w:rsidRDefault="006164EB" w:rsidP="00112676">
      <w:pPr>
        <w:adjustRightInd w:val="0"/>
        <w:snapToGrid w:val="0"/>
        <w:spacing w:line="360" w:lineRule="auto"/>
        <w:rPr>
          <w:rFonts w:ascii="Book Antiqua" w:hAnsi="Book Antiqua" w:cs="Arial"/>
          <w:sz w:val="24"/>
          <w:szCs w:val="24"/>
        </w:rPr>
      </w:pPr>
      <w:bookmarkStart w:id="107" w:name="OLE_LINK20"/>
      <w:bookmarkStart w:id="108" w:name="OLE_LINK25"/>
      <w:bookmarkStart w:id="109" w:name="OLE_LINK3653"/>
      <w:bookmarkStart w:id="110" w:name="OLE_LINK21"/>
      <w:bookmarkStart w:id="111" w:name="OLE_LINK22"/>
      <w:bookmarkStart w:id="112" w:name="OLE_LINK3656"/>
      <w:bookmarkStart w:id="113" w:name="OLE_LINK3657"/>
      <w:r w:rsidRPr="007D787B">
        <w:rPr>
          <w:rFonts w:ascii="Book Antiqua" w:hAnsi="Book Antiqua" w:cs="Arial"/>
          <w:sz w:val="24"/>
          <w:szCs w:val="24"/>
        </w:rPr>
        <w:t>Li-Jia Bu</w:t>
      </w:r>
      <w:bookmarkEnd w:id="107"/>
      <w:bookmarkEnd w:id="108"/>
      <w:bookmarkEnd w:id="109"/>
      <w:r w:rsidRPr="007D787B">
        <w:rPr>
          <w:rFonts w:ascii="Book Antiqua" w:hAnsi="Book Antiqua" w:cs="Arial"/>
          <w:sz w:val="24"/>
          <w:szCs w:val="24"/>
        </w:rPr>
        <w:t xml:space="preserve">, </w:t>
      </w:r>
      <w:bookmarkStart w:id="114" w:name="OLE_LINK26"/>
      <w:bookmarkStart w:id="115" w:name="OLE_LINK27"/>
      <w:bookmarkStart w:id="116" w:name="OLE_LINK28"/>
      <w:r w:rsidRPr="007D787B">
        <w:rPr>
          <w:rFonts w:ascii="Book Antiqua" w:hAnsi="Book Antiqua" w:cs="Arial"/>
          <w:sz w:val="24"/>
          <w:szCs w:val="24"/>
        </w:rPr>
        <w:t>Han-Qing Yu</w:t>
      </w:r>
      <w:bookmarkEnd w:id="114"/>
      <w:bookmarkEnd w:id="115"/>
      <w:bookmarkEnd w:id="116"/>
      <w:r w:rsidRPr="007D787B">
        <w:rPr>
          <w:rFonts w:ascii="Book Antiqua" w:hAnsi="Book Antiqua" w:cs="Arial"/>
          <w:sz w:val="24"/>
          <w:szCs w:val="24"/>
        </w:rPr>
        <w:t xml:space="preserve">, </w:t>
      </w:r>
      <w:bookmarkStart w:id="117" w:name="OLE_LINK29"/>
      <w:bookmarkStart w:id="118" w:name="OLE_LINK30"/>
      <w:r w:rsidRPr="007D787B">
        <w:rPr>
          <w:rFonts w:ascii="Book Antiqua" w:hAnsi="Book Antiqua" w:cs="Arial"/>
          <w:sz w:val="24"/>
          <w:szCs w:val="24"/>
        </w:rPr>
        <w:t>Lu-Lu Fan</w:t>
      </w:r>
      <w:bookmarkEnd w:id="110"/>
      <w:bookmarkEnd w:id="111"/>
      <w:bookmarkEnd w:id="117"/>
      <w:bookmarkEnd w:id="118"/>
      <w:r w:rsidRPr="007D787B">
        <w:rPr>
          <w:rFonts w:ascii="Book Antiqua" w:hAnsi="Book Antiqua" w:cs="Arial"/>
          <w:sz w:val="24"/>
          <w:szCs w:val="24"/>
        </w:rPr>
        <w:t xml:space="preserve">, </w:t>
      </w:r>
      <w:bookmarkStart w:id="119" w:name="OLE_LINK31"/>
      <w:bookmarkStart w:id="120" w:name="OLE_LINK32"/>
      <w:r w:rsidRPr="007D787B">
        <w:rPr>
          <w:rFonts w:ascii="Book Antiqua" w:hAnsi="Book Antiqua" w:cs="Arial"/>
          <w:sz w:val="24"/>
          <w:szCs w:val="24"/>
        </w:rPr>
        <w:t>Xiao-Qiu Li</w:t>
      </w:r>
      <w:bookmarkEnd w:id="119"/>
      <w:bookmarkEnd w:id="120"/>
      <w:r w:rsidRPr="007D787B">
        <w:rPr>
          <w:rFonts w:ascii="Book Antiqua" w:hAnsi="Book Antiqua" w:cs="Arial"/>
          <w:sz w:val="24"/>
          <w:szCs w:val="24"/>
        </w:rPr>
        <w:t xml:space="preserve">, </w:t>
      </w:r>
      <w:bookmarkStart w:id="121" w:name="OLE_LINK33"/>
      <w:r w:rsidRPr="007D787B">
        <w:rPr>
          <w:rFonts w:ascii="Book Antiqua" w:hAnsi="Book Antiqua" w:cs="Arial"/>
          <w:sz w:val="24"/>
          <w:szCs w:val="24"/>
        </w:rPr>
        <w:t>Fang Wan</w:t>
      </w:r>
      <w:bookmarkEnd w:id="121"/>
      <w:r w:rsidRPr="007D787B">
        <w:rPr>
          <w:rFonts w:ascii="Book Antiqua" w:hAnsi="Book Antiqua" w:cs="Arial"/>
          <w:sz w:val="24"/>
          <w:szCs w:val="24"/>
        </w:rPr>
        <w:t xml:space="preserve">g, </w:t>
      </w:r>
      <w:bookmarkStart w:id="122" w:name="OLE_LINK34"/>
      <w:bookmarkStart w:id="123" w:name="OLE_LINK35"/>
      <w:r w:rsidRPr="007D787B">
        <w:rPr>
          <w:rFonts w:ascii="Book Antiqua" w:hAnsi="Book Antiqua" w:cs="Arial"/>
          <w:sz w:val="24"/>
          <w:szCs w:val="24"/>
        </w:rPr>
        <w:t>Jia-Tao Liu</w:t>
      </w:r>
      <w:bookmarkEnd w:id="122"/>
      <w:bookmarkEnd w:id="123"/>
      <w:r w:rsidRPr="007D787B">
        <w:rPr>
          <w:rFonts w:ascii="Book Antiqua" w:hAnsi="Book Antiqua" w:cs="Arial"/>
          <w:sz w:val="24"/>
          <w:szCs w:val="24"/>
        </w:rPr>
        <w:t xml:space="preserve">, </w:t>
      </w:r>
      <w:bookmarkStart w:id="124" w:name="OLE_LINK36"/>
      <w:bookmarkStart w:id="125" w:name="OLE_LINK37"/>
      <w:r w:rsidRPr="007D787B">
        <w:rPr>
          <w:rFonts w:ascii="Book Antiqua" w:hAnsi="Book Antiqua" w:cs="Arial"/>
          <w:sz w:val="24"/>
          <w:szCs w:val="24"/>
        </w:rPr>
        <w:t>Fei</w:t>
      </w:r>
      <w:r w:rsidR="00112676">
        <w:rPr>
          <w:rFonts w:ascii="Book Antiqua" w:hAnsi="Book Antiqua" w:cs="Arial" w:hint="eastAsia"/>
          <w:sz w:val="24"/>
          <w:szCs w:val="24"/>
        </w:rPr>
        <w:t xml:space="preserve"> </w:t>
      </w:r>
      <w:r w:rsidRPr="007D787B">
        <w:rPr>
          <w:rFonts w:ascii="Book Antiqua" w:hAnsi="Book Antiqua" w:cs="Arial"/>
          <w:sz w:val="24"/>
          <w:szCs w:val="24"/>
        </w:rPr>
        <w:t>Zhong</w:t>
      </w:r>
      <w:bookmarkEnd w:id="124"/>
      <w:bookmarkEnd w:id="125"/>
      <w:r w:rsidRPr="007D787B">
        <w:rPr>
          <w:rFonts w:ascii="Book Antiqua" w:hAnsi="Book Antiqua" w:cs="Arial"/>
          <w:sz w:val="24"/>
          <w:szCs w:val="24"/>
        </w:rPr>
        <w:t xml:space="preserve">, </w:t>
      </w:r>
      <w:bookmarkStart w:id="126" w:name="OLE_LINK38"/>
      <w:bookmarkStart w:id="127" w:name="OLE_LINK39"/>
      <w:r w:rsidRPr="007D787B">
        <w:rPr>
          <w:rFonts w:ascii="Book Antiqua" w:hAnsi="Book Antiqua" w:cs="Arial"/>
          <w:sz w:val="24"/>
          <w:szCs w:val="24"/>
        </w:rPr>
        <w:t>Cong-Jun Zhang</w:t>
      </w:r>
      <w:bookmarkEnd w:id="126"/>
      <w:bookmarkEnd w:id="127"/>
      <w:r w:rsidRPr="007D787B">
        <w:rPr>
          <w:rFonts w:ascii="Book Antiqua" w:hAnsi="Book Antiqua" w:cs="Arial"/>
          <w:sz w:val="24"/>
          <w:szCs w:val="24"/>
        </w:rPr>
        <w:t xml:space="preserve">, </w:t>
      </w:r>
      <w:bookmarkStart w:id="128" w:name="OLE_LINK40"/>
      <w:bookmarkStart w:id="129" w:name="OLE_LINK3634"/>
      <w:r w:rsidRPr="007D787B">
        <w:rPr>
          <w:rFonts w:ascii="Book Antiqua" w:hAnsi="Book Antiqua" w:cs="Arial"/>
          <w:sz w:val="24"/>
          <w:szCs w:val="24"/>
        </w:rPr>
        <w:t>Wei Wei</w:t>
      </w:r>
      <w:bookmarkEnd w:id="128"/>
      <w:bookmarkEnd w:id="129"/>
      <w:r w:rsidRPr="007D787B">
        <w:rPr>
          <w:rFonts w:ascii="Book Antiqua" w:hAnsi="Book Antiqua" w:cs="Arial"/>
          <w:sz w:val="24"/>
          <w:szCs w:val="24"/>
        </w:rPr>
        <w:t>, Hua Wang, Guo-Ping Sun</w:t>
      </w:r>
    </w:p>
    <w:bookmarkEnd w:id="112"/>
    <w:bookmarkEnd w:id="113"/>
    <w:p w:rsidR="00581074" w:rsidRPr="007D787B" w:rsidRDefault="00581074" w:rsidP="006F101B">
      <w:pPr>
        <w:adjustRightInd w:val="0"/>
        <w:snapToGrid w:val="0"/>
        <w:spacing w:line="360" w:lineRule="auto"/>
        <w:rPr>
          <w:rFonts w:ascii="Book Antiqua" w:hAnsi="Book Antiqua" w:cs="Arial"/>
          <w:sz w:val="24"/>
          <w:szCs w:val="24"/>
        </w:rPr>
      </w:pPr>
    </w:p>
    <w:p w:rsidR="005778EE" w:rsidRPr="007D787B" w:rsidRDefault="006164EB" w:rsidP="006F101B">
      <w:pPr>
        <w:adjustRightInd w:val="0"/>
        <w:snapToGrid w:val="0"/>
        <w:spacing w:line="360" w:lineRule="auto"/>
        <w:rPr>
          <w:rFonts w:ascii="Book Antiqua" w:hAnsi="Book Antiqua" w:cs="Arial"/>
          <w:sz w:val="24"/>
          <w:szCs w:val="24"/>
        </w:rPr>
      </w:pPr>
      <w:bookmarkStart w:id="130" w:name="OLE_LINK3635"/>
      <w:bookmarkStart w:id="131" w:name="OLE_LINK3636"/>
      <w:r w:rsidRPr="007D787B">
        <w:rPr>
          <w:rFonts w:ascii="Book Antiqua" w:hAnsi="Book Antiqua" w:cs="Arial"/>
          <w:b/>
          <w:sz w:val="24"/>
          <w:szCs w:val="24"/>
        </w:rPr>
        <w:t>Li-Jia Bu, Han-Qing Yu, Lu-Lu Fan</w:t>
      </w:r>
      <w:bookmarkEnd w:id="130"/>
      <w:bookmarkEnd w:id="131"/>
      <w:r w:rsidRPr="007D787B">
        <w:rPr>
          <w:rFonts w:ascii="Book Antiqua" w:hAnsi="Book Antiqua" w:cs="Arial"/>
          <w:b/>
          <w:sz w:val="24"/>
          <w:szCs w:val="24"/>
        </w:rPr>
        <w:t>, Xiao-Qiu Li, Fang Wang, Jia-Tao Liu, Fei</w:t>
      </w:r>
      <w:r w:rsidR="00112676">
        <w:rPr>
          <w:rFonts w:ascii="Book Antiqua" w:hAnsi="Book Antiqua" w:cs="Arial" w:hint="eastAsia"/>
          <w:b/>
          <w:sz w:val="24"/>
          <w:szCs w:val="24"/>
        </w:rPr>
        <w:t xml:space="preserve"> </w:t>
      </w:r>
      <w:r w:rsidRPr="007D787B">
        <w:rPr>
          <w:rFonts w:ascii="Book Antiqua" w:hAnsi="Book Antiqua" w:cs="Arial"/>
          <w:b/>
          <w:sz w:val="24"/>
          <w:szCs w:val="24"/>
        </w:rPr>
        <w:t>Zhong, Cong-Jun Zhang, Hua Wang, Guo-Ping Sun,</w:t>
      </w:r>
      <w:r w:rsidR="00820BC5" w:rsidRPr="007D787B">
        <w:rPr>
          <w:rFonts w:ascii="Book Antiqua" w:hAnsi="Book Antiqua" w:cs="Arial" w:hint="eastAsia"/>
          <w:b/>
          <w:sz w:val="24"/>
          <w:szCs w:val="24"/>
        </w:rPr>
        <w:t xml:space="preserve"> </w:t>
      </w:r>
      <w:bookmarkStart w:id="132" w:name="OLE_LINK49"/>
      <w:bookmarkStart w:id="133" w:name="OLE_LINK50"/>
      <w:r w:rsidR="005778EE" w:rsidRPr="007D787B">
        <w:rPr>
          <w:rFonts w:ascii="Book Antiqua" w:hAnsi="Book Antiqua" w:cs="Arial"/>
          <w:sz w:val="24"/>
          <w:szCs w:val="24"/>
        </w:rPr>
        <w:t xml:space="preserve">Department of Oncology, </w:t>
      </w:r>
      <w:r w:rsidR="00BA315E" w:rsidRPr="007D787B">
        <w:rPr>
          <w:rFonts w:ascii="Book Antiqua" w:hAnsi="Book Antiqua" w:cs="Arial"/>
          <w:sz w:val="24"/>
          <w:szCs w:val="24"/>
        </w:rPr>
        <w:t xml:space="preserve">The </w:t>
      </w:r>
      <w:r w:rsidR="005778EE" w:rsidRPr="007D787B">
        <w:rPr>
          <w:rFonts w:ascii="Book Antiqua" w:hAnsi="Book Antiqua" w:cs="Arial"/>
          <w:sz w:val="24"/>
          <w:szCs w:val="24"/>
        </w:rPr>
        <w:t xml:space="preserve">First Affiliated Hospital of Anhui Medical University, Hefei </w:t>
      </w:r>
      <w:r w:rsidR="006F101B" w:rsidRPr="007D787B">
        <w:rPr>
          <w:rFonts w:ascii="Book Antiqua" w:hAnsi="Book Antiqua" w:cs="Arial"/>
          <w:kern w:val="0"/>
          <w:sz w:val="24"/>
          <w:szCs w:val="24"/>
        </w:rPr>
        <w:t>230022, Anhui</w:t>
      </w:r>
      <w:r w:rsidR="006F101B" w:rsidRPr="007D787B">
        <w:rPr>
          <w:rFonts w:ascii="Book Antiqua" w:hAnsi="Book Antiqua" w:cs="Arial" w:hint="eastAsia"/>
          <w:kern w:val="0"/>
          <w:sz w:val="24"/>
          <w:szCs w:val="24"/>
        </w:rPr>
        <w:t xml:space="preserve"> Province</w:t>
      </w:r>
      <w:r w:rsidR="006F101B" w:rsidRPr="007D787B">
        <w:rPr>
          <w:rFonts w:ascii="Book Antiqua" w:hAnsi="Book Antiqua" w:cs="Arial"/>
          <w:kern w:val="0"/>
          <w:sz w:val="24"/>
          <w:szCs w:val="24"/>
        </w:rPr>
        <w:t>, China</w:t>
      </w:r>
    </w:p>
    <w:bookmarkEnd w:id="132"/>
    <w:bookmarkEnd w:id="133"/>
    <w:p w:rsidR="006F101B" w:rsidRPr="00B9726D" w:rsidRDefault="006F101B" w:rsidP="006F101B">
      <w:pPr>
        <w:adjustRightInd w:val="0"/>
        <w:snapToGrid w:val="0"/>
        <w:spacing w:line="360" w:lineRule="auto"/>
        <w:rPr>
          <w:rFonts w:ascii="Book Antiqua" w:hAnsi="Book Antiqua" w:cs="Arial"/>
          <w:b/>
          <w:kern w:val="0"/>
          <w:sz w:val="24"/>
          <w:szCs w:val="24"/>
        </w:rPr>
      </w:pPr>
    </w:p>
    <w:p w:rsidR="005778EE" w:rsidRPr="007D787B" w:rsidRDefault="006164EB" w:rsidP="006F101B">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t>Jia</w:t>
      </w:r>
      <w:r w:rsidRPr="007D787B">
        <w:rPr>
          <w:rFonts w:ascii="Book Antiqua" w:hAnsi="Book Antiqua" w:cs="Arial" w:hint="eastAsia"/>
          <w:b/>
          <w:sz w:val="24"/>
          <w:szCs w:val="24"/>
        </w:rPr>
        <w:t>-</w:t>
      </w:r>
      <w:r w:rsidRPr="007D787B">
        <w:rPr>
          <w:rFonts w:ascii="Book Antiqua" w:hAnsi="Book Antiqua" w:cs="Arial"/>
          <w:b/>
          <w:sz w:val="24"/>
          <w:szCs w:val="24"/>
        </w:rPr>
        <w:t xml:space="preserve">Tao Liu, </w:t>
      </w:r>
      <w:r w:rsidR="005778EE" w:rsidRPr="007D787B">
        <w:rPr>
          <w:rFonts w:ascii="Book Antiqua" w:hAnsi="Book Antiqua" w:cs="Arial"/>
          <w:sz w:val="24"/>
          <w:szCs w:val="24"/>
        </w:rPr>
        <w:t xml:space="preserve">Department of Pharmacy, </w:t>
      </w:r>
      <w:r w:rsidR="00BA315E" w:rsidRPr="007D787B">
        <w:rPr>
          <w:rFonts w:ascii="Book Antiqua" w:hAnsi="Book Antiqua" w:cs="Arial"/>
          <w:sz w:val="24"/>
          <w:szCs w:val="24"/>
        </w:rPr>
        <w:t xml:space="preserve">The </w:t>
      </w:r>
      <w:r w:rsidR="005778EE" w:rsidRPr="007D787B">
        <w:rPr>
          <w:rFonts w:ascii="Book Antiqua" w:hAnsi="Book Antiqua" w:cs="Arial"/>
          <w:sz w:val="24"/>
          <w:szCs w:val="24"/>
        </w:rPr>
        <w:t xml:space="preserve">First Affiliated Hospital of Anhui Medical University, Hefei </w:t>
      </w:r>
      <w:r w:rsidR="006F101B" w:rsidRPr="007D787B">
        <w:rPr>
          <w:rFonts w:ascii="Book Antiqua" w:hAnsi="Book Antiqua" w:cs="Arial"/>
          <w:kern w:val="0"/>
          <w:sz w:val="24"/>
          <w:szCs w:val="24"/>
        </w:rPr>
        <w:t>230022, Anhui</w:t>
      </w:r>
      <w:r w:rsidR="006F101B" w:rsidRPr="007D787B">
        <w:rPr>
          <w:rFonts w:ascii="Book Antiqua" w:hAnsi="Book Antiqua" w:cs="Arial" w:hint="eastAsia"/>
          <w:kern w:val="0"/>
          <w:sz w:val="24"/>
          <w:szCs w:val="24"/>
        </w:rPr>
        <w:t xml:space="preserve"> Province</w:t>
      </w:r>
      <w:r w:rsidR="006F101B" w:rsidRPr="007D787B">
        <w:rPr>
          <w:rFonts w:ascii="Book Antiqua" w:hAnsi="Book Antiqua" w:cs="Arial"/>
          <w:kern w:val="0"/>
          <w:sz w:val="24"/>
          <w:szCs w:val="24"/>
        </w:rPr>
        <w:t>, China</w:t>
      </w:r>
    </w:p>
    <w:p w:rsidR="006F101B" w:rsidRPr="007D787B" w:rsidRDefault="006F101B" w:rsidP="006F101B">
      <w:pPr>
        <w:adjustRightInd w:val="0"/>
        <w:snapToGrid w:val="0"/>
        <w:spacing w:line="360" w:lineRule="auto"/>
        <w:rPr>
          <w:rFonts w:ascii="Book Antiqua" w:hAnsi="Book Antiqua" w:cs="Arial"/>
          <w:kern w:val="0"/>
          <w:sz w:val="24"/>
          <w:szCs w:val="24"/>
        </w:rPr>
      </w:pPr>
    </w:p>
    <w:p w:rsidR="005778EE" w:rsidRPr="007D787B" w:rsidRDefault="006164EB" w:rsidP="006F101B">
      <w:pPr>
        <w:adjustRightInd w:val="0"/>
        <w:snapToGrid w:val="0"/>
        <w:spacing w:line="360" w:lineRule="auto"/>
        <w:rPr>
          <w:rFonts w:ascii="Book Antiqua" w:hAnsi="Book Antiqua" w:cs="Arial"/>
          <w:kern w:val="0"/>
          <w:sz w:val="24"/>
          <w:szCs w:val="24"/>
        </w:rPr>
      </w:pPr>
      <w:r w:rsidRPr="007D787B">
        <w:rPr>
          <w:rFonts w:ascii="Book Antiqua" w:hAnsi="Book Antiqua" w:cs="Arial"/>
          <w:b/>
          <w:sz w:val="24"/>
          <w:szCs w:val="24"/>
        </w:rPr>
        <w:t>Wei Wei</w:t>
      </w:r>
      <w:r w:rsidRPr="007D787B">
        <w:rPr>
          <w:rFonts w:ascii="Book Antiqua" w:hAnsi="Book Antiqua" w:cs="Arial" w:hint="eastAsia"/>
          <w:b/>
          <w:sz w:val="24"/>
          <w:szCs w:val="24"/>
        </w:rPr>
        <w:t xml:space="preserve">, </w:t>
      </w:r>
      <w:r w:rsidR="005778EE" w:rsidRPr="007D787B">
        <w:rPr>
          <w:rFonts w:ascii="Book Antiqua" w:hAnsi="Book Antiqua" w:cs="Arial"/>
          <w:kern w:val="0"/>
          <w:sz w:val="24"/>
          <w:szCs w:val="24"/>
        </w:rPr>
        <w:t>Institute of Clinical Pharmacology, Anhui Medical Univers</w:t>
      </w:r>
      <w:r w:rsidR="006F101B" w:rsidRPr="007D787B">
        <w:rPr>
          <w:rFonts w:ascii="Book Antiqua" w:hAnsi="Book Antiqua" w:cs="Arial"/>
          <w:kern w:val="0"/>
          <w:sz w:val="24"/>
          <w:szCs w:val="24"/>
        </w:rPr>
        <w:t>ity, Hefei 230032, Anhui</w:t>
      </w:r>
      <w:r w:rsidR="006F101B" w:rsidRPr="007D787B">
        <w:rPr>
          <w:rFonts w:ascii="Book Antiqua" w:hAnsi="Book Antiqua" w:cs="Arial" w:hint="eastAsia"/>
          <w:kern w:val="0"/>
          <w:sz w:val="24"/>
          <w:szCs w:val="24"/>
        </w:rPr>
        <w:t xml:space="preserve"> Province</w:t>
      </w:r>
      <w:r w:rsidR="006F101B" w:rsidRPr="007D787B">
        <w:rPr>
          <w:rFonts w:ascii="Book Antiqua" w:hAnsi="Book Antiqua" w:cs="Arial"/>
          <w:kern w:val="0"/>
          <w:sz w:val="24"/>
          <w:szCs w:val="24"/>
        </w:rPr>
        <w:t>, China</w:t>
      </w:r>
    </w:p>
    <w:p w:rsidR="006F101B" w:rsidRPr="007D787B" w:rsidRDefault="006F101B" w:rsidP="006F101B">
      <w:pPr>
        <w:adjustRightInd w:val="0"/>
        <w:snapToGrid w:val="0"/>
        <w:spacing w:line="360" w:lineRule="auto"/>
        <w:rPr>
          <w:rFonts w:ascii="Book Antiqua" w:hAnsi="Book Antiqua" w:cs="Arial"/>
          <w:kern w:val="0"/>
          <w:sz w:val="24"/>
          <w:szCs w:val="24"/>
        </w:rPr>
      </w:pPr>
    </w:p>
    <w:p w:rsidR="005778EE" w:rsidRPr="007D787B" w:rsidRDefault="006164EB" w:rsidP="006F101B">
      <w:pPr>
        <w:adjustRightInd w:val="0"/>
        <w:snapToGrid w:val="0"/>
        <w:spacing w:line="360" w:lineRule="auto"/>
        <w:rPr>
          <w:rFonts w:ascii="Book Antiqua" w:hAnsi="Book Antiqua" w:cs="Arial"/>
          <w:kern w:val="0"/>
          <w:sz w:val="24"/>
          <w:szCs w:val="24"/>
        </w:rPr>
      </w:pPr>
      <w:r w:rsidRPr="007D787B">
        <w:rPr>
          <w:rFonts w:ascii="Book Antiqua" w:hAnsi="Book Antiqua" w:cs="Arial"/>
          <w:b/>
          <w:sz w:val="24"/>
          <w:szCs w:val="24"/>
        </w:rPr>
        <w:t>Hua Wang</w:t>
      </w:r>
      <w:r w:rsidRPr="007D787B">
        <w:rPr>
          <w:rFonts w:ascii="Book Antiqua" w:hAnsi="Book Antiqua" w:cs="Arial" w:hint="eastAsia"/>
          <w:b/>
          <w:sz w:val="24"/>
          <w:szCs w:val="24"/>
        </w:rPr>
        <w:t>,</w:t>
      </w:r>
      <w:r w:rsidR="001A6C85">
        <w:rPr>
          <w:rFonts w:ascii="Book Antiqua" w:hAnsi="Book Antiqua" w:cs="Arial" w:hint="eastAsia"/>
          <w:b/>
          <w:sz w:val="24"/>
          <w:szCs w:val="24"/>
        </w:rPr>
        <w:t xml:space="preserve"> </w:t>
      </w:r>
      <w:r w:rsidR="005778EE" w:rsidRPr="007D787B">
        <w:rPr>
          <w:rFonts w:ascii="Book Antiqua" w:hAnsi="Book Antiqua" w:cs="Arial"/>
          <w:kern w:val="0"/>
          <w:sz w:val="24"/>
          <w:szCs w:val="24"/>
        </w:rPr>
        <w:t>Institute for Liver Diseases of Anhui Medical Univers</w:t>
      </w:r>
      <w:r w:rsidR="006F101B" w:rsidRPr="007D787B">
        <w:rPr>
          <w:rFonts w:ascii="Book Antiqua" w:hAnsi="Book Antiqua" w:cs="Arial"/>
          <w:kern w:val="0"/>
          <w:sz w:val="24"/>
          <w:szCs w:val="24"/>
        </w:rPr>
        <w:t>ity, Hefei 230032, Anhui</w:t>
      </w:r>
      <w:r w:rsidR="006F101B" w:rsidRPr="007D787B">
        <w:rPr>
          <w:rFonts w:ascii="Book Antiqua" w:hAnsi="Book Antiqua" w:cs="Arial" w:hint="eastAsia"/>
          <w:kern w:val="0"/>
          <w:sz w:val="24"/>
          <w:szCs w:val="24"/>
        </w:rPr>
        <w:t xml:space="preserve"> Province</w:t>
      </w:r>
      <w:r w:rsidR="006F101B" w:rsidRPr="007D787B">
        <w:rPr>
          <w:rFonts w:ascii="Book Antiqua" w:hAnsi="Book Antiqua" w:cs="Arial"/>
          <w:kern w:val="0"/>
          <w:sz w:val="24"/>
          <w:szCs w:val="24"/>
        </w:rPr>
        <w:t>, China</w:t>
      </w:r>
    </w:p>
    <w:p w:rsidR="005778EE" w:rsidRPr="007D787B" w:rsidRDefault="005778EE" w:rsidP="006F101B">
      <w:pPr>
        <w:adjustRightInd w:val="0"/>
        <w:snapToGrid w:val="0"/>
        <w:spacing w:line="360" w:lineRule="auto"/>
        <w:rPr>
          <w:rFonts w:ascii="Book Antiqua" w:hAnsi="Book Antiqua" w:cs="Arial"/>
          <w:kern w:val="0"/>
          <w:sz w:val="24"/>
          <w:szCs w:val="24"/>
          <w:vertAlign w:val="superscript"/>
        </w:rPr>
      </w:pPr>
    </w:p>
    <w:p w:rsidR="00D628F8" w:rsidRPr="007D787B" w:rsidRDefault="006164EB" w:rsidP="00D628F8">
      <w:pPr>
        <w:adjustRightInd w:val="0"/>
        <w:snapToGrid w:val="0"/>
        <w:spacing w:line="360" w:lineRule="auto"/>
        <w:rPr>
          <w:rFonts w:ascii="Book Antiqua" w:hAnsi="Book Antiqua" w:cs="Arial"/>
          <w:sz w:val="24"/>
          <w:szCs w:val="24"/>
        </w:rPr>
      </w:pPr>
      <w:bookmarkStart w:id="134" w:name="OLE_LINK1048"/>
      <w:bookmarkStart w:id="135" w:name="OLE_LINK1049"/>
      <w:bookmarkStart w:id="136" w:name="OLE_LINK3480"/>
      <w:bookmarkStart w:id="137" w:name="OLE_LINK3050"/>
      <w:bookmarkStart w:id="138" w:name="OLE_LINK3160"/>
      <w:r w:rsidRPr="007D787B">
        <w:rPr>
          <w:rFonts w:ascii="Book Antiqua" w:hAnsi="Book Antiqua"/>
          <w:b/>
          <w:sz w:val="24"/>
        </w:rPr>
        <w:t xml:space="preserve">Author </w:t>
      </w:r>
      <w:bookmarkStart w:id="139" w:name="OLE_LINK1527"/>
      <w:bookmarkStart w:id="140" w:name="OLE_LINK1528"/>
      <w:r w:rsidRPr="007D787B">
        <w:rPr>
          <w:rFonts w:ascii="Book Antiqua" w:hAnsi="Book Antiqua"/>
          <w:b/>
          <w:sz w:val="24"/>
        </w:rPr>
        <w:t>contributions</w:t>
      </w:r>
      <w:r w:rsidRPr="007D787B">
        <w:rPr>
          <w:rStyle w:val="CommentReference"/>
          <w:rFonts w:ascii="Book Antiqua" w:hAnsi="Book Antiqua"/>
          <w:sz w:val="24"/>
          <w:szCs w:val="24"/>
        </w:rPr>
        <w:t>:</w:t>
      </w:r>
      <w:bookmarkEnd w:id="134"/>
      <w:bookmarkEnd w:id="135"/>
      <w:bookmarkEnd w:id="136"/>
      <w:bookmarkEnd w:id="137"/>
      <w:bookmarkEnd w:id="138"/>
      <w:bookmarkEnd w:id="139"/>
      <w:bookmarkEnd w:id="140"/>
      <w:r w:rsidR="00112676">
        <w:rPr>
          <w:rStyle w:val="CommentReference"/>
          <w:rFonts w:ascii="Book Antiqua" w:hAnsi="Book Antiqua" w:hint="eastAsia"/>
          <w:sz w:val="24"/>
          <w:szCs w:val="24"/>
        </w:rPr>
        <w:t xml:space="preserve"> </w:t>
      </w:r>
      <w:r w:rsidRPr="007D787B">
        <w:rPr>
          <w:rFonts w:ascii="Book Antiqua" w:hAnsi="Book Antiqua" w:cs="Arial"/>
          <w:kern w:val="0"/>
          <w:sz w:val="24"/>
          <w:szCs w:val="24"/>
        </w:rPr>
        <w:t>Bu</w:t>
      </w:r>
      <w:r w:rsidRPr="007D787B">
        <w:rPr>
          <w:rFonts w:ascii="Book Antiqua" w:hAnsi="Book Antiqua" w:cs="Arial" w:hint="eastAsia"/>
          <w:kern w:val="0"/>
          <w:sz w:val="24"/>
          <w:szCs w:val="24"/>
        </w:rPr>
        <w:t xml:space="preserve"> LJ</w:t>
      </w:r>
      <w:r w:rsidRPr="007D787B">
        <w:rPr>
          <w:rFonts w:ascii="Book Antiqua" w:hAnsi="Book Antiqua" w:cs="Arial"/>
          <w:kern w:val="0"/>
          <w:sz w:val="24"/>
          <w:szCs w:val="24"/>
        </w:rPr>
        <w:t>, Yu</w:t>
      </w:r>
      <w:r w:rsidRPr="007D787B">
        <w:rPr>
          <w:rFonts w:ascii="Book Antiqua" w:hAnsi="Book Antiqua" w:cs="Arial" w:hint="eastAsia"/>
          <w:kern w:val="0"/>
          <w:sz w:val="24"/>
          <w:szCs w:val="24"/>
        </w:rPr>
        <w:t xml:space="preserve"> HQ</w:t>
      </w:r>
      <w:r w:rsidRPr="007D787B">
        <w:rPr>
          <w:rFonts w:ascii="Book Antiqua" w:hAnsi="Book Antiqua" w:cs="Arial"/>
          <w:kern w:val="0"/>
          <w:sz w:val="24"/>
          <w:szCs w:val="24"/>
        </w:rPr>
        <w:t>, Fan</w:t>
      </w:r>
      <w:r w:rsidR="006830DF">
        <w:rPr>
          <w:rFonts w:ascii="Book Antiqua" w:hAnsi="Book Antiqua" w:cs="Arial" w:hint="eastAsia"/>
          <w:kern w:val="0"/>
          <w:sz w:val="24"/>
          <w:szCs w:val="24"/>
        </w:rPr>
        <w:t xml:space="preserve"> </w:t>
      </w:r>
      <w:r w:rsidRPr="007D787B">
        <w:rPr>
          <w:rFonts w:ascii="Book Antiqua" w:hAnsi="Book Antiqua" w:cs="Arial" w:hint="eastAsia"/>
          <w:kern w:val="0"/>
          <w:sz w:val="24"/>
          <w:szCs w:val="24"/>
        </w:rPr>
        <w:t xml:space="preserve">LL </w:t>
      </w:r>
      <w:r w:rsidR="005778EE" w:rsidRPr="007D787B">
        <w:rPr>
          <w:rFonts w:ascii="Book Antiqua" w:hAnsi="Book Antiqua" w:cs="Arial"/>
          <w:kern w:val="0"/>
          <w:sz w:val="24"/>
          <w:szCs w:val="24"/>
        </w:rPr>
        <w:t>contributed equally to this work</w:t>
      </w:r>
      <w:r w:rsidRPr="007D787B">
        <w:rPr>
          <w:rFonts w:ascii="Book Antiqua" w:hAnsi="Book Antiqua" w:cs="Arial" w:hint="eastAsia"/>
          <w:kern w:val="0"/>
          <w:sz w:val="24"/>
          <w:szCs w:val="24"/>
        </w:rPr>
        <w:t xml:space="preserve">; </w:t>
      </w:r>
      <w:r w:rsidR="00D628F8" w:rsidRPr="007D787B">
        <w:rPr>
          <w:rFonts w:ascii="Book Antiqua" w:hAnsi="Book Antiqua" w:cs="Arial"/>
          <w:sz w:val="24"/>
          <w:szCs w:val="24"/>
        </w:rPr>
        <w:t>Bu</w:t>
      </w:r>
      <w:r w:rsidR="00D628F8" w:rsidRPr="007D787B">
        <w:rPr>
          <w:rFonts w:ascii="Book Antiqua" w:hAnsi="Book Antiqua" w:cs="Arial" w:hint="eastAsia"/>
          <w:sz w:val="24"/>
          <w:szCs w:val="24"/>
        </w:rPr>
        <w:t xml:space="preserve"> LJ</w:t>
      </w:r>
      <w:r w:rsidR="00D628F8" w:rsidRPr="007D787B">
        <w:rPr>
          <w:rFonts w:ascii="Book Antiqua" w:hAnsi="Book Antiqua" w:cs="Arial"/>
          <w:sz w:val="24"/>
          <w:szCs w:val="24"/>
        </w:rPr>
        <w:t>, Yu</w:t>
      </w:r>
      <w:r w:rsidR="00D628F8" w:rsidRPr="007D787B">
        <w:rPr>
          <w:rFonts w:ascii="Book Antiqua" w:hAnsi="Book Antiqua" w:cs="Arial" w:hint="eastAsia"/>
          <w:sz w:val="24"/>
          <w:szCs w:val="24"/>
        </w:rPr>
        <w:t xml:space="preserve"> HQ</w:t>
      </w:r>
      <w:r w:rsidR="00D628F8" w:rsidRPr="007D787B">
        <w:rPr>
          <w:rFonts w:ascii="Book Antiqua" w:hAnsi="Book Antiqua" w:cs="Arial"/>
          <w:sz w:val="24"/>
          <w:szCs w:val="24"/>
        </w:rPr>
        <w:t>, Fan</w:t>
      </w:r>
      <w:r w:rsidR="00D628F8" w:rsidRPr="007D787B">
        <w:rPr>
          <w:rFonts w:ascii="Book Antiqua" w:hAnsi="Book Antiqua" w:cs="Arial" w:hint="eastAsia"/>
          <w:sz w:val="24"/>
          <w:szCs w:val="24"/>
        </w:rPr>
        <w:t xml:space="preserve"> LL</w:t>
      </w:r>
      <w:r w:rsidR="00D628F8" w:rsidRPr="007D787B">
        <w:rPr>
          <w:rFonts w:ascii="Book Antiqua" w:hAnsi="Book Antiqua" w:cs="Arial"/>
          <w:sz w:val="24"/>
          <w:szCs w:val="24"/>
        </w:rPr>
        <w:t xml:space="preserve"> performed select experiments and analyzed data</w:t>
      </w:r>
      <w:r w:rsidR="007E464D" w:rsidRPr="007D787B">
        <w:rPr>
          <w:rFonts w:ascii="Book Antiqua" w:hAnsi="Book Antiqua" w:cs="Arial" w:hint="eastAsia"/>
          <w:sz w:val="24"/>
          <w:szCs w:val="24"/>
        </w:rPr>
        <w:t>;</w:t>
      </w:r>
      <w:r w:rsidR="00D628F8" w:rsidRPr="007D787B">
        <w:rPr>
          <w:rFonts w:ascii="Book Antiqua" w:hAnsi="Book Antiqua" w:cs="Arial"/>
          <w:sz w:val="24"/>
          <w:szCs w:val="24"/>
        </w:rPr>
        <w:t>, Wang</w:t>
      </w:r>
      <w:r w:rsidR="007E464D" w:rsidRPr="007D787B">
        <w:rPr>
          <w:rFonts w:ascii="Book Antiqua" w:hAnsi="Book Antiqua" w:cs="Arial" w:hint="eastAsia"/>
          <w:sz w:val="24"/>
          <w:szCs w:val="24"/>
        </w:rPr>
        <w:t xml:space="preserve"> F</w:t>
      </w:r>
      <w:r w:rsidR="00D628F8" w:rsidRPr="007D787B">
        <w:rPr>
          <w:rFonts w:ascii="Book Antiqua" w:hAnsi="Book Antiqua" w:cs="Arial"/>
          <w:sz w:val="24"/>
          <w:szCs w:val="24"/>
        </w:rPr>
        <w:t>, Li</w:t>
      </w:r>
      <w:r w:rsidR="007E464D" w:rsidRPr="007D787B">
        <w:rPr>
          <w:rFonts w:ascii="Book Antiqua" w:hAnsi="Book Antiqua" w:cs="Arial" w:hint="eastAsia"/>
          <w:sz w:val="24"/>
          <w:szCs w:val="24"/>
        </w:rPr>
        <w:t xml:space="preserve"> XQ</w:t>
      </w:r>
      <w:r w:rsidR="00D628F8" w:rsidRPr="007D787B">
        <w:rPr>
          <w:rFonts w:ascii="Book Antiqua" w:hAnsi="Book Antiqua" w:cs="Arial"/>
          <w:sz w:val="24"/>
          <w:szCs w:val="24"/>
        </w:rPr>
        <w:t xml:space="preserve"> performed select experiments</w:t>
      </w:r>
      <w:r w:rsidR="007E464D" w:rsidRPr="007D787B">
        <w:rPr>
          <w:rFonts w:ascii="Book Antiqua" w:hAnsi="Book Antiqua" w:cs="Arial" w:hint="eastAsia"/>
          <w:sz w:val="24"/>
          <w:szCs w:val="24"/>
        </w:rPr>
        <w:t>;</w:t>
      </w:r>
      <w:r w:rsidR="00D628F8" w:rsidRPr="007D787B">
        <w:rPr>
          <w:rFonts w:ascii="Book Antiqua" w:hAnsi="Book Antiqua" w:cs="Arial"/>
          <w:sz w:val="24"/>
          <w:szCs w:val="24"/>
        </w:rPr>
        <w:t xml:space="preserve"> Liu</w:t>
      </w:r>
      <w:r w:rsidR="007E464D" w:rsidRPr="007D787B">
        <w:rPr>
          <w:rFonts w:ascii="Book Antiqua" w:hAnsi="Book Antiqua" w:cs="Arial" w:hint="eastAsia"/>
          <w:sz w:val="24"/>
          <w:szCs w:val="24"/>
        </w:rPr>
        <w:t xml:space="preserve"> JT</w:t>
      </w:r>
      <w:r w:rsidR="00D628F8" w:rsidRPr="007D787B">
        <w:rPr>
          <w:rFonts w:ascii="Book Antiqua" w:hAnsi="Book Antiqua" w:cs="Arial"/>
          <w:sz w:val="24"/>
          <w:szCs w:val="24"/>
        </w:rPr>
        <w:t xml:space="preserve"> and Zhong</w:t>
      </w:r>
      <w:r w:rsidR="00112676">
        <w:rPr>
          <w:rFonts w:ascii="Book Antiqua" w:hAnsi="Book Antiqua" w:cs="Arial" w:hint="eastAsia"/>
          <w:sz w:val="24"/>
          <w:szCs w:val="24"/>
        </w:rPr>
        <w:t xml:space="preserve"> </w:t>
      </w:r>
      <w:r w:rsidR="007E464D" w:rsidRPr="007D787B">
        <w:rPr>
          <w:rFonts w:ascii="Book Antiqua" w:hAnsi="Book Antiqua" w:cs="Arial" w:hint="eastAsia"/>
          <w:sz w:val="24"/>
          <w:szCs w:val="24"/>
        </w:rPr>
        <w:t xml:space="preserve">F </w:t>
      </w:r>
      <w:r w:rsidR="00D628F8" w:rsidRPr="007D787B">
        <w:rPr>
          <w:rFonts w:ascii="Book Antiqua" w:hAnsi="Book Antiqua" w:cs="Arial"/>
          <w:sz w:val="24"/>
          <w:szCs w:val="24"/>
        </w:rPr>
        <w:t xml:space="preserve">performed </w:t>
      </w:r>
      <w:r w:rsidR="00D628F8" w:rsidRPr="007D787B">
        <w:rPr>
          <w:rFonts w:ascii="Book Antiqua" w:hAnsi="Book Antiqua" w:cs="Arial"/>
          <w:sz w:val="24"/>
          <w:szCs w:val="24"/>
        </w:rPr>
        <w:lastRenderedPageBreak/>
        <w:t>select histopathological experiments</w:t>
      </w:r>
      <w:r w:rsidR="007E464D" w:rsidRPr="007D787B">
        <w:rPr>
          <w:rFonts w:ascii="Book Antiqua" w:hAnsi="Book Antiqua" w:cs="Arial" w:hint="eastAsia"/>
          <w:sz w:val="24"/>
          <w:szCs w:val="24"/>
        </w:rPr>
        <w:t>;</w:t>
      </w:r>
      <w:r w:rsidR="00D628F8" w:rsidRPr="007D787B">
        <w:rPr>
          <w:rFonts w:ascii="Book Antiqua" w:hAnsi="Book Antiqua" w:cs="Arial"/>
          <w:sz w:val="24"/>
          <w:szCs w:val="24"/>
        </w:rPr>
        <w:t xml:space="preserve"> Zhang </w:t>
      </w:r>
      <w:r w:rsidR="007E464D" w:rsidRPr="007D787B">
        <w:rPr>
          <w:rFonts w:ascii="Book Antiqua" w:hAnsi="Book Antiqua" w:cs="Arial" w:hint="eastAsia"/>
          <w:sz w:val="24"/>
          <w:szCs w:val="24"/>
        </w:rPr>
        <w:t xml:space="preserve">CJ </w:t>
      </w:r>
      <w:r w:rsidR="00D628F8" w:rsidRPr="007D787B">
        <w:rPr>
          <w:rFonts w:ascii="Book Antiqua" w:hAnsi="Book Antiqua" w:cs="Arial"/>
          <w:sz w:val="24"/>
          <w:szCs w:val="24"/>
        </w:rPr>
        <w:t xml:space="preserve">and Wei </w:t>
      </w:r>
      <w:r w:rsidR="007E464D" w:rsidRPr="007D787B">
        <w:rPr>
          <w:rFonts w:ascii="Book Antiqua" w:hAnsi="Book Antiqua" w:cs="Arial" w:hint="eastAsia"/>
          <w:sz w:val="24"/>
          <w:szCs w:val="24"/>
        </w:rPr>
        <w:t xml:space="preserve">W </w:t>
      </w:r>
      <w:r w:rsidR="00D628F8" w:rsidRPr="007D787B">
        <w:rPr>
          <w:rFonts w:ascii="Book Antiqua" w:hAnsi="Book Antiqua" w:cs="Arial"/>
          <w:sz w:val="24"/>
          <w:szCs w:val="24"/>
        </w:rPr>
        <w:t>read the manuscript and gave important intellectual suggestion</w:t>
      </w:r>
      <w:r w:rsidR="007E464D" w:rsidRPr="007D787B">
        <w:rPr>
          <w:rFonts w:ascii="Book Antiqua" w:hAnsi="Book Antiqua" w:cs="Arial" w:hint="eastAsia"/>
          <w:sz w:val="24"/>
          <w:szCs w:val="24"/>
        </w:rPr>
        <w:t xml:space="preserve">; </w:t>
      </w:r>
      <w:r w:rsidR="00D628F8" w:rsidRPr="007D787B">
        <w:rPr>
          <w:rFonts w:ascii="Book Antiqua" w:hAnsi="Book Antiqua" w:cs="Arial"/>
          <w:sz w:val="24"/>
          <w:szCs w:val="24"/>
        </w:rPr>
        <w:t xml:space="preserve">Wang </w:t>
      </w:r>
      <w:r w:rsidR="007E464D" w:rsidRPr="007D787B">
        <w:rPr>
          <w:rFonts w:ascii="Book Antiqua" w:hAnsi="Book Antiqua" w:cs="Arial" w:hint="eastAsia"/>
          <w:sz w:val="24"/>
          <w:szCs w:val="24"/>
        </w:rPr>
        <w:t xml:space="preserve">H </w:t>
      </w:r>
      <w:r w:rsidR="00D628F8" w:rsidRPr="007D787B">
        <w:rPr>
          <w:rFonts w:ascii="Book Antiqua" w:hAnsi="Book Antiqua" w:cs="Arial"/>
          <w:sz w:val="24"/>
          <w:szCs w:val="24"/>
        </w:rPr>
        <w:t xml:space="preserve">together with Sun </w:t>
      </w:r>
      <w:r w:rsidR="007E464D" w:rsidRPr="007D787B">
        <w:rPr>
          <w:rFonts w:ascii="Book Antiqua" w:hAnsi="Book Antiqua" w:cs="Arial" w:hint="eastAsia"/>
          <w:sz w:val="24"/>
          <w:szCs w:val="24"/>
        </w:rPr>
        <w:t xml:space="preserve">GP </w:t>
      </w:r>
      <w:r w:rsidR="00D628F8" w:rsidRPr="007D787B">
        <w:rPr>
          <w:rFonts w:ascii="Book Antiqua" w:hAnsi="Book Antiqua" w:cs="Arial"/>
          <w:sz w:val="24"/>
          <w:szCs w:val="24"/>
        </w:rPr>
        <w:t>prepared the manuscript, designed and supervised the project.</w:t>
      </w:r>
    </w:p>
    <w:p w:rsidR="00D628F8" w:rsidRPr="007D787B" w:rsidRDefault="00D628F8" w:rsidP="00D628F8">
      <w:pPr>
        <w:adjustRightInd w:val="0"/>
        <w:snapToGrid w:val="0"/>
        <w:spacing w:line="360" w:lineRule="auto"/>
        <w:rPr>
          <w:rFonts w:ascii="Book Antiqua" w:hAnsi="Book Antiqua" w:cs="Arial"/>
          <w:sz w:val="24"/>
          <w:szCs w:val="24"/>
        </w:rPr>
      </w:pPr>
    </w:p>
    <w:p w:rsidR="00D628F8" w:rsidRDefault="00813E17" w:rsidP="00D628F8">
      <w:pPr>
        <w:adjustRightInd w:val="0"/>
        <w:snapToGrid w:val="0"/>
        <w:spacing w:line="360" w:lineRule="auto"/>
        <w:rPr>
          <w:rFonts w:ascii="Book Antiqua" w:hAnsi="Book Antiqua" w:cs="Arial"/>
          <w:sz w:val="24"/>
          <w:szCs w:val="24"/>
        </w:rPr>
      </w:pPr>
      <w:r w:rsidRPr="007D787B">
        <w:rPr>
          <w:rFonts w:ascii="Book Antiqua" w:hAnsi="Book Antiqua" w:cs="Arial"/>
          <w:b/>
          <w:sz w:val="24"/>
          <w:szCs w:val="24"/>
        </w:rPr>
        <w:t xml:space="preserve">Supported </w:t>
      </w:r>
      <w:r w:rsidR="00D628F8" w:rsidRPr="007D787B">
        <w:rPr>
          <w:rFonts w:ascii="Book Antiqua" w:hAnsi="Book Antiqua" w:cs="Arial"/>
          <w:b/>
          <w:sz w:val="24"/>
          <w:szCs w:val="24"/>
        </w:rPr>
        <w:t>by</w:t>
      </w:r>
      <w:bookmarkStart w:id="141" w:name="OLE_LINK24"/>
      <w:bookmarkStart w:id="142" w:name="OLE_LINK23"/>
      <w:r w:rsidR="00820BC5" w:rsidRPr="007D787B">
        <w:rPr>
          <w:rFonts w:ascii="Book Antiqua" w:hAnsi="Book Antiqua" w:cs="Arial" w:hint="eastAsia"/>
          <w:b/>
          <w:sz w:val="24"/>
          <w:szCs w:val="24"/>
        </w:rPr>
        <w:t xml:space="preserve"> </w:t>
      </w:r>
      <w:r w:rsidR="00D628F8" w:rsidRPr="007D787B">
        <w:rPr>
          <w:rFonts w:ascii="Book Antiqua" w:hAnsi="Book Antiqua" w:cs="Arial"/>
          <w:sz w:val="24"/>
          <w:szCs w:val="24"/>
        </w:rPr>
        <w:t>National Natural Science Foundation of China</w:t>
      </w:r>
      <w:r w:rsidRPr="007D787B">
        <w:rPr>
          <w:rFonts w:ascii="Book Antiqua" w:hAnsi="Book Antiqua" w:cs="Arial" w:hint="eastAsia"/>
          <w:sz w:val="24"/>
          <w:szCs w:val="24"/>
        </w:rPr>
        <w:t>,</w:t>
      </w:r>
      <w:r w:rsidR="007D787B">
        <w:rPr>
          <w:rFonts w:ascii="Book Antiqua" w:hAnsi="Book Antiqua" w:cs="Arial" w:hint="eastAsia"/>
          <w:sz w:val="24"/>
          <w:szCs w:val="24"/>
        </w:rPr>
        <w:t xml:space="preserve"> </w:t>
      </w:r>
      <w:r w:rsidR="00D628F8" w:rsidRPr="007D787B">
        <w:rPr>
          <w:rFonts w:ascii="Book Antiqua" w:hAnsi="Book Antiqua" w:cs="Arial"/>
          <w:sz w:val="24"/>
          <w:szCs w:val="24"/>
        </w:rPr>
        <w:t xml:space="preserve">No. 81572430, </w:t>
      </w:r>
      <w:r w:rsidRPr="007D787B">
        <w:rPr>
          <w:rFonts w:ascii="Book Antiqua" w:hAnsi="Book Antiqua" w:cs="Arial"/>
          <w:sz w:val="24"/>
          <w:szCs w:val="24"/>
        </w:rPr>
        <w:t>No.</w:t>
      </w:r>
      <w:r w:rsidR="007D787B">
        <w:rPr>
          <w:rFonts w:ascii="Book Antiqua" w:hAnsi="Book Antiqua" w:cs="Arial" w:hint="eastAsia"/>
          <w:sz w:val="24"/>
          <w:szCs w:val="24"/>
        </w:rPr>
        <w:t xml:space="preserve"> </w:t>
      </w:r>
      <w:r w:rsidR="00D628F8" w:rsidRPr="007D787B">
        <w:rPr>
          <w:rFonts w:ascii="Book Antiqua" w:hAnsi="Book Antiqua" w:cs="Arial"/>
          <w:sz w:val="24"/>
          <w:szCs w:val="24"/>
        </w:rPr>
        <w:t>81272739</w:t>
      </w:r>
      <w:bookmarkEnd w:id="141"/>
      <w:bookmarkEnd w:id="142"/>
      <w:r w:rsidR="00D628F8" w:rsidRPr="007D787B">
        <w:rPr>
          <w:rFonts w:ascii="Book Antiqua" w:hAnsi="Book Antiqua" w:cs="Arial"/>
          <w:sz w:val="24"/>
          <w:szCs w:val="24"/>
        </w:rPr>
        <w:t>.</w:t>
      </w:r>
    </w:p>
    <w:p w:rsidR="002C7F5B" w:rsidRPr="006A217E" w:rsidRDefault="002C7F5B" w:rsidP="00D628F8">
      <w:pPr>
        <w:adjustRightInd w:val="0"/>
        <w:snapToGrid w:val="0"/>
        <w:spacing w:line="360" w:lineRule="auto"/>
        <w:rPr>
          <w:rFonts w:ascii="Book Antiqua" w:hAnsi="Book Antiqua" w:cs="Arial"/>
          <w:sz w:val="24"/>
          <w:szCs w:val="24"/>
        </w:rPr>
      </w:pPr>
    </w:p>
    <w:p w:rsidR="002C7F5B" w:rsidRPr="002C7F5B" w:rsidRDefault="002C7F5B" w:rsidP="002C7F5B">
      <w:pPr>
        <w:adjustRightInd w:val="0"/>
        <w:snapToGrid w:val="0"/>
        <w:spacing w:line="360" w:lineRule="auto"/>
        <w:rPr>
          <w:rFonts w:ascii="Book Antiqua" w:eastAsia="SimSun" w:hAnsi="Book Antiqua" w:cs="Arial"/>
          <w:sz w:val="24"/>
          <w:szCs w:val="24"/>
        </w:rPr>
      </w:pPr>
      <w:r w:rsidRPr="005B4A29">
        <w:rPr>
          <w:rFonts w:ascii="Book Antiqua" w:eastAsia="SimSun" w:hAnsi="Book Antiqua" w:cs="Arial"/>
          <w:b/>
          <w:sz w:val="24"/>
          <w:szCs w:val="24"/>
        </w:rPr>
        <w:t>Institutional review board statement</w:t>
      </w:r>
      <w:r>
        <w:rPr>
          <w:rFonts w:ascii="Book Antiqua" w:eastAsia="SimSun" w:hAnsi="Book Antiqua" w:cs="Arial" w:hint="eastAsia"/>
          <w:b/>
          <w:sz w:val="24"/>
          <w:szCs w:val="24"/>
        </w:rPr>
        <w:t>:</w:t>
      </w:r>
      <w:r w:rsidRPr="002C7F5B">
        <w:rPr>
          <w:rFonts w:ascii="Book Antiqua" w:eastAsia="SimSun" w:hAnsi="Book Antiqua" w:cs="Arial"/>
          <w:sz w:val="24"/>
          <w:szCs w:val="24"/>
        </w:rPr>
        <w:t xml:space="preserve"> </w:t>
      </w:r>
      <w:r w:rsidRPr="007D787B">
        <w:rPr>
          <w:rFonts w:ascii="Book Antiqua" w:eastAsia="SimSun" w:hAnsi="Book Antiqua" w:cs="Arial"/>
          <w:sz w:val="24"/>
          <w:szCs w:val="24"/>
        </w:rPr>
        <w:t>The study was carried out in accordance with a protocol approved by the Ethics Committee of Anhui Medical University (Anhui, China).</w:t>
      </w:r>
    </w:p>
    <w:p w:rsidR="006164EB" w:rsidRPr="002C7F5B" w:rsidRDefault="006164EB" w:rsidP="006F101B">
      <w:pPr>
        <w:adjustRightInd w:val="0"/>
        <w:snapToGrid w:val="0"/>
        <w:spacing w:line="360" w:lineRule="auto"/>
        <w:rPr>
          <w:rFonts w:ascii="Book Antiqua" w:hAnsi="Book Antiqua" w:cs="Arial"/>
          <w:kern w:val="0"/>
          <w:sz w:val="24"/>
          <w:szCs w:val="24"/>
        </w:rPr>
      </w:pPr>
    </w:p>
    <w:p w:rsidR="0010674C" w:rsidRPr="007D787B" w:rsidRDefault="0010674C" w:rsidP="0010674C">
      <w:pPr>
        <w:spacing w:line="360" w:lineRule="auto"/>
        <w:rPr>
          <w:rFonts w:ascii="Book Antiqua" w:hAnsi="Book Antiqua" w:cs="TimesNewRomanPS-BoldItalicMT"/>
          <w:b/>
          <w:bCs/>
          <w:iCs/>
          <w:kern w:val="0"/>
          <w:sz w:val="24"/>
          <w:szCs w:val="24"/>
        </w:rPr>
      </w:pPr>
      <w:bookmarkStart w:id="143" w:name="OLE_LINK103"/>
      <w:bookmarkStart w:id="144" w:name="OLE_LINK177"/>
      <w:bookmarkStart w:id="145" w:name="OLE_LINK244"/>
      <w:bookmarkStart w:id="146" w:name="OLE_LINK83"/>
      <w:bookmarkStart w:id="147" w:name="OLE_LINK55"/>
      <w:bookmarkStart w:id="148" w:name="OLE_LINK125"/>
      <w:bookmarkStart w:id="149" w:name="OLE_LINK156"/>
      <w:bookmarkStart w:id="150" w:name="OLE_LINK202"/>
      <w:bookmarkStart w:id="151" w:name="OLE_LINK203"/>
      <w:bookmarkStart w:id="152" w:name="OLE_LINK273"/>
      <w:bookmarkStart w:id="153" w:name="OLE_LINK93"/>
      <w:bookmarkStart w:id="154" w:name="OLE_LINK164"/>
      <w:bookmarkStart w:id="155" w:name="OLE_LINK185"/>
      <w:bookmarkStart w:id="156" w:name="OLE_LINK227"/>
      <w:bookmarkStart w:id="157" w:name="OLE_LINK278"/>
      <w:bookmarkStart w:id="158" w:name="OLE_LINK264"/>
      <w:bookmarkStart w:id="159" w:name="OLE_LINK238"/>
      <w:bookmarkStart w:id="160" w:name="OLE_LINK322"/>
      <w:bookmarkStart w:id="161" w:name="OLE_LINK358"/>
      <w:bookmarkStart w:id="162" w:name="OLE_LINK339"/>
      <w:bookmarkStart w:id="163" w:name="OLE_LINK398"/>
      <w:bookmarkStart w:id="164" w:name="OLE_LINK296"/>
      <w:bookmarkStart w:id="165" w:name="OLE_LINK137"/>
      <w:bookmarkStart w:id="166" w:name="OLE_LINK409"/>
      <w:bookmarkStart w:id="167" w:name="OLE_LINK674"/>
      <w:bookmarkStart w:id="168" w:name="OLE_LINK411"/>
      <w:bookmarkStart w:id="169" w:name="OLE_LINK460"/>
      <w:bookmarkStart w:id="170" w:name="OLE_LINK435"/>
      <w:bookmarkStart w:id="171" w:name="OLE_LINK492"/>
      <w:bookmarkStart w:id="172" w:name="OLE_LINK550"/>
      <w:bookmarkStart w:id="173" w:name="OLE_LINK524"/>
      <w:bookmarkStart w:id="174" w:name="OLE_LINK560"/>
      <w:bookmarkStart w:id="175" w:name="OLE_LINK536"/>
      <w:bookmarkStart w:id="176" w:name="OLE_LINK501"/>
      <w:bookmarkStart w:id="177" w:name="OLE_LINK627"/>
      <w:bookmarkStart w:id="178" w:name="OLE_LINK665"/>
      <w:bookmarkStart w:id="179" w:name="OLE_LINK713"/>
      <w:bookmarkStart w:id="180" w:name="OLE_LINK570"/>
      <w:bookmarkStart w:id="181" w:name="OLE_LINK633"/>
      <w:bookmarkStart w:id="182" w:name="OLE_LINK749"/>
      <w:bookmarkStart w:id="183" w:name="OLE_LINK788"/>
      <w:bookmarkStart w:id="184" w:name="OLE_LINK594"/>
      <w:bookmarkStart w:id="185" w:name="OLE_LINK617"/>
      <w:bookmarkStart w:id="186" w:name="OLE_LINK806"/>
      <w:bookmarkStart w:id="187" w:name="OLE_LINK809"/>
      <w:bookmarkStart w:id="188" w:name="OLE_LINK697"/>
      <w:bookmarkStart w:id="189" w:name="OLE_LINK875"/>
      <w:bookmarkStart w:id="190" w:name="OLE_LINK746"/>
      <w:bookmarkStart w:id="191" w:name="OLE_LINK805"/>
      <w:bookmarkStart w:id="192" w:name="OLE_LINK824"/>
      <w:bookmarkStart w:id="193" w:name="OLE_LINK952"/>
      <w:bookmarkStart w:id="194" w:name="OLE_LINK884"/>
      <w:bookmarkStart w:id="195" w:name="OLE_LINK890"/>
      <w:bookmarkStart w:id="196" w:name="OLE_LINK966"/>
      <w:bookmarkStart w:id="197" w:name="OLE_LINK1017"/>
      <w:bookmarkStart w:id="198" w:name="OLE_LINK859"/>
      <w:bookmarkStart w:id="199" w:name="OLE_LINK867"/>
      <w:bookmarkStart w:id="200" w:name="OLE_LINK899"/>
      <w:bookmarkStart w:id="201" w:name="OLE_LINK935"/>
      <w:bookmarkStart w:id="202" w:name="OLE_LINK1039"/>
      <w:bookmarkStart w:id="203" w:name="OLE_LINK904"/>
      <w:bookmarkStart w:id="204" w:name="OLE_LINK1028"/>
      <w:bookmarkStart w:id="205" w:name="OLE_LINK1041"/>
      <w:bookmarkStart w:id="206" w:name="OLE_LINK1152"/>
      <w:bookmarkStart w:id="207" w:name="OLE_LINK910"/>
      <w:bookmarkStart w:id="208" w:name="OLE_LINK1124"/>
      <w:bookmarkStart w:id="209" w:name="OLE_LINK1127"/>
      <w:bookmarkStart w:id="210" w:name="OLE_LINK1156"/>
      <w:bookmarkStart w:id="211" w:name="OLE_LINK1222"/>
      <w:bookmarkStart w:id="212" w:name="OLE_LINK1223"/>
      <w:bookmarkStart w:id="213" w:name="OLE_LINK1053"/>
      <w:bookmarkStart w:id="214" w:name="OLE_LINK1240"/>
      <w:bookmarkStart w:id="215" w:name="OLE_LINK1046"/>
      <w:bookmarkStart w:id="216" w:name="OLE_LINK1160"/>
      <w:bookmarkStart w:id="217" w:name="OLE_LINK1164"/>
      <w:bookmarkStart w:id="218" w:name="OLE_LINK1215"/>
      <w:bookmarkStart w:id="219" w:name="OLE_LINK1216"/>
      <w:bookmarkStart w:id="220" w:name="OLE_LINK1171"/>
      <w:bookmarkStart w:id="221" w:name="OLE_LINK1180"/>
      <w:bookmarkStart w:id="222" w:name="OLE_LINK1230"/>
      <w:bookmarkStart w:id="223" w:name="OLE_LINK1323"/>
      <w:bookmarkStart w:id="224" w:name="OLE_LINK1359"/>
      <w:bookmarkStart w:id="225" w:name="OLE_LINK1364"/>
      <w:bookmarkStart w:id="226" w:name="OLE_LINK1396"/>
      <w:bookmarkStart w:id="227" w:name="OLE_LINK1563"/>
      <w:bookmarkStart w:id="228" w:name="OLE_LINK1564"/>
      <w:bookmarkStart w:id="229" w:name="OLE_LINK1615"/>
      <w:bookmarkStart w:id="230" w:name="OLE_LINK1652"/>
      <w:bookmarkStart w:id="231" w:name="OLE_LINK1376"/>
      <w:bookmarkStart w:id="232" w:name="OLE_LINK1342"/>
      <w:bookmarkStart w:id="233" w:name="OLE_LINK1419"/>
      <w:bookmarkStart w:id="234" w:name="OLE_LINK1450"/>
      <w:bookmarkStart w:id="235" w:name="OLE_LINK1404"/>
      <w:bookmarkStart w:id="236" w:name="OLE_LINK1427"/>
      <w:bookmarkStart w:id="237" w:name="OLE_LINK1484"/>
      <w:bookmarkStart w:id="238" w:name="OLE_LINK1575"/>
      <w:bookmarkStart w:id="239" w:name="OLE_LINK1352"/>
      <w:bookmarkStart w:id="240" w:name="OLE_LINK1423"/>
      <w:bookmarkStart w:id="241" w:name="OLE_LINK1424"/>
      <w:bookmarkStart w:id="242" w:name="OLE_LINK1371"/>
      <w:bookmarkStart w:id="243" w:name="OLE_LINK1372"/>
      <w:bookmarkStart w:id="244" w:name="OLE_LINK1467"/>
      <w:bookmarkStart w:id="245" w:name="OLE_LINK1601"/>
      <w:bookmarkStart w:id="246" w:name="OLE_LINK1675"/>
      <w:bookmarkStart w:id="247" w:name="OLE_LINK1735"/>
      <w:bookmarkStart w:id="248" w:name="OLE_LINK1474"/>
      <w:bookmarkStart w:id="249" w:name="OLE_LINK3350"/>
      <w:bookmarkStart w:id="250" w:name="OLE_LINK1553"/>
      <w:bookmarkStart w:id="251" w:name="OLE_LINK1607"/>
      <w:bookmarkStart w:id="252" w:name="OLE_LINK1658"/>
      <w:bookmarkStart w:id="253" w:name="OLE_LINK1590"/>
      <w:bookmarkStart w:id="254" w:name="OLE_LINK1592"/>
      <w:bookmarkStart w:id="255" w:name="OLE_LINK1620"/>
      <w:bookmarkStart w:id="256" w:name="OLE_LINK1678"/>
      <w:bookmarkStart w:id="257" w:name="OLE_LINK1690"/>
      <w:bookmarkStart w:id="258" w:name="OLE_LINK1725"/>
      <w:bookmarkStart w:id="259" w:name="OLE_LINK1771"/>
      <w:bookmarkStart w:id="260" w:name="OLE_LINK1852"/>
      <w:bookmarkStart w:id="261" w:name="OLE_LINK1794"/>
      <w:bookmarkStart w:id="262" w:name="OLE_LINK1779"/>
      <w:bookmarkStart w:id="263" w:name="OLE_LINK1946"/>
      <w:bookmarkStart w:id="264" w:name="OLE_LINK1947"/>
      <w:bookmarkStart w:id="265" w:name="OLE_LINK1788"/>
      <w:bookmarkStart w:id="266" w:name="OLE_LINK1930"/>
      <w:bookmarkStart w:id="267" w:name="OLE_LINK2049"/>
      <w:bookmarkStart w:id="268" w:name="OLE_LINK2079"/>
      <w:bookmarkStart w:id="269" w:name="OLE_LINK1863"/>
      <w:bookmarkStart w:id="270" w:name="OLE_LINK1902"/>
      <w:bookmarkStart w:id="271" w:name="OLE_LINK1976"/>
      <w:bookmarkStart w:id="272" w:name="OLE_LINK2021"/>
      <w:bookmarkStart w:id="273" w:name="OLE_LINK2058"/>
      <w:bookmarkStart w:id="274" w:name="OLE_LINK2084"/>
      <w:bookmarkStart w:id="275" w:name="OLE_LINK2030"/>
      <w:bookmarkStart w:id="276" w:name="OLE_LINK2120"/>
      <w:bookmarkStart w:id="277" w:name="OLE_LINK3362"/>
      <w:bookmarkStart w:id="278" w:name="OLE_LINK3399"/>
      <w:bookmarkStart w:id="279" w:name="OLE_LINK2097"/>
      <w:bookmarkStart w:id="280" w:name="OLE_LINK2172"/>
      <w:bookmarkStart w:id="281" w:name="OLE_LINK2173"/>
      <w:bookmarkStart w:id="282" w:name="OLE_LINK3339"/>
      <w:bookmarkStart w:id="283" w:name="OLE_LINK3348"/>
      <w:bookmarkStart w:id="284" w:name="OLE_LINK2184"/>
      <w:bookmarkStart w:id="285" w:name="OLE_LINK2233"/>
      <w:bookmarkStart w:id="286" w:name="OLE_LINK2140"/>
      <w:bookmarkStart w:id="287" w:name="OLE_LINK2324"/>
      <w:bookmarkStart w:id="288" w:name="OLE_LINK2348"/>
      <w:bookmarkStart w:id="289" w:name="OLE_LINK2238"/>
      <w:bookmarkStart w:id="290" w:name="OLE_LINK2365"/>
      <w:bookmarkStart w:id="291" w:name="OLE_LINK2409"/>
      <w:bookmarkStart w:id="292" w:name="OLE_LINK2335"/>
      <w:bookmarkStart w:id="293" w:name="OLE_LINK2436"/>
      <w:bookmarkStart w:id="294" w:name="OLE_LINK2458"/>
      <w:bookmarkStart w:id="295" w:name="OLE_LINK2463"/>
      <w:bookmarkStart w:id="296" w:name="OLE_LINK2519"/>
      <w:bookmarkStart w:id="297" w:name="OLE_LINK2527"/>
      <w:bookmarkStart w:id="298" w:name="OLE_LINK2481"/>
      <w:bookmarkStart w:id="299" w:name="OLE_LINK2491"/>
      <w:bookmarkStart w:id="300" w:name="OLE_LINK2507"/>
      <w:bookmarkStart w:id="301" w:name="OLE_LINK2508"/>
      <w:bookmarkStart w:id="302" w:name="OLE_LINK2560"/>
      <w:bookmarkStart w:id="303" w:name="OLE_LINK2604"/>
      <w:bookmarkStart w:id="304" w:name="OLE_LINK2645"/>
      <w:bookmarkStart w:id="305" w:name="OLE_LINK2549"/>
      <w:bookmarkStart w:id="306" w:name="OLE_LINK2542"/>
      <w:bookmarkStart w:id="307" w:name="OLE_LINK2585"/>
      <w:bookmarkStart w:id="308" w:name="OLE_LINK2588"/>
      <w:bookmarkStart w:id="309" w:name="OLE_LINK2565"/>
      <w:bookmarkStart w:id="310" w:name="OLE_LINK2633"/>
      <w:bookmarkStart w:id="311" w:name="OLE_LINK2667"/>
      <w:bookmarkStart w:id="312" w:name="OLE_LINK2575"/>
      <w:bookmarkStart w:id="313" w:name="OLE_LINK2635"/>
      <w:bookmarkStart w:id="314" w:name="OLE_LINK2652"/>
      <w:bookmarkStart w:id="315" w:name="OLE_LINK2715"/>
      <w:bookmarkStart w:id="316" w:name="OLE_LINK2717"/>
      <w:bookmarkStart w:id="317" w:name="OLE_LINK2753"/>
      <w:bookmarkStart w:id="318" w:name="OLE_LINK3404"/>
      <w:bookmarkStart w:id="319" w:name="OLE_LINK2706"/>
      <w:bookmarkStart w:id="320" w:name="OLE_LINK2788"/>
      <w:bookmarkStart w:id="321" w:name="OLE_LINK2797"/>
      <w:bookmarkStart w:id="322" w:name="OLE_LINK2818"/>
      <w:bookmarkStart w:id="323" w:name="OLE_LINK2819"/>
      <w:bookmarkStart w:id="324" w:name="OLE_LINK3457"/>
      <w:bookmarkStart w:id="325" w:name="OLE_LINK2884"/>
      <w:bookmarkStart w:id="326" w:name="OLE_LINK2892"/>
      <w:bookmarkStart w:id="327" w:name="OLE_LINK2930"/>
      <w:bookmarkStart w:id="328" w:name="OLE_LINK2939"/>
      <w:bookmarkStart w:id="329" w:name="OLE_LINK3488"/>
      <w:bookmarkStart w:id="330" w:name="OLE_LINK3494"/>
      <w:bookmarkStart w:id="331" w:name="OLE_LINK3000"/>
      <w:bookmarkStart w:id="332" w:name="OLE_LINK3011"/>
      <w:bookmarkStart w:id="333" w:name="OLE_LINK3054"/>
      <w:bookmarkStart w:id="334" w:name="OLE_LINK3101"/>
      <w:bookmarkStart w:id="335" w:name="OLE_LINK3138"/>
      <w:bookmarkStart w:id="336" w:name="OLE_LINK3139"/>
      <w:bookmarkStart w:id="337" w:name="OLE_LINK3176"/>
      <w:bookmarkStart w:id="338" w:name="OLE_LINK3166"/>
      <w:bookmarkStart w:id="339" w:name="OLE_LINK3205"/>
      <w:bookmarkStart w:id="340" w:name="OLE_LINK3232"/>
      <w:bookmarkStart w:id="341" w:name="OLE_LINK3237"/>
      <w:bookmarkStart w:id="342" w:name="OLE_LINK3363"/>
      <w:bookmarkStart w:id="343" w:name="OLE_LINK3220"/>
      <w:bookmarkStart w:id="344" w:name="OLE_LINK3242"/>
      <w:bookmarkStart w:id="345" w:name="OLE_LINK3252"/>
      <w:bookmarkStart w:id="346" w:name="OLE_LINK3253"/>
      <w:bookmarkStart w:id="347" w:name="OLE_LINK3280"/>
      <w:bookmarkStart w:id="348" w:name="OLE_LINK3285"/>
      <w:bookmarkStart w:id="349" w:name="OLE_LINK3330"/>
      <w:bookmarkStart w:id="350" w:name="OLE_LINK3409"/>
      <w:bookmarkStart w:id="351" w:name="OLE_LINK3493"/>
      <w:bookmarkStart w:id="352" w:name="OLE_LINK3501"/>
      <w:bookmarkStart w:id="353" w:name="OLE_LINK3680"/>
      <w:bookmarkStart w:id="354" w:name="OLE_LINK3686"/>
      <w:r w:rsidRPr="007D787B">
        <w:rPr>
          <w:rFonts w:ascii="Book Antiqua" w:hAnsi="Book Antiqua" w:cs="TimesNewRomanPS-BoldItalicMT"/>
          <w:b/>
          <w:bCs/>
          <w:iCs/>
          <w:kern w:val="0"/>
          <w:sz w:val="24"/>
          <w:szCs w:val="24"/>
        </w:rPr>
        <w:t xml:space="preserve">Conflict-of-interest </w:t>
      </w:r>
      <w:bookmarkStart w:id="355" w:name="OLE_LINK3341"/>
      <w:bookmarkStart w:id="356" w:name="OLE_LINK3342"/>
      <w:bookmarkStart w:id="357" w:name="OLE_LINK2628"/>
      <w:r w:rsidRPr="007D787B">
        <w:rPr>
          <w:rFonts w:ascii="Book Antiqua" w:hAnsi="Book Antiqua" w:cs="TimesNewRomanPS-BoldItalicMT"/>
          <w:b/>
          <w:bCs/>
          <w:iCs/>
          <w:kern w:val="0"/>
          <w:sz w:val="24"/>
          <w:szCs w:val="24"/>
        </w:rPr>
        <w:t>statement</w:t>
      </w:r>
      <w:bookmarkEnd w:id="355"/>
      <w:bookmarkEnd w:id="356"/>
      <w:bookmarkEnd w:id="357"/>
      <w:r w:rsidRPr="007D787B">
        <w:rPr>
          <w:rFonts w:ascii="Book Antiqua" w:hAnsi="Book Antiqua" w:cs="TimesNewRomanPS-BoldItalicMT" w:hint="eastAsia"/>
          <w:b/>
          <w:bCs/>
          <w:iCs/>
          <w:kern w:val="0"/>
          <w:sz w:val="24"/>
          <w:szCs w:val="24"/>
        </w:rPr>
        <w:t>:</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00820BC5" w:rsidRPr="007D787B">
        <w:rPr>
          <w:rFonts w:ascii="Book Antiqua" w:hAnsi="Book Antiqua" w:cs="TimesNewRomanPS-BoldItalicMT" w:hint="eastAsia"/>
          <w:b/>
          <w:bCs/>
          <w:iCs/>
          <w:kern w:val="0"/>
          <w:sz w:val="24"/>
          <w:szCs w:val="24"/>
        </w:rPr>
        <w:t xml:space="preserve"> </w:t>
      </w:r>
      <w:r w:rsidRPr="007D787B">
        <w:rPr>
          <w:rFonts w:ascii="Book Antiqua" w:hAnsi="Book Antiqua" w:cs="Arial"/>
          <w:kern w:val="0"/>
          <w:sz w:val="24"/>
          <w:szCs w:val="24"/>
        </w:rPr>
        <w:t>No conflicts of interest exist for any of the authors.</w:t>
      </w:r>
    </w:p>
    <w:p w:rsidR="0010674C" w:rsidRPr="007D787B" w:rsidRDefault="0010674C" w:rsidP="006F101B">
      <w:pPr>
        <w:adjustRightInd w:val="0"/>
        <w:snapToGrid w:val="0"/>
        <w:spacing w:line="360" w:lineRule="auto"/>
        <w:rPr>
          <w:rFonts w:ascii="Book Antiqua" w:hAnsi="Book Antiqua" w:cs="Arial"/>
          <w:kern w:val="0"/>
          <w:sz w:val="24"/>
          <w:szCs w:val="24"/>
        </w:rPr>
      </w:pPr>
    </w:p>
    <w:p w:rsidR="00A5685B" w:rsidRPr="007D787B" w:rsidRDefault="00A5685B" w:rsidP="00A5685B">
      <w:pPr>
        <w:widowControl/>
        <w:spacing w:line="360" w:lineRule="auto"/>
        <w:rPr>
          <w:rFonts w:ascii="Book Antiqua" w:eastAsia="SimSun" w:hAnsi="Book Antiqua" w:cs="SimSun"/>
          <w:kern w:val="0"/>
          <w:sz w:val="24"/>
          <w:szCs w:val="24"/>
        </w:rPr>
      </w:pPr>
      <w:bookmarkStart w:id="358" w:name="OLE_LINK441"/>
      <w:bookmarkStart w:id="359" w:name="OLE_LINK442"/>
      <w:bookmarkStart w:id="360" w:name="OLE_LINK1032"/>
      <w:bookmarkStart w:id="361" w:name="OLE_LINK1232"/>
      <w:bookmarkStart w:id="362" w:name="OLE_LINK1460"/>
      <w:bookmarkStart w:id="363" w:name="OLE_LINK1568"/>
      <w:bookmarkStart w:id="364" w:name="OLE_LINK1708"/>
      <w:bookmarkStart w:id="365" w:name="OLE_LINK1435"/>
      <w:bookmarkStart w:id="366" w:name="OLE_LINK1478"/>
      <w:bookmarkStart w:id="367" w:name="OLE_LINK1428"/>
      <w:bookmarkStart w:id="368" w:name="OLE_LINK1355"/>
      <w:bookmarkStart w:id="369" w:name="OLE_LINK1425"/>
      <w:bookmarkStart w:id="370" w:name="OLE_LINK1504"/>
      <w:bookmarkStart w:id="371" w:name="OLE_LINK1544"/>
      <w:bookmarkStart w:id="372" w:name="OLE_LINK1680"/>
      <w:bookmarkStart w:id="373" w:name="OLE_LINK1710"/>
      <w:bookmarkStart w:id="374" w:name="OLE_LINK3317"/>
      <w:bookmarkStart w:id="375" w:name="OLE_LINK1818"/>
      <w:bookmarkStart w:id="376" w:name="OLE_LINK1684"/>
      <w:bookmarkStart w:id="377" w:name="OLE_LINK1885"/>
      <w:bookmarkStart w:id="378" w:name="OLE_LINK1799"/>
      <w:bookmarkStart w:id="379" w:name="OLE_LINK1894"/>
      <w:bookmarkStart w:id="380" w:name="OLE_LINK732"/>
      <w:bookmarkStart w:id="381" w:name="OLE_LINK2053"/>
      <w:bookmarkStart w:id="382" w:name="OLE_LINK2096"/>
      <w:bookmarkStart w:id="383" w:name="OLE_LINK2174"/>
      <w:bookmarkStart w:id="384" w:name="OLE_LINK2108"/>
      <w:bookmarkStart w:id="385" w:name="OLE_LINK2183"/>
      <w:bookmarkStart w:id="386" w:name="OLE_LINK2328"/>
      <w:bookmarkStart w:id="387" w:name="OLE_LINK766"/>
      <w:bookmarkStart w:id="388" w:name="OLE_LINK2256"/>
      <w:bookmarkStart w:id="389" w:name="OLE_LINK2368"/>
      <w:bookmarkStart w:id="390" w:name="OLE_LINK2351"/>
      <w:bookmarkStart w:id="391" w:name="OLE_LINK2446"/>
      <w:bookmarkStart w:id="392" w:name="OLE_LINK2509"/>
      <w:bookmarkStart w:id="393" w:name="OLE_LINK2651"/>
      <w:bookmarkStart w:id="394" w:name="OLE_LINK2842"/>
      <w:bookmarkStart w:id="395" w:name="OLE_LINK2909"/>
      <w:bookmarkStart w:id="396" w:name="OLE_LINK3004"/>
      <w:bookmarkStart w:id="397" w:name="OLE_LINK3170"/>
      <w:bookmarkStart w:id="398" w:name="OLE_LINK3181"/>
      <w:bookmarkStart w:id="399" w:name="OLE_LINK3182"/>
      <w:bookmarkStart w:id="400" w:name="OLE_LINK3631"/>
      <w:bookmarkStart w:id="401" w:name="OLE_LINK3293"/>
      <w:bookmarkStart w:id="402" w:name="OLE_LINK71"/>
      <w:bookmarkStart w:id="403" w:name="OLE_LINK3789"/>
      <w:bookmarkStart w:id="404" w:name="OLE_LINK76"/>
      <w:bookmarkStart w:id="405" w:name="OLE_LINK102"/>
      <w:bookmarkStart w:id="406" w:name="OLE_LINK3695"/>
      <w:bookmarkStart w:id="407" w:name="OLE_LINK3733"/>
      <w:bookmarkStart w:id="408" w:name="OLE_LINK3598"/>
      <w:bookmarkStart w:id="409" w:name="OLE_LINK80"/>
      <w:r w:rsidRPr="007D787B">
        <w:rPr>
          <w:rFonts w:ascii="Book Antiqua" w:eastAsia="SimSun" w:hAnsi="Book Antiqua" w:cs="Times New Roman"/>
          <w:b/>
          <w:kern w:val="0"/>
          <w:sz w:val="24"/>
          <w:szCs w:val="24"/>
        </w:rPr>
        <w:t xml:space="preserve">Open-Access: </w:t>
      </w:r>
      <w:bookmarkStart w:id="410" w:name="OLE_LINK479"/>
      <w:bookmarkStart w:id="411" w:name="OLE_LINK496"/>
      <w:bookmarkStart w:id="412" w:name="OLE_LINK506"/>
      <w:bookmarkStart w:id="413" w:name="OLE_LINK507"/>
      <w:r w:rsidRPr="007D787B">
        <w:rPr>
          <w:rFonts w:ascii="Book Antiqua" w:eastAsia="SimSun"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7D787B">
          <w:rPr>
            <w:rFonts w:ascii="Book Antiqua" w:eastAsia="SimSun" w:hAnsi="Book Antiqua" w:cs="Times New Roman"/>
            <w:sz w:val="24"/>
            <w:szCs w:val="24"/>
            <w:u w:val="single"/>
          </w:rPr>
          <w:t>http://creativecommons.org/licenses/by-nc/4.0/</w:t>
        </w:r>
      </w:hyperlink>
      <w:bookmarkEnd w:id="410"/>
      <w:bookmarkEnd w:id="411"/>
      <w:bookmarkEnd w:id="412"/>
      <w:bookmarkEnd w:id="413"/>
    </w:p>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rsidR="00A5685B" w:rsidRPr="007D787B" w:rsidRDefault="00A5685B" w:rsidP="00A5685B">
      <w:pPr>
        <w:adjustRightInd w:val="0"/>
        <w:snapToGrid w:val="0"/>
        <w:spacing w:line="360" w:lineRule="auto"/>
        <w:rPr>
          <w:rFonts w:ascii="Book Antiqua" w:eastAsia="SimSun" w:hAnsi="Book Antiqua" w:cs="Times New Roman"/>
          <w:b/>
          <w:sz w:val="24"/>
          <w:szCs w:val="24"/>
        </w:rPr>
      </w:pPr>
    </w:p>
    <w:p w:rsidR="00A5685B" w:rsidRPr="007D787B" w:rsidRDefault="00A5685B" w:rsidP="00A5685B">
      <w:pPr>
        <w:adjustRightInd w:val="0"/>
        <w:snapToGrid w:val="0"/>
        <w:spacing w:line="360" w:lineRule="auto"/>
        <w:rPr>
          <w:rFonts w:ascii="Book Antiqua" w:eastAsia="SimSun" w:hAnsi="Book Antiqua" w:cs="Times New Roman"/>
          <w:sz w:val="24"/>
          <w:szCs w:val="24"/>
        </w:rPr>
      </w:pPr>
      <w:bookmarkStart w:id="414" w:name="OLE_LINK3210"/>
      <w:bookmarkStart w:id="415" w:name="OLE_LINK3211"/>
      <w:bookmarkEnd w:id="398"/>
      <w:bookmarkEnd w:id="399"/>
      <w:bookmarkEnd w:id="400"/>
      <w:bookmarkEnd w:id="401"/>
      <w:bookmarkEnd w:id="402"/>
      <w:bookmarkEnd w:id="403"/>
      <w:bookmarkEnd w:id="404"/>
      <w:bookmarkEnd w:id="405"/>
      <w:bookmarkEnd w:id="406"/>
      <w:bookmarkEnd w:id="407"/>
      <w:bookmarkEnd w:id="408"/>
      <w:r w:rsidRPr="007D787B">
        <w:rPr>
          <w:rFonts w:ascii="Book Antiqua" w:eastAsia="SimSun" w:hAnsi="Book Antiqua" w:cs="Times New Roman"/>
          <w:b/>
          <w:sz w:val="24"/>
          <w:szCs w:val="24"/>
        </w:rPr>
        <w:t>Manuscript source:</w:t>
      </w:r>
      <w:r w:rsidRPr="007D787B">
        <w:rPr>
          <w:rFonts w:ascii="Book Antiqua" w:eastAsia="SimSun" w:hAnsi="Book Antiqua" w:cs="Times New Roman"/>
          <w:sz w:val="24"/>
          <w:szCs w:val="24"/>
        </w:rPr>
        <w:t xml:space="preserve"> Unsolicited manuscript</w:t>
      </w:r>
    </w:p>
    <w:bookmarkEnd w:id="409"/>
    <w:bookmarkEnd w:id="414"/>
    <w:bookmarkEnd w:id="415"/>
    <w:p w:rsidR="00A5685B" w:rsidRPr="007D787B" w:rsidRDefault="00A5685B" w:rsidP="006F101B">
      <w:pPr>
        <w:adjustRightInd w:val="0"/>
        <w:snapToGrid w:val="0"/>
        <w:spacing w:line="360" w:lineRule="auto"/>
        <w:rPr>
          <w:rFonts w:ascii="Book Antiqua" w:hAnsi="Book Antiqua" w:cs="Arial"/>
          <w:kern w:val="0"/>
          <w:sz w:val="24"/>
          <w:szCs w:val="24"/>
        </w:rPr>
      </w:pPr>
    </w:p>
    <w:p w:rsidR="005778EE" w:rsidRPr="004647BA" w:rsidRDefault="00A5685B" w:rsidP="006F101B">
      <w:pPr>
        <w:adjustRightInd w:val="0"/>
        <w:snapToGrid w:val="0"/>
        <w:spacing w:line="360" w:lineRule="auto"/>
        <w:rPr>
          <w:rFonts w:ascii="Book Antiqua" w:hAnsi="Book Antiqua" w:cs="Arial"/>
          <w:sz w:val="24"/>
          <w:szCs w:val="24"/>
        </w:rPr>
      </w:pPr>
      <w:bookmarkStart w:id="416" w:name="OLE_LINK1529"/>
      <w:bookmarkStart w:id="417" w:name="OLE_LINK1530"/>
      <w:bookmarkStart w:id="418" w:name="OLE_LINK1233"/>
      <w:bookmarkStart w:id="419" w:name="OLE_LINK1234"/>
      <w:bookmarkStart w:id="420" w:name="OLE_LINK1343"/>
      <w:bookmarkStart w:id="421" w:name="OLE_LINK1701"/>
      <w:bookmarkStart w:id="422" w:name="OLE_LINK2843"/>
      <w:bookmarkStart w:id="423" w:name="OLE_LINK3704"/>
      <w:bookmarkStart w:id="424" w:name="OLE_LINK193"/>
      <w:bookmarkStart w:id="425" w:name="OLE_LINK194"/>
      <w:bookmarkStart w:id="426" w:name="OLE_LINK1134"/>
      <w:bookmarkStart w:id="427" w:name="OLE_LINK1421"/>
      <w:bookmarkStart w:id="428" w:name="OLE_LINK1660"/>
      <w:bookmarkStart w:id="429" w:name="OLE_LINK3318"/>
      <w:bookmarkStart w:id="430" w:name="OLE_LINK1918"/>
      <w:bookmarkStart w:id="431" w:name="OLE_LINK2001"/>
      <w:bookmarkStart w:id="432" w:name="OLE_LINK78"/>
      <w:bookmarkStart w:id="433" w:name="OLE_LINK3032"/>
      <w:bookmarkStart w:id="434" w:name="OLE_LINK3750"/>
      <w:r w:rsidRPr="007D787B">
        <w:rPr>
          <w:rFonts w:ascii="Book Antiqua" w:hAnsi="Book Antiqua"/>
          <w:b/>
          <w:sz w:val="24"/>
        </w:rPr>
        <w:t xml:space="preserve">Correspondence </w:t>
      </w:r>
      <w:bookmarkEnd w:id="416"/>
      <w:bookmarkEnd w:id="417"/>
      <w:r w:rsidRPr="007D787B">
        <w:rPr>
          <w:rFonts w:ascii="Book Antiqua" w:hAnsi="Book Antiqua"/>
          <w:b/>
          <w:sz w:val="24"/>
        </w:rPr>
        <w:t>to:</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00820BC5" w:rsidRPr="007D787B">
        <w:rPr>
          <w:rFonts w:ascii="Book Antiqua" w:hAnsi="Book Antiqua" w:hint="eastAsia"/>
          <w:b/>
          <w:sz w:val="24"/>
        </w:rPr>
        <w:t xml:space="preserve"> </w:t>
      </w:r>
      <w:r w:rsidR="005778EE" w:rsidRPr="007D787B">
        <w:rPr>
          <w:rFonts w:ascii="Book Antiqua" w:hAnsi="Book Antiqua" w:cs="Arial"/>
          <w:b/>
          <w:kern w:val="0"/>
          <w:sz w:val="24"/>
          <w:szCs w:val="24"/>
        </w:rPr>
        <w:t xml:space="preserve">Dr. </w:t>
      </w:r>
      <w:r w:rsidR="007D0FD5" w:rsidRPr="007D787B">
        <w:rPr>
          <w:rFonts w:ascii="Book Antiqua" w:hAnsi="Book Antiqua" w:cs="Arial"/>
          <w:b/>
          <w:sz w:val="24"/>
          <w:szCs w:val="24"/>
        </w:rPr>
        <w:t>Guo-Ping Sun</w:t>
      </w:r>
      <w:r w:rsidR="001D4238" w:rsidRPr="007D787B">
        <w:rPr>
          <w:rFonts w:ascii="Book Antiqua" w:hAnsi="Book Antiqua" w:cs="Arial" w:hint="eastAsia"/>
          <w:b/>
          <w:sz w:val="24"/>
          <w:szCs w:val="24"/>
        </w:rPr>
        <w:t xml:space="preserve">, </w:t>
      </w:r>
      <w:r w:rsidR="00820BC5" w:rsidRPr="007D787B">
        <w:rPr>
          <w:rFonts w:ascii="Book Antiqua" w:hAnsi="Book Antiqua" w:cs="Arial"/>
          <w:sz w:val="24"/>
          <w:szCs w:val="24"/>
        </w:rPr>
        <w:t xml:space="preserve">Department of Oncology, The First Affiliated Hospital of Anhui Medical University, Hefei </w:t>
      </w:r>
      <w:r w:rsidR="00820BC5" w:rsidRPr="007D787B">
        <w:rPr>
          <w:rFonts w:ascii="Book Antiqua" w:hAnsi="Book Antiqua" w:cs="Arial"/>
          <w:kern w:val="0"/>
          <w:sz w:val="24"/>
          <w:szCs w:val="24"/>
        </w:rPr>
        <w:t>230022, Anhui</w:t>
      </w:r>
      <w:r w:rsidR="00820BC5" w:rsidRPr="007D787B">
        <w:rPr>
          <w:rFonts w:ascii="Book Antiqua" w:hAnsi="Book Antiqua" w:cs="Arial" w:hint="eastAsia"/>
          <w:kern w:val="0"/>
          <w:sz w:val="24"/>
          <w:szCs w:val="24"/>
        </w:rPr>
        <w:t xml:space="preserve"> Province</w:t>
      </w:r>
      <w:r w:rsidR="00820BC5" w:rsidRPr="007D787B">
        <w:rPr>
          <w:rFonts w:ascii="Book Antiqua" w:hAnsi="Book Antiqua" w:cs="Arial"/>
          <w:kern w:val="0"/>
          <w:sz w:val="24"/>
          <w:szCs w:val="24"/>
        </w:rPr>
        <w:t>, China</w:t>
      </w:r>
      <w:r w:rsidR="004647BA">
        <w:rPr>
          <w:rFonts w:ascii="Book Antiqua" w:hAnsi="Book Antiqua" w:cs="Arial" w:hint="eastAsia"/>
          <w:kern w:val="0"/>
          <w:sz w:val="24"/>
          <w:szCs w:val="24"/>
        </w:rPr>
        <w:t>.</w:t>
      </w:r>
      <w:r w:rsidR="004647BA">
        <w:rPr>
          <w:rFonts w:ascii="Book Antiqua" w:hAnsi="Book Antiqua" w:cs="Arial" w:hint="eastAsia"/>
          <w:sz w:val="24"/>
          <w:szCs w:val="24"/>
        </w:rPr>
        <w:t xml:space="preserve"> </w:t>
      </w:r>
      <w:hyperlink r:id="rId7" w:history="1">
        <w:r w:rsidR="00820BC5" w:rsidRPr="007D787B">
          <w:rPr>
            <w:rStyle w:val="Hyperlink"/>
            <w:rFonts w:ascii="Book Antiqua" w:hAnsi="Book Antiqua" w:cs="Arial" w:hint="eastAsia"/>
            <w:color w:val="auto"/>
            <w:kern w:val="0"/>
            <w:sz w:val="24"/>
            <w:szCs w:val="24"/>
            <w:lang w:val="pt-BR"/>
          </w:rPr>
          <w:t>sunguoping</w:t>
        </w:r>
        <w:r w:rsidR="005778EE" w:rsidRPr="007D787B">
          <w:rPr>
            <w:rStyle w:val="Hyperlink"/>
            <w:rFonts w:ascii="Book Antiqua" w:hAnsi="Book Antiqua" w:cs="Arial"/>
            <w:color w:val="auto"/>
            <w:kern w:val="0"/>
            <w:sz w:val="24"/>
            <w:szCs w:val="24"/>
            <w:lang w:val="pt-BR"/>
          </w:rPr>
          <w:t>@ahmu.edu.cn</w:t>
        </w:r>
      </w:hyperlink>
      <w:bookmarkStart w:id="435" w:name="OLE_LINK17"/>
      <w:bookmarkStart w:id="436" w:name="OLE_LINK18"/>
    </w:p>
    <w:p w:rsidR="00820BC5" w:rsidRPr="007D787B" w:rsidRDefault="00820BC5" w:rsidP="006F101B">
      <w:pPr>
        <w:adjustRightInd w:val="0"/>
        <w:snapToGrid w:val="0"/>
        <w:spacing w:line="360" w:lineRule="auto"/>
        <w:rPr>
          <w:rFonts w:ascii="Book Antiqua" w:hAnsi="Book Antiqua" w:cs="Arial"/>
          <w:kern w:val="0"/>
          <w:sz w:val="24"/>
          <w:szCs w:val="24"/>
        </w:rPr>
      </w:pPr>
    </w:p>
    <w:p w:rsidR="00BA315E" w:rsidRPr="007D787B" w:rsidRDefault="00BA315E" w:rsidP="006F101B">
      <w:pPr>
        <w:autoSpaceDE w:val="0"/>
        <w:autoSpaceDN w:val="0"/>
        <w:adjustRightInd w:val="0"/>
        <w:snapToGrid w:val="0"/>
        <w:spacing w:line="360" w:lineRule="auto"/>
        <w:rPr>
          <w:rFonts w:ascii="Book Antiqua" w:hAnsi="Book Antiqua" w:cs="Arial"/>
          <w:kern w:val="0"/>
          <w:sz w:val="24"/>
          <w:szCs w:val="24"/>
          <w:lang w:val="pt-BR"/>
        </w:rPr>
      </w:pPr>
      <w:r w:rsidRPr="007D787B">
        <w:rPr>
          <w:rFonts w:ascii="Book Antiqua" w:hAnsi="Book Antiqua" w:cs="Arial"/>
          <w:b/>
          <w:kern w:val="0"/>
          <w:sz w:val="24"/>
          <w:szCs w:val="24"/>
          <w:lang w:val="pt-BR"/>
        </w:rPr>
        <w:t>Tel</w:t>
      </w:r>
      <w:r w:rsidRPr="007D787B">
        <w:rPr>
          <w:rFonts w:ascii="Book Antiqua" w:hAnsi="Book Antiqua" w:cs="Arial" w:hint="eastAsia"/>
          <w:b/>
          <w:kern w:val="0"/>
          <w:sz w:val="24"/>
          <w:szCs w:val="24"/>
          <w:lang w:val="pt-BR"/>
        </w:rPr>
        <w:t>ephone:</w:t>
      </w:r>
      <w:r w:rsidRPr="007D787B">
        <w:rPr>
          <w:rFonts w:ascii="Book Antiqua" w:hAnsi="Book Antiqua" w:cs="Arial"/>
          <w:kern w:val="0"/>
          <w:sz w:val="24"/>
          <w:szCs w:val="24"/>
          <w:lang w:val="pt-BR"/>
        </w:rPr>
        <w:t xml:space="preserve"> +86</w:t>
      </w:r>
      <w:r w:rsidR="006830DF">
        <w:rPr>
          <w:rFonts w:ascii="Book Antiqua" w:hAnsi="Book Antiqua" w:cs="Arial" w:hint="eastAsia"/>
          <w:kern w:val="0"/>
          <w:sz w:val="24"/>
          <w:szCs w:val="24"/>
          <w:lang w:val="pt-BR"/>
        </w:rPr>
        <w:t>-</w:t>
      </w:r>
      <w:r w:rsidRPr="007D787B">
        <w:rPr>
          <w:rFonts w:ascii="Book Antiqua" w:hAnsi="Book Antiqua" w:cs="Arial"/>
          <w:kern w:val="0"/>
          <w:sz w:val="24"/>
          <w:szCs w:val="24"/>
          <w:lang w:val="pt-BR"/>
        </w:rPr>
        <w:t>551</w:t>
      </w:r>
      <w:r w:rsidR="007E7D27">
        <w:rPr>
          <w:rFonts w:ascii="Book Antiqua" w:hAnsi="Book Antiqua" w:cs="Arial" w:hint="eastAsia"/>
          <w:kern w:val="0"/>
          <w:sz w:val="24"/>
          <w:szCs w:val="24"/>
          <w:lang w:val="pt-BR"/>
        </w:rPr>
        <w:t>-</w:t>
      </w:r>
      <w:r w:rsidRPr="007D787B">
        <w:rPr>
          <w:rFonts w:ascii="Book Antiqua" w:hAnsi="Book Antiqua" w:cs="Arial"/>
          <w:kern w:val="0"/>
          <w:sz w:val="24"/>
          <w:szCs w:val="24"/>
          <w:lang w:val="pt-BR"/>
        </w:rPr>
        <w:t>62923509</w:t>
      </w:r>
    </w:p>
    <w:p w:rsidR="005778EE" w:rsidRPr="007D787B" w:rsidRDefault="005778EE" w:rsidP="006F101B">
      <w:pPr>
        <w:autoSpaceDE w:val="0"/>
        <w:autoSpaceDN w:val="0"/>
        <w:adjustRightInd w:val="0"/>
        <w:snapToGrid w:val="0"/>
        <w:spacing w:line="360" w:lineRule="auto"/>
        <w:rPr>
          <w:rFonts w:ascii="Book Antiqua" w:hAnsi="Book Antiqua" w:cs="Arial"/>
          <w:kern w:val="0"/>
          <w:sz w:val="24"/>
          <w:szCs w:val="24"/>
          <w:lang w:val="pt-BR"/>
        </w:rPr>
      </w:pPr>
      <w:r w:rsidRPr="007D787B">
        <w:rPr>
          <w:rFonts w:ascii="Book Antiqua" w:hAnsi="Book Antiqua" w:cs="Arial"/>
          <w:b/>
          <w:kern w:val="0"/>
          <w:sz w:val="24"/>
          <w:szCs w:val="24"/>
          <w:lang w:val="pt-BR"/>
        </w:rPr>
        <w:t>Fax</w:t>
      </w:r>
      <w:r w:rsidR="00BA315E" w:rsidRPr="007D787B">
        <w:rPr>
          <w:rFonts w:ascii="Book Antiqua" w:hAnsi="Book Antiqua" w:cs="Arial" w:hint="eastAsia"/>
          <w:b/>
          <w:kern w:val="0"/>
          <w:sz w:val="24"/>
          <w:szCs w:val="24"/>
          <w:lang w:val="pt-BR"/>
        </w:rPr>
        <w:t>:</w:t>
      </w:r>
      <w:r w:rsidRPr="007D787B">
        <w:rPr>
          <w:rFonts w:ascii="Book Antiqua" w:hAnsi="Book Antiqua" w:cs="Arial"/>
          <w:kern w:val="0"/>
          <w:sz w:val="24"/>
          <w:szCs w:val="24"/>
          <w:lang w:val="pt-BR"/>
        </w:rPr>
        <w:t xml:space="preserve"> +</w:t>
      </w:r>
      <w:r w:rsidR="006830DF" w:rsidRPr="007D787B">
        <w:rPr>
          <w:rFonts w:ascii="Book Antiqua" w:hAnsi="Book Antiqua" w:cs="Arial"/>
          <w:kern w:val="0"/>
          <w:sz w:val="24"/>
          <w:szCs w:val="24"/>
          <w:lang w:val="pt-BR"/>
        </w:rPr>
        <w:t>86</w:t>
      </w:r>
      <w:r w:rsidR="006830DF">
        <w:rPr>
          <w:rFonts w:ascii="Book Antiqua" w:hAnsi="Book Antiqua" w:cs="Arial" w:hint="eastAsia"/>
          <w:kern w:val="0"/>
          <w:sz w:val="24"/>
          <w:szCs w:val="24"/>
          <w:lang w:val="pt-BR"/>
        </w:rPr>
        <w:t>-</w:t>
      </w:r>
      <w:r w:rsidR="006830DF" w:rsidRPr="007D787B">
        <w:rPr>
          <w:rFonts w:ascii="Book Antiqua" w:hAnsi="Book Antiqua" w:cs="Arial"/>
          <w:kern w:val="0"/>
          <w:sz w:val="24"/>
          <w:szCs w:val="24"/>
          <w:lang w:val="pt-BR"/>
        </w:rPr>
        <w:t>551</w:t>
      </w:r>
      <w:r w:rsidR="007E7D27">
        <w:rPr>
          <w:rFonts w:ascii="Book Antiqua" w:hAnsi="Book Antiqua" w:cs="Arial" w:hint="eastAsia"/>
          <w:kern w:val="0"/>
          <w:sz w:val="24"/>
          <w:szCs w:val="24"/>
          <w:lang w:val="pt-BR"/>
        </w:rPr>
        <w:t>-6</w:t>
      </w:r>
      <w:r w:rsidR="006830DF" w:rsidRPr="007D787B">
        <w:rPr>
          <w:rFonts w:ascii="Book Antiqua" w:hAnsi="Book Antiqua" w:cs="Arial"/>
          <w:kern w:val="0"/>
          <w:sz w:val="24"/>
          <w:szCs w:val="24"/>
          <w:lang w:val="pt-BR"/>
        </w:rPr>
        <w:t>2923509</w:t>
      </w:r>
    </w:p>
    <w:bookmarkEnd w:id="435"/>
    <w:bookmarkEnd w:id="436"/>
    <w:p w:rsidR="000C6471" w:rsidRPr="007D787B" w:rsidRDefault="000C6471" w:rsidP="006F101B">
      <w:pPr>
        <w:adjustRightInd w:val="0"/>
        <w:snapToGrid w:val="0"/>
        <w:spacing w:line="360" w:lineRule="auto"/>
        <w:rPr>
          <w:rFonts w:ascii="Book Antiqua" w:hAnsi="Book Antiqua" w:cs="Arial"/>
          <w:sz w:val="24"/>
          <w:szCs w:val="24"/>
        </w:rPr>
      </w:pPr>
    </w:p>
    <w:p w:rsidR="00BA315E" w:rsidRPr="007D787B" w:rsidRDefault="00BA315E" w:rsidP="00BA315E">
      <w:pPr>
        <w:adjustRightInd w:val="0"/>
        <w:snapToGrid w:val="0"/>
        <w:spacing w:line="360" w:lineRule="auto"/>
        <w:rPr>
          <w:rFonts w:ascii="Book Antiqua" w:hAnsi="Book Antiqua"/>
          <w:b/>
          <w:bCs/>
          <w:sz w:val="24"/>
        </w:rPr>
      </w:pPr>
      <w:bookmarkStart w:id="437" w:name="OLE_LINK1346"/>
      <w:bookmarkStart w:id="438" w:name="OLE_LINK1347"/>
      <w:bookmarkStart w:id="439" w:name="OLE_LINK1461"/>
      <w:bookmarkStart w:id="440" w:name="OLE_LINK1437"/>
      <w:bookmarkStart w:id="441" w:name="OLE_LINK1493"/>
      <w:bookmarkStart w:id="442" w:name="OLE_LINK1436"/>
      <w:bookmarkStart w:id="443" w:name="OLE_LINK1584"/>
      <w:bookmarkStart w:id="444" w:name="OLE_LINK1426"/>
      <w:bookmarkStart w:id="445" w:name="OLE_LINK1470"/>
      <w:bookmarkStart w:id="446" w:name="OLE_LINK1726"/>
      <w:bookmarkStart w:id="447" w:name="OLE_LINK1773"/>
      <w:bookmarkStart w:id="448" w:name="OLE_LINK1819"/>
      <w:bookmarkStart w:id="449" w:name="OLE_LINK1886"/>
      <w:bookmarkStart w:id="450" w:name="OLE_LINK1800"/>
      <w:bookmarkStart w:id="451" w:name="OLE_LINK1718"/>
      <w:bookmarkStart w:id="452" w:name="OLE_LINK1895"/>
      <w:bookmarkStart w:id="453" w:name="OLE_LINK1973"/>
      <w:bookmarkStart w:id="454" w:name="OLE_LINK733"/>
      <w:bookmarkStart w:id="455" w:name="OLE_LINK2054"/>
      <w:bookmarkStart w:id="456" w:name="OLE_LINK2100"/>
      <w:bookmarkStart w:id="457" w:name="OLE_LINK767"/>
      <w:bookmarkStart w:id="458" w:name="OLE_LINK2412"/>
      <w:bookmarkStart w:id="459" w:name="OLE_LINK2447"/>
      <w:bookmarkStart w:id="460" w:name="OLE_LINK2378"/>
      <w:bookmarkStart w:id="461" w:name="OLE_LINK2510"/>
      <w:bookmarkStart w:id="462" w:name="OLE_LINK2774"/>
      <w:bookmarkStart w:id="463" w:name="OLE_LINK54"/>
      <w:bookmarkStart w:id="464" w:name="OLE_LINK59"/>
      <w:bookmarkStart w:id="465" w:name="OLE_LINK60"/>
      <w:bookmarkStart w:id="466" w:name="OLE_LINK3168"/>
      <w:bookmarkStart w:id="467" w:name="OLE_LINK3243"/>
      <w:bookmarkStart w:id="468" w:name="OLE_LINK3331"/>
      <w:bookmarkStart w:id="469" w:name="OLE_LINK67"/>
      <w:bookmarkStart w:id="470" w:name="OLE_LINK3303"/>
      <w:bookmarkStart w:id="471" w:name="OLE_LINK72"/>
      <w:bookmarkStart w:id="472" w:name="OLE_LINK3751"/>
      <w:bookmarkStart w:id="473" w:name="OLE_LINK3531"/>
      <w:bookmarkStart w:id="474" w:name="OLE_LINK77"/>
      <w:bookmarkStart w:id="475" w:name="OLE_LINK84"/>
      <w:bookmarkStart w:id="476" w:name="OLE_LINK207"/>
      <w:bookmarkStart w:id="477" w:name="OLE_LINK3746"/>
      <w:r w:rsidRPr="007D787B">
        <w:rPr>
          <w:rFonts w:ascii="Book Antiqua" w:hAnsi="Book Antiqua"/>
          <w:b/>
          <w:bCs/>
          <w:sz w:val="24"/>
        </w:rPr>
        <w:t xml:space="preserve">Received: </w:t>
      </w:r>
      <w:r w:rsidRPr="007D787B">
        <w:rPr>
          <w:rFonts w:ascii="Book Antiqua" w:hAnsi="Book Antiqua" w:hint="eastAsia"/>
          <w:bCs/>
          <w:sz w:val="24"/>
        </w:rPr>
        <w:t>August</w:t>
      </w:r>
      <w:r w:rsidR="007D2F0F">
        <w:rPr>
          <w:rFonts w:ascii="Book Antiqua" w:hAnsi="Book Antiqua" w:hint="eastAsia"/>
          <w:bCs/>
          <w:sz w:val="24"/>
        </w:rPr>
        <w:t xml:space="preserve"> </w:t>
      </w:r>
      <w:r w:rsidRPr="007D787B">
        <w:rPr>
          <w:rFonts w:ascii="Book Antiqua" w:hAnsi="Book Antiqua" w:hint="eastAsia"/>
          <w:bCs/>
          <w:sz w:val="24"/>
        </w:rPr>
        <w:t>31, 2016</w:t>
      </w:r>
    </w:p>
    <w:p w:rsidR="00BA315E" w:rsidRPr="007D787B" w:rsidRDefault="00BA315E" w:rsidP="00BA315E">
      <w:pPr>
        <w:adjustRightInd w:val="0"/>
        <w:snapToGrid w:val="0"/>
        <w:spacing w:line="360" w:lineRule="auto"/>
        <w:rPr>
          <w:rFonts w:ascii="Book Antiqua" w:hAnsi="Book Antiqua"/>
          <w:bCs/>
          <w:sz w:val="24"/>
        </w:rPr>
      </w:pPr>
      <w:r w:rsidRPr="007D787B">
        <w:rPr>
          <w:rFonts w:ascii="Book Antiqua" w:hAnsi="Book Antiqua"/>
          <w:b/>
          <w:bCs/>
          <w:sz w:val="24"/>
        </w:rPr>
        <w:t>Peer-review started:</w:t>
      </w:r>
      <w:r w:rsidR="00F44113">
        <w:rPr>
          <w:rFonts w:ascii="Book Antiqua" w:hAnsi="Book Antiqua" w:hint="eastAsia"/>
          <w:b/>
          <w:bCs/>
          <w:sz w:val="24"/>
        </w:rPr>
        <w:t xml:space="preserve"> </w:t>
      </w:r>
      <w:r w:rsidRPr="007D787B">
        <w:rPr>
          <w:rFonts w:ascii="Book Antiqua" w:hAnsi="Book Antiqua" w:hint="eastAsia"/>
          <w:bCs/>
          <w:sz w:val="24"/>
        </w:rPr>
        <w:t>August</w:t>
      </w:r>
      <w:r w:rsidR="007D2F0F">
        <w:rPr>
          <w:rFonts w:ascii="Book Antiqua" w:hAnsi="Book Antiqua" w:hint="eastAsia"/>
          <w:bCs/>
          <w:sz w:val="24"/>
        </w:rPr>
        <w:t xml:space="preserve"> </w:t>
      </w:r>
      <w:r w:rsidRPr="007D787B">
        <w:rPr>
          <w:rFonts w:ascii="Book Antiqua" w:hAnsi="Book Antiqua" w:hint="eastAsia"/>
          <w:bCs/>
          <w:sz w:val="24"/>
        </w:rPr>
        <w:t>31, 2016</w:t>
      </w:r>
    </w:p>
    <w:p w:rsidR="00BA315E" w:rsidRPr="007D787B" w:rsidRDefault="00BA315E" w:rsidP="00BA315E">
      <w:pPr>
        <w:adjustRightInd w:val="0"/>
        <w:snapToGrid w:val="0"/>
        <w:spacing w:line="360" w:lineRule="auto"/>
        <w:rPr>
          <w:rFonts w:ascii="Book Antiqua" w:hAnsi="Book Antiqua"/>
          <w:bCs/>
          <w:sz w:val="24"/>
        </w:rPr>
      </w:pPr>
      <w:r w:rsidRPr="007D787B">
        <w:rPr>
          <w:rFonts w:ascii="Book Antiqua" w:hAnsi="Book Antiqua"/>
          <w:b/>
          <w:bCs/>
          <w:sz w:val="24"/>
        </w:rPr>
        <w:t>First decision:</w:t>
      </w:r>
      <w:r w:rsidR="00F44113">
        <w:rPr>
          <w:rFonts w:ascii="Book Antiqua" w:hAnsi="Book Antiqua" w:hint="eastAsia"/>
          <w:b/>
          <w:bCs/>
          <w:sz w:val="24"/>
        </w:rPr>
        <w:t xml:space="preserve"> </w:t>
      </w:r>
      <w:r w:rsidRPr="007D787B">
        <w:rPr>
          <w:rFonts w:ascii="Book Antiqua" w:hAnsi="Book Antiqua" w:hint="eastAsia"/>
          <w:bCs/>
          <w:sz w:val="24"/>
        </w:rPr>
        <w:t>September</w:t>
      </w:r>
      <w:r w:rsidR="007D2F0F">
        <w:rPr>
          <w:rFonts w:ascii="Book Antiqua" w:hAnsi="Book Antiqua" w:hint="eastAsia"/>
          <w:bCs/>
          <w:sz w:val="24"/>
        </w:rPr>
        <w:t xml:space="preserve"> </w:t>
      </w:r>
      <w:r w:rsidRPr="007D787B">
        <w:rPr>
          <w:rFonts w:ascii="Book Antiqua" w:hAnsi="Book Antiqua" w:hint="eastAsia"/>
          <w:bCs/>
          <w:sz w:val="24"/>
        </w:rPr>
        <w:t>28, 2016</w:t>
      </w:r>
    </w:p>
    <w:p w:rsidR="00BA315E" w:rsidRPr="007D787B" w:rsidRDefault="00BA315E" w:rsidP="00BA315E">
      <w:pPr>
        <w:adjustRightInd w:val="0"/>
        <w:snapToGrid w:val="0"/>
        <w:spacing w:line="360" w:lineRule="auto"/>
        <w:rPr>
          <w:rFonts w:ascii="Book Antiqua" w:hAnsi="Book Antiqua"/>
          <w:bCs/>
          <w:sz w:val="24"/>
        </w:rPr>
      </w:pPr>
      <w:r w:rsidRPr="007D787B">
        <w:rPr>
          <w:rFonts w:ascii="Book Antiqua" w:hAnsi="Book Antiqua"/>
          <w:b/>
          <w:bCs/>
          <w:sz w:val="24"/>
        </w:rPr>
        <w:t>Revised:</w:t>
      </w:r>
      <w:r w:rsidR="00F44113">
        <w:rPr>
          <w:rFonts w:ascii="Book Antiqua" w:hAnsi="Book Antiqua" w:hint="eastAsia"/>
          <w:b/>
          <w:bCs/>
          <w:sz w:val="24"/>
        </w:rPr>
        <w:t xml:space="preserve"> </w:t>
      </w:r>
      <w:r w:rsidRPr="007D787B">
        <w:rPr>
          <w:rFonts w:ascii="Book Antiqua" w:hAnsi="Book Antiqua" w:hint="eastAsia"/>
          <w:bCs/>
          <w:sz w:val="24"/>
        </w:rPr>
        <w:t>October</w:t>
      </w:r>
      <w:r w:rsidR="007D2F0F">
        <w:rPr>
          <w:rFonts w:ascii="Book Antiqua" w:hAnsi="Book Antiqua" w:hint="eastAsia"/>
          <w:bCs/>
          <w:sz w:val="24"/>
        </w:rPr>
        <w:t xml:space="preserve"> </w:t>
      </w:r>
      <w:r w:rsidRPr="007D787B">
        <w:rPr>
          <w:rFonts w:ascii="Book Antiqua" w:hAnsi="Book Antiqua" w:hint="eastAsia"/>
          <w:bCs/>
          <w:sz w:val="24"/>
        </w:rPr>
        <w:t>11, 2016</w:t>
      </w:r>
    </w:p>
    <w:p w:rsidR="00BA315E" w:rsidRPr="006842A4" w:rsidRDefault="0050292E" w:rsidP="006842A4">
      <w:pPr>
        <w:spacing w:line="360" w:lineRule="auto"/>
        <w:rPr>
          <w:rFonts w:ascii="Book Antiqua" w:hAnsi="Book Antiqua"/>
          <w:color w:val="000000"/>
          <w:sz w:val="24"/>
        </w:rPr>
      </w:pPr>
      <w:r w:rsidRPr="007D787B">
        <w:rPr>
          <w:rFonts w:ascii="Book Antiqua" w:hAnsi="Book Antiqua"/>
          <w:b/>
          <w:bCs/>
          <w:sz w:val="24"/>
        </w:rPr>
        <w:t>Accepted:</w:t>
      </w:r>
      <w:r w:rsidR="006842A4" w:rsidRPr="006842A4">
        <w:rPr>
          <w:rFonts w:ascii="Book Antiqua" w:hAnsi="Book Antiqua"/>
          <w:color w:val="000000"/>
          <w:sz w:val="24"/>
        </w:rPr>
        <w:t xml:space="preserve"> </w:t>
      </w:r>
      <w:r w:rsidR="006842A4">
        <w:rPr>
          <w:rFonts w:ascii="Book Antiqua" w:hAnsi="Book Antiqua"/>
          <w:color w:val="000000"/>
          <w:sz w:val="24"/>
        </w:rPr>
        <w:t>October 27, 2016</w:t>
      </w:r>
      <w:r w:rsidRPr="007D787B">
        <w:rPr>
          <w:rFonts w:ascii="Book Antiqua" w:hAnsi="Book Antiqua"/>
          <w:b/>
          <w:bCs/>
          <w:sz w:val="24"/>
        </w:rPr>
        <w:t xml:space="preserve"> </w:t>
      </w:r>
    </w:p>
    <w:p w:rsidR="00BA315E" w:rsidRPr="007D787B" w:rsidRDefault="00BA315E" w:rsidP="00BA315E">
      <w:pPr>
        <w:adjustRightInd w:val="0"/>
        <w:snapToGrid w:val="0"/>
        <w:spacing w:line="360" w:lineRule="auto"/>
        <w:rPr>
          <w:rFonts w:ascii="Book Antiqua" w:hAnsi="Book Antiqua"/>
          <w:b/>
          <w:bCs/>
          <w:sz w:val="24"/>
        </w:rPr>
      </w:pPr>
      <w:r w:rsidRPr="007D787B">
        <w:rPr>
          <w:rFonts w:ascii="Book Antiqua" w:hAnsi="Book Antiqua"/>
          <w:b/>
          <w:bCs/>
          <w:sz w:val="24"/>
        </w:rPr>
        <w:t>Article in press:</w:t>
      </w:r>
    </w:p>
    <w:p w:rsidR="00BA315E" w:rsidRPr="007D787B" w:rsidRDefault="00BA315E" w:rsidP="00BA315E">
      <w:pPr>
        <w:adjustRightInd w:val="0"/>
        <w:snapToGrid w:val="0"/>
        <w:spacing w:line="360" w:lineRule="auto"/>
        <w:rPr>
          <w:rFonts w:ascii="Book Antiqua" w:hAnsi="Book Antiqua"/>
          <w:b/>
          <w:bCs/>
          <w:sz w:val="24"/>
        </w:rPr>
      </w:pPr>
      <w:r w:rsidRPr="007D787B">
        <w:rPr>
          <w:rFonts w:ascii="Book Antiqua" w:hAnsi="Book Antiqua"/>
          <w:b/>
          <w:bCs/>
          <w:sz w:val="24"/>
        </w:rPr>
        <w:t xml:space="preserve">Published online: </w:t>
      </w:r>
    </w:p>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rsidR="00AA4967" w:rsidRPr="007D787B" w:rsidRDefault="00AA4967" w:rsidP="006F101B">
      <w:pPr>
        <w:adjustRightInd w:val="0"/>
        <w:snapToGrid w:val="0"/>
        <w:spacing w:line="360" w:lineRule="auto"/>
        <w:rPr>
          <w:rFonts w:ascii="Book Antiqua" w:hAnsi="Book Antiqua" w:cs="Arial"/>
          <w:sz w:val="24"/>
          <w:szCs w:val="24"/>
        </w:rPr>
      </w:pPr>
    </w:p>
    <w:p w:rsidR="00EF3F60" w:rsidRPr="007D787B" w:rsidRDefault="00EF3F60" w:rsidP="006F101B">
      <w:pPr>
        <w:adjustRightInd w:val="0"/>
        <w:snapToGrid w:val="0"/>
        <w:spacing w:line="360" w:lineRule="auto"/>
        <w:rPr>
          <w:rFonts w:ascii="Book Antiqua" w:hAnsi="Book Antiqua" w:cs="Arial"/>
          <w:sz w:val="24"/>
          <w:szCs w:val="24"/>
        </w:rPr>
      </w:pPr>
    </w:p>
    <w:p w:rsidR="001031A2" w:rsidRPr="007D787B" w:rsidRDefault="001031A2" w:rsidP="006F101B">
      <w:pPr>
        <w:adjustRightInd w:val="0"/>
        <w:snapToGrid w:val="0"/>
        <w:spacing w:line="360" w:lineRule="auto"/>
        <w:rPr>
          <w:rFonts w:ascii="Book Antiqua" w:hAnsi="Book Antiqua" w:cs="Arial"/>
          <w:sz w:val="24"/>
          <w:szCs w:val="24"/>
        </w:rPr>
      </w:pPr>
    </w:p>
    <w:p w:rsidR="001031A2" w:rsidRPr="007D787B" w:rsidRDefault="001031A2" w:rsidP="006F101B">
      <w:pPr>
        <w:adjustRightInd w:val="0"/>
        <w:snapToGrid w:val="0"/>
        <w:spacing w:line="360" w:lineRule="auto"/>
        <w:rPr>
          <w:rFonts w:ascii="Book Antiqua" w:hAnsi="Book Antiqua" w:cs="Arial"/>
          <w:sz w:val="24"/>
          <w:szCs w:val="24"/>
        </w:rPr>
      </w:pPr>
    </w:p>
    <w:p w:rsidR="00BA315E" w:rsidRPr="007D787B" w:rsidRDefault="00BA315E">
      <w:pPr>
        <w:widowControl/>
        <w:jc w:val="left"/>
        <w:rPr>
          <w:rFonts w:ascii="Book Antiqua" w:hAnsi="Book Antiqua" w:cs="Arial"/>
          <w:b/>
          <w:sz w:val="24"/>
          <w:szCs w:val="24"/>
        </w:rPr>
      </w:pPr>
      <w:r w:rsidRPr="007D787B">
        <w:rPr>
          <w:rFonts w:ascii="Book Antiqua" w:hAnsi="Book Antiqua" w:cs="Arial"/>
          <w:b/>
          <w:sz w:val="24"/>
          <w:szCs w:val="24"/>
        </w:rPr>
        <w:br w:type="page"/>
      </w:r>
    </w:p>
    <w:p w:rsidR="00144C74" w:rsidRPr="007D787B" w:rsidRDefault="00144C74" w:rsidP="006F101B">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lastRenderedPageBreak/>
        <w:t>Abstract</w:t>
      </w:r>
      <w:r w:rsidR="009B2981" w:rsidRPr="007D787B">
        <w:rPr>
          <w:rFonts w:ascii="Book Antiqua" w:hAnsi="Book Antiqua" w:cs="Arial"/>
          <w:b/>
          <w:sz w:val="24"/>
          <w:szCs w:val="24"/>
        </w:rPr>
        <w:tab/>
      </w:r>
      <w:r w:rsidR="009B2981" w:rsidRPr="007D787B">
        <w:rPr>
          <w:rFonts w:ascii="Book Antiqua" w:hAnsi="Book Antiqua" w:cs="Arial"/>
          <w:b/>
          <w:sz w:val="24"/>
          <w:szCs w:val="24"/>
        </w:rPr>
        <w:tab/>
      </w:r>
      <w:r w:rsidR="009B2981" w:rsidRPr="007D787B">
        <w:rPr>
          <w:rFonts w:ascii="Book Antiqua" w:hAnsi="Book Antiqua" w:cs="Arial"/>
          <w:b/>
          <w:sz w:val="24"/>
          <w:szCs w:val="24"/>
        </w:rPr>
        <w:tab/>
      </w:r>
      <w:r w:rsidR="009B2981" w:rsidRPr="007D787B">
        <w:rPr>
          <w:rFonts w:ascii="Book Antiqua" w:hAnsi="Book Antiqua" w:cs="Arial"/>
          <w:b/>
          <w:sz w:val="24"/>
          <w:szCs w:val="24"/>
        </w:rPr>
        <w:tab/>
      </w:r>
      <w:r w:rsidR="009B2981" w:rsidRPr="007D787B">
        <w:rPr>
          <w:rFonts w:ascii="Book Antiqua" w:hAnsi="Book Antiqua" w:cs="Arial"/>
          <w:b/>
          <w:sz w:val="24"/>
          <w:szCs w:val="24"/>
        </w:rPr>
        <w:tab/>
      </w:r>
      <w:r w:rsidR="009B2981" w:rsidRPr="007D787B">
        <w:rPr>
          <w:rFonts w:ascii="Book Antiqua" w:hAnsi="Book Antiqua" w:cs="Arial"/>
          <w:b/>
          <w:sz w:val="24"/>
          <w:szCs w:val="24"/>
        </w:rPr>
        <w:tab/>
      </w:r>
      <w:r w:rsidR="009B2981" w:rsidRPr="007D787B">
        <w:rPr>
          <w:rFonts w:ascii="Book Antiqua" w:hAnsi="Book Antiqua" w:cs="Arial"/>
          <w:b/>
          <w:sz w:val="24"/>
          <w:szCs w:val="24"/>
        </w:rPr>
        <w:tab/>
      </w:r>
    </w:p>
    <w:p w:rsidR="000A6506" w:rsidRPr="000A6506" w:rsidRDefault="000A6506" w:rsidP="006F101B">
      <w:pPr>
        <w:autoSpaceDE w:val="0"/>
        <w:autoSpaceDN w:val="0"/>
        <w:adjustRightInd w:val="0"/>
        <w:snapToGrid w:val="0"/>
        <w:spacing w:line="360" w:lineRule="auto"/>
        <w:rPr>
          <w:rFonts w:ascii="Book Antiqua" w:hAnsi="Book Antiqua"/>
          <w:b/>
          <w:i/>
          <w:sz w:val="24"/>
        </w:rPr>
      </w:pPr>
      <w:bookmarkStart w:id="478" w:name="OLE_LINK5"/>
      <w:bookmarkStart w:id="479" w:name="OLE_LINK6"/>
      <w:bookmarkStart w:id="480" w:name="OLE_LINK16"/>
      <w:bookmarkStart w:id="481" w:name="OLE_LINK41"/>
      <w:bookmarkStart w:id="482" w:name="OLE_LINK14"/>
      <w:bookmarkStart w:id="483" w:name="OLE_LINK15"/>
      <w:bookmarkStart w:id="484" w:name="OLE_LINK144"/>
      <w:r w:rsidRPr="000A6506">
        <w:rPr>
          <w:rFonts w:ascii="Book Antiqua" w:hAnsi="Book Antiqua"/>
          <w:b/>
          <w:i/>
          <w:sz w:val="24"/>
        </w:rPr>
        <w:t>AIM</w:t>
      </w:r>
    </w:p>
    <w:bookmarkEnd w:id="478"/>
    <w:bookmarkEnd w:id="479"/>
    <w:bookmarkEnd w:id="480"/>
    <w:bookmarkEnd w:id="481"/>
    <w:p w:rsidR="00D5549C" w:rsidRPr="007D787B" w:rsidRDefault="000A6506" w:rsidP="006F101B">
      <w:pPr>
        <w:autoSpaceDE w:val="0"/>
        <w:autoSpaceDN w:val="0"/>
        <w:adjustRightInd w:val="0"/>
        <w:snapToGrid w:val="0"/>
        <w:spacing w:line="360" w:lineRule="auto"/>
        <w:rPr>
          <w:rFonts w:ascii="Book Antiqua" w:hAnsi="Book Antiqua" w:cs="Arial"/>
          <w:sz w:val="24"/>
          <w:szCs w:val="24"/>
        </w:rPr>
      </w:pPr>
      <w:r>
        <w:rPr>
          <w:rFonts w:ascii="Book Antiqua" w:hAnsi="Book Antiqua" w:cs="Arial" w:hint="eastAsia"/>
          <w:sz w:val="24"/>
          <w:szCs w:val="24"/>
        </w:rPr>
        <w:t xml:space="preserve">To </w:t>
      </w:r>
      <w:r>
        <w:rPr>
          <w:rFonts w:ascii="Book Antiqua" w:hAnsi="Book Antiqua" w:cs="Arial"/>
          <w:sz w:val="24"/>
          <w:szCs w:val="24"/>
        </w:rPr>
        <w:t>clarif</w:t>
      </w:r>
      <w:r>
        <w:rPr>
          <w:rFonts w:ascii="Book Antiqua" w:hAnsi="Book Antiqua" w:cs="Arial" w:hint="eastAsia"/>
          <w:sz w:val="24"/>
          <w:szCs w:val="24"/>
        </w:rPr>
        <w:t>y the</w:t>
      </w:r>
      <w:r w:rsidR="00BF40DC" w:rsidRPr="007D787B">
        <w:rPr>
          <w:rFonts w:ascii="Book Antiqua" w:hAnsi="Book Antiqua" w:cs="Arial"/>
          <w:sz w:val="24"/>
          <w:szCs w:val="24"/>
        </w:rPr>
        <w:t xml:space="preserve"> mechanisms involved in the critical </w:t>
      </w:r>
      <w:r>
        <w:rPr>
          <w:rFonts w:ascii="Book Antiqua" w:hAnsi="Book Antiqua" w:cs="Arial" w:hint="eastAsia"/>
          <w:sz w:val="24"/>
          <w:szCs w:val="24"/>
        </w:rPr>
        <w:t>e</w:t>
      </w:r>
      <w:r w:rsidRPr="000A6506">
        <w:rPr>
          <w:rFonts w:ascii="Book Antiqua" w:hAnsi="Book Antiqua" w:cs="Arial"/>
          <w:sz w:val="24"/>
          <w:szCs w:val="24"/>
        </w:rPr>
        <w:t>ndoplasmic reticulum (ER)</w:t>
      </w:r>
      <w:r>
        <w:rPr>
          <w:rFonts w:ascii="Book Antiqua" w:hAnsi="Book Antiqua" w:cs="Arial" w:hint="eastAsia"/>
          <w:sz w:val="24"/>
          <w:szCs w:val="24"/>
        </w:rPr>
        <w:t xml:space="preserve"> </w:t>
      </w:r>
      <w:r w:rsidR="00EF3F60" w:rsidRPr="007D787B">
        <w:rPr>
          <w:rFonts w:ascii="Book Antiqua" w:hAnsi="Book Antiqua" w:cs="Arial"/>
          <w:sz w:val="24"/>
          <w:szCs w:val="24"/>
        </w:rPr>
        <w:t xml:space="preserve">stress initiating </w:t>
      </w:r>
      <w:bookmarkStart w:id="485" w:name="OLE_LINK3668"/>
      <w:bookmarkStart w:id="486" w:name="OLE_LINK3669"/>
      <w:bookmarkStart w:id="487" w:name="OLE_LINK3651"/>
      <w:bookmarkStart w:id="488" w:name="OLE_LINK3652"/>
      <w:r w:rsidR="004A13FC" w:rsidRPr="007D787B">
        <w:rPr>
          <w:rFonts w:ascii="Book Antiqua" w:hAnsi="Book Antiqua" w:cs="Arial"/>
          <w:iCs/>
          <w:sz w:val="24"/>
          <w:szCs w:val="24"/>
        </w:rPr>
        <w:t>unfolded protein response</w:t>
      </w:r>
      <w:bookmarkEnd w:id="485"/>
      <w:bookmarkEnd w:id="486"/>
      <w:r w:rsidR="004A13FC" w:rsidRPr="007D787B">
        <w:rPr>
          <w:rFonts w:ascii="Book Antiqua" w:hAnsi="Book Antiqua" w:cs="Arial"/>
          <w:iCs/>
          <w:sz w:val="24"/>
          <w:szCs w:val="24"/>
        </w:rPr>
        <w:t xml:space="preserve"> </w:t>
      </w:r>
      <w:r w:rsidR="004A13FC" w:rsidRPr="007D787B">
        <w:rPr>
          <w:rFonts w:ascii="Book Antiqua" w:hAnsi="Book Antiqua" w:cs="Arial"/>
          <w:sz w:val="24"/>
          <w:szCs w:val="24"/>
        </w:rPr>
        <w:t>(</w:t>
      </w:r>
      <w:r w:rsidR="00BF40DC" w:rsidRPr="007D787B">
        <w:rPr>
          <w:rFonts w:ascii="Book Antiqua" w:hAnsi="Book Antiqua" w:cs="Arial"/>
          <w:sz w:val="24"/>
          <w:szCs w:val="24"/>
        </w:rPr>
        <w:t>UPR</w:t>
      </w:r>
      <w:r w:rsidR="004A13FC" w:rsidRPr="007D787B">
        <w:rPr>
          <w:rFonts w:ascii="Book Antiqua" w:hAnsi="Book Antiqua" w:cs="Arial"/>
          <w:sz w:val="24"/>
          <w:szCs w:val="24"/>
        </w:rPr>
        <w:t>)</w:t>
      </w:r>
      <w:bookmarkEnd w:id="487"/>
      <w:bookmarkEnd w:id="488"/>
      <w:r w:rsidR="00D5549C" w:rsidRPr="007D787B">
        <w:rPr>
          <w:rFonts w:ascii="Book Antiqua" w:hAnsi="Book Antiqua" w:cs="Arial" w:hint="eastAsia"/>
          <w:sz w:val="24"/>
          <w:szCs w:val="24"/>
        </w:rPr>
        <w:t xml:space="preserve"> </w:t>
      </w:r>
      <w:r w:rsidR="00BF40DC" w:rsidRPr="007D787B">
        <w:rPr>
          <w:rFonts w:ascii="Book Antiqua" w:hAnsi="Book Antiqua" w:cs="Arial"/>
          <w:sz w:val="24"/>
          <w:szCs w:val="24"/>
        </w:rPr>
        <w:t>pathway</w:t>
      </w:r>
      <w:r>
        <w:rPr>
          <w:rFonts w:ascii="Book Antiqua" w:hAnsi="Book Antiqua" w:cs="Arial" w:hint="eastAsia"/>
          <w:sz w:val="24"/>
          <w:szCs w:val="24"/>
        </w:rPr>
        <w:t xml:space="preserve"> </w:t>
      </w:r>
      <w:r w:rsidR="00BF40DC" w:rsidRPr="007D787B">
        <w:rPr>
          <w:rFonts w:ascii="Book Antiqua" w:hAnsi="Book Antiqua" w:cs="Arial"/>
          <w:sz w:val="24"/>
          <w:szCs w:val="24"/>
        </w:rPr>
        <w:t>modified by melatonin</w:t>
      </w:r>
      <w:r>
        <w:rPr>
          <w:rFonts w:ascii="Book Antiqua" w:hAnsi="Book Antiqua" w:cs="Arial" w:hint="eastAsia"/>
          <w:sz w:val="24"/>
          <w:szCs w:val="24"/>
        </w:rPr>
        <w:t>.</w:t>
      </w:r>
    </w:p>
    <w:p w:rsidR="00967EEC" w:rsidRPr="000A6506" w:rsidRDefault="00967EEC" w:rsidP="006F101B">
      <w:pPr>
        <w:autoSpaceDE w:val="0"/>
        <w:autoSpaceDN w:val="0"/>
        <w:adjustRightInd w:val="0"/>
        <w:snapToGrid w:val="0"/>
        <w:spacing w:line="360" w:lineRule="auto"/>
        <w:rPr>
          <w:rFonts w:ascii="Book Antiqua" w:hAnsi="Book Antiqua"/>
          <w:b/>
          <w:sz w:val="24"/>
        </w:rPr>
      </w:pPr>
    </w:p>
    <w:p w:rsidR="000A6506" w:rsidRPr="000A6506" w:rsidRDefault="000A6506" w:rsidP="00E6374E">
      <w:pPr>
        <w:adjustRightInd w:val="0"/>
        <w:snapToGrid w:val="0"/>
        <w:spacing w:line="360" w:lineRule="auto"/>
        <w:rPr>
          <w:rFonts w:ascii="Book Antiqua" w:hAnsi="Book Antiqua"/>
          <w:b/>
          <w:i/>
          <w:sz w:val="24"/>
        </w:rPr>
      </w:pPr>
      <w:r w:rsidRPr="000A6506">
        <w:rPr>
          <w:rFonts w:ascii="Book Antiqua" w:hAnsi="Book Antiqua"/>
          <w:b/>
          <w:i/>
          <w:sz w:val="24"/>
        </w:rPr>
        <w:t>METHODS</w:t>
      </w:r>
    </w:p>
    <w:p w:rsidR="00E6374E" w:rsidRPr="007D787B" w:rsidRDefault="00E6374E" w:rsidP="00E6374E">
      <w:pPr>
        <w:adjustRightInd w:val="0"/>
        <w:snapToGrid w:val="0"/>
        <w:spacing w:line="360" w:lineRule="auto"/>
        <w:rPr>
          <w:rFonts w:ascii="Book Antiqua" w:hAnsi="Book Antiqua" w:cs="Arial"/>
          <w:b/>
          <w:i/>
          <w:sz w:val="24"/>
          <w:szCs w:val="24"/>
        </w:rPr>
      </w:pPr>
      <w:r w:rsidRPr="007D787B">
        <w:rPr>
          <w:rFonts w:ascii="Book Antiqua" w:hAnsi="Book Antiqua" w:cs="Arial" w:hint="eastAsia"/>
          <w:sz w:val="24"/>
          <w:szCs w:val="24"/>
        </w:rPr>
        <w:t>H</w:t>
      </w:r>
      <w:r w:rsidRPr="007D787B">
        <w:rPr>
          <w:rFonts w:ascii="Book Antiqua" w:hAnsi="Book Antiqua" w:cs="Arial"/>
          <w:sz w:val="24"/>
          <w:szCs w:val="24"/>
        </w:rPr>
        <w:t>epatoma cell</w:t>
      </w:r>
      <w:r w:rsidRPr="007D787B">
        <w:rPr>
          <w:rFonts w:ascii="Book Antiqua" w:hAnsi="Book Antiqua" w:cs="Arial" w:hint="eastAsia"/>
          <w:sz w:val="24"/>
          <w:szCs w:val="24"/>
        </w:rPr>
        <w:t xml:space="preserve"> HepG2 was cultured </w:t>
      </w:r>
      <w:r w:rsidRPr="007D787B">
        <w:rPr>
          <w:rFonts w:ascii="Book Antiqua" w:hAnsi="Book Antiqua" w:cs="Arial" w:hint="eastAsia"/>
          <w:i/>
          <w:sz w:val="24"/>
          <w:szCs w:val="24"/>
        </w:rPr>
        <w:t>in vitro</w:t>
      </w:r>
      <w:r w:rsidRPr="007D787B">
        <w:rPr>
          <w:rFonts w:ascii="Book Antiqua" w:hAnsi="Book Antiqua" w:cs="Arial" w:hint="eastAsia"/>
          <w:sz w:val="24"/>
          <w:szCs w:val="24"/>
        </w:rPr>
        <w:t xml:space="preserve">. </w:t>
      </w:r>
      <w:r w:rsidRPr="007D787B">
        <w:rPr>
          <w:rFonts w:ascii="Book Antiqua" w:hAnsi="Book Antiqua" w:cs="Arial"/>
          <w:sz w:val="24"/>
          <w:szCs w:val="24"/>
        </w:rPr>
        <w:t>Flow cytometry</w:t>
      </w:r>
      <w:r w:rsidRPr="007D787B">
        <w:rPr>
          <w:rFonts w:ascii="Book Antiqua" w:hAnsi="Book Antiqua" w:cs="Arial" w:hint="eastAsia"/>
          <w:sz w:val="24"/>
          <w:szCs w:val="24"/>
        </w:rPr>
        <w:t xml:space="preserve"> and</w:t>
      </w:r>
      <w:r w:rsidRPr="007D787B">
        <w:rPr>
          <w:rFonts w:ascii="Book Antiqua" w:hAnsi="Book Antiqua" w:cs="Arial"/>
          <w:sz w:val="24"/>
          <w:szCs w:val="24"/>
        </w:rPr>
        <w:t xml:space="preserve"> TUNEL assay</w:t>
      </w:r>
      <w:r w:rsidRPr="007D787B">
        <w:rPr>
          <w:rFonts w:ascii="Book Antiqua" w:hAnsi="Book Antiqua" w:cs="Arial" w:hint="eastAsia"/>
          <w:sz w:val="24"/>
          <w:szCs w:val="24"/>
        </w:rPr>
        <w:t xml:space="preserve"> was used to mea</w:t>
      </w:r>
      <w:r w:rsidR="00112676">
        <w:rPr>
          <w:rFonts w:ascii="Book Antiqua" w:hAnsi="Book Antiqua" w:cs="Arial" w:hint="eastAsia"/>
          <w:sz w:val="24"/>
          <w:szCs w:val="24"/>
        </w:rPr>
        <w:t>s</w:t>
      </w:r>
      <w:r w:rsidRPr="007D787B">
        <w:rPr>
          <w:rFonts w:ascii="Book Antiqua" w:hAnsi="Book Antiqua" w:cs="Arial" w:hint="eastAsia"/>
          <w:sz w:val="24"/>
          <w:szCs w:val="24"/>
        </w:rPr>
        <w:t xml:space="preserve">ure HepG2 </w:t>
      </w:r>
      <w:r w:rsidRPr="007D787B">
        <w:rPr>
          <w:rFonts w:ascii="Book Antiqua" w:hAnsi="Book Antiqua" w:cs="Arial"/>
          <w:sz w:val="24"/>
          <w:szCs w:val="24"/>
        </w:rPr>
        <w:t>cell</w:t>
      </w:r>
      <w:r w:rsidRPr="007D787B">
        <w:rPr>
          <w:rFonts w:ascii="Book Antiqua" w:hAnsi="Book Antiqua" w:cs="Arial" w:hint="eastAsia"/>
          <w:sz w:val="24"/>
          <w:szCs w:val="24"/>
        </w:rPr>
        <w:t xml:space="preserve"> apoptosis. </w:t>
      </w:r>
      <w:r w:rsidRPr="007D787B">
        <w:rPr>
          <w:rFonts w:ascii="Book Antiqua" w:hAnsi="Book Antiqua" w:cs="Arial"/>
          <w:sz w:val="24"/>
          <w:szCs w:val="24"/>
        </w:rPr>
        <w:t>Western blotting</w:t>
      </w:r>
      <w:r w:rsidRPr="007D787B">
        <w:rPr>
          <w:rFonts w:ascii="Book Antiqua" w:hAnsi="Book Antiqua" w:cs="Arial" w:hint="eastAsia"/>
          <w:sz w:val="24"/>
          <w:szCs w:val="24"/>
        </w:rPr>
        <w:t xml:space="preserve"> and quantitative </w:t>
      </w:r>
      <w:r w:rsidRPr="007D787B">
        <w:rPr>
          <w:rFonts w:ascii="Book Antiqua" w:hAnsi="Book Antiqua" w:cs="Arial"/>
          <w:sz w:val="24"/>
          <w:szCs w:val="24"/>
        </w:rPr>
        <w:t xml:space="preserve">reverse transcription polymerase chain reaction </w:t>
      </w:r>
      <w:r w:rsidRPr="007D787B">
        <w:rPr>
          <w:rFonts w:ascii="Book Antiqua" w:hAnsi="Book Antiqua" w:cs="Arial" w:hint="eastAsia"/>
          <w:sz w:val="24"/>
          <w:szCs w:val="24"/>
        </w:rPr>
        <w:t xml:space="preserve">methods were selected to determine the protein and message RNA level of ER stress and apoptosis related genes expression, respectively. </w:t>
      </w:r>
      <w:r w:rsidRPr="007D787B">
        <w:rPr>
          <w:rFonts w:ascii="Book Antiqua" w:hAnsi="Book Antiqua" w:cs="Arial"/>
          <w:sz w:val="24"/>
          <w:szCs w:val="24"/>
        </w:rPr>
        <w:t>Tissue microarray construction</w:t>
      </w:r>
      <w:r w:rsidRPr="007D787B">
        <w:rPr>
          <w:rFonts w:ascii="Book Antiqua" w:hAnsi="Book Antiqua" w:cs="Arial" w:hint="eastAsia"/>
          <w:sz w:val="24"/>
          <w:szCs w:val="24"/>
        </w:rPr>
        <w:t xml:space="preserve"> from patients was checked by i</w:t>
      </w:r>
      <w:r w:rsidRPr="007D787B">
        <w:rPr>
          <w:rFonts w:ascii="Book Antiqua" w:hAnsi="Book Antiqua" w:cs="Arial"/>
          <w:sz w:val="24"/>
          <w:szCs w:val="24"/>
        </w:rPr>
        <w:t>mmunohistochemical analysis</w:t>
      </w:r>
      <w:r w:rsidRPr="007D787B">
        <w:rPr>
          <w:rFonts w:ascii="Book Antiqua" w:hAnsi="Book Antiqua" w:cs="Arial" w:hint="eastAsia"/>
          <w:sz w:val="24"/>
          <w:szCs w:val="24"/>
        </w:rPr>
        <w:t>.</w:t>
      </w:r>
    </w:p>
    <w:p w:rsidR="00D5549C" w:rsidRPr="007D787B" w:rsidRDefault="00D5549C" w:rsidP="006F101B">
      <w:pPr>
        <w:autoSpaceDE w:val="0"/>
        <w:autoSpaceDN w:val="0"/>
        <w:adjustRightInd w:val="0"/>
        <w:snapToGrid w:val="0"/>
        <w:spacing w:line="360" w:lineRule="auto"/>
        <w:rPr>
          <w:rFonts w:ascii="Book Antiqua" w:hAnsi="Book Antiqua"/>
          <w:b/>
          <w:sz w:val="24"/>
        </w:rPr>
      </w:pPr>
    </w:p>
    <w:p w:rsidR="000A6506" w:rsidRPr="000A6506" w:rsidRDefault="000A6506" w:rsidP="006F101B">
      <w:pPr>
        <w:autoSpaceDE w:val="0"/>
        <w:autoSpaceDN w:val="0"/>
        <w:adjustRightInd w:val="0"/>
        <w:snapToGrid w:val="0"/>
        <w:spacing w:line="360" w:lineRule="auto"/>
        <w:rPr>
          <w:rFonts w:ascii="Book Antiqua" w:hAnsi="Book Antiqua"/>
          <w:b/>
          <w:i/>
          <w:sz w:val="24"/>
        </w:rPr>
      </w:pPr>
      <w:r w:rsidRPr="000A6506">
        <w:rPr>
          <w:rFonts w:ascii="Book Antiqua" w:hAnsi="Book Antiqua"/>
          <w:b/>
          <w:i/>
          <w:sz w:val="24"/>
        </w:rPr>
        <w:t>RESULTS</w:t>
      </w:r>
      <w:r w:rsidR="00D5549C" w:rsidRPr="000A6506">
        <w:rPr>
          <w:rFonts w:ascii="Book Antiqua" w:hAnsi="Book Antiqua"/>
          <w:b/>
          <w:i/>
          <w:sz w:val="24"/>
        </w:rPr>
        <w:t xml:space="preserve"> </w:t>
      </w:r>
    </w:p>
    <w:p w:rsidR="00D5549C" w:rsidRPr="007D787B" w:rsidRDefault="00BF40DC" w:rsidP="006F101B">
      <w:pPr>
        <w:autoSpaceDE w:val="0"/>
        <w:autoSpaceDN w:val="0"/>
        <w:adjustRightInd w:val="0"/>
        <w:snapToGrid w:val="0"/>
        <w:spacing w:line="360" w:lineRule="auto"/>
        <w:rPr>
          <w:rFonts w:ascii="Book Antiqua" w:hAnsi="Book Antiqua" w:cs="Arial"/>
          <w:sz w:val="24"/>
          <w:szCs w:val="24"/>
        </w:rPr>
      </w:pPr>
      <w:r w:rsidRPr="007D787B">
        <w:rPr>
          <w:rFonts w:ascii="Book Antiqua" w:hAnsi="Book Antiqua" w:cs="Arial"/>
          <w:sz w:val="24"/>
          <w:szCs w:val="24"/>
        </w:rPr>
        <w:t>In the present study, we first identif</w:t>
      </w:r>
      <w:r w:rsidR="00EF3F60" w:rsidRPr="007D787B">
        <w:rPr>
          <w:rFonts w:ascii="Book Antiqua" w:hAnsi="Book Antiqua" w:cs="Arial"/>
          <w:sz w:val="24"/>
          <w:szCs w:val="24"/>
        </w:rPr>
        <w:t>ied</w:t>
      </w:r>
      <w:r w:rsidRPr="007D787B">
        <w:rPr>
          <w:rFonts w:ascii="Book Antiqua" w:hAnsi="Book Antiqua" w:cs="Arial"/>
          <w:sz w:val="24"/>
          <w:szCs w:val="24"/>
        </w:rPr>
        <w:t xml:space="preserve"> that melatonin selectively block</w:t>
      </w:r>
      <w:r w:rsidR="00952A63" w:rsidRPr="007D787B">
        <w:rPr>
          <w:rFonts w:ascii="Book Antiqua" w:hAnsi="Book Antiqua" w:cs="Arial"/>
          <w:sz w:val="24"/>
          <w:szCs w:val="24"/>
        </w:rPr>
        <w:t>ed</w:t>
      </w:r>
      <w:bookmarkStart w:id="489" w:name="OLE_LINK44"/>
      <w:bookmarkStart w:id="490" w:name="OLE_LINK45"/>
      <w:r w:rsidR="006830DF">
        <w:rPr>
          <w:rFonts w:ascii="Book Antiqua" w:hAnsi="Book Antiqua" w:cs="Arial" w:hint="eastAsia"/>
          <w:sz w:val="24"/>
          <w:szCs w:val="24"/>
        </w:rPr>
        <w:t xml:space="preserve"> </w:t>
      </w:r>
      <w:r w:rsidR="00613240" w:rsidRPr="007D787B">
        <w:rPr>
          <w:rFonts w:ascii="Book Antiqua" w:hAnsi="Book Antiqua" w:cs="Arial"/>
          <w:iCs/>
          <w:sz w:val="24"/>
          <w:szCs w:val="24"/>
        </w:rPr>
        <w:t>activating transcription factor 6</w:t>
      </w:r>
      <w:r w:rsidR="00613240" w:rsidRPr="007D787B">
        <w:rPr>
          <w:rFonts w:ascii="Book Antiqua" w:hAnsi="Book Antiqua" w:cs="Arial"/>
          <w:sz w:val="24"/>
          <w:szCs w:val="24"/>
        </w:rPr>
        <w:t xml:space="preserve"> (</w:t>
      </w:r>
      <w:r w:rsidRPr="007D787B">
        <w:rPr>
          <w:rFonts w:ascii="Book Antiqua" w:hAnsi="Book Antiqua" w:cs="Arial"/>
          <w:sz w:val="24"/>
          <w:szCs w:val="24"/>
        </w:rPr>
        <w:t>ATF-6</w:t>
      </w:r>
      <w:bookmarkEnd w:id="489"/>
      <w:bookmarkEnd w:id="490"/>
      <w:r w:rsidR="00613240" w:rsidRPr="007D787B">
        <w:rPr>
          <w:rFonts w:ascii="Book Antiqua" w:hAnsi="Book Antiqua" w:cs="Arial"/>
          <w:sz w:val="24"/>
          <w:szCs w:val="24"/>
        </w:rPr>
        <w:t>)</w:t>
      </w:r>
      <w:r w:rsidRPr="007D787B">
        <w:rPr>
          <w:rFonts w:ascii="Book Antiqua" w:hAnsi="Book Antiqua" w:cs="Arial"/>
          <w:sz w:val="24"/>
          <w:szCs w:val="24"/>
        </w:rPr>
        <w:t xml:space="preserve"> and then inhibit</w:t>
      </w:r>
      <w:r w:rsidR="00952A63" w:rsidRPr="007D787B">
        <w:rPr>
          <w:rFonts w:ascii="Book Antiqua" w:hAnsi="Book Antiqua" w:cs="Arial"/>
          <w:sz w:val="24"/>
          <w:szCs w:val="24"/>
        </w:rPr>
        <w:t>ed</w:t>
      </w:r>
      <w:bookmarkStart w:id="491" w:name="OLE_LINK142"/>
      <w:bookmarkStart w:id="492" w:name="OLE_LINK143"/>
      <w:r w:rsidR="00613240" w:rsidRPr="007D787B">
        <w:rPr>
          <w:rFonts w:ascii="Book Antiqua" w:hAnsi="Book Antiqua" w:cs="Arial"/>
          <w:iCs/>
          <w:sz w:val="24"/>
          <w:szCs w:val="24"/>
        </w:rPr>
        <w:t xml:space="preserve">cyclooxygenase-2 </w:t>
      </w:r>
      <w:bookmarkEnd w:id="491"/>
      <w:bookmarkEnd w:id="492"/>
      <w:r w:rsidR="00613240" w:rsidRPr="007D787B">
        <w:rPr>
          <w:rFonts w:ascii="Book Antiqua" w:hAnsi="Book Antiqua" w:cs="Arial"/>
          <w:iCs/>
          <w:sz w:val="24"/>
          <w:szCs w:val="24"/>
        </w:rPr>
        <w:t>(</w:t>
      </w:r>
      <w:r w:rsidRPr="007D787B">
        <w:rPr>
          <w:rFonts w:ascii="Book Antiqua" w:hAnsi="Book Antiqua" w:cs="Arial"/>
          <w:sz w:val="24"/>
          <w:szCs w:val="24"/>
        </w:rPr>
        <w:t>COX-2</w:t>
      </w:r>
      <w:r w:rsidR="00613240" w:rsidRPr="007D787B">
        <w:rPr>
          <w:rFonts w:ascii="Book Antiqua" w:hAnsi="Book Antiqua" w:cs="Arial"/>
          <w:sz w:val="24"/>
          <w:szCs w:val="24"/>
        </w:rPr>
        <w:t>)</w:t>
      </w:r>
      <w:r w:rsidRPr="007D787B">
        <w:rPr>
          <w:rFonts w:ascii="Book Antiqua" w:hAnsi="Book Antiqua" w:cs="Arial"/>
          <w:sz w:val="24"/>
          <w:szCs w:val="24"/>
        </w:rPr>
        <w:t xml:space="preserve"> expression, leading to </w:t>
      </w:r>
      <w:r w:rsidR="00952A63" w:rsidRPr="007D787B">
        <w:rPr>
          <w:rFonts w:ascii="Book Antiqua" w:hAnsi="Book Antiqua" w:cs="Arial"/>
          <w:sz w:val="24"/>
          <w:szCs w:val="24"/>
        </w:rPr>
        <w:t xml:space="preserve">enhanced </w:t>
      </w:r>
      <w:r w:rsidRPr="007D787B">
        <w:rPr>
          <w:rFonts w:ascii="Book Antiqua" w:hAnsi="Book Antiqua" w:cs="Arial"/>
          <w:sz w:val="24"/>
          <w:szCs w:val="24"/>
        </w:rPr>
        <w:t>liver cancer cell apoptosis</w:t>
      </w:r>
      <w:r w:rsidR="00952A63" w:rsidRPr="007D787B">
        <w:rPr>
          <w:rFonts w:ascii="Book Antiqua" w:hAnsi="Book Antiqua" w:cs="Arial"/>
          <w:sz w:val="24"/>
          <w:szCs w:val="24"/>
        </w:rPr>
        <w:t xml:space="preserve"> under ER stress condition</w:t>
      </w:r>
      <w:r w:rsidRPr="007D787B">
        <w:rPr>
          <w:rFonts w:ascii="Book Antiqua" w:hAnsi="Book Antiqua" w:cs="Arial"/>
          <w:sz w:val="24"/>
          <w:szCs w:val="24"/>
        </w:rPr>
        <w:t>.</w:t>
      </w:r>
      <w:r w:rsidR="00E6374E" w:rsidRPr="007D787B">
        <w:rPr>
          <w:rFonts w:ascii="Book Antiqua" w:hAnsi="Book Antiqua" w:cs="Arial" w:hint="eastAsia"/>
          <w:sz w:val="24"/>
          <w:szCs w:val="24"/>
        </w:rPr>
        <w:t xml:space="preserve"> </w:t>
      </w:r>
      <w:r w:rsidR="00952A63" w:rsidRPr="007D787B">
        <w:rPr>
          <w:rFonts w:ascii="Book Antiqua" w:hAnsi="Book Antiqua" w:cs="Arial"/>
          <w:sz w:val="24"/>
          <w:szCs w:val="24"/>
        </w:rPr>
        <w:t xml:space="preserve">Dramatically increased </w:t>
      </w:r>
      <w:r w:rsidR="00613240" w:rsidRPr="007D787B">
        <w:rPr>
          <w:rFonts w:ascii="Book Antiqua" w:hAnsi="Book Antiqua" w:cs="Arial"/>
          <w:iCs/>
          <w:sz w:val="24"/>
          <w:szCs w:val="24"/>
        </w:rPr>
        <w:t>CCAAT-enhancer-binding protein homologous protein (</w:t>
      </w:r>
      <w:r w:rsidR="00952A63" w:rsidRPr="007D787B">
        <w:rPr>
          <w:rFonts w:ascii="Book Antiqua" w:hAnsi="Book Antiqua" w:cs="Arial"/>
          <w:sz w:val="24"/>
          <w:szCs w:val="24"/>
        </w:rPr>
        <w:t>CHOP</w:t>
      </w:r>
      <w:r w:rsidR="00613240" w:rsidRPr="007D787B">
        <w:rPr>
          <w:rFonts w:ascii="Book Antiqua" w:hAnsi="Book Antiqua" w:cs="Arial"/>
          <w:sz w:val="24"/>
          <w:szCs w:val="24"/>
        </w:rPr>
        <w:t>)</w:t>
      </w:r>
      <w:r w:rsidR="00952A63" w:rsidRPr="007D787B">
        <w:rPr>
          <w:rFonts w:ascii="Book Antiqua" w:hAnsi="Book Antiqua" w:cs="Arial"/>
          <w:sz w:val="24"/>
          <w:szCs w:val="24"/>
        </w:rPr>
        <w:t xml:space="preserve"> level, supressed COX-2 and decreased Bcl-2/Bax ratio by melatonin or ATF</w:t>
      </w:r>
      <w:r w:rsidR="00613240" w:rsidRPr="007D787B">
        <w:rPr>
          <w:rFonts w:ascii="Book Antiqua" w:hAnsi="Book Antiqua" w:cs="Arial"/>
          <w:sz w:val="24"/>
          <w:szCs w:val="24"/>
        </w:rPr>
        <w:t>-</w:t>
      </w:r>
      <w:r w:rsidR="00952A63" w:rsidRPr="007D787B">
        <w:rPr>
          <w:rFonts w:ascii="Book Antiqua" w:hAnsi="Book Antiqua" w:cs="Arial"/>
          <w:sz w:val="24"/>
          <w:szCs w:val="24"/>
        </w:rPr>
        <w:t>6 siRNA contributed the enhanced HepG2 cell apoptosis under tunicamycin (an ER stress</w:t>
      </w:r>
      <w:r w:rsidR="006830DF">
        <w:rPr>
          <w:rFonts w:ascii="Book Antiqua" w:hAnsi="Book Antiqua" w:cs="Arial" w:hint="eastAsia"/>
          <w:sz w:val="24"/>
          <w:szCs w:val="24"/>
        </w:rPr>
        <w:t xml:space="preserve"> </w:t>
      </w:r>
      <w:r w:rsidR="00952A63" w:rsidRPr="007D787B">
        <w:rPr>
          <w:rFonts w:ascii="Book Antiqua" w:hAnsi="Book Antiqua" w:cs="Arial"/>
          <w:sz w:val="24"/>
          <w:szCs w:val="24"/>
        </w:rPr>
        <w:t>inducer) stimulation</w:t>
      </w:r>
      <w:r w:rsidR="00C75647" w:rsidRPr="007D787B">
        <w:rPr>
          <w:rFonts w:ascii="Book Antiqua" w:hAnsi="Book Antiqua" w:cs="Arial"/>
          <w:sz w:val="24"/>
          <w:szCs w:val="24"/>
        </w:rPr>
        <w:t xml:space="preserve">. </w:t>
      </w:r>
      <w:r w:rsidRPr="007D787B">
        <w:rPr>
          <w:rFonts w:ascii="Book Antiqua" w:hAnsi="Book Antiqua" w:cs="Arial"/>
          <w:sz w:val="24"/>
          <w:szCs w:val="24"/>
        </w:rPr>
        <w:t xml:space="preserve">In clinical </w:t>
      </w:r>
      <w:r w:rsidR="00B01135" w:rsidRPr="007D787B">
        <w:rPr>
          <w:rFonts w:ascii="Book Antiqua" w:hAnsi="Book Antiqua" w:cs="Arial"/>
          <w:iCs/>
          <w:sz w:val="24"/>
          <w:szCs w:val="24"/>
        </w:rPr>
        <w:t xml:space="preserve">hepatocellular carcinoma </w:t>
      </w:r>
      <w:r w:rsidRPr="007D787B">
        <w:rPr>
          <w:rFonts w:ascii="Book Antiqua" w:hAnsi="Book Antiqua" w:cs="Arial"/>
          <w:sz w:val="24"/>
          <w:szCs w:val="24"/>
        </w:rPr>
        <w:t>patients, close relationship between ATF</w:t>
      </w:r>
      <w:r w:rsidR="00613240" w:rsidRPr="007D787B">
        <w:rPr>
          <w:rFonts w:ascii="Book Antiqua" w:hAnsi="Book Antiqua" w:cs="Arial"/>
          <w:sz w:val="24"/>
          <w:szCs w:val="24"/>
        </w:rPr>
        <w:t>-</w:t>
      </w:r>
      <w:r w:rsidRPr="007D787B">
        <w:rPr>
          <w:rFonts w:ascii="Book Antiqua" w:hAnsi="Book Antiqua" w:cs="Arial"/>
          <w:sz w:val="24"/>
          <w:szCs w:val="24"/>
        </w:rPr>
        <w:t>6 and COX</w:t>
      </w:r>
      <w:r w:rsidR="00613240" w:rsidRPr="007D787B">
        <w:rPr>
          <w:rFonts w:ascii="Book Antiqua" w:hAnsi="Book Antiqua" w:cs="Arial"/>
          <w:sz w:val="24"/>
          <w:szCs w:val="24"/>
        </w:rPr>
        <w:t>-</w:t>
      </w:r>
      <w:r w:rsidRPr="007D787B">
        <w:rPr>
          <w:rFonts w:ascii="Book Antiqua" w:hAnsi="Book Antiqua" w:cs="Arial"/>
          <w:sz w:val="24"/>
          <w:szCs w:val="24"/>
        </w:rPr>
        <w:t xml:space="preserve">2 was further confirmed. </w:t>
      </w:r>
    </w:p>
    <w:p w:rsidR="00E6374E" w:rsidRPr="007D787B" w:rsidRDefault="00E6374E" w:rsidP="006F101B">
      <w:pPr>
        <w:autoSpaceDE w:val="0"/>
        <w:autoSpaceDN w:val="0"/>
        <w:adjustRightInd w:val="0"/>
        <w:snapToGrid w:val="0"/>
        <w:spacing w:line="360" w:lineRule="auto"/>
        <w:rPr>
          <w:rFonts w:ascii="Book Antiqua" w:hAnsi="Book Antiqua"/>
          <w:b/>
          <w:sz w:val="24"/>
        </w:rPr>
      </w:pPr>
    </w:p>
    <w:p w:rsidR="000A6506" w:rsidRPr="000A6506" w:rsidRDefault="000A6506" w:rsidP="006F101B">
      <w:pPr>
        <w:autoSpaceDE w:val="0"/>
        <w:autoSpaceDN w:val="0"/>
        <w:adjustRightInd w:val="0"/>
        <w:snapToGrid w:val="0"/>
        <w:spacing w:line="360" w:lineRule="auto"/>
        <w:rPr>
          <w:rFonts w:ascii="Book Antiqua" w:hAnsi="Book Antiqua" w:cs="Arial"/>
          <w:i/>
          <w:sz w:val="24"/>
          <w:szCs w:val="24"/>
        </w:rPr>
      </w:pPr>
      <w:r w:rsidRPr="000A6506">
        <w:rPr>
          <w:rFonts w:ascii="Book Antiqua" w:hAnsi="Book Antiqua"/>
          <w:b/>
          <w:i/>
          <w:sz w:val="24"/>
        </w:rPr>
        <w:t>CONCLUSION</w:t>
      </w:r>
    </w:p>
    <w:p w:rsidR="00BF40DC" w:rsidRPr="007D787B" w:rsidRDefault="00E6374E" w:rsidP="006F101B">
      <w:pPr>
        <w:autoSpaceDE w:val="0"/>
        <w:autoSpaceDN w:val="0"/>
        <w:adjustRightInd w:val="0"/>
        <w:snapToGrid w:val="0"/>
        <w:spacing w:line="360" w:lineRule="auto"/>
        <w:rPr>
          <w:rFonts w:ascii="Book Antiqua" w:hAnsi="Book Antiqua" w:cs="Arial"/>
          <w:sz w:val="24"/>
          <w:szCs w:val="24"/>
        </w:rPr>
      </w:pPr>
      <w:r w:rsidRPr="007D787B">
        <w:rPr>
          <w:rFonts w:ascii="Book Antiqua" w:hAnsi="Book Antiqua" w:cs="Arial" w:hint="eastAsia"/>
          <w:sz w:val="24"/>
          <w:szCs w:val="24"/>
        </w:rPr>
        <w:t>T</w:t>
      </w:r>
      <w:r w:rsidR="00C75647" w:rsidRPr="007D787B">
        <w:rPr>
          <w:rFonts w:ascii="Book Antiqua" w:hAnsi="Book Antiqua" w:cs="Arial"/>
          <w:sz w:val="24"/>
          <w:szCs w:val="24"/>
        </w:rPr>
        <w:t>hese finding</w:t>
      </w:r>
      <w:r w:rsidR="00D46CD4" w:rsidRPr="007D787B">
        <w:rPr>
          <w:rFonts w:ascii="Book Antiqua" w:hAnsi="Book Antiqua" w:cs="Arial"/>
          <w:sz w:val="24"/>
          <w:szCs w:val="24"/>
        </w:rPr>
        <w:t>s</w:t>
      </w:r>
      <w:r w:rsidR="00C75647" w:rsidRPr="007D787B">
        <w:rPr>
          <w:rFonts w:ascii="Book Antiqua" w:hAnsi="Book Antiqua" w:cs="Arial"/>
          <w:sz w:val="24"/>
          <w:szCs w:val="24"/>
        </w:rPr>
        <w:t xml:space="preserve"> indicate that melatonin as a novel sele</w:t>
      </w:r>
      <w:r w:rsidR="00B27931" w:rsidRPr="007D787B">
        <w:rPr>
          <w:rFonts w:ascii="Book Antiqua" w:hAnsi="Book Antiqua" w:cs="Arial"/>
          <w:sz w:val="24"/>
          <w:szCs w:val="24"/>
        </w:rPr>
        <w:t>c</w:t>
      </w:r>
      <w:r w:rsidR="00C75647" w:rsidRPr="007D787B">
        <w:rPr>
          <w:rFonts w:ascii="Book Antiqua" w:hAnsi="Book Antiqua" w:cs="Arial"/>
          <w:sz w:val="24"/>
          <w:szCs w:val="24"/>
        </w:rPr>
        <w:t>tive ATF</w:t>
      </w:r>
      <w:r w:rsidR="00B01135" w:rsidRPr="007D787B">
        <w:rPr>
          <w:rFonts w:ascii="Book Antiqua" w:hAnsi="Book Antiqua" w:cs="Arial"/>
          <w:sz w:val="24"/>
          <w:szCs w:val="24"/>
        </w:rPr>
        <w:t>-</w:t>
      </w:r>
      <w:r w:rsidR="00C75647" w:rsidRPr="007D787B">
        <w:rPr>
          <w:rFonts w:ascii="Book Antiqua" w:hAnsi="Book Antiqua" w:cs="Arial"/>
          <w:sz w:val="24"/>
          <w:szCs w:val="24"/>
        </w:rPr>
        <w:t xml:space="preserve">6 inhibitor </w:t>
      </w:r>
      <w:r w:rsidR="00D46CD4" w:rsidRPr="007D787B">
        <w:rPr>
          <w:rFonts w:ascii="Book Antiqua" w:hAnsi="Book Antiqua" w:cs="Arial"/>
          <w:sz w:val="24"/>
          <w:szCs w:val="24"/>
        </w:rPr>
        <w:t xml:space="preserve">can </w:t>
      </w:r>
      <w:r w:rsidR="00C75647" w:rsidRPr="007D787B">
        <w:rPr>
          <w:rFonts w:ascii="Book Antiqua" w:hAnsi="Book Antiqua" w:cs="Arial"/>
          <w:sz w:val="24"/>
          <w:szCs w:val="24"/>
        </w:rPr>
        <w:t>sensitize human hepatoma cells to ER stress induc</w:t>
      </w:r>
      <w:r w:rsidR="00D46CD4" w:rsidRPr="007D787B">
        <w:rPr>
          <w:rFonts w:ascii="Book Antiqua" w:hAnsi="Book Antiqua" w:cs="Arial"/>
          <w:sz w:val="24"/>
          <w:szCs w:val="24"/>
        </w:rPr>
        <w:t>ing</w:t>
      </w:r>
      <w:r w:rsidR="00C75647" w:rsidRPr="007D787B">
        <w:rPr>
          <w:rFonts w:ascii="Book Antiqua" w:hAnsi="Book Antiqua" w:cs="Arial"/>
          <w:sz w:val="24"/>
          <w:szCs w:val="24"/>
        </w:rPr>
        <w:t xml:space="preserve"> apoptosis.</w:t>
      </w:r>
    </w:p>
    <w:bookmarkEnd w:id="482"/>
    <w:bookmarkEnd w:id="483"/>
    <w:bookmarkEnd w:id="484"/>
    <w:p w:rsidR="005778EE" w:rsidRPr="007D787B" w:rsidRDefault="005778EE" w:rsidP="006F101B">
      <w:pPr>
        <w:adjustRightInd w:val="0"/>
        <w:snapToGrid w:val="0"/>
        <w:spacing w:line="360" w:lineRule="auto"/>
        <w:rPr>
          <w:rFonts w:ascii="Book Antiqua" w:hAnsi="Book Antiqua" w:cs="Arial"/>
          <w:sz w:val="24"/>
          <w:szCs w:val="24"/>
        </w:rPr>
      </w:pPr>
    </w:p>
    <w:p w:rsidR="00066DDF" w:rsidRPr="007D787B" w:rsidRDefault="009F7E8B" w:rsidP="006F101B">
      <w:pPr>
        <w:adjustRightInd w:val="0"/>
        <w:snapToGrid w:val="0"/>
        <w:spacing w:line="360" w:lineRule="auto"/>
        <w:rPr>
          <w:rFonts w:ascii="Book Antiqua" w:hAnsi="Book Antiqua" w:cs="Arial"/>
          <w:sz w:val="24"/>
          <w:szCs w:val="24"/>
        </w:rPr>
      </w:pPr>
      <w:r w:rsidRPr="007D787B">
        <w:rPr>
          <w:rFonts w:ascii="Book Antiqua" w:hAnsi="Book Antiqua" w:cs="Arial"/>
          <w:b/>
          <w:sz w:val="24"/>
          <w:szCs w:val="24"/>
        </w:rPr>
        <w:t xml:space="preserve">Key words: </w:t>
      </w:r>
      <w:r w:rsidRPr="007D787B">
        <w:rPr>
          <w:rFonts w:ascii="Book Antiqua" w:hAnsi="Book Antiqua" w:cs="Arial"/>
          <w:sz w:val="24"/>
          <w:szCs w:val="24"/>
        </w:rPr>
        <w:t xml:space="preserve">Melatonin; Endoplasmic reticulum stress; </w:t>
      </w:r>
      <w:r w:rsidRPr="007D787B">
        <w:rPr>
          <w:rFonts w:ascii="Book Antiqua" w:hAnsi="Book Antiqua" w:cs="Arial"/>
          <w:iCs/>
          <w:sz w:val="24"/>
          <w:szCs w:val="24"/>
        </w:rPr>
        <w:t>Activating transcription factor 6; Hepatocellular carcinoma; Cyclooxygenase-2</w:t>
      </w:r>
    </w:p>
    <w:p w:rsidR="00066DDF" w:rsidRPr="007D787B" w:rsidRDefault="00066DDF" w:rsidP="006F101B">
      <w:pPr>
        <w:adjustRightInd w:val="0"/>
        <w:snapToGrid w:val="0"/>
        <w:spacing w:line="360" w:lineRule="auto"/>
        <w:rPr>
          <w:rFonts w:ascii="Book Antiqua" w:hAnsi="Book Antiqua" w:cs="Arial"/>
          <w:sz w:val="24"/>
          <w:szCs w:val="24"/>
        </w:rPr>
      </w:pPr>
    </w:p>
    <w:p w:rsidR="001D4238" w:rsidRPr="007D787B" w:rsidRDefault="001D4238" w:rsidP="001D4238">
      <w:pPr>
        <w:adjustRightInd w:val="0"/>
        <w:snapToGrid w:val="0"/>
        <w:spacing w:line="360" w:lineRule="auto"/>
        <w:rPr>
          <w:rFonts w:ascii="Book Antiqua" w:hAnsi="Book Antiqua"/>
          <w:sz w:val="24"/>
        </w:rPr>
      </w:pPr>
      <w:bookmarkStart w:id="493" w:name="OLE_LINK363"/>
      <w:bookmarkStart w:id="494" w:name="OLE_LINK364"/>
      <w:bookmarkStart w:id="495" w:name="OLE_LINK359"/>
      <w:bookmarkStart w:id="496" w:name="OLE_LINK1037"/>
      <w:bookmarkStart w:id="497" w:name="OLE_LINK1195"/>
      <w:bookmarkStart w:id="498" w:name="OLE_LINK1140"/>
      <w:bookmarkStart w:id="499" w:name="OLE_LINK1062"/>
      <w:bookmarkStart w:id="500" w:name="OLE_LINK1327"/>
      <w:bookmarkStart w:id="501" w:name="OLE_LINK1174"/>
      <w:bookmarkStart w:id="502" w:name="OLE_LINK1348"/>
      <w:bookmarkStart w:id="503" w:name="OLE_LINK1519"/>
      <w:bookmarkStart w:id="504" w:name="OLE_LINK1571"/>
      <w:bookmarkStart w:id="505" w:name="OLE_LINK1666"/>
      <w:bookmarkStart w:id="506" w:name="OLE_LINK1438"/>
      <w:bookmarkStart w:id="507" w:name="OLE_LINK1375"/>
      <w:bookmarkStart w:id="508" w:name="OLE_LINK1429"/>
      <w:bookmarkStart w:id="509" w:name="OLE_LINK1497"/>
      <w:bookmarkStart w:id="510" w:name="OLE_LINK1581"/>
      <w:bookmarkStart w:id="511" w:name="OLE_LINK1356"/>
      <w:bookmarkStart w:id="512" w:name="OLE_LINK1469"/>
      <w:bookmarkStart w:id="513" w:name="OLE_LINK1546"/>
      <w:bookmarkStart w:id="514" w:name="OLE_LINK1694"/>
      <w:bookmarkStart w:id="515" w:name="OLE_LINK1727"/>
      <w:bookmarkStart w:id="516" w:name="OLE_LINK1797"/>
      <w:bookmarkStart w:id="517" w:name="OLE_LINK1887"/>
      <w:bookmarkStart w:id="518" w:name="OLE_LINK1975"/>
      <w:bookmarkStart w:id="519" w:name="OLE_LINK2186"/>
      <w:bookmarkStart w:id="520" w:name="OLE_LINK768"/>
      <w:bookmarkStart w:id="521" w:name="OLE_LINK2332"/>
      <w:bookmarkStart w:id="522" w:name="OLE_LINK2353"/>
      <w:bookmarkStart w:id="523" w:name="OLE_LINK2448"/>
      <w:bookmarkStart w:id="524" w:name="OLE_LINK2467"/>
      <w:bookmarkStart w:id="525" w:name="OLE_LINK2563"/>
      <w:bookmarkStart w:id="526" w:name="OLE_LINK2608"/>
      <w:bookmarkStart w:id="527" w:name="OLE_LINK2654"/>
      <w:bookmarkStart w:id="528" w:name="OLE_LINK2695"/>
      <w:bookmarkStart w:id="529" w:name="OLE_LINK2732"/>
      <w:bookmarkStart w:id="530" w:name="OLE_LINK2658"/>
      <w:bookmarkStart w:id="531" w:name="OLE_LINK2775"/>
      <w:bookmarkStart w:id="532" w:name="OLE_LINK52"/>
      <w:bookmarkStart w:id="533" w:name="OLE_LINK2910"/>
      <w:bookmarkStart w:id="534" w:name="OLE_LINK2933"/>
      <w:bookmarkStart w:id="535" w:name="OLE_LINK3527"/>
      <w:bookmarkStart w:id="536" w:name="OLE_LINK2950"/>
      <w:bookmarkStart w:id="537" w:name="OLE_LINK3497"/>
      <w:bookmarkStart w:id="538" w:name="OLE_LINK3130"/>
      <w:bookmarkStart w:id="539" w:name="OLE_LINK3036"/>
      <w:bookmarkStart w:id="540" w:name="OLE_LINK3172"/>
      <w:bookmarkStart w:id="541" w:name="OLE_LINK3212"/>
      <w:bookmarkStart w:id="542" w:name="OLE_LINK3236"/>
      <w:bookmarkStart w:id="543" w:name="OLE_LINK66"/>
      <w:bookmarkStart w:id="544" w:name="OLE_LINK3632"/>
      <w:bookmarkStart w:id="545" w:name="OLE_LINK68"/>
      <w:bookmarkStart w:id="546" w:name="OLE_LINK73"/>
      <w:bookmarkStart w:id="547" w:name="OLE_LINK3790"/>
      <w:bookmarkStart w:id="548" w:name="OLE_LINK109"/>
      <w:bookmarkStart w:id="549" w:name="OLE_LINK3700"/>
      <w:r w:rsidRPr="007D787B">
        <w:rPr>
          <w:rFonts w:ascii="Book Antiqua" w:hAnsi="Book Antiqua" w:hint="eastAsia"/>
          <w:b/>
          <w:sz w:val="24"/>
        </w:rPr>
        <w:t>©</w:t>
      </w:r>
      <w:r w:rsidRPr="007D787B">
        <w:rPr>
          <w:rFonts w:ascii="Book Antiqua" w:hAnsi="Book Antiqua"/>
          <w:b/>
          <w:sz w:val="24"/>
        </w:rPr>
        <w:t xml:space="preserve"> The Author(s) 201</w:t>
      </w:r>
      <w:r w:rsidRPr="007D787B">
        <w:rPr>
          <w:rFonts w:ascii="Book Antiqua" w:hAnsi="Book Antiqua" w:hint="eastAsia"/>
          <w:b/>
          <w:sz w:val="24"/>
        </w:rPr>
        <w:t>6</w:t>
      </w:r>
      <w:r w:rsidRPr="007D787B">
        <w:rPr>
          <w:rFonts w:ascii="Book Antiqua" w:hAnsi="Book Antiqua"/>
          <w:b/>
          <w:sz w:val="24"/>
        </w:rPr>
        <w:t>.</w:t>
      </w:r>
      <w:r w:rsidRPr="007D787B">
        <w:rPr>
          <w:rFonts w:ascii="Book Antiqua" w:hAnsi="Book Antiqua"/>
          <w:sz w:val="24"/>
        </w:rPr>
        <w:t>Published by Baishideng Publishing Group Inc. All rights reserved.</w:t>
      </w:r>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rsidR="005778EE" w:rsidRPr="007D787B" w:rsidRDefault="005778EE" w:rsidP="006F101B">
      <w:pPr>
        <w:adjustRightInd w:val="0"/>
        <w:snapToGrid w:val="0"/>
        <w:spacing w:line="360" w:lineRule="auto"/>
        <w:rPr>
          <w:rFonts w:ascii="Book Antiqua" w:hAnsi="Book Antiqua" w:cs="Arial"/>
          <w:sz w:val="24"/>
          <w:szCs w:val="24"/>
        </w:rPr>
      </w:pPr>
    </w:p>
    <w:p w:rsidR="00636FC5" w:rsidRPr="007D787B" w:rsidRDefault="00816668" w:rsidP="001D4238">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t>Core tip:</w:t>
      </w:r>
      <w:r w:rsidR="006830DF">
        <w:rPr>
          <w:rFonts w:ascii="Book Antiqua" w:hAnsi="Book Antiqua" w:cs="Arial" w:hint="eastAsia"/>
          <w:b/>
          <w:sz w:val="24"/>
          <w:szCs w:val="24"/>
        </w:rPr>
        <w:t xml:space="preserve"> </w:t>
      </w:r>
      <w:r w:rsidR="00636FC5" w:rsidRPr="007D787B">
        <w:rPr>
          <w:rFonts w:ascii="Book Antiqua" w:hAnsi="Book Antiqua" w:cs="Arial"/>
          <w:sz w:val="24"/>
          <w:szCs w:val="24"/>
        </w:rPr>
        <w:t xml:space="preserve">Endoplasmic reticulum (ER) stress </w:t>
      </w:r>
      <w:r w:rsidR="005E301B" w:rsidRPr="007D787B">
        <w:rPr>
          <w:rFonts w:ascii="Book Antiqua" w:hAnsi="Book Antiqua" w:cs="Arial"/>
          <w:sz w:val="24"/>
          <w:szCs w:val="24"/>
        </w:rPr>
        <w:t>play</w:t>
      </w:r>
      <w:r w:rsidR="00DF433E" w:rsidRPr="007D787B">
        <w:rPr>
          <w:rFonts w:ascii="Book Antiqua" w:hAnsi="Book Antiqua" w:cs="Arial"/>
          <w:sz w:val="24"/>
          <w:szCs w:val="24"/>
        </w:rPr>
        <w:t>s</w:t>
      </w:r>
      <w:r w:rsidR="005E301B" w:rsidRPr="007D787B">
        <w:rPr>
          <w:rFonts w:ascii="Book Antiqua" w:hAnsi="Book Antiqua" w:cs="Arial"/>
          <w:sz w:val="24"/>
          <w:szCs w:val="24"/>
        </w:rPr>
        <w:t xml:space="preserve"> an important role in </w:t>
      </w:r>
      <w:r w:rsidR="00636FC5" w:rsidRPr="007D787B">
        <w:rPr>
          <w:rFonts w:ascii="Book Antiqua" w:hAnsi="Book Antiqua" w:cs="Arial"/>
          <w:sz w:val="24"/>
          <w:szCs w:val="24"/>
        </w:rPr>
        <w:t xml:space="preserve">tumor growth and resistance to treatment. Our </w:t>
      </w:r>
      <w:r w:rsidR="00A066FB" w:rsidRPr="007D787B">
        <w:rPr>
          <w:rFonts w:ascii="Book Antiqua" w:hAnsi="Book Antiqua" w:cs="Arial"/>
          <w:sz w:val="24"/>
          <w:szCs w:val="24"/>
        </w:rPr>
        <w:t xml:space="preserve">previous </w:t>
      </w:r>
      <w:r w:rsidR="00636FC5" w:rsidRPr="007D787B">
        <w:rPr>
          <w:rFonts w:ascii="Book Antiqua" w:hAnsi="Book Antiqua" w:cs="Arial"/>
          <w:sz w:val="24"/>
          <w:szCs w:val="24"/>
        </w:rPr>
        <w:t xml:space="preserve">studies </w:t>
      </w:r>
      <w:r w:rsidR="005E301B" w:rsidRPr="007D787B">
        <w:rPr>
          <w:rFonts w:ascii="Book Antiqua" w:hAnsi="Book Antiqua" w:cs="Arial"/>
          <w:sz w:val="24"/>
          <w:szCs w:val="24"/>
        </w:rPr>
        <w:t xml:space="preserve">have already showed </w:t>
      </w:r>
      <w:r w:rsidR="00636FC5" w:rsidRPr="007D787B">
        <w:rPr>
          <w:rFonts w:ascii="Book Antiqua" w:hAnsi="Book Antiqua" w:cs="Arial"/>
          <w:sz w:val="24"/>
          <w:szCs w:val="24"/>
        </w:rPr>
        <w:t xml:space="preserve">that melatonin sensitizes the human hepatocellular carcinoma cell to ER stress-induced apoptosis and attenuates ER stress-induced doxorubicin resistance. </w:t>
      </w:r>
      <w:r w:rsidR="005E301B" w:rsidRPr="007D787B">
        <w:rPr>
          <w:rFonts w:ascii="Book Antiqua" w:hAnsi="Book Antiqua" w:cs="Arial"/>
          <w:sz w:val="24"/>
          <w:szCs w:val="24"/>
        </w:rPr>
        <w:t xml:space="preserve">In this study, </w:t>
      </w:r>
      <w:r w:rsidR="00636FC5" w:rsidRPr="007D787B">
        <w:rPr>
          <w:rFonts w:ascii="Book Antiqua" w:hAnsi="Book Antiqua" w:cs="Arial"/>
          <w:sz w:val="24"/>
          <w:szCs w:val="24"/>
        </w:rPr>
        <w:t xml:space="preserve">we first identified that melatonin selectively blocked </w:t>
      </w:r>
      <w:r w:rsidR="00A066FB" w:rsidRPr="007D787B">
        <w:rPr>
          <w:rFonts w:ascii="Book Antiqua" w:hAnsi="Book Antiqua" w:cs="Arial"/>
          <w:sz w:val="24"/>
          <w:szCs w:val="24"/>
        </w:rPr>
        <w:t xml:space="preserve">ER stress downstream </w:t>
      </w:r>
      <w:r w:rsidR="00636FC5" w:rsidRPr="007D787B">
        <w:rPr>
          <w:rFonts w:ascii="Book Antiqua" w:hAnsi="Book Antiqua" w:cs="Arial"/>
          <w:iCs/>
          <w:sz w:val="24"/>
          <w:szCs w:val="24"/>
        </w:rPr>
        <w:t>activating transcription factor 6</w:t>
      </w:r>
      <w:r w:rsidR="00636FC5" w:rsidRPr="007D787B">
        <w:rPr>
          <w:rFonts w:ascii="Book Antiqua" w:hAnsi="Book Antiqua" w:cs="Arial"/>
          <w:sz w:val="24"/>
          <w:szCs w:val="24"/>
        </w:rPr>
        <w:t xml:space="preserve"> (ATF-6) and then inhibited </w:t>
      </w:r>
      <w:r w:rsidR="00636FC5" w:rsidRPr="007D787B">
        <w:rPr>
          <w:rFonts w:ascii="Book Antiqua" w:hAnsi="Book Antiqua" w:cs="Arial"/>
          <w:iCs/>
          <w:sz w:val="24"/>
          <w:szCs w:val="24"/>
        </w:rPr>
        <w:t xml:space="preserve">cyclooxygenase-2 </w:t>
      </w:r>
      <w:r w:rsidR="00636FC5" w:rsidRPr="007D787B">
        <w:rPr>
          <w:rFonts w:ascii="Book Antiqua" w:hAnsi="Book Antiqua" w:cs="Arial"/>
          <w:sz w:val="24"/>
          <w:szCs w:val="24"/>
        </w:rPr>
        <w:t>expression, leading to enhanced liver cancer cell apoptosis under ER stress condition.</w:t>
      </w:r>
      <w:r w:rsidR="005E301B" w:rsidRPr="007D787B">
        <w:rPr>
          <w:rFonts w:ascii="Book Antiqua" w:hAnsi="Book Antiqua" w:cs="Arial"/>
          <w:sz w:val="24"/>
          <w:szCs w:val="24"/>
        </w:rPr>
        <w:t xml:space="preserve"> Our findings</w:t>
      </w:r>
      <w:r w:rsidR="00636FC5" w:rsidRPr="007D787B">
        <w:rPr>
          <w:rFonts w:ascii="Book Antiqua" w:hAnsi="Book Antiqua" w:cs="Arial"/>
          <w:sz w:val="24"/>
          <w:szCs w:val="24"/>
        </w:rPr>
        <w:t xml:space="preserve"> indicate that melatonin as a novel selective ATF-6 inhibitor can sensitize human hepatoma cells to ER stress inducing apoptosis.</w:t>
      </w:r>
    </w:p>
    <w:p w:rsidR="00816668" w:rsidRPr="007D787B" w:rsidRDefault="00816668" w:rsidP="006F101B">
      <w:pPr>
        <w:adjustRightInd w:val="0"/>
        <w:snapToGrid w:val="0"/>
        <w:spacing w:line="360" w:lineRule="auto"/>
        <w:rPr>
          <w:rFonts w:ascii="Book Antiqua" w:eastAsia="TimesNewRomanPS-BoldMT" w:hAnsi="Book Antiqua" w:cs="TimesNewRomanPS-BoldMT"/>
          <w:b/>
          <w:bCs/>
          <w:kern w:val="0"/>
          <w:sz w:val="24"/>
          <w:szCs w:val="24"/>
        </w:rPr>
      </w:pPr>
    </w:p>
    <w:p w:rsidR="00AA0075" w:rsidRPr="007D787B" w:rsidRDefault="001D4238" w:rsidP="00AA0075">
      <w:pPr>
        <w:adjustRightInd w:val="0"/>
        <w:snapToGrid w:val="0"/>
        <w:spacing w:line="360" w:lineRule="auto"/>
        <w:rPr>
          <w:rFonts w:ascii="Book Antiqua" w:hAnsi="Book Antiqua"/>
          <w:sz w:val="24"/>
        </w:rPr>
      </w:pPr>
      <w:r w:rsidRPr="007D787B">
        <w:rPr>
          <w:rFonts w:ascii="Book Antiqua" w:eastAsia="TimesNewRomanPS-BoldMT" w:hAnsi="Book Antiqua" w:cs="TimesNewRomanPS-BoldMT"/>
          <w:bCs/>
          <w:kern w:val="0"/>
          <w:sz w:val="24"/>
          <w:szCs w:val="24"/>
        </w:rPr>
        <w:t>Bu</w:t>
      </w:r>
      <w:r w:rsidRPr="007D787B">
        <w:rPr>
          <w:rFonts w:ascii="Book Antiqua" w:eastAsia="TimesNewRomanPS-BoldMT" w:hAnsi="Book Antiqua" w:cs="TimesNewRomanPS-BoldMT" w:hint="eastAsia"/>
          <w:bCs/>
          <w:kern w:val="0"/>
          <w:sz w:val="24"/>
          <w:szCs w:val="24"/>
        </w:rPr>
        <w:t xml:space="preserve"> LJ</w:t>
      </w:r>
      <w:r w:rsidRPr="007D787B">
        <w:rPr>
          <w:rFonts w:ascii="Book Antiqua" w:eastAsia="TimesNewRomanPS-BoldMT" w:hAnsi="Book Antiqua" w:cs="TimesNewRomanPS-BoldMT"/>
          <w:bCs/>
          <w:kern w:val="0"/>
          <w:sz w:val="24"/>
          <w:szCs w:val="24"/>
        </w:rPr>
        <w:t>, Yu</w:t>
      </w:r>
      <w:r w:rsidRPr="007D787B">
        <w:rPr>
          <w:rFonts w:ascii="Book Antiqua" w:eastAsia="TimesNewRomanPS-BoldMT" w:hAnsi="Book Antiqua" w:cs="TimesNewRomanPS-BoldMT" w:hint="eastAsia"/>
          <w:bCs/>
          <w:kern w:val="0"/>
          <w:sz w:val="24"/>
          <w:szCs w:val="24"/>
        </w:rPr>
        <w:t xml:space="preserve"> HQ</w:t>
      </w:r>
      <w:r w:rsidRPr="007D787B">
        <w:rPr>
          <w:rFonts w:ascii="Book Antiqua" w:eastAsia="TimesNewRomanPS-BoldMT" w:hAnsi="Book Antiqua" w:cs="TimesNewRomanPS-BoldMT"/>
          <w:bCs/>
          <w:kern w:val="0"/>
          <w:sz w:val="24"/>
          <w:szCs w:val="24"/>
        </w:rPr>
        <w:t>, Fan</w:t>
      </w:r>
      <w:r w:rsidRPr="007D787B">
        <w:rPr>
          <w:rFonts w:ascii="Book Antiqua" w:eastAsia="TimesNewRomanPS-BoldMT" w:hAnsi="Book Antiqua" w:cs="TimesNewRomanPS-BoldMT" w:hint="eastAsia"/>
          <w:bCs/>
          <w:kern w:val="0"/>
          <w:sz w:val="24"/>
          <w:szCs w:val="24"/>
        </w:rPr>
        <w:t xml:space="preserve"> LL</w:t>
      </w:r>
      <w:r w:rsidRPr="007D787B">
        <w:rPr>
          <w:rFonts w:ascii="Book Antiqua" w:eastAsia="TimesNewRomanPS-BoldMT" w:hAnsi="Book Antiqua" w:cs="TimesNewRomanPS-BoldMT"/>
          <w:bCs/>
          <w:kern w:val="0"/>
          <w:sz w:val="24"/>
          <w:szCs w:val="24"/>
        </w:rPr>
        <w:t>, Li</w:t>
      </w:r>
      <w:r w:rsidRPr="007D787B">
        <w:rPr>
          <w:rFonts w:ascii="Book Antiqua" w:eastAsia="TimesNewRomanPS-BoldMT" w:hAnsi="Book Antiqua" w:cs="TimesNewRomanPS-BoldMT" w:hint="eastAsia"/>
          <w:bCs/>
          <w:kern w:val="0"/>
          <w:sz w:val="24"/>
          <w:szCs w:val="24"/>
        </w:rPr>
        <w:t xml:space="preserve"> XQ</w:t>
      </w:r>
      <w:r w:rsidRPr="007D787B">
        <w:rPr>
          <w:rFonts w:ascii="Book Antiqua" w:eastAsia="TimesNewRomanPS-BoldMT" w:hAnsi="Book Antiqua" w:cs="TimesNewRomanPS-BoldMT"/>
          <w:bCs/>
          <w:kern w:val="0"/>
          <w:sz w:val="24"/>
          <w:szCs w:val="24"/>
        </w:rPr>
        <w:t>, Wang</w:t>
      </w:r>
      <w:r w:rsidRPr="007D787B">
        <w:rPr>
          <w:rFonts w:ascii="Book Antiqua" w:eastAsia="TimesNewRomanPS-BoldMT" w:hAnsi="Book Antiqua" w:cs="TimesNewRomanPS-BoldMT" w:hint="eastAsia"/>
          <w:bCs/>
          <w:kern w:val="0"/>
          <w:sz w:val="24"/>
          <w:szCs w:val="24"/>
        </w:rPr>
        <w:t xml:space="preserve"> F</w:t>
      </w:r>
      <w:r w:rsidRPr="007D787B">
        <w:rPr>
          <w:rFonts w:ascii="Book Antiqua" w:eastAsia="TimesNewRomanPS-BoldMT" w:hAnsi="Book Antiqua" w:cs="TimesNewRomanPS-BoldMT"/>
          <w:bCs/>
          <w:kern w:val="0"/>
          <w:sz w:val="24"/>
          <w:szCs w:val="24"/>
        </w:rPr>
        <w:t>, Liu</w:t>
      </w:r>
      <w:r w:rsidRPr="007D787B">
        <w:rPr>
          <w:rFonts w:ascii="Book Antiqua" w:eastAsia="TimesNewRomanPS-BoldMT" w:hAnsi="Book Antiqua" w:cs="TimesNewRomanPS-BoldMT" w:hint="eastAsia"/>
          <w:bCs/>
          <w:kern w:val="0"/>
          <w:sz w:val="24"/>
          <w:szCs w:val="24"/>
        </w:rPr>
        <w:t xml:space="preserve"> JT</w:t>
      </w:r>
      <w:r w:rsidRPr="007D787B">
        <w:rPr>
          <w:rFonts w:ascii="Book Antiqua" w:eastAsia="TimesNewRomanPS-BoldMT" w:hAnsi="Book Antiqua" w:cs="TimesNewRomanPS-BoldMT"/>
          <w:bCs/>
          <w:kern w:val="0"/>
          <w:sz w:val="24"/>
          <w:szCs w:val="24"/>
        </w:rPr>
        <w:t>, Zhong</w:t>
      </w:r>
      <w:r w:rsidRPr="007D787B">
        <w:rPr>
          <w:rFonts w:ascii="Book Antiqua" w:eastAsia="TimesNewRomanPS-BoldMT" w:hAnsi="Book Antiqua" w:cs="TimesNewRomanPS-BoldMT" w:hint="eastAsia"/>
          <w:bCs/>
          <w:kern w:val="0"/>
          <w:sz w:val="24"/>
          <w:szCs w:val="24"/>
        </w:rPr>
        <w:t xml:space="preserve"> F</w:t>
      </w:r>
      <w:r w:rsidRPr="007D787B">
        <w:rPr>
          <w:rFonts w:ascii="Book Antiqua" w:eastAsia="TimesNewRomanPS-BoldMT" w:hAnsi="Book Antiqua" w:cs="TimesNewRomanPS-BoldMT"/>
          <w:bCs/>
          <w:kern w:val="0"/>
          <w:sz w:val="24"/>
          <w:szCs w:val="24"/>
        </w:rPr>
        <w:t>, Zhang</w:t>
      </w:r>
      <w:r w:rsidRPr="007D787B">
        <w:rPr>
          <w:rFonts w:ascii="Book Antiqua" w:eastAsia="TimesNewRomanPS-BoldMT" w:hAnsi="Book Antiqua" w:cs="TimesNewRomanPS-BoldMT" w:hint="eastAsia"/>
          <w:bCs/>
          <w:kern w:val="0"/>
          <w:sz w:val="24"/>
          <w:szCs w:val="24"/>
        </w:rPr>
        <w:t xml:space="preserve"> CJ</w:t>
      </w:r>
      <w:r w:rsidRPr="007D787B">
        <w:rPr>
          <w:rFonts w:ascii="Book Antiqua" w:eastAsia="TimesNewRomanPS-BoldMT" w:hAnsi="Book Antiqua" w:cs="TimesNewRomanPS-BoldMT"/>
          <w:bCs/>
          <w:kern w:val="0"/>
          <w:sz w:val="24"/>
          <w:szCs w:val="24"/>
        </w:rPr>
        <w:t>, Wei</w:t>
      </w:r>
      <w:r w:rsidRPr="007D787B">
        <w:rPr>
          <w:rFonts w:ascii="Book Antiqua" w:eastAsia="TimesNewRomanPS-BoldMT" w:hAnsi="Book Antiqua" w:cs="TimesNewRomanPS-BoldMT" w:hint="eastAsia"/>
          <w:bCs/>
          <w:kern w:val="0"/>
          <w:sz w:val="24"/>
          <w:szCs w:val="24"/>
        </w:rPr>
        <w:t xml:space="preserve"> W</w:t>
      </w:r>
      <w:r w:rsidRPr="007D787B">
        <w:rPr>
          <w:rFonts w:ascii="Book Antiqua" w:eastAsia="TimesNewRomanPS-BoldMT" w:hAnsi="Book Antiqua" w:cs="TimesNewRomanPS-BoldMT"/>
          <w:bCs/>
          <w:kern w:val="0"/>
          <w:sz w:val="24"/>
          <w:szCs w:val="24"/>
        </w:rPr>
        <w:t>, Wang</w:t>
      </w:r>
      <w:r w:rsidRPr="007D787B">
        <w:rPr>
          <w:rFonts w:ascii="Book Antiqua" w:eastAsia="TimesNewRomanPS-BoldMT" w:hAnsi="Book Antiqua" w:cs="TimesNewRomanPS-BoldMT" w:hint="eastAsia"/>
          <w:bCs/>
          <w:kern w:val="0"/>
          <w:sz w:val="24"/>
          <w:szCs w:val="24"/>
        </w:rPr>
        <w:t xml:space="preserve"> H</w:t>
      </w:r>
      <w:r w:rsidRPr="007D787B">
        <w:rPr>
          <w:rFonts w:ascii="Book Antiqua" w:eastAsia="TimesNewRomanPS-BoldMT" w:hAnsi="Book Antiqua" w:cs="TimesNewRomanPS-BoldMT"/>
          <w:bCs/>
          <w:kern w:val="0"/>
          <w:sz w:val="24"/>
          <w:szCs w:val="24"/>
        </w:rPr>
        <w:t>, Sun</w:t>
      </w:r>
      <w:r w:rsidRPr="007D787B">
        <w:rPr>
          <w:rFonts w:ascii="Book Antiqua" w:eastAsia="TimesNewRomanPS-BoldMT" w:hAnsi="Book Antiqua" w:cs="TimesNewRomanPS-BoldMT" w:hint="eastAsia"/>
          <w:bCs/>
          <w:kern w:val="0"/>
          <w:sz w:val="24"/>
          <w:szCs w:val="24"/>
        </w:rPr>
        <w:t xml:space="preserve"> GP.</w:t>
      </w:r>
      <w:r w:rsidR="000A6506">
        <w:rPr>
          <w:rFonts w:ascii="Book Antiqua" w:eastAsia="TimesNewRomanPS-BoldMT" w:hAnsi="Book Antiqua" w:cs="TimesNewRomanPS-BoldMT" w:hint="eastAsia"/>
          <w:bCs/>
          <w:kern w:val="0"/>
          <w:sz w:val="24"/>
          <w:szCs w:val="24"/>
        </w:rPr>
        <w:t xml:space="preserve"> </w:t>
      </w:r>
      <w:r w:rsidR="00AA0075" w:rsidRPr="007D787B">
        <w:rPr>
          <w:rFonts w:ascii="Book Antiqua" w:eastAsia="TimesNewRomanPS-BoldMT" w:hAnsi="Book Antiqua" w:cs="TimesNewRomanPS-BoldMT"/>
          <w:bCs/>
          <w:kern w:val="0"/>
          <w:sz w:val="24"/>
          <w:szCs w:val="24"/>
        </w:rPr>
        <w:t>Melatonin</w:t>
      </w:r>
      <w:r w:rsidR="00AA0075" w:rsidRPr="007D787B">
        <w:rPr>
          <w:rFonts w:ascii="Book Antiqua" w:eastAsia="TimesNewRomanPS-BoldMT" w:hAnsi="Book Antiqua" w:cs="TimesNewRomanPS-BoldMT" w:hint="eastAsia"/>
          <w:bCs/>
          <w:kern w:val="0"/>
          <w:sz w:val="24"/>
          <w:szCs w:val="24"/>
        </w:rPr>
        <w:t xml:space="preserve">, a novel selective </w:t>
      </w:r>
      <w:r w:rsidR="00AA0075" w:rsidRPr="007D787B">
        <w:rPr>
          <w:rFonts w:ascii="Book Antiqua" w:eastAsia="TimesNewRomanPS-BoldMT" w:hAnsi="Book Antiqua" w:cs="TimesNewRomanPS-BoldMT"/>
          <w:bCs/>
          <w:kern w:val="0"/>
          <w:sz w:val="24"/>
          <w:szCs w:val="24"/>
        </w:rPr>
        <w:t>ATF-6</w:t>
      </w:r>
      <w:r w:rsidR="00AA0075" w:rsidRPr="007D787B">
        <w:rPr>
          <w:rFonts w:ascii="Book Antiqua" w:eastAsia="TimesNewRomanPS-BoldMT" w:hAnsi="Book Antiqua" w:cs="TimesNewRomanPS-BoldMT" w:hint="eastAsia"/>
          <w:bCs/>
          <w:kern w:val="0"/>
          <w:sz w:val="24"/>
          <w:szCs w:val="24"/>
        </w:rPr>
        <w:t xml:space="preserve"> inhibitor, </w:t>
      </w:r>
      <w:r w:rsidR="00AA0075" w:rsidRPr="007D787B">
        <w:rPr>
          <w:rFonts w:ascii="Book Antiqua" w:eastAsia="TimesNewRomanPS-BoldMT" w:hAnsi="Book Antiqua" w:cs="TimesNewRomanPS-BoldMT"/>
          <w:bCs/>
          <w:kern w:val="0"/>
          <w:sz w:val="24"/>
          <w:szCs w:val="24"/>
        </w:rPr>
        <w:t>induc</w:t>
      </w:r>
      <w:r w:rsidR="00AA0075" w:rsidRPr="007D787B">
        <w:rPr>
          <w:rFonts w:ascii="Book Antiqua" w:eastAsia="TimesNewRomanPS-BoldMT" w:hAnsi="Book Antiqua" w:cs="TimesNewRomanPS-BoldMT" w:hint="eastAsia"/>
          <w:bCs/>
          <w:kern w:val="0"/>
          <w:sz w:val="24"/>
          <w:szCs w:val="24"/>
        </w:rPr>
        <w:t>es</w:t>
      </w:r>
      <w:r w:rsidR="00AA0075" w:rsidRPr="007D787B">
        <w:rPr>
          <w:rFonts w:ascii="Book Antiqua" w:eastAsia="TimesNewRomanPS-BoldMT" w:hAnsi="Book Antiqua" w:cs="TimesNewRomanPS-BoldMT"/>
          <w:bCs/>
          <w:kern w:val="0"/>
          <w:sz w:val="24"/>
          <w:szCs w:val="24"/>
        </w:rPr>
        <w:t xml:space="preserve"> human hepatoma cell apoptosis </w:t>
      </w:r>
      <w:r w:rsidR="00AA0075" w:rsidRPr="007D787B">
        <w:rPr>
          <w:rFonts w:ascii="Book Antiqua" w:eastAsia="TimesNewRomanPS-BoldMT" w:hAnsi="Book Antiqua" w:cs="TimesNewRomanPS-BoldMT" w:hint="eastAsia"/>
          <w:bCs/>
          <w:kern w:val="0"/>
          <w:sz w:val="24"/>
          <w:szCs w:val="24"/>
        </w:rPr>
        <w:t xml:space="preserve">throughCOX-2 </w:t>
      </w:r>
      <w:r w:rsidR="00AA0075" w:rsidRPr="007D787B">
        <w:rPr>
          <w:rFonts w:ascii="Book Antiqua" w:eastAsia="TimesNewRomanPS-BoldMT" w:hAnsi="Book Antiqua" w:cs="TimesNewRomanPS-BoldMT"/>
          <w:bCs/>
          <w:kern w:val="0"/>
          <w:sz w:val="24"/>
          <w:szCs w:val="24"/>
        </w:rPr>
        <w:t>downregulat</w:t>
      </w:r>
      <w:r w:rsidR="00AA0075" w:rsidRPr="007D787B">
        <w:rPr>
          <w:rFonts w:ascii="Book Antiqua" w:eastAsia="TimesNewRomanPS-BoldMT" w:hAnsi="Book Antiqua" w:cs="TimesNewRomanPS-BoldMT" w:hint="eastAsia"/>
          <w:bCs/>
          <w:kern w:val="0"/>
          <w:sz w:val="24"/>
          <w:szCs w:val="24"/>
        </w:rPr>
        <w:t xml:space="preserve">ion. </w:t>
      </w:r>
      <w:bookmarkStart w:id="550" w:name="OLE_LINK2756"/>
      <w:bookmarkStart w:id="551" w:name="OLE_LINK2349"/>
      <w:bookmarkStart w:id="552" w:name="OLE_LINK2413"/>
      <w:bookmarkStart w:id="553" w:name="OLE_LINK2287"/>
      <w:bookmarkStart w:id="554" w:name="OLE_LINK2309"/>
      <w:bookmarkStart w:id="555" w:name="OLE_LINK2329"/>
      <w:bookmarkStart w:id="556" w:name="OLE_LINK2285"/>
      <w:bookmarkStart w:id="557" w:name="OLE_LINK2245"/>
      <w:bookmarkStart w:id="558" w:name="OLE_LINK2212"/>
      <w:bookmarkStart w:id="559" w:name="OLE_LINK2178"/>
      <w:bookmarkStart w:id="560" w:name="OLE_LINK2039"/>
      <w:bookmarkStart w:id="561" w:name="OLE_LINK3369"/>
      <w:bookmarkStart w:id="562" w:name="OLE_LINK3314"/>
      <w:bookmarkStart w:id="563" w:name="OLE_LINK2028"/>
      <w:bookmarkStart w:id="564" w:name="OLE_LINK2206"/>
      <w:bookmarkStart w:id="565" w:name="OLE_LINK2158"/>
      <w:bookmarkStart w:id="566" w:name="OLE_LINK2074"/>
      <w:bookmarkStart w:id="567" w:name="OLE_LINK2176"/>
      <w:bookmarkStart w:id="568" w:name="OLE_LINK1942"/>
      <w:bookmarkStart w:id="569" w:name="OLE_LINK1917"/>
      <w:bookmarkStart w:id="570" w:name="OLE_LINK1875"/>
      <w:bookmarkStart w:id="571" w:name="OLE_LINK1869"/>
      <w:bookmarkStart w:id="572" w:name="OLE_LINK1796"/>
      <w:bookmarkStart w:id="573" w:name="OLE_LINK1719"/>
      <w:bookmarkStart w:id="574" w:name="OLE_LINK1802"/>
      <w:bookmarkStart w:id="575" w:name="OLE_LINK1369"/>
      <w:bookmarkStart w:id="576" w:name="OLE_LINK1236"/>
      <w:bookmarkStart w:id="577" w:name="OLE_LINK658"/>
      <w:bookmarkStart w:id="578" w:name="OLE_LINK699"/>
      <w:bookmarkStart w:id="579" w:name="OLE_LINK140"/>
      <w:bookmarkStart w:id="580" w:name="OLE_LINK111"/>
      <w:bookmarkStart w:id="581" w:name="OLE_LINK110"/>
      <w:bookmarkStart w:id="582" w:name="OLE_LINK48"/>
      <w:bookmarkStart w:id="583" w:name="OLE_LINK2951"/>
      <w:bookmarkStart w:id="584" w:name="OLE_LINK3500"/>
      <w:bookmarkStart w:id="585" w:name="OLE_LINK58"/>
      <w:bookmarkStart w:id="586" w:name="OLE_LINK3037"/>
      <w:bookmarkStart w:id="587" w:name="OLE_LINK61"/>
      <w:bookmarkStart w:id="588" w:name="OLE_LINK3055"/>
      <w:bookmarkStart w:id="589" w:name="OLE_LINK3169"/>
      <w:bookmarkStart w:id="590" w:name="OLE_LINK3178"/>
      <w:bookmarkStart w:id="591" w:name="OLE_LINK3179"/>
      <w:bookmarkStart w:id="592" w:name="OLE_LINK69"/>
      <w:bookmarkStart w:id="593" w:name="OLE_LINK3294"/>
      <w:bookmarkStart w:id="594" w:name="OLE_LINK3752"/>
      <w:bookmarkStart w:id="595" w:name="OLE_LINK3534"/>
      <w:bookmarkStart w:id="596" w:name="OLE_LINK3566"/>
      <w:bookmarkStart w:id="597" w:name="OLE_LINK82"/>
      <w:bookmarkStart w:id="598" w:name="OLE_LINK105"/>
      <w:bookmarkStart w:id="599" w:name="OLE_LINK106"/>
      <w:bookmarkStart w:id="600" w:name="OLE_LINK87"/>
      <w:bookmarkStart w:id="601" w:name="OLE_LINK3747"/>
      <w:r w:rsidR="00AA0075" w:rsidRPr="007D787B">
        <w:rPr>
          <w:rFonts w:ascii="Book Antiqua" w:hAnsi="Book Antiqua"/>
          <w:i/>
          <w:sz w:val="24"/>
        </w:rPr>
        <w:t>World J Gastroenterol</w:t>
      </w:r>
      <w:r w:rsidR="00AA0075" w:rsidRPr="007D787B">
        <w:rPr>
          <w:rFonts w:ascii="Book Antiqua" w:hAnsi="Book Antiqua"/>
          <w:sz w:val="24"/>
        </w:rPr>
        <w:t>2016; In press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rsidR="00AA0075" w:rsidRPr="007D787B" w:rsidRDefault="00AA0075" w:rsidP="00AA0075">
      <w:pPr>
        <w:adjustRightInd w:val="0"/>
        <w:snapToGrid w:val="0"/>
        <w:spacing w:line="360" w:lineRule="auto"/>
        <w:rPr>
          <w:rFonts w:ascii="Book Antiqua" w:eastAsia="TimesNewRomanPS-BoldMT" w:hAnsi="Book Antiqua" w:cs="TimesNewRomanPS-BoldMT"/>
          <w:b/>
          <w:bCs/>
          <w:kern w:val="0"/>
          <w:sz w:val="24"/>
          <w:szCs w:val="24"/>
        </w:rPr>
      </w:pPr>
    </w:p>
    <w:p w:rsidR="001D4238" w:rsidRPr="007D787B" w:rsidRDefault="001D4238" w:rsidP="001D4238">
      <w:pPr>
        <w:adjustRightInd w:val="0"/>
        <w:snapToGrid w:val="0"/>
        <w:spacing w:line="360" w:lineRule="auto"/>
        <w:rPr>
          <w:rFonts w:ascii="Book Antiqua" w:eastAsia="TimesNewRomanPS-BoldMT" w:hAnsi="Book Antiqua" w:cs="TimesNewRomanPS-BoldMT"/>
          <w:b/>
          <w:bCs/>
          <w:kern w:val="0"/>
          <w:sz w:val="24"/>
          <w:szCs w:val="24"/>
        </w:rPr>
      </w:pPr>
    </w:p>
    <w:p w:rsidR="00636FC5" w:rsidRPr="007D787B" w:rsidRDefault="00636FC5" w:rsidP="006F101B">
      <w:pPr>
        <w:adjustRightInd w:val="0"/>
        <w:snapToGrid w:val="0"/>
        <w:spacing w:line="360" w:lineRule="auto"/>
        <w:rPr>
          <w:rFonts w:ascii="Book Antiqua" w:eastAsia="TimesNewRomanPS-BoldMT" w:hAnsi="Book Antiqua" w:cs="TimesNewRomanPS-BoldMT"/>
          <w:b/>
          <w:bCs/>
          <w:kern w:val="0"/>
          <w:sz w:val="24"/>
          <w:szCs w:val="24"/>
        </w:rPr>
      </w:pPr>
    </w:p>
    <w:p w:rsidR="00636FC5" w:rsidRPr="007D787B" w:rsidRDefault="00636FC5" w:rsidP="006F101B">
      <w:pPr>
        <w:adjustRightInd w:val="0"/>
        <w:snapToGrid w:val="0"/>
        <w:spacing w:line="360" w:lineRule="auto"/>
        <w:rPr>
          <w:rFonts w:ascii="Book Antiqua" w:eastAsia="TimesNewRomanPS-BoldMT" w:hAnsi="Book Antiqua" w:cs="TimesNewRomanPS-BoldMT"/>
          <w:b/>
          <w:bCs/>
          <w:kern w:val="0"/>
          <w:sz w:val="24"/>
          <w:szCs w:val="24"/>
        </w:rPr>
      </w:pPr>
    </w:p>
    <w:p w:rsidR="00816668" w:rsidRPr="007D787B" w:rsidRDefault="00816668" w:rsidP="006F101B">
      <w:pPr>
        <w:adjustRightInd w:val="0"/>
        <w:snapToGrid w:val="0"/>
        <w:spacing w:line="360" w:lineRule="auto"/>
        <w:rPr>
          <w:rFonts w:ascii="Book Antiqua" w:hAnsi="Book Antiqua" w:cs="Arial"/>
          <w:sz w:val="24"/>
          <w:szCs w:val="24"/>
        </w:rPr>
      </w:pPr>
    </w:p>
    <w:p w:rsidR="00A066FB" w:rsidRPr="007D787B" w:rsidRDefault="00A066FB" w:rsidP="006F101B">
      <w:pPr>
        <w:adjustRightInd w:val="0"/>
        <w:snapToGrid w:val="0"/>
        <w:spacing w:line="360" w:lineRule="auto"/>
        <w:rPr>
          <w:rFonts w:ascii="Book Antiqua" w:hAnsi="Book Antiqua" w:cs="Arial"/>
          <w:sz w:val="24"/>
          <w:szCs w:val="24"/>
        </w:rPr>
      </w:pPr>
    </w:p>
    <w:p w:rsidR="00A066FB" w:rsidRPr="007D787B" w:rsidRDefault="00A066FB" w:rsidP="006F101B">
      <w:pPr>
        <w:adjustRightInd w:val="0"/>
        <w:snapToGrid w:val="0"/>
        <w:spacing w:line="360" w:lineRule="auto"/>
        <w:rPr>
          <w:rFonts w:ascii="Book Antiqua" w:hAnsi="Book Antiqua" w:cs="Arial"/>
          <w:sz w:val="24"/>
          <w:szCs w:val="24"/>
        </w:rPr>
      </w:pPr>
    </w:p>
    <w:p w:rsidR="00A066FB" w:rsidRPr="007D787B" w:rsidRDefault="00A066FB" w:rsidP="006F101B">
      <w:pPr>
        <w:adjustRightInd w:val="0"/>
        <w:snapToGrid w:val="0"/>
        <w:spacing w:line="360" w:lineRule="auto"/>
        <w:rPr>
          <w:rFonts w:ascii="Book Antiqua" w:hAnsi="Book Antiqua" w:cs="Arial"/>
          <w:sz w:val="24"/>
          <w:szCs w:val="24"/>
        </w:rPr>
      </w:pPr>
    </w:p>
    <w:p w:rsidR="00A066FB" w:rsidRPr="007D787B" w:rsidRDefault="00A066FB" w:rsidP="006F101B">
      <w:pPr>
        <w:adjustRightInd w:val="0"/>
        <w:snapToGrid w:val="0"/>
        <w:spacing w:line="360" w:lineRule="auto"/>
        <w:rPr>
          <w:rFonts w:ascii="Book Antiqua" w:hAnsi="Book Antiqua" w:cs="Arial"/>
          <w:sz w:val="24"/>
          <w:szCs w:val="24"/>
        </w:rPr>
      </w:pPr>
    </w:p>
    <w:p w:rsidR="00A066FB" w:rsidRPr="007D787B" w:rsidRDefault="00A066FB" w:rsidP="006F101B">
      <w:pPr>
        <w:adjustRightInd w:val="0"/>
        <w:snapToGrid w:val="0"/>
        <w:spacing w:line="360" w:lineRule="auto"/>
        <w:rPr>
          <w:rFonts w:ascii="Book Antiqua" w:hAnsi="Book Antiqua" w:cs="Arial"/>
          <w:sz w:val="24"/>
          <w:szCs w:val="24"/>
        </w:rPr>
      </w:pPr>
    </w:p>
    <w:p w:rsidR="00A066FB" w:rsidRPr="007D787B" w:rsidRDefault="00A066FB" w:rsidP="006F101B">
      <w:pPr>
        <w:adjustRightInd w:val="0"/>
        <w:snapToGrid w:val="0"/>
        <w:spacing w:line="360" w:lineRule="auto"/>
        <w:rPr>
          <w:rFonts w:ascii="Book Antiqua" w:hAnsi="Book Antiqua" w:cs="Arial"/>
          <w:sz w:val="24"/>
          <w:szCs w:val="24"/>
        </w:rPr>
      </w:pPr>
    </w:p>
    <w:p w:rsidR="00A066FB" w:rsidRPr="007D787B" w:rsidRDefault="00A066FB" w:rsidP="006F101B">
      <w:pPr>
        <w:adjustRightInd w:val="0"/>
        <w:snapToGrid w:val="0"/>
        <w:spacing w:line="360" w:lineRule="auto"/>
        <w:rPr>
          <w:rFonts w:ascii="Book Antiqua" w:hAnsi="Book Antiqua" w:cs="Arial"/>
          <w:sz w:val="24"/>
          <w:szCs w:val="24"/>
        </w:rPr>
      </w:pPr>
    </w:p>
    <w:p w:rsidR="007F5187" w:rsidRPr="007D787B" w:rsidRDefault="00AA0075" w:rsidP="006F101B">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lastRenderedPageBreak/>
        <w:t>INTRODUCTION</w:t>
      </w:r>
    </w:p>
    <w:p w:rsidR="00C50575" w:rsidRPr="007D787B" w:rsidRDefault="00D0566A" w:rsidP="006F101B">
      <w:pPr>
        <w:adjustRightInd w:val="0"/>
        <w:snapToGrid w:val="0"/>
        <w:spacing w:line="360" w:lineRule="auto"/>
        <w:rPr>
          <w:rFonts w:ascii="Book Antiqua" w:hAnsi="Book Antiqua" w:cs="Arial"/>
          <w:sz w:val="24"/>
          <w:szCs w:val="24"/>
        </w:rPr>
      </w:pPr>
      <w:bookmarkStart w:id="602" w:name="OLE_LINK145"/>
      <w:bookmarkStart w:id="603" w:name="OLE_LINK146"/>
      <w:r w:rsidRPr="007D787B">
        <w:rPr>
          <w:rFonts w:ascii="Book Antiqua" w:hAnsi="Book Antiqua" w:cs="Arial"/>
          <w:sz w:val="24"/>
          <w:szCs w:val="24"/>
        </w:rPr>
        <w:t>Hepatocellular carcinoma (HCC) was the fifth most frequently diagnosed cancer worldwide and the third place of cancer-related death</w:t>
      </w:r>
      <w:r w:rsidR="00142F2A" w:rsidRPr="007D787B">
        <w:rPr>
          <w:rFonts w:ascii="Book Antiqua" w:hAnsi="Book Antiqua" w:cs="Arial"/>
          <w:sz w:val="24"/>
          <w:szCs w:val="24"/>
        </w:rPr>
        <w:t>,</w:t>
      </w:r>
      <w:r w:rsidR="00E35006" w:rsidRPr="007D787B">
        <w:rPr>
          <w:rFonts w:ascii="Book Antiqua" w:hAnsi="Book Antiqua" w:cs="Arial"/>
          <w:sz w:val="24"/>
          <w:szCs w:val="24"/>
        </w:rPr>
        <w:t xml:space="preserve"> which causes approximately 700</w:t>
      </w:r>
      <w:r w:rsidR="00142F2A" w:rsidRPr="007D787B">
        <w:rPr>
          <w:rFonts w:ascii="Book Antiqua" w:hAnsi="Book Antiqua" w:cs="Arial"/>
          <w:sz w:val="24"/>
          <w:szCs w:val="24"/>
        </w:rPr>
        <w:t>000 people death each year worldwide</w:t>
      </w:r>
      <w:r w:rsidR="00D97844" w:rsidRPr="007D787B">
        <w:rPr>
          <w:rFonts w:ascii="Book Antiqua" w:hAnsi="Book Antiqua" w:cs="Arial"/>
          <w:sz w:val="24"/>
          <w:szCs w:val="24"/>
        </w:rPr>
        <w:fldChar w:fldCharType="begin">
          <w:fldData xml:space="preserve">PEVuZE5vdGU+PENpdGU+PEF1dGhvcj5DaGVuPC9BdXRob3I+PFllYXI+MjAxNjwvWWVhcj48UmVj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PEVuZE5vdGU+PENpdGU+PEF1dGhvcj5DaGVuPC9BdXRob3I+PFllYXI+MjAxNjwvWWVhcj48UmVj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 w:tooltip="Chen, 2016 #11" w:history="1">
        <w:r w:rsidR="004F0A45" w:rsidRPr="007D787B">
          <w:rPr>
            <w:rFonts w:ascii="Book Antiqua" w:hAnsi="Book Antiqua" w:cs="Arial"/>
            <w:noProof/>
            <w:sz w:val="24"/>
            <w:szCs w:val="24"/>
            <w:vertAlign w:val="superscript"/>
          </w:rPr>
          <w:t>1</w:t>
        </w:r>
      </w:hyperlink>
      <w:r w:rsidR="00E35006" w:rsidRPr="007D787B">
        <w:rPr>
          <w:rFonts w:ascii="Book Antiqua" w:hAnsi="Book Antiqua" w:cs="Arial"/>
          <w:noProof/>
          <w:sz w:val="24"/>
          <w:szCs w:val="24"/>
          <w:vertAlign w:val="superscript"/>
        </w:rPr>
        <w:t>,</w:t>
      </w:r>
      <w:hyperlink w:anchor="_ENREF_2" w:tooltip="Siegel, 2016 #12" w:history="1">
        <w:r w:rsidR="004F0A45" w:rsidRPr="007D787B">
          <w:rPr>
            <w:rFonts w:ascii="Book Antiqua" w:hAnsi="Book Antiqua" w:cs="Arial"/>
            <w:noProof/>
            <w:sz w:val="24"/>
            <w:szCs w:val="24"/>
            <w:vertAlign w:val="superscript"/>
          </w:rPr>
          <w:t>2</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w:t>
      </w:r>
      <w:r w:rsidR="00EE24D2" w:rsidRPr="007D787B">
        <w:rPr>
          <w:rFonts w:ascii="Book Antiqua" w:hAnsi="Book Antiqua" w:cs="Arial"/>
          <w:sz w:val="24"/>
          <w:szCs w:val="24"/>
        </w:rPr>
        <w:t xml:space="preserve"> China accounts for </w:t>
      </w:r>
      <w:r w:rsidR="00F70C01" w:rsidRPr="007D787B">
        <w:rPr>
          <w:rFonts w:ascii="Book Antiqua" w:hAnsi="Book Antiqua" w:cs="Arial"/>
          <w:sz w:val="24"/>
          <w:szCs w:val="24"/>
        </w:rPr>
        <w:t xml:space="preserve">the </w:t>
      </w:r>
      <w:r w:rsidR="00EE24D2" w:rsidRPr="007D787B">
        <w:rPr>
          <w:rFonts w:ascii="Book Antiqua" w:hAnsi="Book Antiqua" w:cs="Arial"/>
          <w:sz w:val="24"/>
          <w:szCs w:val="24"/>
        </w:rPr>
        <w:t xml:space="preserve">most of total </w:t>
      </w:r>
      <w:r w:rsidR="000B69A4" w:rsidRPr="007D787B">
        <w:rPr>
          <w:rFonts w:ascii="Book Antiqua" w:hAnsi="Book Antiqua" w:cs="Arial"/>
          <w:sz w:val="24"/>
          <w:szCs w:val="24"/>
        </w:rPr>
        <w:t xml:space="preserve">HCC </w:t>
      </w:r>
      <w:r w:rsidR="00F70C01" w:rsidRPr="007D787B">
        <w:rPr>
          <w:rFonts w:ascii="Book Antiqua" w:hAnsi="Book Antiqua" w:cs="Arial"/>
          <w:sz w:val="24"/>
          <w:szCs w:val="24"/>
        </w:rPr>
        <w:t>incidence</w:t>
      </w:r>
      <w:r w:rsidR="00EE24D2" w:rsidRPr="007D787B">
        <w:rPr>
          <w:rFonts w:ascii="Book Antiqua" w:hAnsi="Book Antiqua" w:cs="Arial"/>
          <w:sz w:val="24"/>
          <w:szCs w:val="24"/>
        </w:rPr>
        <w:t xml:space="preserve"> in the world</w:t>
      </w:r>
      <w:r w:rsidR="00D97844" w:rsidRPr="007D787B">
        <w:rPr>
          <w:rFonts w:ascii="Book Antiqua" w:hAnsi="Book Antiqua" w:cs="Arial"/>
          <w:sz w:val="24"/>
          <w:szCs w:val="24"/>
        </w:rPr>
        <w:fldChar w:fldCharType="begin">
          <w:fldData xml:space="preserve">PEVuZE5vdGU+PENpdGU+PEF1dGhvcj5DaGVuPC9BdXRob3I+PFllYXI+MjAxNjwvWWVhcj48UmVj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PEVuZE5vdGU+PENpdGU+PEF1dGhvcj5DaGVuPC9BdXRob3I+PFllYXI+MjAxNjwvWWVhcj48UmVj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 w:tooltip="Chen, 2016 #11" w:history="1">
        <w:r w:rsidR="004F0A45" w:rsidRPr="007D787B">
          <w:rPr>
            <w:rFonts w:ascii="Book Antiqua" w:hAnsi="Book Antiqua" w:cs="Arial"/>
            <w:noProof/>
            <w:sz w:val="24"/>
            <w:szCs w:val="24"/>
            <w:vertAlign w:val="superscript"/>
          </w:rPr>
          <w:t>1</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EE24D2" w:rsidRPr="007D787B">
        <w:rPr>
          <w:rFonts w:ascii="Book Antiqua" w:hAnsi="Book Antiqua" w:cs="Arial"/>
          <w:sz w:val="24"/>
          <w:szCs w:val="24"/>
        </w:rPr>
        <w:t>. Most patients with HCC are diagnosed at a late stage, and there is no chance of surgical therapy. Unfortunately, t</w:t>
      </w:r>
      <w:r w:rsidRPr="007D787B">
        <w:rPr>
          <w:rFonts w:ascii="Book Antiqua" w:hAnsi="Book Antiqua" w:cs="Arial"/>
          <w:sz w:val="24"/>
          <w:szCs w:val="24"/>
        </w:rPr>
        <w:t xml:space="preserve">here </w:t>
      </w:r>
      <w:r w:rsidR="000230C8" w:rsidRPr="007D787B">
        <w:rPr>
          <w:rFonts w:ascii="Book Antiqua" w:hAnsi="Book Antiqua" w:cs="Arial"/>
          <w:sz w:val="24"/>
          <w:szCs w:val="24"/>
        </w:rPr>
        <w:t>were few</w:t>
      </w:r>
      <w:r w:rsidRPr="007D787B">
        <w:rPr>
          <w:rFonts w:ascii="Book Antiqua" w:hAnsi="Book Antiqua" w:cs="Arial"/>
          <w:sz w:val="24"/>
          <w:szCs w:val="24"/>
        </w:rPr>
        <w:t xml:space="preserve"> effective chemotherapy agents for this malignant tumor. One of the major </w:t>
      </w:r>
      <w:r w:rsidR="00F70C01" w:rsidRPr="007D787B">
        <w:rPr>
          <w:rFonts w:ascii="Book Antiqua" w:hAnsi="Book Antiqua" w:cs="Arial"/>
          <w:sz w:val="24"/>
          <w:szCs w:val="24"/>
        </w:rPr>
        <w:t>reasons</w:t>
      </w:r>
      <w:r w:rsidRPr="007D787B">
        <w:rPr>
          <w:rFonts w:ascii="Book Antiqua" w:hAnsi="Book Antiqua" w:cs="Arial"/>
          <w:sz w:val="24"/>
          <w:szCs w:val="24"/>
        </w:rPr>
        <w:t xml:space="preserve"> of </w:t>
      </w:r>
      <w:r w:rsidR="00F70C01" w:rsidRPr="007D787B">
        <w:rPr>
          <w:rFonts w:ascii="Book Antiqua" w:hAnsi="Book Antiqua" w:cs="Arial"/>
          <w:sz w:val="24"/>
          <w:szCs w:val="24"/>
        </w:rPr>
        <w:t xml:space="preserve">untreatable </w:t>
      </w:r>
      <w:r w:rsidRPr="007D787B">
        <w:rPr>
          <w:rFonts w:ascii="Book Antiqua" w:hAnsi="Book Antiqua" w:cs="Arial"/>
          <w:sz w:val="24"/>
          <w:szCs w:val="24"/>
        </w:rPr>
        <w:t>HC</w:t>
      </w:r>
      <w:r w:rsidR="00F70C01" w:rsidRPr="007D787B">
        <w:rPr>
          <w:rFonts w:ascii="Book Antiqua" w:hAnsi="Book Antiqua" w:cs="Arial"/>
          <w:sz w:val="24"/>
          <w:szCs w:val="24"/>
        </w:rPr>
        <w:t xml:space="preserve">C was that the liver </w:t>
      </w:r>
      <w:r w:rsidRPr="007D787B">
        <w:rPr>
          <w:rFonts w:ascii="Book Antiqua" w:hAnsi="Book Antiqua" w:cs="Arial"/>
          <w:sz w:val="24"/>
          <w:szCs w:val="24"/>
        </w:rPr>
        <w:t xml:space="preserve">cancer cell could show </w:t>
      </w:r>
      <w:r w:rsidR="00F70C01" w:rsidRPr="007D787B">
        <w:rPr>
          <w:rFonts w:ascii="Book Antiqua" w:hAnsi="Book Antiqua" w:cs="Arial"/>
          <w:sz w:val="24"/>
          <w:szCs w:val="24"/>
        </w:rPr>
        <w:t xml:space="preserve">much </w:t>
      </w:r>
      <w:r w:rsidRPr="007D787B">
        <w:rPr>
          <w:rFonts w:ascii="Book Antiqua" w:hAnsi="Book Antiqua" w:cs="Arial"/>
          <w:sz w:val="24"/>
          <w:szCs w:val="24"/>
        </w:rPr>
        <w:t xml:space="preserve">more tolerance to a number of cellular stress conditions, such as </w:t>
      </w:r>
      <w:r w:rsidR="00F70C01" w:rsidRPr="007D787B">
        <w:rPr>
          <w:rFonts w:ascii="Book Antiqua" w:hAnsi="Book Antiqua" w:cs="Arial"/>
          <w:sz w:val="24"/>
          <w:szCs w:val="24"/>
        </w:rPr>
        <w:t>endoplasmic reticulum stress (ER stress)</w:t>
      </w:r>
      <w:bookmarkEnd w:id="602"/>
      <w:bookmarkEnd w:id="603"/>
      <w:r w:rsidR="00F70C01" w:rsidRPr="007D787B">
        <w:rPr>
          <w:rFonts w:ascii="Book Antiqua" w:hAnsi="Book Antiqua" w:cs="Arial"/>
          <w:sz w:val="24"/>
          <w:szCs w:val="24"/>
        </w:rPr>
        <w:t xml:space="preserve">, </w:t>
      </w:r>
      <w:r w:rsidRPr="007D787B">
        <w:rPr>
          <w:rFonts w:ascii="Book Antiqua" w:hAnsi="Book Antiqua" w:cs="Arial"/>
          <w:sz w:val="24"/>
          <w:szCs w:val="24"/>
        </w:rPr>
        <w:t>hypoxia, nutrient deprivation and so on</w: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IDRdPC9zdHlsZT48L0Rpc3BsYXlUZXh0PjxyZWNvcmQ+PHJlYy1udW1iZXI+MzwvcmVjLW51bWJl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=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IDRdPC9zdHlsZT48L0Rpc3BsYXlUZXh0PjxyZWNvcmQ+PHJlYy1udW1iZXI+MzwvcmVjLW51bWJl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=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3" w:tooltip="Binet, 2015 #3" w:history="1">
        <w:r w:rsidR="004F0A45" w:rsidRPr="007D787B">
          <w:rPr>
            <w:rFonts w:ascii="Book Antiqua" w:hAnsi="Book Antiqua" w:cs="Arial"/>
            <w:noProof/>
            <w:sz w:val="24"/>
            <w:szCs w:val="24"/>
            <w:vertAlign w:val="superscript"/>
          </w:rPr>
          <w:t>3</w:t>
        </w:r>
      </w:hyperlink>
      <w:r w:rsidR="0050292E" w:rsidRPr="007D787B">
        <w:rPr>
          <w:rFonts w:ascii="Book Antiqua" w:hAnsi="Book Antiqua" w:cs="Arial"/>
          <w:noProof/>
          <w:sz w:val="24"/>
          <w:szCs w:val="24"/>
          <w:vertAlign w:val="superscript"/>
        </w:rPr>
        <w:t>,</w:t>
      </w:r>
      <w:hyperlink w:anchor="_ENREF_4" w:tooltip="Yadav, 2014 #4" w:history="1">
        <w:r w:rsidR="004F0A45" w:rsidRPr="007D787B">
          <w:rPr>
            <w:rFonts w:ascii="Book Antiqua" w:hAnsi="Book Antiqua" w:cs="Arial"/>
            <w:noProof/>
            <w:sz w:val="24"/>
            <w:szCs w:val="24"/>
            <w:vertAlign w:val="superscript"/>
          </w:rPr>
          <w:t>4</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 xml:space="preserve">. Thus, approaches to overcoming this superior tolerance have been </w:t>
      </w:r>
      <w:r w:rsidR="00F70C01" w:rsidRPr="007D787B">
        <w:rPr>
          <w:rFonts w:ascii="Book Antiqua" w:hAnsi="Book Antiqua" w:cs="Arial"/>
          <w:sz w:val="24"/>
          <w:szCs w:val="24"/>
        </w:rPr>
        <w:t xml:space="preserve">raising </w:t>
      </w:r>
      <w:r w:rsidRPr="007D787B">
        <w:rPr>
          <w:rFonts w:ascii="Book Antiqua" w:hAnsi="Book Antiqua" w:cs="Arial"/>
          <w:sz w:val="24"/>
          <w:szCs w:val="24"/>
        </w:rPr>
        <w:t>a</w:t>
      </w:r>
      <w:r w:rsidR="00F70C01" w:rsidRPr="007D787B">
        <w:rPr>
          <w:rFonts w:ascii="Book Antiqua" w:hAnsi="Book Antiqua" w:cs="Arial"/>
          <w:sz w:val="24"/>
          <w:szCs w:val="24"/>
        </w:rPr>
        <w:t>s a potential drug</w:t>
      </w:r>
      <w:r w:rsidRPr="007D787B">
        <w:rPr>
          <w:rFonts w:ascii="Book Antiqua" w:hAnsi="Book Antiqua" w:cs="Arial"/>
          <w:sz w:val="24"/>
          <w:szCs w:val="24"/>
        </w:rPr>
        <w:t xml:space="preserve"> target for the</w:t>
      </w:r>
      <w:r w:rsidR="006A6F3F" w:rsidRPr="007D787B">
        <w:rPr>
          <w:rFonts w:ascii="Book Antiqua" w:hAnsi="Book Antiqua" w:cs="Arial"/>
          <w:sz w:val="24"/>
          <w:szCs w:val="24"/>
        </w:rPr>
        <w:t xml:space="preserve"> treatment of HCC</w:t>
      </w:r>
      <w:r w:rsidR="00D97844" w:rsidRPr="007D787B">
        <w:rPr>
          <w:rFonts w:ascii="Book Antiqua" w:hAnsi="Book Antiqua" w:cs="Arial"/>
          <w:sz w:val="24"/>
          <w:szCs w:val="24"/>
        </w:rPr>
        <w:fldChar w:fldCharType="begin">
          <w:fldData xml:space="preserve">PEVuZE5vdGU+PENpdGU+PEF1dGhvcj5DaGV2ZXQ8L0F1dGhvcj48WWVhcj4yMDE1PC9ZZWFyPjxS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PEVuZE5vdGU+PENpdGU+PEF1dGhvcj5DaGV2ZXQ8L0F1dGhvcj48WWVhcj4yMDE1PC9ZZWFyPjxS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5" w:tooltip="Chevet, 2015 #13" w:history="1">
        <w:r w:rsidR="004F0A45" w:rsidRPr="007D787B">
          <w:rPr>
            <w:rFonts w:ascii="Book Antiqua" w:hAnsi="Book Antiqua" w:cs="Arial"/>
            <w:noProof/>
            <w:sz w:val="24"/>
            <w:szCs w:val="24"/>
            <w:vertAlign w:val="superscript"/>
          </w:rPr>
          <w:t>5</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w:t>
      </w:r>
    </w:p>
    <w:p w:rsidR="00066DDF" w:rsidRPr="007D787B" w:rsidRDefault="00A42BBF" w:rsidP="00E35006">
      <w:pPr>
        <w:autoSpaceDE w:val="0"/>
        <w:autoSpaceDN w:val="0"/>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 xml:space="preserve">All kinds of stress including oncogenetic stress </w:t>
      </w:r>
      <w:r w:rsidR="00A029C0" w:rsidRPr="007D787B">
        <w:rPr>
          <w:rFonts w:ascii="Book Antiqua" w:hAnsi="Book Antiqua" w:cs="Arial"/>
          <w:sz w:val="24"/>
          <w:szCs w:val="24"/>
        </w:rPr>
        <w:t>that interferes with endoplasmic reticulum (ER) function causes accumulation of unfolded proteins in the ER lumen, referred to as ER stress, and activates a homeostatic signaling network known as the unfolded protein response (UPR)</w:t>
      </w:r>
      <w:r w:rsidR="00D97844" w:rsidRPr="007D787B">
        <w:rPr>
          <w:rFonts w:ascii="Book Antiqua" w:hAnsi="Book Antiqua" w:cs="Arial"/>
          <w:sz w:val="24"/>
          <w:szCs w:val="24"/>
        </w:rPr>
        <w:fldChar w:fldCharType="begin">
          <w:fldData xml:space="preserve">PEVuZE5vdGU+PENpdGU+PEF1dGhvcj5IaXJhbWF0c3U8L0F1dGhvcj48WWVhcj4yMDE1PC9ZZWFy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PEVuZE5vdGU+PENpdGU+PEF1dGhvcj5IaXJhbWF0c3U8L0F1dGhvcj48WWVhcj4yMDE1PC9ZZWFy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6" w:tooltip="Hiramatsu, 2015 #14" w:history="1">
        <w:r w:rsidR="004F0A45" w:rsidRPr="007D787B">
          <w:rPr>
            <w:rFonts w:ascii="Book Antiqua" w:hAnsi="Book Antiqua" w:cs="Arial"/>
            <w:noProof/>
            <w:sz w:val="24"/>
            <w:szCs w:val="24"/>
            <w:vertAlign w:val="superscript"/>
          </w:rPr>
          <w:t>6</w:t>
        </w:r>
      </w:hyperlink>
      <w:r w:rsidR="00E35006" w:rsidRPr="007D787B">
        <w:rPr>
          <w:rFonts w:ascii="Book Antiqua" w:hAnsi="Book Antiqua" w:cs="Arial"/>
          <w:noProof/>
          <w:sz w:val="24"/>
          <w:szCs w:val="24"/>
          <w:vertAlign w:val="superscript"/>
        </w:rPr>
        <w:t>,</w:t>
      </w:r>
      <w:hyperlink w:anchor="_ENREF_7" w:tooltip="Kato, 2015 #15" w:history="1">
        <w:r w:rsidR="004F0A45" w:rsidRPr="007D787B">
          <w:rPr>
            <w:rFonts w:ascii="Book Antiqua" w:hAnsi="Book Antiqua" w:cs="Arial"/>
            <w:noProof/>
            <w:sz w:val="24"/>
            <w:szCs w:val="24"/>
            <w:vertAlign w:val="superscript"/>
          </w:rPr>
          <w:t>7</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A029C0" w:rsidRPr="007D787B">
        <w:rPr>
          <w:rFonts w:ascii="Book Antiqua" w:hAnsi="Book Antiqua" w:cs="Arial"/>
          <w:sz w:val="24"/>
          <w:szCs w:val="24"/>
        </w:rPr>
        <w:t>.</w:t>
      </w:r>
      <w:r w:rsidR="005D4626" w:rsidRPr="007D787B">
        <w:rPr>
          <w:rFonts w:ascii="Book Antiqua" w:hAnsi="Book Antiqua" w:cs="Arial"/>
          <w:sz w:val="24"/>
          <w:szCs w:val="24"/>
        </w:rPr>
        <w:t xml:space="preserve"> The three main ER transmembrane sensors that elicit the UPR are the protein kinase RNA-like ER kinase (PERK), inositol-requiring enzyme-1 (IRE-1), and the activating transcription factor 6(ATF</w:t>
      </w:r>
      <w:r w:rsidR="00597B09" w:rsidRPr="007D787B">
        <w:rPr>
          <w:rFonts w:ascii="Book Antiqua" w:hAnsi="Book Antiqua" w:cs="Arial"/>
          <w:sz w:val="24"/>
          <w:szCs w:val="24"/>
        </w:rPr>
        <w:t>-</w:t>
      </w:r>
      <w:r w:rsidR="005D4626" w:rsidRPr="007D787B">
        <w:rPr>
          <w:rFonts w:ascii="Book Antiqua" w:hAnsi="Book Antiqua" w:cs="Arial"/>
          <w:sz w:val="24"/>
          <w:szCs w:val="24"/>
        </w:rPr>
        <w:t>6).</w:t>
      </w:r>
      <w:r w:rsidRPr="007D787B">
        <w:rPr>
          <w:rFonts w:ascii="Book Antiqua" w:hAnsi="Book Antiqua" w:cs="Arial"/>
          <w:sz w:val="24"/>
          <w:szCs w:val="24"/>
        </w:rPr>
        <w:t xml:space="preserve"> In general, ER stress </w:t>
      </w:r>
      <w:r w:rsidR="009D3F3A" w:rsidRPr="007D787B">
        <w:rPr>
          <w:rFonts w:ascii="Book Antiqua" w:hAnsi="Book Antiqua" w:cs="Arial"/>
          <w:sz w:val="24"/>
          <w:szCs w:val="24"/>
        </w:rPr>
        <w:t>initiated by IRE</w:t>
      </w:r>
      <w:r w:rsidR="0094402F" w:rsidRPr="007D787B">
        <w:rPr>
          <w:rFonts w:ascii="Book Antiqua" w:hAnsi="Book Antiqua" w:cs="Arial"/>
          <w:sz w:val="24"/>
          <w:szCs w:val="24"/>
        </w:rPr>
        <w:t>-</w:t>
      </w:r>
      <w:r w:rsidR="009D3F3A" w:rsidRPr="007D787B">
        <w:rPr>
          <w:rFonts w:ascii="Book Antiqua" w:hAnsi="Book Antiqua" w:cs="Arial"/>
          <w:sz w:val="24"/>
          <w:szCs w:val="24"/>
        </w:rPr>
        <w:t>1a, PERK, and ATF</w:t>
      </w:r>
      <w:r w:rsidR="0094402F" w:rsidRPr="007D787B">
        <w:rPr>
          <w:rFonts w:ascii="Book Antiqua" w:hAnsi="Book Antiqua" w:cs="Arial"/>
          <w:sz w:val="24"/>
          <w:szCs w:val="24"/>
        </w:rPr>
        <w:t>-</w:t>
      </w:r>
      <w:r w:rsidR="009D3F3A" w:rsidRPr="007D787B">
        <w:rPr>
          <w:rFonts w:ascii="Book Antiqua" w:hAnsi="Book Antiqua" w:cs="Arial"/>
          <w:sz w:val="24"/>
          <w:szCs w:val="24"/>
        </w:rPr>
        <w:t xml:space="preserve">6 and </w:t>
      </w:r>
      <w:r w:rsidRPr="007D787B">
        <w:rPr>
          <w:rFonts w:ascii="Book Antiqua" w:hAnsi="Book Antiqua" w:cs="Arial"/>
          <w:sz w:val="24"/>
          <w:szCs w:val="24"/>
        </w:rPr>
        <w:t>activated in solid tumorsare crucial for tumor growth and aggressiveness as well as for microenvironment remodeling or</w:t>
      </w:r>
      <w:r w:rsidR="009D3F3A" w:rsidRPr="007D787B">
        <w:rPr>
          <w:rFonts w:ascii="Book Antiqua" w:hAnsi="Book Antiqua" w:cs="Arial"/>
          <w:sz w:val="24"/>
          <w:szCs w:val="24"/>
        </w:rPr>
        <w:t xml:space="preserve"> drug</w:t>
      </w:r>
      <w:r w:rsidR="008F74E0">
        <w:rPr>
          <w:rFonts w:ascii="Book Antiqua" w:hAnsi="Book Antiqua" w:cs="Arial" w:hint="eastAsia"/>
          <w:sz w:val="24"/>
          <w:szCs w:val="24"/>
        </w:rPr>
        <w:t xml:space="preserve"> </w:t>
      </w:r>
      <w:r w:rsidRPr="007D787B">
        <w:rPr>
          <w:rFonts w:ascii="Book Antiqua" w:hAnsi="Book Antiqua" w:cs="Arial"/>
          <w:sz w:val="24"/>
          <w:szCs w:val="24"/>
        </w:rPr>
        <w:t>resistance</w: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IDRdPC9zdHlsZT48L0Rpc3BsYXlUZXh0PjxyZWNvcmQ+PHJlYy1udW1iZXI+MzwvcmVjLW51bWJl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=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IDRdPC9zdHlsZT48L0Rpc3BsYXlUZXh0PjxyZWNvcmQ+PHJlYy1udW1iZXI+MzwvcmVjLW51bWJl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=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3" w:tooltip="Binet, 2015 #3" w:history="1">
        <w:r w:rsidR="004F0A45" w:rsidRPr="007D787B">
          <w:rPr>
            <w:rFonts w:ascii="Book Antiqua" w:hAnsi="Book Antiqua" w:cs="Arial"/>
            <w:noProof/>
            <w:sz w:val="24"/>
            <w:szCs w:val="24"/>
            <w:vertAlign w:val="superscript"/>
          </w:rPr>
          <w:t>3</w:t>
        </w:r>
      </w:hyperlink>
      <w:r w:rsidR="00D70545" w:rsidRPr="007D787B">
        <w:rPr>
          <w:rFonts w:ascii="Book Antiqua" w:hAnsi="Book Antiqua" w:cs="Arial"/>
          <w:noProof/>
          <w:sz w:val="24"/>
          <w:szCs w:val="24"/>
          <w:vertAlign w:val="superscript"/>
        </w:rPr>
        <w:t xml:space="preserve">, </w:t>
      </w:r>
      <w:hyperlink w:anchor="_ENREF_4" w:tooltip="Yadav, 2014 #4" w:history="1">
        <w:r w:rsidR="004F0A45" w:rsidRPr="007D787B">
          <w:rPr>
            <w:rFonts w:ascii="Book Antiqua" w:hAnsi="Book Antiqua" w:cs="Arial"/>
            <w:noProof/>
            <w:sz w:val="24"/>
            <w:szCs w:val="24"/>
            <w:vertAlign w:val="superscript"/>
          </w:rPr>
          <w:t>4</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w:t>
      </w:r>
    </w:p>
    <w:p w:rsidR="00E34FBB" w:rsidRPr="007D787B" w:rsidRDefault="00D0566A" w:rsidP="00E35006">
      <w:pPr>
        <w:autoSpaceDE w:val="0"/>
        <w:autoSpaceDN w:val="0"/>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Melatonin (N-acetyl-5-methoxytryptamine)</w:t>
      </w:r>
      <w:r w:rsidR="00140313" w:rsidRPr="007D787B">
        <w:rPr>
          <w:rFonts w:ascii="Book Antiqua" w:hAnsi="Book Antiqua" w:cs="Arial"/>
          <w:sz w:val="24"/>
          <w:szCs w:val="24"/>
        </w:rPr>
        <w:t xml:space="preserve">, </w:t>
      </w:r>
      <w:r w:rsidRPr="007D787B">
        <w:rPr>
          <w:rFonts w:ascii="Book Antiqua" w:hAnsi="Book Antiqua" w:cs="Arial"/>
          <w:sz w:val="24"/>
          <w:szCs w:val="24"/>
        </w:rPr>
        <w:t>produced in the human pineal gland during the</w:t>
      </w:r>
      <w:r w:rsidR="00402930" w:rsidRPr="007D787B">
        <w:rPr>
          <w:rFonts w:ascii="Book Antiqua" w:hAnsi="Book Antiqua" w:cs="Arial"/>
          <w:sz w:val="24"/>
          <w:szCs w:val="24"/>
        </w:rPr>
        <w:t xml:space="preserve"> night </w:t>
      </w:r>
      <w:r w:rsidRPr="007D787B">
        <w:rPr>
          <w:rFonts w:ascii="Book Antiqua" w:hAnsi="Book Antiqua" w:cs="Arial"/>
          <w:sz w:val="24"/>
          <w:szCs w:val="24"/>
        </w:rPr>
        <w:t>phase of the light–dark cycle, play</w:t>
      </w:r>
      <w:r w:rsidR="00140313" w:rsidRPr="007D787B">
        <w:rPr>
          <w:rFonts w:ascii="Book Antiqua" w:hAnsi="Book Antiqua" w:cs="Arial"/>
          <w:sz w:val="24"/>
          <w:szCs w:val="24"/>
        </w:rPr>
        <w:t>s</w:t>
      </w:r>
      <w:r w:rsidRPr="007D787B">
        <w:rPr>
          <w:rFonts w:ascii="Book Antiqua" w:hAnsi="Book Antiqua" w:cs="Arial"/>
          <w:sz w:val="24"/>
          <w:szCs w:val="24"/>
        </w:rPr>
        <w:t xml:space="preserve"> important role</w:t>
      </w:r>
      <w:r w:rsidR="00140313" w:rsidRPr="007D787B">
        <w:rPr>
          <w:rFonts w:ascii="Book Antiqua" w:hAnsi="Book Antiqua" w:cs="Arial"/>
          <w:sz w:val="24"/>
          <w:szCs w:val="24"/>
        </w:rPr>
        <w:t>s</w:t>
      </w:r>
      <w:r w:rsidRPr="007D787B">
        <w:rPr>
          <w:rFonts w:ascii="Book Antiqua" w:hAnsi="Book Antiqua" w:cs="Arial"/>
          <w:sz w:val="24"/>
          <w:szCs w:val="24"/>
        </w:rPr>
        <w:t xml:space="preserve"> in physiological </w:t>
      </w:r>
      <w:r w:rsidR="00140313" w:rsidRPr="007D787B">
        <w:rPr>
          <w:rFonts w:ascii="Book Antiqua" w:hAnsi="Book Antiqua" w:cs="Arial"/>
          <w:sz w:val="24"/>
          <w:szCs w:val="24"/>
        </w:rPr>
        <w:t xml:space="preserve">and pharmacological </w:t>
      </w:r>
      <w:r w:rsidRPr="007D787B">
        <w:rPr>
          <w:rFonts w:ascii="Book Antiqua" w:hAnsi="Book Antiqua" w:cs="Arial"/>
          <w:sz w:val="24"/>
          <w:szCs w:val="24"/>
        </w:rPr>
        <w:t>fu</w:t>
      </w:r>
      <w:r w:rsidR="008F74E0">
        <w:rPr>
          <w:rFonts w:ascii="Book Antiqua" w:hAnsi="Book Antiqua" w:cs="Arial" w:hint="eastAsia"/>
          <w:sz w:val="24"/>
          <w:szCs w:val="24"/>
        </w:rPr>
        <w:t>n</w:t>
      </w:r>
      <w:r w:rsidRPr="007D787B">
        <w:rPr>
          <w:rFonts w:ascii="Book Antiqua" w:hAnsi="Book Antiqua" w:cs="Arial"/>
          <w:sz w:val="24"/>
          <w:szCs w:val="24"/>
        </w:rPr>
        <w:t xml:space="preserve">ctions, such as circadian rhythms and </w:t>
      </w:r>
      <w:r w:rsidR="00140313" w:rsidRPr="007D787B">
        <w:rPr>
          <w:rFonts w:ascii="Book Antiqua" w:hAnsi="Book Antiqua" w:cs="Arial"/>
          <w:sz w:val="24"/>
          <w:szCs w:val="24"/>
        </w:rPr>
        <w:t>antioxidants</w:t>
      </w:r>
      <w:r w:rsidRPr="007D787B">
        <w:rPr>
          <w:rFonts w:ascii="Book Antiqua" w:hAnsi="Book Antiqua" w:cs="Arial"/>
          <w:sz w:val="24"/>
          <w:szCs w:val="24"/>
        </w:rPr>
        <w:t xml:space="preserve">. </w:t>
      </w:r>
      <w:r w:rsidR="00140313" w:rsidRPr="007D787B">
        <w:rPr>
          <w:rFonts w:ascii="Book Antiqua" w:hAnsi="Book Antiqua" w:cs="Arial"/>
          <w:sz w:val="24"/>
          <w:szCs w:val="24"/>
        </w:rPr>
        <w:t xml:space="preserve">More interestingly to us is that metlatonin has anticancer effects </w:t>
      </w:r>
      <w:r w:rsidR="001A08C6" w:rsidRPr="007D787B">
        <w:rPr>
          <w:rFonts w:ascii="Book Antiqua" w:hAnsi="Book Antiqua" w:cs="Arial"/>
          <w:sz w:val="24"/>
          <w:szCs w:val="24"/>
        </w:rPr>
        <w:t>through interplay with</w:t>
      </w:r>
      <w:r w:rsidR="00140313" w:rsidRPr="007D787B">
        <w:rPr>
          <w:rFonts w:ascii="Book Antiqua" w:hAnsi="Book Antiqua" w:cs="Arial"/>
          <w:sz w:val="24"/>
          <w:szCs w:val="24"/>
        </w:rPr>
        <w:t xml:space="preserve"> ER stress</w:t>
      </w:r>
      <w:r w:rsidR="00D97844" w:rsidRPr="007D787B">
        <w:rPr>
          <w:rFonts w:ascii="Book Antiqua" w:hAnsi="Book Antiqua" w:cs="Arial"/>
          <w:sz w:val="24"/>
          <w:szCs w:val="24"/>
        </w:rPr>
        <w:fldChar w:fldCharType="begin">
          <w:fldData xml:space="preserve">PEVuZE5vdGU+PENpdGU+PEF1dGhvcj5GZXJuYW5kZXo8L0F1dGhvcj48WWVhcj4yMDE1PC9ZZWFy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PEVuZE5vdGU+PENpdGU+PEF1dGhvcj5GZXJuYW5kZXo8L0F1dGhvcj48WWVhcj4yMDE1PC9ZZWFy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8" w:tooltip="Fernandez, 2015 #5" w:history="1">
        <w:r w:rsidR="004F0A45" w:rsidRPr="007D787B">
          <w:rPr>
            <w:rFonts w:ascii="Book Antiqua" w:hAnsi="Book Antiqua" w:cs="Arial"/>
            <w:noProof/>
            <w:sz w:val="24"/>
            <w:szCs w:val="24"/>
            <w:vertAlign w:val="superscript"/>
          </w:rPr>
          <w:t>8-10</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140313" w:rsidRPr="007D787B">
        <w:rPr>
          <w:rFonts w:ascii="Book Antiqua" w:hAnsi="Book Antiqua" w:cs="Arial"/>
          <w:sz w:val="24"/>
          <w:szCs w:val="24"/>
        </w:rPr>
        <w:t xml:space="preserve">. </w:t>
      </w:r>
      <w:bookmarkStart w:id="604" w:name="OLE_LINK147"/>
      <w:bookmarkStart w:id="605" w:name="OLE_LINK148"/>
      <w:r w:rsidR="00197A2C" w:rsidRPr="007D787B">
        <w:rPr>
          <w:rFonts w:ascii="Book Antiqua" w:hAnsi="Book Antiqua" w:cs="Arial"/>
          <w:sz w:val="24"/>
          <w:szCs w:val="24"/>
        </w:rPr>
        <w:t>O</w:t>
      </w:r>
      <w:r w:rsidRPr="007D787B">
        <w:rPr>
          <w:rFonts w:ascii="Book Antiqua" w:hAnsi="Book Antiqua" w:cs="Arial"/>
          <w:sz w:val="24"/>
          <w:szCs w:val="24"/>
        </w:rPr>
        <w:t xml:space="preserve">ur previous study demonstrated that melatonin could sensitize the human hepatocellular carcinoma cell line HepG2 to ER stress-induced apoptosis </w:t>
      </w:r>
      <w:r w:rsidRPr="007D787B">
        <w:rPr>
          <w:rFonts w:ascii="Book Antiqua" w:hAnsi="Book Antiqua" w:cs="Arial"/>
          <w:i/>
          <w:sz w:val="24"/>
          <w:szCs w:val="24"/>
        </w:rPr>
        <w:t>via</w:t>
      </w:r>
      <w:r w:rsidRPr="007D787B">
        <w:rPr>
          <w:rFonts w:ascii="Book Antiqua" w:hAnsi="Book Antiqua" w:cs="Arial"/>
          <w:sz w:val="24"/>
          <w:szCs w:val="24"/>
        </w:rPr>
        <w:t xml:space="preserve"> the inhibition of </w:t>
      </w:r>
      <w:r w:rsidR="00E35006" w:rsidRPr="007D787B">
        <w:rPr>
          <w:rFonts w:ascii="Book Antiqua" w:hAnsi="Book Antiqua" w:cs="Arial"/>
          <w:sz w:val="24"/>
          <w:szCs w:val="24"/>
        </w:rPr>
        <w:t>cyclooxygenase</w:t>
      </w:r>
      <w:r w:rsidR="00197A2C" w:rsidRPr="007D787B">
        <w:rPr>
          <w:rFonts w:ascii="Book Antiqua" w:hAnsi="Book Antiqua" w:cs="Arial"/>
          <w:sz w:val="24"/>
          <w:szCs w:val="24"/>
        </w:rPr>
        <w:t>-2</w:t>
      </w:r>
      <w:r w:rsidRPr="007D787B">
        <w:rPr>
          <w:rFonts w:ascii="Book Antiqua" w:hAnsi="Book Antiqua" w:cs="Arial"/>
          <w:sz w:val="24"/>
          <w:szCs w:val="24"/>
        </w:rPr>
        <w:t xml:space="preserve"> (</w:t>
      </w:r>
      <w:r w:rsidR="00197A2C" w:rsidRPr="007D787B">
        <w:rPr>
          <w:rFonts w:ascii="Book Antiqua" w:hAnsi="Book Antiqua" w:cs="Arial"/>
          <w:sz w:val="24"/>
          <w:szCs w:val="24"/>
        </w:rPr>
        <w:t>COX-2</w:t>
      </w:r>
      <w:r w:rsidRPr="007D787B">
        <w:rPr>
          <w:rFonts w:ascii="Book Antiqua" w:hAnsi="Book Antiqua" w:cs="Arial"/>
          <w:sz w:val="24"/>
          <w:szCs w:val="24"/>
        </w:rPr>
        <w:t>)</w:t>
      </w:r>
      <w:r w:rsidR="00D97844" w:rsidRPr="007D787B">
        <w:rPr>
          <w:rFonts w:ascii="Book Antiqua" w:hAnsi="Book Antiqua" w:cs="Arial"/>
          <w:sz w:val="24"/>
          <w:szCs w:val="24"/>
        </w:rPr>
        <w:fldChar w:fldCharType="begin"/>
      </w:r>
      <w:r w:rsidR="00D70545" w:rsidRPr="007D787B">
        <w:rPr>
          <w:rFonts w:ascii="Book Antiqua" w:hAnsi="Book Antiqua" w:cs="Arial"/>
          <w:sz w:val="24"/>
          <w:szCs w:val="24"/>
        </w:rPr>
        <w:instrText xml:space="preserve"> ADDIN EN.CITE &lt;EndNote&gt;&lt;Cite&gt;&lt;Author&gt;Zha&lt;/Author&gt;&lt;Year&gt;2012&lt;/Year&gt;&lt;RecNum&gt;8&lt;/RecNum&gt;&lt;DisplayText&gt;&lt;style face="superscript"&gt;[11]&lt;/style&gt;&lt;/DisplayText&gt;&lt;record&gt;&lt;rec-number&gt;8&lt;/rec-number&gt;&lt;foreign-keys&gt;&lt;key app="EN" db-id="swzvz09r4d95zteepftpvx23p9rx0f5zvrxp"&gt;8&lt;/key&gt;&lt;/foreign-keys&gt;&lt;ref-type name="Journal Article"&gt;17&lt;/ref-type&gt;&lt;contributors&gt;&lt;authors&gt;&lt;author&gt;Zha, L.&lt;/author&gt;&lt;author&gt;Fan, L.&lt;/author&gt;&lt;author&gt;Sun, G.&lt;/author&gt;&lt;author&gt;Wang, H.&lt;/author&gt;&lt;author&gt;Ma, T.&lt;/author&gt;&lt;author&gt;Zhong, F.&lt;/author&gt;&lt;author&gt;Wei, W.&lt;/author&gt;&lt;/authors&gt;&lt;/contributors&gt;&lt;auth-address&gt;Department of Oncology, The First Affiliated Hospital of Anhui Medical University, Hefei, Anhui, China.&lt;/auth-address&gt;&lt;titles&gt;&lt;title&gt;Melatonin sensitizes human hepatoma cells to endoplasmic reticulum stress-induced apoptosis&lt;/title&gt;&lt;secondary-title&gt;J Pineal Res&lt;/secondary-title&gt;&lt;alt-title&gt;Journal of pineal research&lt;/alt-title&gt;&lt;/titles&gt;&lt;periodical&gt;&lt;full-title&gt;J Pineal Res&lt;/full-title&gt;&lt;abbr-1&gt;Journal of pineal research&lt;/abbr-1&gt;&lt;/periodical&gt;&lt;alt-periodical&gt;&lt;full-title&gt;J Pineal Res&lt;/full-title&gt;&lt;abbr-1&gt;Journal of pineal research&lt;/abbr-1&gt;&lt;/alt-periodical&gt;&lt;pages&gt;322-31&lt;/pages&gt;&lt;volume&gt;52&lt;/volume&gt;&lt;number&gt;3&lt;/number&gt;&lt;keywords&gt;&lt;keyword&gt;Apoptosis/*drug effects&lt;/keyword&gt;&lt;keyword&gt;Blotting, Western&lt;/keyword&gt;&lt;keyword&gt;Carcinoma, Hepatocellular/metabolism/*pathology&lt;/keyword&gt;&lt;keyword&gt;Cell Line, Tumor&lt;/keyword&gt;&lt;keyword&gt;Cyclooxygenase 2/metabolism&lt;/keyword&gt;&lt;keyword&gt;Endoplasmic Reticulum/*drug effects/enzymology/metabolism&lt;/keyword&gt;&lt;keyword&gt;Flow Cytometry&lt;/keyword&gt;&lt;keyword&gt;Humans&lt;/keyword&gt;&lt;keyword&gt;Immunohistochemistry&lt;/keyword&gt;&lt;keyword&gt;In Situ Nick-End Labeling&lt;/keyword&gt;&lt;keyword&gt;Melatonin/*pharmacology&lt;/keyword&gt;&lt;/keywords&gt;&lt;dates&gt;&lt;year&gt;2012&lt;/year&gt;&lt;pub-dates&gt;&lt;date&gt;Apr&lt;/date&gt;&lt;/pub-dates&gt;&lt;/dates&gt;&lt;isbn&gt;1600-079X (Electronic)&amp;#xD;0742-3098 (Linking)&lt;/isbn&gt;&lt;accession-num&gt;22225575&lt;/accession-num&gt;&lt;urls&gt;&lt;related-urls&gt;&lt;url&gt;http://www.ncbi.nlm.nih.gov/pubmed/22225575&lt;/url&gt;&lt;/related-urls&gt;&lt;/urls&gt;&lt;electronic-resource-num&gt;10.1111/j.1600-079X.2011.00946.x&lt;/electronic-resource-num&gt;&lt;/record&gt;&lt;/Cite&gt;&lt;/EndNote&gt;</w:instrText>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1" w:tooltip="Zha, 2012 #8" w:history="1">
        <w:r w:rsidR="004F0A45" w:rsidRPr="007D787B">
          <w:rPr>
            <w:rFonts w:ascii="Book Antiqua" w:hAnsi="Book Antiqua" w:cs="Arial"/>
            <w:noProof/>
            <w:sz w:val="24"/>
            <w:szCs w:val="24"/>
            <w:vertAlign w:val="superscript"/>
          </w:rPr>
          <w:t>11</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197A2C" w:rsidRPr="007D787B">
        <w:rPr>
          <w:rFonts w:ascii="Book Antiqua" w:hAnsi="Book Antiqua" w:cs="Arial"/>
          <w:sz w:val="24"/>
          <w:szCs w:val="24"/>
        </w:rPr>
        <w:t>.</w:t>
      </w:r>
      <w:r w:rsidR="00751C53" w:rsidRPr="007D787B">
        <w:rPr>
          <w:rFonts w:ascii="Book Antiqua" w:hAnsi="Book Antiqua" w:cs="Arial"/>
          <w:sz w:val="24"/>
          <w:szCs w:val="24"/>
        </w:rPr>
        <w:t xml:space="preserve">Furthermore, we found that </w:t>
      </w:r>
      <w:r w:rsidR="00751C53" w:rsidRPr="007D787B">
        <w:rPr>
          <w:rStyle w:val="highlight"/>
          <w:rFonts w:ascii="Book Antiqua" w:hAnsi="Book Antiqua" w:cs="Arial"/>
          <w:sz w:val="24"/>
          <w:szCs w:val="24"/>
        </w:rPr>
        <w:t>melatonin</w:t>
      </w:r>
      <w:r w:rsidR="00751C53" w:rsidRPr="007D787B">
        <w:rPr>
          <w:rFonts w:ascii="Book Antiqua" w:hAnsi="Book Antiqua" w:cs="Arial"/>
          <w:sz w:val="24"/>
          <w:szCs w:val="24"/>
        </w:rPr>
        <w:t xml:space="preserve"> attenuates ER </w:t>
      </w:r>
      <w:r w:rsidR="00751C53" w:rsidRPr="007D787B">
        <w:rPr>
          <w:rFonts w:ascii="Book Antiqua" w:hAnsi="Book Antiqua" w:cs="Arial"/>
          <w:sz w:val="24"/>
          <w:szCs w:val="24"/>
        </w:rPr>
        <w:lastRenderedPageBreak/>
        <w:t>stress-induced resistance to doxorubicin through reversing tunicamycin-induced endoplasmic reticulum stress</w:t>
      </w:r>
      <w:r w:rsidR="00D97844" w:rsidRPr="007D787B">
        <w:rPr>
          <w:rFonts w:ascii="Book Antiqua" w:hAnsi="Book Antiqua" w:cs="Arial"/>
          <w:sz w:val="24"/>
          <w:szCs w:val="24"/>
        </w:rPr>
        <w:fldChar w:fldCharType="begin">
          <w:fldData xml:space="preserve">PEVuZE5vdGU+PENpdGU+PEF1dGhvcj5GYW48L0F1dGhvcj48WWVhcj4yMDEzPC9ZZWFyPjxSZWNO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PEVuZE5vdGU+PENpdGU+PEF1dGhvcj5GYW48L0F1dGhvcj48WWVhcj4yMDEzPC9ZZWFyPjxSZWNO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2" w:tooltip="Fan, 2013 #9" w:history="1">
        <w:r w:rsidR="004F0A45" w:rsidRPr="007D787B">
          <w:rPr>
            <w:rFonts w:ascii="Book Antiqua" w:hAnsi="Book Antiqua" w:cs="Arial"/>
            <w:noProof/>
            <w:sz w:val="24"/>
            <w:szCs w:val="24"/>
            <w:vertAlign w:val="superscript"/>
          </w:rPr>
          <w:t>12</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751C53" w:rsidRPr="007D787B">
        <w:rPr>
          <w:rFonts w:ascii="Book Antiqua" w:hAnsi="Book Antiqua" w:cs="Arial"/>
          <w:sz w:val="24"/>
          <w:szCs w:val="24"/>
        </w:rPr>
        <w:t>. However, the</w:t>
      </w:r>
      <w:r w:rsidR="00244BCD" w:rsidRPr="007D787B">
        <w:rPr>
          <w:rFonts w:ascii="Book Antiqua" w:hAnsi="Book Antiqua" w:cs="Arial"/>
          <w:sz w:val="24"/>
          <w:szCs w:val="24"/>
        </w:rPr>
        <w:t xml:space="preserve"> mechanisms involved in the critical UPR pathway </w:t>
      </w:r>
      <w:r w:rsidR="001650F3" w:rsidRPr="007D787B">
        <w:rPr>
          <w:rFonts w:ascii="Book Antiqua" w:hAnsi="Book Antiqua" w:cs="Arial"/>
          <w:sz w:val="24"/>
          <w:szCs w:val="24"/>
        </w:rPr>
        <w:t xml:space="preserve">modified by melatonin </w:t>
      </w:r>
      <w:r w:rsidR="00244BCD" w:rsidRPr="007D787B">
        <w:rPr>
          <w:rFonts w:ascii="Book Antiqua" w:hAnsi="Book Antiqua" w:cs="Arial"/>
          <w:sz w:val="24"/>
          <w:szCs w:val="24"/>
        </w:rPr>
        <w:t>must still be c</w:t>
      </w:r>
      <w:r w:rsidR="00FA02D1" w:rsidRPr="007D787B">
        <w:rPr>
          <w:rFonts w:ascii="Book Antiqua" w:hAnsi="Book Antiqua" w:cs="Arial"/>
          <w:sz w:val="24"/>
          <w:szCs w:val="24"/>
        </w:rPr>
        <w:t>l</w:t>
      </w:r>
      <w:r w:rsidR="00244BCD" w:rsidRPr="007D787B">
        <w:rPr>
          <w:rFonts w:ascii="Book Antiqua" w:hAnsi="Book Antiqua" w:cs="Arial"/>
          <w:sz w:val="24"/>
          <w:szCs w:val="24"/>
        </w:rPr>
        <w:t>arified.</w:t>
      </w:r>
      <w:bookmarkEnd w:id="604"/>
      <w:bookmarkEnd w:id="605"/>
      <w:r w:rsidR="008F74E0">
        <w:rPr>
          <w:rFonts w:ascii="Book Antiqua" w:hAnsi="Book Antiqua" w:cs="Arial" w:hint="eastAsia"/>
          <w:sz w:val="24"/>
          <w:szCs w:val="24"/>
        </w:rPr>
        <w:t xml:space="preserve"> </w:t>
      </w:r>
      <w:r w:rsidR="001650F3" w:rsidRPr="007D787B">
        <w:rPr>
          <w:rFonts w:ascii="Book Antiqua" w:hAnsi="Book Antiqua" w:cs="Arial"/>
          <w:sz w:val="24"/>
          <w:szCs w:val="24"/>
        </w:rPr>
        <w:t xml:space="preserve">In the present study, </w:t>
      </w:r>
      <w:bookmarkStart w:id="606" w:name="OLE_LINK149"/>
      <w:bookmarkStart w:id="607" w:name="OLE_LINK150"/>
      <w:r w:rsidR="001650F3" w:rsidRPr="007D787B">
        <w:rPr>
          <w:rFonts w:ascii="Book Antiqua" w:hAnsi="Book Antiqua" w:cs="Arial"/>
          <w:sz w:val="24"/>
          <w:szCs w:val="24"/>
        </w:rPr>
        <w:t>we first identif</w:t>
      </w:r>
      <w:r w:rsidR="00991AE2" w:rsidRPr="007D787B">
        <w:rPr>
          <w:rFonts w:ascii="Book Antiqua" w:hAnsi="Book Antiqua" w:cs="Arial"/>
          <w:sz w:val="24"/>
          <w:szCs w:val="24"/>
        </w:rPr>
        <w:t>ied</w:t>
      </w:r>
      <w:r w:rsidR="001650F3" w:rsidRPr="007D787B">
        <w:rPr>
          <w:rFonts w:ascii="Book Antiqua" w:hAnsi="Book Antiqua" w:cs="Arial"/>
          <w:sz w:val="24"/>
          <w:szCs w:val="24"/>
        </w:rPr>
        <w:t xml:space="preserve"> that melatonin </w:t>
      </w:r>
      <w:r w:rsidR="00B71765" w:rsidRPr="007D787B">
        <w:rPr>
          <w:rFonts w:ascii="Book Antiqua" w:hAnsi="Book Antiqua" w:cs="Arial"/>
          <w:sz w:val="24"/>
          <w:szCs w:val="24"/>
        </w:rPr>
        <w:t xml:space="preserve">can selectively block ATF-6 and then inhibit COX-2 expression, leading to </w:t>
      </w:r>
      <w:r w:rsidR="00991AE2" w:rsidRPr="007D787B">
        <w:rPr>
          <w:rFonts w:ascii="Book Antiqua" w:hAnsi="Book Antiqua" w:cs="Arial"/>
          <w:sz w:val="24"/>
          <w:szCs w:val="24"/>
        </w:rPr>
        <w:t xml:space="preserve">enhanced </w:t>
      </w:r>
      <w:r w:rsidR="00B71765" w:rsidRPr="007D787B">
        <w:rPr>
          <w:rFonts w:ascii="Book Antiqua" w:hAnsi="Book Antiqua" w:cs="Arial"/>
          <w:sz w:val="24"/>
          <w:szCs w:val="24"/>
        </w:rPr>
        <w:t xml:space="preserve">liver cancer cell apoptosis. </w:t>
      </w:r>
      <w:bookmarkEnd w:id="606"/>
      <w:bookmarkEnd w:id="607"/>
      <w:r w:rsidR="00B71765" w:rsidRPr="007D787B">
        <w:rPr>
          <w:rFonts w:ascii="Book Antiqua" w:hAnsi="Book Antiqua" w:cs="Arial"/>
          <w:sz w:val="24"/>
          <w:szCs w:val="24"/>
        </w:rPr>
        <w:t>In clinical HCC patients, close relationship between ATF</w:t>
      </w:r>
      <w:r w:rsidR="00597B09" w:rsidRPr="007D787B">
        <w:rPr>
          <w:rFonts w:ascii="Book Antiqua" w:hAnsi="Book Antiqua" w:cs="Arial"/>
          <w:sz w:val="24"/>
          <w:szCs w:val="24"/>
        </w:rPr>
        <w:t>-</w:t>
      </w:r>
      <w:r w:rsidR="00B71765" w:rsidRPr="007D787B">
        <w:rPr>
          <w:rFonts w:ascii="Book Antiqua" w:hAnsi="Book Antiqua" w:cs="Arial"/>
          <w:sz w:val="24"/>
          <w:szCs w:val="24"/>
        </w:rPr>
        <w:t>6 and COX</w:t>
      </w:r>
      <w:r w:rsidR="0094402F" w:rsidRPr="007D787B">
        <w:rPr>
          <w:rFonts w:ascii="Book Antiqua" w:hAnsi="Book Antiqua" w:cs="Arial"/>
          <w:sz w:val="24"/>
          <w:szCs w:val="24"/>
        </w:rPr>
        <w:t>-</w:t>
      </w:r>
      <w:r w:rsidR="00B71765" w:rsidRPr="007D787B">
        <w:rPr>
          <w:rFonts w:ascii="Book Antiqua" w:hAnsi="Book Antiqua" w:cs="Arial"/>
          <w:sz w:val="24"/>
          <w:szCs w:val="24"/>
        </w:rPr>
        <w:t xml:space="preserve">2 was further confirmed. </w:t>
      </w:r>
      <w:r w:rsidR="00E34FBB" w:rsidRPr="007D787B">
        <w:rPr>
          <w:rFonts w:ascii="Book Antiqua" w:hAnsi="Book Antiqua" w:cs="Arial"/>
          <w:sz w:val="24"/>
          <w:szCs w:val="24"/>
        </w:rPr>
        <w:t>Our study explored the more detail mechanisms of melatonin enhanc</w:t>
      </w:r>
      <w:r w:rsidR="00991AE2" w:rsidRPr="007D787B">
        <w:rPr>
          <w:rFonts w:ascii="Book Antiqua" w:hAnsi="Book Antiqua" w:cs="Arial"/>
          <w:sz w:val="24"/>
          <w:szCs w:val="24"/>
        </w:rPr>
        <w:t>ing</w:t>
      </w:r>
      <w:r w:rsidR="00E34FBB" w:rsidRPr="007D787B">
        <w:rPr>
          <w:rFonts w:ascii="Book Antiqua" w:hAnsi="Book Antiqua" w:cs="Arial"/>
          <w:sz w:val="24"/>
          <w:szCs w:val="24"/>
        </w:rPr>
        <w:t xml:space="preserve"> ER stress-induced apoptosis in human hepatocellular cell </w:t>
      </w:r>
      <w:r w:rsidR="00E34FBB" w:rsidRPr="00C22E80">
        <w:rPr>
          <w:rFonts w:ascii="Book Antiqua" w:hAnsi="Book Antiqua" w:cs="Arial"/>
          <w:i/>
          <w:sz w:val="24"/>
          <w:szCs w:val="24"/>
        </w:rPr>
        <w:t>via</w:t>
      </w:r>
      <w:r w:rsidR="00E34FBB" w:rsidRPr="007D787B">
        <w:rPr>
          <w:rFonts w:ascii="Book Antiqua" w:hAnsi="Book Antiqua" w:cs="Arial"/>
          <w:sz w:val="24"/>
          <w:szCs w:val="24"/>
        </w:rPr>
        <w:t xml:space="preserve"> inhabition of COX-2 by selectively targeting ATF-6.</w:t>
      </w:r>
    </w:p>
    <w:p w:rsidR="000C7213" w:rsidRPr="007D787B" w:rsidRDefault="000C7213" w:rsidP="006F101B">
      <w:pPr>
        <w:adjustRightInd w:val="0"/>
        <w:snapToGrid w:val="0"/>
        <w:spacing w:line="360" w:lineRule="auto"/>
        <w:rPr>
          <w:rFonts w:ascii="Book Antiqua" w:hAnsi="Book Antiqua" w:cs="Arial"/>
          <w:sz w:val="24"/>
          <w:szCs w:val="24"/>
        </w:rPr>
      </w:pPr>
    </w:p>
    <w:p w:rsidR="00144C74" w:rsidRPr="007D787B" w:rsidRDefault="00E35006" w:rsidP="006F101B">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t>MATERIALS AND METHODS</w:t>
      </w:r>
    </w:p>
    <w:p w:rsidR="00144C74" w:rsidRPr="007D787B" w:rsidRDefault="00144C74" w:rsidP="006F101B">
      <w:pPr>
        <w:adjustRightInd w:val="0"/>
        <w:snapToGrid w:val="0"/>
        <w:spacing w:line="360" w:lineRule="auto"/>
        <w:rPr>
          <w:rFonts w:ascii="Book Antiqua" w:hAnsi="Book Antiqua" w:cs="Arial"/>
          <w:b/>
          <w:i/>
          <w:sz w:val="24"/>
          <w:szCs w:val="24"/>
        </w:rPr>
      </w:pPr>
      <w:r w:rsidRPr="007D787B">
        <w:rPr>
          <w:rFonts w:ascii="Book Antiqua" w:hAnsi="Book Antiqua" w:cs="Arial"/>
          <w:b/>
          <w:i/>
          <w:sz w:val="24"/>
          <w:szCs w:val="24"/>
        </w:rPr>
        <w:t>Reagents</w:t>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Melatonin (M5250) and tunicamycin (T7765) were obtained from Sigma Chemical (St. Louis, MO, USA). DMEM was purchased from Gibco BRL Life Technologies (Grand Island, NY, USA). Anti-COX</w:t>
      </w:r>
      <w:r w:rsidR="00597B09" w:rsidRPr="007D787B">
        <w:rPr>
          <w:rFonts w:ascii="Book Antiqua" w:hAnsi="Book Antiqua" w:cs="Arial"/>
          <w:sz w:val="24"/>
          <w:szCs w:val="24"/>
        </w:rPr>
        <w:t>-</w:t>
      </w:r>
      <w:r w:rsidRPr="007D787B">
        <w:rPr>
          <w:rFonts w:ascii="Book Antiqua" w:hAnsi="Book Antiqua" w:cs="Arial"/>
          <w:sz w:val="24"/>
          <w:szCs w:val="24"/>
        </w:rPr>
        <w:t>2 (ab179800), anti-Bax (ab32503) and anti-CHOP (ab11419) were obtained from Abcam (Cambridge, MA, USA). Anti-ATF</w:t>
      </w:r>
      <w:r w:rsidR="00597B09" w:rsidRPr="007D787B">
        <w:rPr>
          <w:rFonts w:ascii="Book Antiqua" w:hAnsi="Book Antiqua" w:cs="Arial"/>
          <w:sz w:val="24"/>
          <w:szCs w:val="24"/>
        </w:rPr>
        <w:t>-</w:t>
      </w:r>
      <w:r w:rsidRPr="007D787B">
        <w:rPr>
          <w:rFonts w:ascii="Book Antiqua" w:hAnsi="Book Antiqua" w:cs="Arial"/>
          <w:sz w:val="24"/>
          <w:szCs w:val="24"/>
        </w:rPr>
        <w:t>6 (BS6476), and anti-PERK (BS2156) and anti-Bcl</w:t>
      </w:r>
      <w:r w:rsidR="00597B09" w:rsidRPr="007D787B">
        <w:rPr>
          <w:rFonts w:ascii="Book Antiqua" w:hAnsi="Book Antiqua" w:cs="Arial"/>
          <w:sz w:val="24"/>
          <w:szCs w:val="24"/>
        </w:rPr>
        <w:t>-</w:t>
      </w:r>
      <w:r w:rsidRPr="007D787B">
        <w:rPr>
          <w:rFonts w:ascii="Book Antiqua" w:hAnsi="Book Antiqua" w:cs="Arial"/>
          <w:sz w:val="24"/>
          <w:szCs w:val="24"/>
        </w:rPr>
        <w:t xml:space="preserve">2 (BS3711) were obtained from Bioworld Technology Inc. (Minnesota, USA). The terminal deoxynucleotidyltransferase-mediated dUTP-biotin nick end labeling (TUNEL) system was purchased from Roche (Indianapolis, IN, USA). The annexin V-FITC kit was obtained from Shanghai Bestbio (Bestbio, Shanghai, China). The reverse transcription kit (A3500) was obtained from Promega Inc. </w:t>
      </w:r>
      <w:r w:rsidR="001D1650" w:rsidRPr="007D787B">
        <w:rPr>
          <w:rFonts w:ascii="Book Antiqua" w:hAnsi="Book Antiqua" w:cs="Arial"/>
          <w:sz w:val="24"/>
          <w:szCs w:val="24"/>
        </w:rPr>
        <w:t>TRIzol</w:t>
      </w:r>
      <w:r w:rsidRPr="007D787B">
        <w:rPr>
          <w:rFonts w:ascii="Book Antiqua" w:hAnsi="Book Antiqua" w:cs="Arial"/>
          <w:sz w:val="24"/>
          <w:szCs w:val="24"/>
        </w:rPr>
        <w:t>（</w:t>
      </w:r>
      <w:r w:rsidRPr="007D787B">
        <w:rPr>
          <w:rFonts w:ascii="Book Antiqua" w:hAnsi="Book Antiqua" w:cs="Arial"/>
          <w:sz w:val="24"/>
          <w:szCs w:val="24"/>
        </w:rPr>
        <w:t>15596-026</w:t>
      </w:r>
      <w:r w:rsidRPr="007D787B">
        <w:rPr>
          <w:rFonts w:ascii="Book Antiqua" w:hAnsi="Book Antiqua" w:cs="Arial"/>
          <w:sz w:val="24"/>
          <w:szCs w:val="24"/>
        </w:rPr>
        <w:t>）</w:t>
      </w:r>
      <w:r w:rsidRPr="007D787B">
        <w:rPr>
          <w:rFonts w:ascii="Book Antiqua" w:hAnsi="Book Antiqua" w:cs="Arial"/>
          <w:sz w:val="24"/>
          <w:szCs w:val="24"/>
        </w:rPr>
        <w:t>. The SYBR Green qPCR kit (11744-100) was obtained from Invitrogen Life Technologies (Grand Island, NY, USA).</w:t>
      </w:r>
    </w:p>
    <w:p w:rsidR="00144C74" w:rsidRPr="007D787B" w:rsidRDefault="00144C74" w:rsidP="006F101B">
      <w:pPr>
        <w:adjustRightInd w:val="0"/>
        <w:snapToGrid w:val="0"/>
        <w:spacing w:line="360" w:lineRule="auto"/>
        <w:rPr>
          <w:rFonts w:ascii="Book Antiqua" w:hAnsi="Book Antiqua" w:cs="Arial"/>
          <w:sz w:val="24"/>
          <w:szCs w:val="24"/>
        </w:rPr>
      </w:pPr>
    </w:p>
    <w:p w:rsidR="00144C74" w:rsidRPr="007D787B" w:rsidRDefault="00144C74" w:rsidP="006F101B">
      <w:pPr>
        <w:adjustRightInd w:val="0"/>
        <w:snapToGrid w:val="0"/>
        <w:spacing w:line="360" w:lineRule="auto"/>
        <w:rPr>
          <w:rFonts w:ascii="Book Antiqua" w:hAnsi="Book Antiqua" w:cs="Arial"/>
          <w:b/>
          <w:i/>
          <w:sz w:val="24"/>
          <w:szCs w:val="24"/>
        </w:rPr>
      </w:pPr>
      <w:r w:rsidRPr="007D787B">
        <w:rPr>
          <w:rFonts w:ascii="Book Antiqua" w:hAnsi="Book Antiqua" w:cs="Arial"/>
          <w:b/>
          <w:i/>
          <w:sz w:val="24"/>
          <w:szCs w:val="24"/>
        </w:rPr>
        <w:t>Hepatocellular carcinoma specimens</w:t>
      </w:r>
    </w:p>
    <w:p w:rsidR="00954530" w:rsidRPr="007D787B" w:rsidRDefault="00144C74" w:rsidP="006F101B">
      <w:pPr>
        <w:adjustRightInd w:val="0"/>
        <w:snapToGrid w:val="0"/>
        <w:spacing w:line="360" w:lineRule="auto"/>
        <w:rPr>
          <w:rFonts w:ascii="Book Antiqua" w:eastAsia="SimSun" w:hAnsi="Book Antiqua" w:cs="Arial"/>
          <w:sz w:val="24"/>
          <w:szCs w:val="24"/>
        </w:rPr>
      </w:pPr>
      <w:r w:rsidRPr="007D787B">
        <w:rPr>
          <w:rFonts w:ascii="Book Antiqua" w:hAnsi="Book Antiqua" w:cs="Arial"/>
          <w:sz w:val="24"/>
          <w:szCs w:val="24"/>
        </w:rPr>
        <w:t xml:space="preserve">Tissue samples were obtained from 100 patients with HCC. These </w:t>
      </w:r>
      <w:r w:rsidR="001D1650" w:rsidRPr="007D787B">
        <w:rPr>
          <w:rFonts w:ascii="Book Antiqua" w:hAnsi="Book Antiqua" w:cs="Arial"/>
          <w:sz w:val="24"/>
          <w:szCs w:val="24"/>
        </w:rPr>
        <w:t xml:space="preserve">100 </w:t>
      </w:r>
      <w:r w:rsidRPr="007D787B">
        <w:rPr>
          <w:rFonts w:ascii="Book Antiqua" w:hAnsi="Book Antiqua" w:cs="Arial"/>
          <w:sz w:val="24"/>
          <w:szCs w:val="24"/>
        </w:rPr>
        <w:t xml:space="preserve">patients underwent surgery at the First Affiliated Hospital of Anhui Medical University between 2001 and 2007. Patients with HCC who had accepted chemotherapy or radiation therapy before surgery were excluded. The </w:t>
      </w:r>
      <w:r w:rsidRPr="007D787B">
        <w:rPr>
          <w:rFonts w:ascii="Book Antiqua" w:hAnsi="Book Antiqua" w:cs="Arial"/>
          <w:sz w:val="24"/>
          <w:szCs w:val="24"/>
        </w:rPr>
        <w:lastRenderedPageBreak/>
        <w:t xml:space="preserve">pathohistological diagnosis of the specimens was consistent with HCC in accordance with World Health Organization </w:t>
      </w:r>
      <w:r w:rsidR="001D1650" w:rsidRPr="007D787B">
        <w:rPr>
          <w:rFonts w:ascii="Book Antiqua" w:hAnsi="Book Antiqua" w:cs="Arial"/>
          <w:sz w:val="24"/>
          <w:szCs w:val="24"/>
        </w:rPr>
        <w:t>G</w:t>
      </w:r>
      <w:r w:rsidRPr="007D787B">
        <w:rPr>
          <w:rFonts w:ascii="Book Antiqua" w:hAnsi="Book Antiqua" w:cs="Arial"/>
          <w:sz w:val="24"/>
          <w:szCs w:val="24"/>
        </w:rPr>
        <w:t>uidelines. A total of 85</w:t>
      </w:r>
      <w:r w:rsidR="001D1650" w:rsidRPr="007D787B">
        <w:rPr>
          <w:rFonts w:ascii="Book Antiqua" w:hAnsi="Book Antiqua" w:cs="Arial"/>
          <w:sz w:val="24"/>
          <w:szCs w:val="24"/>
        </w:rPr>
        <w:t xml:space="preserve"> HCC</w:t>
      </w:r>
      <w:r w:rsidRPr="007D787B">
        <w:rPr>
          <w:rFonts w:ascii="Book Antiqua" w:hAnsi="Book Antiqua" w:cs="Arial"/>
          <w:sz w:val="24"/>
          <w:szCs w:val="24"/>
        </w:rPr>
        <w:t xml:space="preserve"> patients were male, and 15 </w:t>
      </w:r>
      <w:r w:rsidR="001D1650" w:rsidRPr="007D787B">
        <w:rPr>
          <w:rFonts w:ascii="Book Antiqua" w:hAnsi="Book Antiqua" w:cs="Arial"/>
          <w:sz w:val="24"/>
          <w:szCs w:val="24"/>
        </w:rPr>
        <w:t xml:space="preserve">HCC </w:t>
      </w:r>
      <w:r w:rsidRPr="007D787B">
        <w:rPr>
          <w:rFonts w:ascii="Book Antiqua" w:hAnsi="Book Antiqua" w:cs="Arial"/>
          <w:sz w:val="24"/>
          <w:szCs w:val="24"/>
        </w:rPr>
        <w:t>patients were female. The median age of the</w:t>
      </w:r>
      <w:r w:rsidR="001D1650" w:rsidRPr="007D787B">
        <w:rPr>
          <w:rFonts w:ascii="Book Antiqua" w:hAnsi="Book Antiqua" w:cs="Arial"/>
          <w:sz w:val="24"/>
          <w:szCs w:val="24"/>
        </w:rPr>
        <w:t xml:space="preserve"> HCC</w:t>
      </w:r>
      <w:r w:rsidRPr="007D787B">
        <w:rPr>
          <w:rFonts w:ascii="Book Antiqua" w:hAnsi="Book Antiqua" w:cs="Arial"/>
          <w:sz w:val="24"/>
          <w:szCs w:val="24"/>
        </w:rPr>
        <w:t xml:space="preserve"> patient population was 50.7 years, with a range from 18 to 84 years. These </w:t>
      </w:r>
      <w:r w:rsidR="001D1650" w:rsidRPr="007D787B">
        <w:rPr>
          <w:rFonts w:ascii="Book Antiqua" w:hAnsi="Book Antiqua" w:cs="Arial"/>
          <w:sz w:val="24"/>
          <w:szCs w:val="24"/>
        </w:rPr>
        <w:t xml:space="preserve">100 </w:t>
      </w:r>
      <w:r w:rsidRPr="007D787B">
        <w:rPr>
          <w:rFonts w:ascii="Book Antiqua" w:hAnsi="Book Antiqua" w:cs="Arial"/>
          <w:sz w:val="24"/>
          <w:szCs w:val="24"/>
        </w:rPr>
        <w:t xml:space="preserve">HCC patients were staged according to UICC as follows: </w:t>
      </w:r>
      <w:r w:rsidR="001D1650" w:rsidRPr="007D787B">
        <w:rPr>
          <w:rFonts w:ascii="Book Antiqua" w:hAnsi="Book Antiqua" w:cs="Arial"/>
          <w:sz w:val="24"/>
          <w:szCs w:val="24"/>
        </w:rPr>
        <w:t xml:space="preserve">3 </w:t>
      </w:r>
      <w:bookmarkStart w:id="608" w:name="OLE_LINK46"/>
      <w:bookmarkStart w:id="609" w:name="OLE_LINK47"/>
      <w:r w:rsidR="001D1650" w:rsidRPr="007D787B">
        <w:rPr>
          <w:rFonts w:ascii="Book Antiqua" w:hAnsi="Book Antiqua" w:cs="Arial"/>
          <w:sz w:val="24"/>
          <w:szCs w:val="24"/>
        </w:rPr>
        <w:t>HCC</w:t>
      </w:r>
      <w:r w:rsidRPr="007D787B">
        <w:rPr>
          <w:rFonts w:ascii="Book Antiqua" w:hAnsi="Book Antiqua" w:cs="Arial"/>
          <w:sz w:val="24"/>
          <w:szCs w:val="24"/>
        </w:rPr>
        <w:t xml:space="preserve"> patients</w:t>
      </w:r>
      <w:bookmarkEnd w:id="608"/>
      <w:bookmarkEnd w:id="609"/>
      <w:r w:rsidRPr="007D787B">
        <w:rPr>
          <w:rFonts w:ascii="Book Antiqua" w:hAnsi="Book Antiqua" w:cs="Arial"/>
          <w:sz w:val="24"/>
          <w:szCs w:val="24"/>
        </w:rPr>
        <w:t xml:space="preserve"> were Stage I (3%), 73 </w:t>
      </w:r>
      <w:r w:rsidR="001D1650" w:rsidRPr="007D787B">
        <w:rPr>
          <w:rFonts w:ascii="Book Antiqua" w:hAnsi="Book Antiqua" w:cs="Arial"/>
          <w:sz w:val="24"/>
          <w:szCs w:val="24"/>
        </w:rPr>
        <w:t xml:space="preserve">HCC </w:t>
      </w:r>
      <w:r w:rsidRPr="007D787B">
        <w:rPr>
          <w:rFonts w:ascii="Book Antiqua" w:hAnsi="Book Antiqua" w:cs="Arial"/>
          <w:sz w:val="24"/>
          <w:szCs w:val="24"/>
        </w:rPr>
        <w:t xml:space="preserve">patients were Stage II (73%), </w:t>
      </w:r>
      <w:r w:rsidR="001D1650" w:rsidRPr="007D787B">
        <w:rPr>
          <w:rFonts w:ascii="Book Antiqua" w:hAnsi="Book Antiqua" w:cs="Arial"/>
          <w:sz w:val="24"/>
          <w:szCs w:val="24"/>
        </w:rPr>
        <w:t>9 HCC</w:t>
      </w:r>
      <w:r w:rsidRPr="007D787B">
        <w:rPr>
          <w:rFonts w:ascii="Book Antiqua" w:hAnsi="Book Antiqua" w:cs="Arial"/>
          <w:sz w:val="24"/>
          <w:szCs w:val="24"/>
        </w:rPr>
        <w:t xml:space="preserve"> patients were Stage III (9%), and 15 patients were Stage IV (15%). Tumors were pathologically graded according to WHO guidelines: 4 </w:t>
      </w:r>
      <w:r w:rsidR="001D1650" w:rsidRPr="007D787B">
        <w:rPr>
          <w:rFonts w:ascii="Book Antiqua" w:hAnsi="Book Antiqua" w:cs="Arial"/>
          <w:sz w:val="24"/>
          <w:szCs w:val="24"/>
        </w:rPr>
        <w:t>HCC patients</w:t>
      </w:r>
      <w:r w:rsidRPr="007D787B">
        <w:rPr>
          <w:rFonts w:ascii="Book Antiqua" w:hAnsi="Book Antiqua" w:cs="Arial"/>
          <w:sz w:val="24"/>
          <w:szCs w:val="24"/>
        </w:rPr>
        <w:t xml:space="preserve"> were well-differentiated, 91 </w:t>
      </w:r>
      <w:r w:rsidR="001D1650" w:rsidRPr="007D787B">
        <w:rPr>
          <w:rFonts w:ascii="Book Antiqua" w:hAnsi="Book Antiqua" w:cs="Arial"/>
          <w:sz w:val="24"/>
          <w:szCs w:val="24"/>
        </w:rPr>
        <w:t>HCC patients</w:t>
      </w:r>
      <w:r w:rsidRPr="007D787B">
        <w:rPr>
          <w:rFonts w:ascii="Book Antiqua" w:hAnsi="Book Antiqua" w:cs="Arial"/>
          <w:sz w:val="24"/>
          <w:szCs w:val="24"/>
        </w:rPr>
        <w:t xml:space="preserve"> were moderately differentiated, and 5 </w:t>
      </w:r>
      <w:r w:rsidR="001D1650" w:rsidRPr="007D787B">
        <w:rPr>
          <w:rFonts w:ascii="Book Antiqua" w:hAnsi="Book Antiqua" w:cs="Arial"/>
          <w:sz w:val="24"/>
          <w:szCs w:val="24"/>
        </w:rPr>
        <w:t>HCC patients</w:t>
      </w:r>
      <w:r w:rsidRPr="007D787B">
        <w:rPr>
          <w:rFonts w:ascii="Book Antiqua" w:hAnsi="Book Antiqua" w:cs="Arial"/>
          <w:sz w:val="24"/>
          <w:szCs w:val="24"/>
        </w:rPr>
        <w:t xml:space="preserve"> were poorly differentiated. </w:t>
      </w:r>
      <w:r w:rsidR="00954530" w:rsidRPr="007D787B">
        <w:rPr>
          <w:rFonts w:ascii="Book Antiqua" w:hAnsi="Book Antiqua" w:cs="Arial"/>
          <w:sz w:val="24"/>
          <w:szCs w:val="24"/>
        </w:rPr>
        <w:t>All the c</w:t>
      </w:r>
      <w:r w:rsidR="00954530" w:rsidRPr="007D787B">
        <w:rPr>
          <w:rFonts w:ascii="Book Antiqua" w:eastAsia="SimSun" w:hAnsi="Book Antiqua" w:cs="Arial"/>
          <w:sz w:val="24"/>
          <w:szCs w:val="24"/>
        </w:rPr>
        <w:t>linical specimens were collected from patients after obtaining written informed consent. The study was carried out in accordance with a protocol approved by the Ethics Committee of Anhui Medical University (Anhui, China).</w:t>
      </w:r>
    </w:p>
    <w:p w:rsidR="00954530" w:rsidRPr="007D787B" w:rsidRDefault="00954530" w:rsidP="006F101B">
      <w:pPr>
        <w:adjustRightInd w:val="0"/>
        <w:snapToGrid w:val="0"/>
        <w:spacing w:line="360" w:lineRule="auto"/>
        <w:rPr>
          <w:rFonts w:ascii="Book Antiqua" w:hAnsi="Book Antiqua" w:cs="Arial"/>
          <w:sz w:val="24"/>
          <w:szCs w:val="24"/>
          <w:lang w:val="en-GB"/>
        </w:rPr>
      </w:pPr>
    </w:p>
    <w:p w:rsidR="00144C74" w:rsidRPr="007D787B" w:rsidRDefault="00144C74" w:rsidP="006F101B">
      <w:pPr>
        <w:adjustRightInd w:val="0"/>
        <w:snapToGrid w:val="0"/>
        <w:spacing w:line="360" w:lineRule="auto"/>
        <w:rPr>
          <w:rFonts w:ascii="Book Antiqua" w:hAnsi="Book Antiqua" w:cs="Arial"/>
          <w:b/>
          <w:i/>
          <w:sz w:val="24"/>
          <w:szCs w:val="24"/>
        </w:rPr>
      </w:pPr>
      <w:r w:rsidRPr="007D787B">
        <w:rPr>
          <w:rFonts w:ascii="Book Antiqua" w:hAnsi="Book Antiqua" w:cs="Arial"/>
          <w:b/>
          <w:i/>
          <w:sz w:val="24"/>
          <w:szCs w:val="24"/>
        </w:rPr>
        <w:t>Tissue microarray construction</w:t>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Formalin-fixed paraffin-embedded specimens were obtained from the archives of the Department of Pathology at the First Affiliated Hospital of Anhui Medical University. Hematoxylin and eosin-stained tissue sections were reviewed for identification of the target area for tissue microarray construction (TMA). Three to five representative 1-mm cores were obtained from each sample and inserted in a grid pattern into a new recipient paraffin block using a manual tissue arrayer (Hengtai Instruments, Liaoning, China).</w:t>
      </w:r>
    </w:p>
    <w:p w:rsidR="00144C74" w:rsidRPr="007D787B" w:rsidRDefault="00144C74" w:rsidP="006F101B">
      <w:pPr>
        <w:adjustRightInd w:val="0"/>
        <w:snapToGrid w:val="0"/>
        <w:spacing w:line="360" w:lineRule="auto"/>
        <w:rPr>
          <w:rFonts w:ascii="Book Antiqua" w:hAnsi="Book Antiqua" w:cs="Arial"/>
          <w:sz w:val="24"/>
          <w:szCs w:val="24"/>
        </w:rPr>
      </w:pPr>
    </w:p>
    <w:p w:rsidR="00144C74" w:rsidRPr="007D787B" w:rsidRDefault="00144C74" w:rsidP="006F101B">
      <w:pPr>
        <w:adjustRightInd w:val="0"/>
        <w:snapToGrid w:val="0"/>
        <w:spacing w:line="360" w:lineRule="auto"/>
        <w:rPr>
          <w:rFonts w:ascii="Book Antiqua" w:hAnsi="Book Antiqua" w:cs="Arial"/>
          <w:b/>
          <w:i/>
          <w:sz w:val="24"/>
          <w:szCs w:val="24"/>
        </w:rPr>
      </w:pPr>
      <w:r w:rsidRPr="007D787B">
        <w:rPr>
          <w:rFonts w:ascii="Book Antiqua" w:hAnsi="Book Antiqua" w:cs="Arial"/>
          <w:b/>
          <w:i/>
          <w:sz w:val="24"/>
          <w:szCs w:val="24"/>
        </w:rPr>
        <w:t>Immunohistochemical analysis</w:t>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Tissue microarray sections were deparaffinized, and endogenous peroxidase activity was blocked with 3% hydrogen peroxide in methanol for 10 min and heated in 0.01 </w:t>
      </w:r>
      <w:r w:rsidR="00DE78F4">
        <w:rPr>
          <w:rFonts w:ascii="Book Antiqua" w:hAnsi="Book Antiqua" w:cs="Arial" w:hint="eastAsia"/>
          <w:sz w:val="24"/>
          <w:szCs w:val="24"/>
        </w:rPr>
        <w:t>mol/L</w:t>
      </w:r>
      <w:r w:rsidR="00DE78F4" w:rsidRPr="007D787B">
        <w:rPr>
          <w:rFonts w:ascii="Book Antiqua" w:hAnsi="Book Antiqua" w:cs="Arial"/>
          <w:sz w:val="24"/>
          <w:szCs w:val="24"/>
        </w:rPr>
        <w:t xml:space="preserve"> </w:t>
      </w:r>
      <w:r w:rsidRPr="007D787B">
        <w:rPr>
          <w:rFonts w:ascii="Book Antiqua" w:hAnsi="Book Antiqua" w:cs="Arial"/>
          <w:sz w:val="24"/>
          <w:szCs w:val="24"/>
        </w:rPr>
        <w:t xml:space="preserve">sodium citrate buffer (pH 6.0) for 10 min for antigen retrieval. Subsequently, the sections were incubated with a primary antibody in a moist chamber for 1 h at ambient temperature. Then, the sections were washed in phosphate buffered saline </w:t>
      </w:r>
      <w:r w:rsidR="00A215B6" w:rsidRPr="007D787B">
        <w:rPr>
          <w:rFonts w:ascii="Book Antiqua" w:hAnsi="Book Antiqua" w:cs="Arial" w:hint="eastAsia"/>
          <w:sz w:val="24"/>
          <w:szCs w:val="24"/>
        </w:rPr>
        <w:t>[</w:t>
      </w:r>
      <w:r w:rsidRPr="007D787B">
        <w:rPr>
          <w:rFonts w:ascii="Book Antiqua" w:hAnsi="Book Antiqua" w:cs="Arial"/>
          <w:sz w:val="24"/>
          <w:szCs w:val="24"/>
        </w:rPr>
        <w:t>PBS</w:t>
      </w:r>
      <w:r w:rsidR="00A215B6" w:rsidRPr="007D787B">
        <w:rPr>
          <w:rFonts w:ascii="Book Antiqua" w:hAnsi="Book Antiqua" w:cs="Arial" w:hint="eastAsia"/>
          <w:sz w:val="24"/>
          <w:szCs w:val="24"/>
        </w:rPr>
        <w:t>(</w:t>
      </w:r>
      <w:r w:rsidR="00C4155D" w:rsidRPr="007D787B">
        <w:rPr>
          <w:rFonts w:ascii="Book Antiqua" w:hAnsi="Book Antiqua" w:cs="Arial"/>
          <w:sz w:val="24"/>
          <w:szCs w:val="24"/>
        </w:rPr>
        <w:t>pH</w:t>
      </w:r>
      <w:r w:rsidR="00373BE2" w:rsidRPr="007D787B">
        <w:rPr>
          <w:rFonts w:ascii="Book Antiqua" w:hAnsi="Book Antiqua" w:cs="Arial"/>
          <w:sz w:val="24"/>
          <w:szCs w:val="24"/>
        </w:rPr>
        <w:t xml:space="preserve"> 7.2</w:t>
      </w:r>
      <w:r w:rsidR="00A215B6" w:rsidRPr="007D787B">
        <w:rPr>
          <w:rFonts w:ascii="Book Antiqua" w:hAnsi="Book Antiqua" w:cs="Arial" w:hint="eastAsia"/>
          <w:sz w:val="24"/>
          <w:szCs w:val="24"/>
        </w:rPr>
        <w:t>)</w:t>
      </w:r>
      <w:r w:rsidR="00C4155D" w:rsidRPr="007D787B">
        <w:rPr>
          <w:rFonts w:ascii="Book Antiqua" w:hAnsi="Book Antiqua" w:cs="Arial"/>
          <w:sz w:val="24"/>
          <w:szCs w:val="24"/>
        </w:rPr>
        <w:t>]</w:t>
      </w:r>
      <w:r w:rsidRPr="007D787B">
        <w:rPr>
          <w:rFonts w:ascii="Book Antiqua" w:hAnsi="Book Antiqua" w:cs="Arial"/>
          <w:sz w:val="24"/>
          <w:szCs w:val="24"/>
        </w:rPr>
        <w:t xml:space="preserve">, incubated with a biotinylated secondary antibody and then incubated with </w:t>
      </w:r>
      <w:r w:rsidRPr="007D787B">
        <w:rPr>
          <w:rFonts w:ascii="Book Antiqua" w:hAnsi="Book Antiqua" w:cs="Arial"/>
          <w:sz w:val="24"/>
          <w:szCs w:val="24"/>
        </w:rPr>
        <w:lastRenderedPageBreak/>
        <w:t>peroxidase-conjugated streptavidin. To observe positive binding of the antigen, the sections were incubated with diaminobenzidine solution and then counterstained with hematoxylin. Next, the sections were viewed under a microscope and scored on the basis of staining intensity and the percentage of stained cells relative to the background: &gt;</w:t>
      </w:r>
      <w:r w:rsidR="00F54C65">
        <w:rPr>
          <w:rFonts w:ascii="Book Antiqua" w:hAnsi="Book Antiqua" w:cs="Arial" w:hint="eastAsia"/>
          <w:sz w:val="24"/>
          <w:szCs w:val="24"/>
        </w:rPr>
        <w:t xml:space="preserve"> </w:t>
      </w:r>
      <w:r w:rsidRPr="007D787B">
        <w:rPr>
          <w:rFonts w:ascii="Book Antiqua" w:hAnsi="Book Antiqua" w:cs="Arial"/>
          <w:sz w:val="24"/>
          <w:szCs w:val="24"/>
        </w:rPr>
        <w:t>10% of tumor cells stained was considered positive staining.</w:t>
      </w:r>
    </w:p>
    <w:p w:rsidR="00144C74" w:rsidRPr="007D787B" w:rsidRDefault="00144C74" w:rsidP="006F101B">
      <w:pPr>
        <w:adjustRightInd w:val="0"/>
        <w:snapToGrid w:val="0"/>
        <w:spacing w:line="360" w:lineRule="auto"/>
        <w:rPr>
          <w:rFonts w:ascii="Book Antiqua" w:hAnsi="Book Antiqua" w:cs="Arial"/>
          <w:sz w:val="24"/>
          <w:szCs w:val="24"/>
        </w:rPr>
      </w:pPr>
    </w:p>
    <w:p w:rsidR="00144C74" w:rsidRPr="007D787B" w:rsidRDefault="00144C74" w:rsidP="006F101B">
      <w:pPr>
        <w:adjustRightInd w:val="0"/>
        <w:snapToGrid w:val="0"/>
        <w:spacing w:line="360" w:lineRule="auto"/>
        <w:rPr>
          <w:rFonts w:ascii="Book Antiqua" w:hAnsi="Book Antiqua" w:cs="Arial"/>
          <w:b/>
          <w:i/>
          <w:sz w:val="24"/>
          <w:szCs w:val="24"/>
        </w:rPr>
      </w:pPr>
      <w:r w:rsidRPr="007D787B">
        <w:rPr>
          <w:rFonts w:ascii="Book Antiqua" w:hAnsi="Book Antiqua" w:cs="Arial"/>
          <w:b/>
          <w:i/>
          <w:sz w:val="24"/>
          <w:szCs w:val="24"/>
        </w:rPr>
        <w:t xml:space="preserve">Cell </w:t>
      </w:r>
      <w:r w:rsidR="00A215B6" w:rsidRPr="007D787B">
        <w:rPr>
          <w:rFonts w:ascii="Book Antiqua" w:hAnsi="Book Antiqua" w:cs="Arial"/>
          <w:b/>
          <w:i/>
          <w:sz w:val="24"/>
          <w:szCs w:val="24"/>
        </w:rPr>
        <w:t>culture</w:t>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The human hepatoma cell line HepG2 was obtained from the Shanghai cell bank (Chinese Academy of Sciences, Shanghai, China). The cell was cultured in </w:t>
      </w:r>
      <w:r w:rsidR="009007D4" w:rsidRPr="007D787B">
        <w:rPr>
          <w:rFonts w:ascii="Book Antiqua" w:hAnsi="Book Antiqua" w:cs="Arial"/>
          <w:sz w:val="24"/>
          <w:szCs w:val="24"/>
        </w:rPr>
        <w:t xml:space="preserve">high glucose </w:t>
      </w:r>
      <w:r w:rsidRPr="007D787B">
        <w:rPr>
          <w:rFonts w:ascii="Book Antiqua" w:hAnsi="Book Antiqua" w:cs="Arial"/>
          <w:sz w:val="24"/>
          <w:szCs w:val="24"/>
        </w:rPr>
        <w:t xml:space="preserve">Dulbecco’s modified Eagle’s medium (DMEM) containing 10% heat-inactivated fetal bovine serum, 100 U/mL penicillin, and 100 </w:t>
      </w:r>
      <w:r w:rsidR="0050292E" w:rsidRPr="007D787B">
        <w:rPr>
          <w:rFonts w:ascii="Book Antiqua" w:hAnsi="Book Antiqua" w:cs="Arial"/>
          <w:sz w:val="24"/>
          <w:szCs w:val="24"/>
        </w:rPr>
        <w:t>μ</w:t>
      </w:r>
      <w:r w:rsidRPr="007D787B">
        <w:rPr>
          <w:rFonts w:ascii="Book Antiqua" w:hAnsi="Book Antiqua" w:cs="Arial"/>
          <w:sz w:val="24"/>
          <w:szCs w:val="24"/>
        </w:rPr>
        <w:t xml:space="preserve">g/mL streptomycin. </w:t>
      </w:r>
      <w:r w:rsidR="00FB3274" w:rsidRPr="007D787B">
        <w:rPr>
          <w:rFonts w:ascii="Book Antiqua" w:hAnsi="Book Antiqua" w:cs="Arial"/>
          <w:sz w:val="24"/>
          <w:szCs w:val="24"/>
        </w:rPr>
        <w:t>Cell culture was carried out a</w:t>
      </w:r>
      <w:r w:rsidRPr="007D787B">
        <w:rPr>
          <w:rFonts w:ascii="Book Antiqua" w:hAnsi="Book Antiqua" w:cs="Arial"/>
          <w:sz w:val="24"/>
          <w:szCs w:val="24"/>
        </w:rPr>
        <w:t>t 37</w:t>
      </w:r>
      <w:bookmarkStart w:id="610" w:name="OLE_LINK3639"/>
      <w:bookmarkStart w:id="611" w:name="OLE_LINK3640"/>
      <w:r w:rsidRPr="007D787B">
        <w:rPr>
          <w:rFonts w:ascii="Book Antiqua" w:hAnsi="Book Antiqua" w:cs="Arial"/>
          <w:sz w:val="24"/>
          <w:szCs w:val="24"/>
        </w:rPr>
        <w:t>°C</w:t>
      </w:r>
      <w:bookmarkEnd w:id="610"/>
      <w:bookmarkEnd w:id="611"/>
      <w:r w:rsidRPr="007D787B">
        <w:rPr>
          <w:rFonts w:ascii="Book Antiqua" w:hAnsi="Book Antiqua" w:cs="Arial"/>
          <w:sz w:val="24"/>
          <w:szCs w:val="24"/>
        </w:rPr>
        <w:t xml:space="preserve"> in a humidified 5% CO</w:t>
      </w:r>
      <w:r w:rsidRPr="007D787B">
        <w:rPr>
          <w:rFonts w:ascii="Book Antiqua" w:hAnsi="Book Antiqua" w:cs="Arial"/>
          <w:sz w:val="24"/>
          <w:szCs w:val="24"/>
          <w:vertAlign w:val="subscript"/>
        </w:rPr>
        <w:t>2</w:t>
      </w:r>
      <w:r w:rsidRPr="007D787B">
        <w:rPr>
          <w:rFonts w:ascii="Book Antiqua" w:hAnsi="Book Antiqua" w:cs="Arial"/>
          <w:sz w:val="24"/>
          <w:szCs w:val="24"/>
        </w:rPr>
        <w:t xml:space="preserve"> atmosphere.</w:t>
      </w:r>
    </w:p>
    <w:p w:rsidR="00144C74" w:rsidRPr="007D787B" w:rsidRDefault="00144C74" w:rsidP="006F101B">
      <w:pPr>
        <w:adjustRightInd w:val="0"/>
        <w:snapToGrid w:val="0"/>
        <w:spacing w:line="360" w:lineRule="auto"/>
        <w:rPr>
          <w:rFonts w:ascii="Book Antiqua" w:hAnsi="Book Antiqua" w:cs="Arial"/>
          <w:sz w:val="24"/>
          <w:szCs w:val="24"/>
        </w:rPr>
      </w:pPr>
    </w:p>
    <w:p w:rsidR="00144C74" w:rsidRPr="007D787B" w:rsidRDefault="00144C74" w:rsidP="006F101B">
      <w:pPr>
        <w:adjustRightInd w:val="0"/>
        <w:snapToGrid w:val="0"/>
        <w:spacing w:line="360" w:lineRule="auto"/>
        <w:rPr>
          <w:rFonts w:ascii="Book Antiqua" w:hAnsi="Book Antiqua" w:cs="Arial"/>
          <w:b/>
          <w:i/>
          <w:sz w:val="24"/>
          <w:szCs w:val="24"/>
        </w:rPr>
      </w:pPr>
      <w:r w:rsidRPr="007D787B">
        <w:rPr>
          <w:rFonts w:ascii="Book Antiqua" w:hAnsi="Book Antiqua" w:cs="Arial"/>
          <w:b/>
          <w:i/>
          <w:sz w:val="24"/>
          <w:szCs w:val="24"/>
        </w:rPr>
        <w:t>Flow cytometry</w:t>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After treatment, cells were detached in 6-well plates with 0.2% trypsin, harvested, washed twice with phosphate buffered saline, and centrifuged twice at 300 g for 5 min at 4</w:t>
      </w:r>
      <w:r w:rsidR="00EC6CD3" w:rsidRPr="007D787B">
        <w:rPr>
          <w:rFonts w:ascii="Book Antiqua" w:hAnsi="Book Antiqua" w:cs="Arial"/>
          <w:sz w:val="24"/>
          <w:szCs w:val="24"/>
        </w:rPr>
        <w:t>°C</w:t>
      </w:r>
      <w:r w:rsidRPr="007D787B">
        <w:rPr>
          <w:rFonts w:ascii="Book Antiqua" w:hAnsi="Book Antiqua" w:cs="Arial"/>
          <w:sz w:val="24"/>
          <w:szCs w:val="24"/>
        </w:rPr>
        <w:t>. Then, the supernatant was discarded, and the pellet was resuspended in 400</w:t>
      </w:r>
      <w:r w:rsidR="00F54C65">
        <w:rPr>
          <w:rFonts w:ascii="Book Antiqua" w:hAnsi="Book Antiqua" w:cs="Arial" w:hint="eastAsia"/>
          <w:sz w:val="24"/>
          <w:szCs w:val="24"/>
        </w:rPr>
        <w:t xml:space="preserve"> </w:t>
      </w:r>
      <w:r w:rsidRPr="007D787B">
        <w:rPr>
          <w:rFonts w:ascii="Book Antiqua" w:hAnsi="Book Antiqua" w:cs="Arial"/>
          <w:sz w:val="24"/>
          <w:szCs w:val="24"/>
        </w:rPr>
        <w:t>μL Annexin V binding buffer at 20°C for at least 12 h. Cells were subsequently treated in PBS with RNase A for 30 min at room temperature and stained with propidium iodide (PI). Flow cytometric analysis was performed using an EPICS XL-MCL model counter (Beckman Coulter, Fullerton, CA, USA). A total of 1</w:t>
      </w:r>
      <w:r w:rsidR="00F54C65">
        <w:rPr>
          <w:rFonts w:ascii="Book Antiqua" w:hAnsi="Book Antiqua" w:cs="Arial" w:hint="eastAsia"/>
          <w:sz w:val="24"/>
          <w:szCs w:val="24"/>
        </w:rPr>
        <w:t xml:space="preserve"> </w:t>
      </w:r>
      <w:r w:rsidR="007D54E5" w:rsidRPr="007D787B">
        <w:rPr>
          <w:rFonts w:ascii="Book Antiqua" w:hAnsi="Book Antiqua" w:cs="Times New Roman"/>
          <w:kern w:val="0"/>
          <w:sz w:val="24"/>
          <w:szCs w:val="24"/>
        </w:rPr>
        <w:t xml:space="preserve">× </w:t>
      </w:r>
      <w:r w:rsidRPr="007D787B">
        <w:rPr>
          <w:rFonts w:ascii="Book Antiqua" w:hAnsi="Book Antiqua" w:cs="Arial"/>
          <w:sz w:val="24"/>
          <w:szCs w:val="24"/>
        </w:rPr>
        <w:t>10</w:t>
      </w:r>
      <w:r w:rsidRPr="007D787B">
        <w:rPr>
          <w:rFonts w:ascii="Book Antiqua" w:hAnsi="Book Antiqua" w:cs="Arial"/>
          <w:sz w:val="24"/>
          <w:szCs w:val="24"/>
          <w:vertAlign w:val="superscript"/>
        </w:rPr>
        <w:t>6</w:t>
      </w:r>
      <w:r w:rsidRPr="007D787B">
        <w:rPr>
          <w:rFonts w:ascii="Book Antiqua" w:hAnsi="Book Antiqua" w:cs="Arial"/>
          <w:sz w:val="24"/>
          <w:szCs w:val="24"/>
        </w:rPr>
        <w:t xml:space="preserve"> cells/mL were analyzed for each sample, and the experiment was repeated at least three times.</w:t>
      </w:r>
    </w:p>
    <w:p w:rsidR="00144C74" w:rsidRPr="007D787B" w:rsidRDefault="00144C74" w:rsidP="006F101B">
      <w:pPr>
        <w:adjustRightInd w:val="0"/>
        <w:snapToGrid w:val="0"/>
        <w:spacing w:line="360" w:lineRule="auto"/>
        <w:rPr>
          <w:rFonts w:ascii="Book Antiqua" w:hAnsi="Book Antiqua" w:cs="Arial"/>
          <w:sz w:val="24"/>
          <w:szCs w:val="24"/>
        </w:rPr>
      </w:pPr>
    </w:p>
    <w:p w:rsidR="00144C74" w:rsidRPr="007D787B" w:rsidRDefault="00144C74" w:rsidP="006F101B">
      <w:pPr>
        <w:adjustRightInd w:val="0"/>
        <w:snapToGrid w:val="0"/>
        <w:spacing w:line="360" w:lineRule="auto"/>
        <w:rPr>
          <w:rFonts w:ascii="Book Antiqua" w:hAnsi="Book Antiqua" w:cs="Arial"/>
          <w:b/>
          <w:i/>
          <w:sz w:val="24"/>
          <w:szCs w:val="24"/>
        </w:rPr>
      </w:pPr>
      <w:bookmarkStart w:id="612" w:name="OLE_LINK57"/>
      <w:bookmarkStart w:id="613" w:name="OLE_LINK62"/>
      <w:r w:rsidRPr="007D787B">
        <w:rPr>
          <w:rFonts w:ascii="Book Antiqua" w:hAnsi="Book Antiqua" w:cs="Arial"/>
          <w:b/>
          <w:i/>
          <w:sz w:val="24"/>
          <w:szCs w:val="24"/>
        </w:rPr>
        <w:t>TUNEL assay</w:t>
      </w:r>
    </w:p>
    <w:bookmarkEnd w:id="612"/>
    <w:bookmarkEnd w:id="613"/>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Cells were cultured in 6-well plates on coverslips overnight. After treatment with various concentrations of the indicated compounds for each time period, the coverslips were washed twice with cold PBS and fixed in a 4% paraformaldehyde solution for 1 h at room temperature. Apoptotic cells were </w:t>
      </w:r>
      <w:r w:rsidRPr="007D787B">
        <w:rPr>
          <w:rFonts w:ascii="Book Antiqua" w:hAnsi="Book Antiqua" w:cs="Arial"/>
          <w:sz w:val="24"/>
          <w:szCs w:val="24"/>
        </w:rPr>
        <w:lastRenderedPageBreak/>
        <w:t>detected by the TUNEL assay (TUNEL System Kit from Roche), which was performed according to the manufacturer’s instructions. The TUNEL assay results were quantitatively analyzed through the biological image analysis system from the Nikon ECLIPSE 80i biology microscope, Nikon Digital Camera DXM 1200F, ACT-1 version 2.63 software (Japan).</w:t>
      </w:r>
    </w:p>
    <w:p w:rsidR="00144C74" w:rsidRPr="007D787B" w:rsidRDefault="00144C74" w:rsidP="006F101B">
      <w:pPr>
        <w:adjustRightInd w:val="0"/>
        <w:snapToGrid w:val="0"/>
        <w:spacing w:line="360" w:lineRule="auto"/>
        <w:rPr>
          <w:rFonts w:ascii="Book Antiqua" w:hAnsi="Book Antiqua" w:cs="Arial"/>
          <w:sz w:val="24"/>
          <w:szCs w:val="24"/>
        </w:rPr>
      </w:pPr>
    </w:p>
    <w:p w:rsidR="00144C74" w:rsidRPr="007D787B" w:rsidRDefault="00144C74" w:rsidP="006F101B">
      <w:pPr>
        <w:adjustRightInd w:val="0"/>
        <w:snapToGrid w:val="0"/>
        <w:spacing w:line="360" w:lineRule="auto"/>
        <w:rPr>
          <w:rFonts w:ascii="Book Antiqua" w:hAnsi="Book Antiqua" w:cs="Arial"/>
          <w:b/>
          <w:i/>
          <w:sz w:val="24"/>
          <w:szCs w:val="24"/>
        </w:rPr>
      </w:pPr>
      <w:r w:rsidRPr="007D787B">
        <w:rPr>
          <w:rFonts w:ascii="Book Antiqua" w:hAnsi="Book Antiqua" w:cs="Arial"/>
          <w:b/>
          <w:i/>
          <w:sz w:val="24"/>
          <w:szCs w:val="24"/>
        </w:rPr>
        <w:t>Western blotting</w:t>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After drug treatment for the indicated time periods and concentrations, cells were lysed in RIPA lysis buffer (50 </w:t>
      </w:r>
      <w:r w:rsidR="00F54C65" w:rsidRPr="007D787B">
        <w:rPr>
          <w:rFonts w:ascii="Book Antiqua" w:hAnsi="Book Antiqua" w:cs="Arial"/>
          <w:sz w:val="24"/>
          <w:szCs w:val="24"/>
        </w:rPr>
        <w:t>m</w:t>
      </w:r>
      <w:r w:rsidR="00F54C65">
        <w:rPr>
          <w:rFonts w:ascii="Book Antiqua" w:hAnsi="Book Antiqua" w:cs="Arial" w:hint="eastAsia"/>
          <w:sz w:val="24"/>
          <w:szCs w:val="24"/>
        </w:rPr>
        <w:t>mol/L</w:t>
      </w:r>
      <w:r w:rsidR="00F54C65" w:rsidRPr="007D787B">
        <w:rPr>
          <w:rFonts w:ascii="Book Antiqua" w:hAnsi="Book Antiqua" w:cs="Arial"/>
          <w:sz w:val="24"/>
          <w:szCs w:val="24"/>
        </w:rPr>
        <w:t xml:space="preserve"> </w:t>
      </w:r>
      <w:r w:rsidRPr="007D787B">
        <w:rPr>
          <w:rFonts w:ascii="Book Antiqua" w:hAnsi="Book Antiqua" w:cs="Arial"/>
          <w:sz w:val="24"/>
          <w:szCs w:val="24"/>
        </w:rPr>
        <w:t>TRIS (tris (hydroxymethyl) aminomethane)–HCl, (pH 7.4), 150 m</w:t>
      </w:r>
      <w:r w:rsidR="00740A9E">
        <w:rPr>
          <w:rFonts w:ascii="Book Antiqua" w:hAnsi="Book Antiqua" w:cs="Arial" w:hint="eastAsia"/>
          <w:sz w:val="24"/>
          <w:szCs w:val="24"/>
        </w:rPr>
        <w:t xml:space="preserve">mol/L </w:t>
      </w:r>
      <w:r w:rsidRPr="007D787B">
        <w:rPr>
          <w:rFonts w:ascii="Book Antiqua" w:hAnsi="Book Antiqua" w:cs="Arial"/>
          <w:sz w:val="24"/>
          <w:szCs w:val="24"/>
        </w:rPr>
        <w:t>NaCl, 10 m</w:t>
      </w:r>
      <w:r w:rsidR="00DE78F4">
        <w:rPr>
          <w:rFonts w:ascii="Book Antiqua" w:hAnsi="Book Antiqua" w:cs="Arial" w:hint="eastAsia"/>
          <w:sz w:val="24"/>
          <w:szCs w:val="24"/>
        </w:rPr>
        <w:t xml:space="preserve">mol/L </w:t>
      </w:r>
      <w:r w:rsidRPr="007D787B">
        <w:rPr>
          <w:rFonts w:ascii="Book Antiqua" w:hAnsi="Book Antiqua" w:cs="Arial"/>
          <w:sz w:val="24"/>
          <w:szCs w:val="24"/>
        </w:rPr>
        <w:t>phenylmethylsulfonyl fluoride (PMSF), 1 m</w:t>
      </w:r>
      <w:r w:rsidR="00DE78F4">
        <w:rPr>
          <w:rFonts w:ascii="Book Antiqua" w:hAnsi="Book Antiqua" w:cs="Arial" w:hint="eastAsia"/>
          <w:sz w:val="24"/>
          <w:szCs w:val="24"/>
        </w:rPr>
        <w:t>mol/L</w:t>
      </w:r>
      <w:r w:rsidRPr="007D787B">
        <w:rPr>
          <w:rFonts w:ascii="Book Antiqua" w:hAnsi="Book Antiqua" w:cs="Arial"/>
          <w:sz w:val="24"/>
          <w:szCs w:val="24"/>
        </w:rPr>
        <w:t xml:space="preserve"> ethylene diamine tetraacetic acid (EDTA), 0.1% sodium dodecyl sulfate (SDS), 1% Triton X-100 and 1% sodium deoxycholate) for 20–30 min on ice. Protein concentrations were determined by the Lowry protein assay. Lysates were incubated with 2×Laemmli sample buffer (Bio-Rad, Hercules, CA, USA) and heated for 10 min at 95</w:t>
      </w:r>
      <w:bookmarkStart w:id="614" w:name="OLE_LINK3643"/>
      <w:bookmarkStart w:id="615" w:name="OLE_LINK3644"/>
      <w:r w:rsidR="004B314E" w:rsidRPr="007D787B">
        <w:rPr>
          <w:rFonts w:ascii="Book Antiqua" w:hAnsi="Book Antiqua" w:cs="Arial"/>
          <w:kern w:val="0"/>
          <w:sz w:val="24"/>
          <w:szCs w:val="24"/>
        </w:rPr>
        <w:t>°C</w:t>
      </w:r>
      <w:bookmarkEnd w:id="614"/>
      <w:bookmarkEnd w:id="615"/>
      <w:r w:rsidRPr="007D787B">
        <w:rPr>
          <w:rFonts w:ascii="Book Antiqua" w:hAnsi="Book Antiqua" w:cs="Arial"/>
          <w:sz w:val="24"/>
          <w:szCs w:val="24"/>
        </w:rPr>
        <w:t xml:space="preserve">. The proteins were resolved by sodium dodecyl sulfate–polyacrylamide gel electrophoresis (SDS–PAGE), then transferred to polyvinylidene fluoride (PVDF) membranes (Millipore, Bedford, MA, USA) and incubated with blocking buffer </w:t>
      </w:r>
      <w:r w:rsidR="004B314E" w:rsidRPr="007D787B">
        <w:rPr>
          <w:rFonts w:ascii="Book Antiqua" w:hAnsi="Book Antiqua" w:cs="Arial" w:hint="eastAsia"/>
          <w:sz w:val="24"/>
          <w:szCs w:val="24"/>
        </w:rPr>
        <w:t>[</w:t>
      </w:r>
      <w:r w:rsidRPr="007D787B">
        <w:rPr>
          <w:rFonts w:ascii="Book Antiqua" w:hAnsi="Book Antiqua" w:cs="Arial"/>
          <w:sz w:val="24"/>
          <w:szCs w:val="24"/>
        </w:rPr>
        <w:t>Tris-buffered saline/Tween 20 (TBST)/5% nonfat dry milk</w:t>
      </w:r>
      <w:r w:rsidR="004B314E" w:rsidRPr="007D787B">
        <w:rPr>
          <w:rFonts w:ascii="Book Antiqua" w:hAnsi="Book Antiqua" w:cs="Arial" w:hint="eastAsia"/>
          <w:sz w:val="24"/>
          <w:szCs w:val="24"/>
        </w:rPr>
        <w:t>]</w:t>
      </w:r>
      <w:r w:rsidRPr="007D787B">
        <w:rPr>
          <w:rFonts w:ascii="Book Antiqua" w:hAnsi="Book Antiqua" w:cs="Arial"/>
          <w:sz w:val="24"/>
          <w:szCs w:val="24"/>
        </w:rPr>
        <w:t xml:space="preserve"> overnight at 4</w:t>
      </w:r>
      <w:r w:rsidR="004B314E" w:rsidRPr="007D787B">
        <w:rPr>
          <w:rFonts w:ascii="Book Antiqua" w:hAnsi="Book Antiqua" w:cs="Arial"/>
          <w:kern w:val="0"/>
          <w:sz w:val="24"/>
          <w:szCs w:val="24"/>
        </w:rPr>
        <w:t>°C</w:t>
      </w:r>
      <w:r w:rsidRPr="007D787B">
        <w:rPr>
          <w:rFonts w:ascii="Book Antiqua" w:hAnsi="Book Antiqua" w:cs="Arial"/>
          <w:sz w:val="24"/>
          <w:szCs w:val="24"/>
        </w:rPr>
        <w:t>. Immunoblots were incubated with the indicated primary antibody followed by the appropriate horseradish peroxidase (HRP)-conjugated secondary antibody and visualized with enhanced chemiluminescence (ECL, Pierce, Rockford, IL, USA) using hydrogen peroxide and luminol as substrate with Kodak X-AR film. Autoradiographs were scanned using a GS-700 Imaging Densitometer (BioRad).</w:t>
      </w:r>
    </w:p>
    <w:p w:rsidR="00144C74" w:rsidRPr="007D787B" w:rsidRDefault="00144C74" w:rsidP="006F101B">
      <w:pPr>
        <w:adjustRightInd w:val="0"/>
        <w:snapToGrid w:val="0"/>
        <w:spacing w:line="360" w:lineRule="auto"/>
        <w:rPr>
          <w:rFonts w:ascii="Book Antiqua" w:hAnsi="Book Antiqua" w:cs="Arial"/>
          <w:sz w:val="24"/>
          <w:szCs w:val="24"/>
        </w:rPr>
      </w:pPr>
    </w:p>
    <w:p w:rsidR="00144C74" w:rsidRPr="007D787B" w:rsidRDefault="004B314E" w:rsidP="006F101B">
      <w:pPr>
        <w:adjustRightInd w:val="0"/>
        <w:snapToGrid w:val="0"/>
        <w:spacing w:line="360" w:lineRule="auto"/>
        <w:rPr>
          <w:rFonts w:ascii="Book Antiqua" w:hAnsi="Book Antiqua" w:cs="Arial"/>
          <w:b/>
          <w:i/>
          <w:sz w:val="24"/>
          <w:szCs w:val="24"/>
        </w:rPr>
      </w:pPr>
      <w:bookmarkStart w:id="616" w:name="OLE_LINK3641"/>
      <w:bookmarkStart w:id="617" w:name="OLE_LINK3642"/>
      <w:r w:rsidRPr="007D787B">
        <w:rPr>
          <w:rFonts w:ascii="Book Antiqua" w:hAnsi="Book Antiqua" w:cs="Arial" w:hint="eastAsia"/>
          <w:b/>
          <w:i/>
          <w:sz w:val="24"/>
          <w:szCs w:val="24"/>
        </w:rPr>
        <w:t>Quan</w:t>
      </w:r>
      <w:r w:rsidR="00073246" w:rsidRPr="007D787B">
        <w:rPr>
          <w:rFonts w:ascii="Book Antiqua" w:hAnsi="Book Antiqua" w:cs="Arial" w:hint="eastAsia"/>
          <w:b/>
          <w:i/>
          <w:sz w:val="24"/>
          <w:szCs w:val="24"/>
        </w:rPr>
        <w:t>ti</w:t>
      </w:r>
      <w:r w:rsidRPr="007D787B">
        <w:rPr>
          <w:rFonts w:ascii="Book Antiqua" w:hAnsi="Book Antiqua" w:cs="Arial" w:hint="eastAsia"/>
          <w:b/>
          <w:i/>
          <w:sz w:val="24"/>
          <w:szCs w:val="24"/>
        </w:rPr>
        <w:t xml:space="preserve">tative </w:t>
      </w:r>
      <w:r w:rsidRPr="007D787B">
        <w:rPr>
          <w:rFonts w:ascii="Book Antiqua" w:hAnsi="Book Antiqua" w:cs="Arial"/>
          <w:b/>
          <w:i/>
          <w:sz w:val="24"/>
          <w:szCs w:val="24"/>
        </w:rPr>
        <w:t xml:space="preserve">reverse transcription polymerase chain reaction </w:t>
      </w:r>
    </w:p>
    <w:bookmarkEnd w:id="616"/>
    <w:bookmarkEnd w:id="617"/>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Total RNA was extracted from HepG2 cells using Trizol reagent (Invitrogen, California, USA), and 1 mg RNA was reverse transcribed to cDNA using Reverse Transcription System A3500 (Fermentas, Burlington, Canada). To </w:t>
      </w:r>
      <w:r w:rsidRPr="007D787B">
        <w:rPr>
          <w:rFonts w:ascii="Book Antiqua" w:hAnsi="Book Antiqua" w:cs="Arial"/>
          <w:sz w:val="24"/>
          <w:szCs w:val="24"/>
        </w:rPr>
        <w:lastRenderedPageBreak/>
        <w:t>determine the quantity of mRNA, the cDNA was amplified by real-time PCR with a SYBR Green PCR master mix kit (Invitrogen, California, USA), and the housekeeping gene GAPDH was used as the internal control. The SYBR Green assays were performed in triplicate on a 7500 real-time instrument (Applied Biosystems, CA, USA). The primers to detect mRNA were 5'-CTG TAT CCC GCC CTG CTG GTG-3' and 5'-ACT TGC GTT GAT GGT GGC TGT CTT-3' for COX</w:t>
      </w:r>
      <w:r w:rsidR="00597B09" w:rsidRPr="007D787B">
        <w:rPr>
          <w:rFonts w:ascii="Book Antiqua" w:hAnsi="Book Antiqua" w:cs="Arial"/>
          <w:sz w:val="24"/>
          <w:szCs w:val="24"/>
        </w:rPr>
        <w:t>-</w:t>
      </w:r>
      <w:r w:rsidRPr="007D787B">
        <w:rPr>
          <w:rFonts w:ascii="Book Antiqua" w:hAnsi="Book Antiqua" w:cs="Arial"/>
          <w:sz w:val="24"/>
          <w:szCs w:val="24"/>
        </w:rPr>
        <w:t>2 and 5'-AGAAGGCTGGGGCTCATTTG-3' and 5'-AGGGGCCATCCACAGTCTTC-3' for GADPH. All samples were normalized to internal controls, and fold changes were calculated by relative quantification.</w:t>
      </w:r>
      <w:r w:rsidR="00677AB7">
        <w:rPr>
          <w:rFonts w:ascii="Book Antiqua" w:hAnsi="Book Antiqua" w:cs="Arial" w:hint="eastAsia"/>
          <w:sz w:val="24"/>
          <w:szCs w:val="24"/>
        </w:rPr>
        <w:t xml:space="preserve"> </w:t>
      </w:r>
      <w:r w:rsidR="009D02C4" w:rsidRPr="007D787B">
        <w:rPr>
          <w:rFonts w:ascii="Book Antiqua" w:hAnsi="Book Antiqua" w:cs="Arial"/>
          <w:sz w:val="24"/>
          <w:szCs w:val="24"/>
        </w:rPr>
        <w:t xml:space="preserve">The conditions for </w:t>
      </w:r>
      <w:r w:rsidR="00073246" w:rsidRPr="007D787B">
        <w:rPr>
          <w:rFonts w:ascii="Book Antiqua" w:hAnsi="Book Antiqua" w:cs="Arial"/>
          <w:sz w:val="24"/>
          <w:szCs w:val="24"/>
        </w:rPr>
        <w:t xml:space="preserve">Quantitative reverse transcription polymerase chain reaction </w:t>
      </w:r>
      <w:r w:rsidR="00073246" w:rsidRPr="007D787B">
        <w:rPr>
          <w:rFonts w:ascii="Book Antiqua" w:hAnsi="Book Antiqua" w:cs="Arial" w:hint="eastAsia"/>
          <w:sz w:val="24"/>
          <w:szCs w:val="24"/>
        </w:rPr>
        <w:t>(</w:t>
      </w:r>
      <w:r w:rsidR="009D02C4" w:rsidRPr="007D787B">
        <w:rPr>
          <w:rFonts w:ascii="Book Antiqua" w:hAnsi="Book Antiqua" w:cs="Arial"/>
          <w:sz w:val="24"/>
          <w:szCs w:val="24"/>
        </w:rPr>
        <w:t>qRT-PCR</w:t>
      </w:r>
      <w:r w:rsidR="00073246" w:rsidRPr="007D787B">
        <w:rPr>
          <w:rFonts w:ascii="Book Antiqua" w:hAnsi="Book Antiqua" w:cs="Arial" w:hint="eastAsia"/>
          <w:sz w:val="24"/>
          <w:szCs w:val="24"/>
        </w:rPr>
        <w:t>)</w:t>
      </w:r>
      <w:r w:rsidR="009D02C4" w:rsidRPr="007D787B">
        <w:rPr>
          <w:rFonts w:ascii="Book Antiqua" w:hAnsi="Book Antiqua" w:cs="Arial"/>
          <w:sz w:val="24"/>
          <w:szCs w:val="24"/>
        </w:rPr>
        <w:t xml:space="preserve"> were as follows: 5 min at 94</w:t>
      </w:r>
      <w:r w:rsidR="00073246" w:rsidRPr="007D787B">
        <w:rPr>
          <w:rFonts w:ascii="Book Antiqua" w:hAnsi="Book Antiqua" w:cs="Arial"/>
          <w:kern w:val="0"/>
          <w:sz w:val="24"/>
          <w:szCs w:val="24"/>
        </w:rPr>
        <w:t>°C</w:t>
      </w:r>
      <w:r w:rsidR="009D02C4" w:rsidRPr="007D787B">
        <w:rPr>
          <w:rFonts w:ascii="Book Antiqua" w:hAnsi="Book Antiqua" w:cs="Arial"/>
          <w:sz w:val="24"/>
          <w:szCs w:val="24"/>
        </w:rPr>
        <w:t>, and then 50 cycles of 94</w:t>
      </w:r>
      <w:r w:rsidR="00073246" w:rsidRPr="007D787B">
        <w:rPr>
          <w:rFonts w:ascii="Book Antiqua" w:eastAsia="SimSun" w:hAnsi="Book Antiqua" w:cs="SimSun"/>
          <w:sz w:val="24"/>
          <w:szCs w:val="24"/>
        </w:rPr>
        <w:t>°C</w:t>
      </w:r>
      <w:r w:rsidR="009D02C4" w:rsidRPr="007D787B">
        <w:rPr>
          <w:rFonts w:ascii="Book Antiqua" w:hAnsi="Book Antiqua" w:cs="Arial"/>
          <w:sz w:val="24"/>
          <w:szCs w:val="24"/>
        </w:rPr>
        <w:t xml:space="preserve"> for 30s, 59</w:t>
      </w:r>
      <w:r w:rsidR="009D02C4" w:rsidRPr="007D787B">
        <w:rPr>
          <w:rFonts w:ascii="SimSun" w:eastAsia="SimSun" w:hAnsi="SimSun" w:cs="SimSun" w:hint="eastAsia"/>
          <w:sz w:val="24"/>
          <w:szCs w:val="24"/>
        </w:rPr>
        <w:t>℃</w:t>
      </w:r>
      <w:r w:rsidR="009D02C4" w:rsidRPr="007D787B">
        <w:rPr>
          <w:rFonts w:ascii="Book Antiqua" w:hAnsi="Book Antiqua" w:cs="Arial"/>
          <w:sz w:val="24"/>
          <w:szCs w:val="24"/>
        </w:rPr>
        <w:t xml:space="preserve"> for 30s, and 72</w:t>
      </w:r>
      <w:r w:rsidR="00073246" w:rsidRPr="007D787B">
        <w:rPr>
          <w:rFonts w:ascii="Book Antiqua" w:hAnsi="Book Antiqua" w:cs="Arial"/>
          <w:kern w:val="0"/>
          <w:sz w:val="24"/>
          <w:szCs w:val="24"/>
        </w:rPr>
        <w:t>°C</w:t>
      </w:r>
      <w:r w:rsidR="009D02C4" w:rsidRPr="007D787B">
        <w:rPr>
          <w:rFonts w:ascii="Book Antiqua" w:hAnsi="Book Antiqua" w:cs="Arial"/>
          <w:sz w:val="24"/>
          <w:szCs w:val="24"/>
        </w:rPr>
        <w:t xml:space="preserve"> for 1 min.</w:t>
      </w:r>
    </w:p>
    <w:p w:rsidR="00144C74" w:rsidRPr="00677AB7" w:rsidRDefault="00144C74" w:rsidP="006F101B">
      <w:pPr>
        <w:adjustRightInd w:val="0"/>
        <w:snapToGrid w:val="0"/>
        <w:spacing w:line="360" w:lineRule="auto"/>
        <w:rPr>
          <w:rFonts w:ascii="Book Antiqua" w:hAnsi="Book Antiqua" w:cs="Arial"/>
          <w:sz w:val="24"/>
          <w:szCs w:val="24"/>
        </w:rPr>
      </w:pPr>
    </w:p>
    <w:p w:rsidR="00144C74" w:rsidRPr="007D787B" w:rsidRDefault="00144C74" w:rsidP="006F101B">
      <w:pPr>
        <w:adjustRightInd w:val="0"/>
        <w:snapToGrid w:val="0"/>
        <w:spacing w:line="360" w:lineRule="auto"/>
        <w:rPr>
          <w:rFonts w:ascii="Book Antiqua" w:hAnsi="Book Antiqua" w:cs="Arial"/>
          <w:b/>
          <w:i/>
          <w:sz w:val="24"/>
          <w:szCs w:val="24"/>
        </w:rPr>
      </w:pPr>
      <w:r w:rsidRPr="007D787B">
        <w:rPr>
          <w:rFonts w:ascii="Book Antiqua" w:hAnsi="Book Antiqua" w:cs="Arial"/>
          <w:b/>
          <w:i/>
          <w:sz w:val="24"/>
          <w:szCs w:val="24"/>
        </w:rPr>
        <w:t>Statistical analysis</w:t>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Three or more separate experiments were performed for each experiment. Statistical analysis was performed by Student’s </w:t>
      </w:r>
      <w:r w:rsidRPr="007D787B">
        <w:rPr>
          <w:rFonts w:ascii="Book Antiqua" w:hAnsi="Book Antiqua" w:cs="Arial"/>
          <w:i/>
          <w:sz w:val="24"/>
          <w:szCs w:val="24"/>
        </w:rPr>
        <w:t>t-</w:t>
      </w:r>
      <w:r w:rsidRPr="007D787B">
        <w:rPr>
          <w:rFonts w:ascii="Book Antiqua" w:hAnsi="Book Antiqua" w:cs="Arial"/>
          <w:sz w:val="24"/>
          <w:szCs w:val="24"/>
        </w:rPr>
        <w:t>test or ANOVA. Data are presented as the mean</w:t>
      </w:r>
      <w:r w:rsidR="000D41D0" w:rsidRPr="007D787B">
        <w:rPr>
          <w:rFonts w:ascii="Book Antiqua" w:hAnsi="Book Antiqua" w:cs="Arial"/>
          <w:sz w:val="24"/>
          <w:szCs w:val="24"/>
        </w:rPr>
        <w:t xml:space="preserve"> ±</w:t>
      </w:r>
      <w:r w:rsidR="0003171C">
        <w:rPr>
          <w:rFonts w:ascii="Book Antiqua" w:hAnsi="Book Antiqua" w:cs="Arial" w:hint="eastAsia"/>
          <w:sz w:val="24"/>
          <w:szCs w:val="24"/>
        </w:rPr>
        <w:t xml:space="preserve"> </w:t>
      </w:r>
      <w:r w:rsidR="000D41D0" w:rsidRPr="007D787B">
        <w:rPr>
          <w:rFonts w:ascii="Book Antiqua" w:hAnsi="Book Antiqua" w:cs="Arial"/>
          <w:sz w:val="24"/>
          <w:szCs w:val="24"/>
        </w:rPr>
        <w:t>S</w:t>
      </w:r>
      <w:r w:rsidRPr="007D787B">
        <w:rPr>
          <w:rFonts w:ascii="Book Antiqua" w:hAnsi="Book Antiqua" w:cs="Arial"/>
          <w:sz w:val="24"/>
          <w:szCs w:val="24"/>
        </w:rPr>
        <w:t xml:space="preserve">D. Significance was noted at </w:t>
      </w:r>
      <w:r w:rsidRPr="007D787B">
        <w:rPr>
          <w:rFonts w:ascii="Book Antiqua" w:hAnsi="Book Antiqua" w:cs="Arial"/>
          <w:i/>
          <w:sz w:val="24"/>
          <w:szCs w:val="24"/>
        </w:rPr>
        <w:t xml:space="preserve">P </w:t>
      </w:r>
      <w:r w:rsidRPr="007D787B">
        <w:rPr>
          <w:rFonts w:ascii="Book Antiqua" w:hAnsi="Book Antiqua" w:cs="Arial"/>
          <w:sz w:val="24"/>
          <w:szCs w:val="24"/>
        </w:rPr>
        <w:t>&lt; 0.05.</w:t>
      </w:r>
    </w:p>
    <w:p w:rsidR="00144C74" w:rsidRPr="007D787B" w:rsidRDefault="00144C74" w:rsidP="006F101B">
      <w:pPr>
        <w:adjustRightInd w:val="0"/>
        <w:snapToGrid w:val="0"/>
        <w:spacing w:line="360" w:lineRule="auto"/>
        <w:rPr>
          <w:rFonts w:ascii="Book Antiqua" w:hAnsi="Book Antiqua" w:cs="Arial"/>
          <w:sz w:val="24"/>
          <w:szCs w:val="24"/>
        </w:rPr>
      </w:pPr>
    </w:p>
    <w:p w:rsidR="00144C74" w:rsidRPr="007D787B" w:rsidRDefault="00111E84" w:rsidP="006F101B">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t>RESULTS</w:t>
      </w:r>
    </w:p>
    <w:p w:rsidR="00144C74" w:rsidRPr="007D787B" w:rsidRDefault="0088702D"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COX-2 is the inducible form of cyclooxygenase and is frequently high expressed in tumor tissue including liver cancer, playing a important role in tumor development. </w:t>
      </w:r>
      <w:r w:rsidR="00144C74" w:rsidRPr="007D787B">
        <w:rPr>
          <w:rFonts w:ascii="Book Antiqua" w:hAnsi="Book Antiqua" w:cs="Arial"/>
          <w:sz w:val="24"/>
          <w:szCs w:val="24"/>
        </w:rPr>
        <w:t>To determine which UPR pathway was associated with COX</w:t>
      </w:r>
      <w:r w:rsidR="00597B09" w:rsidRPr="007D787B">
        <w:rPr>
          <w:rFonts w:ascii="Book Antiqua" w:hAnsi="Book Antiqua" w:cs="Arial"/>
          <w:sz w:val="24"/>
          <w:szCs w:val="24"/>
        </w:rPr>
        <w:t>-</w:t>
      </w:r>
      <w:r w:rsidR="00144C74" w:rsidRPr="007D787B">
        <w:rPr>
          <w:rFonts w:ascii="Book Antiqua" w:hAnsi="Book Antiqua" w:cs="Arial"/>
          <w:sz w:val="24"/>
          <w:szCs w:val="24"/>
        </w:rPr>
        <w:t>2 expression under ER stress in HCC</w:t>
      </w:r>
      <w:r w:rsidR="00F978A1" w:rsidRPr="007D787B">
        <w:rPr>
          <w:rFonts w:ascii="Book Antiqua" w:hAnsi="Book Antiqua" w:cs="Arial"/>
          <w:sz w:val="24"/>
          <w:szCs w:val="24"/>
        </w:rPr>
        <w:t xml:space="preserve"> patients</w:t>
      </w:r>
      <w:r w:rsidR="00144C74" w:rsidRPr="007D787B">
        <w:rPr>
          <w:rFonts w:ascii="Book Antiqua" w:hAnsi="Book Antiqua" w:cs="Arial"/>
          <w:sz w:val="24"/>
          <w:szCs w:val="24"/>
        </w:rPr>
        <w:t>, we analyzed the paraffin-embedded, formalin-fixed HCC specimens by immunohistochemical staining. For all 100 specimens, COX</w:t>
      </w:r>
      <w:r w:rsidR="00597B09" w:rsidRPr="007D787B">
        <w:rPr>
          <w:rFonts w:ascii="Book Antiqua" w:hAnsi="Book Antiqua" w:cs="Arial"/>
          <w:sz w:val="24"/>
          <w:szCs w:val="24"/>
        </w:rPr>
        <w:t>-</w:t>
      </w:r>
      <w:r w:rsidR="00144C74" w:rsidRPr="007D787B">
        <w:rPr>
          <w:rFonts w:ascii="Book Antiqua" w:hAnsi="Book Antiqua" w:cs="Arial"/>
          <w:sz w:val="24"/>
          <w:szCs w:val="24"/>
        </w:rPr>
        <w:t>2, ATF</w:t>
      </w:r>
      <w:r w:rsidR="00597B09" w:rsidRPr="007D787B">
        <w:rPr>
          <w:rFonts w:ascii="Book Antiqua" w:hAnsi="Book Antiqua" w:cs="Arial"/>
          <w:sz w:val="24"/>
          <w:szCs w:val="24"/>
        </w:rPr>
        <w:t>-</w:t>
      </w:r>
      <w:r w:rsidR="00144C74" w:rsidRPr="007D787B">
        <w:rPr>
          <w:rFonts w:ascii="Book Antiqua" w:hAnsi="Book Antiqua" w:cs="Arial"/>
          <w:sz w:val="24"/>
          <w:szCs w:val="24"/>
        </w:rPr>
        <w:t>6, IRE</w:t>
      </w:r>
      <w:r w:rsidR="00597B09" w:rsidRPr="007D787B">
        <w:rPr>
          <w:rFonts w:ascii="Book Antiqua" w:hAnsi="Book Antiqua" w:cs="Arial"/>
          <w:sz w:val="24"/>
          <w:szCs w:val="24"/>
        </w:rPr>
        <w:t>-</w:t>
      </w:r>
      <w:r w:rsidR="00144C74" w:rsidRPr="007D787B">
        <w:rPr>
          <w:rFonts w:ascii="Book Antiqua" w:hAnsi="Book Antiqua" w:cs="Arial"/>
          <w:sz w:val="24"/>
          <w:szCs w:val="24"/>
        </w:rPr>
        <w:t xml:space="preserve">1, and PERK were stained in the nuclei and/or cytoplasm of </w:t>
      </w:r>
      <w:r w:rsidR="006F39FA" w:rsidRPr="007D787B">
        <w:rPr>
          <w:rFonts w:ascii="Book Antiqua" w:hAnsi="Book Antiqua" w:cs="Arial"/>
          <w:sz w:val="24"/>
          <w:szCs w:val="24"/>
        </w:rPr>
        <w:t>tumor</w:t>
      </w:r>
      <w:r w:rsidR="00144C74" w:rsidRPr="007D787B">
        <w:rPr>
          <w:rFonts w:ascii="Book Antiqua" w:hAnsi="Book Antiqua" w:cs="Arial"/>
          <w:sz w:val="24"/>
          <w:szCs w:val="24"/>
        </w:rPr>
        <w:t xml:space="preserve"> cells. We observed t</w:t>
      </w:r>
      <w:bookmarkStart w:id="618" w:name="OLE_LINK7"/>
      <w:bookmarkStart w:id="619" w:name="OLE_LINK8"/>
      <w:r w:rsidR="00144C74" w:rsidRPr="007D787B">
        <w:rPr>
          <w:rFonts w:ascii="Book Antiqua" w:hAnsi="Book Antiqua" w:cs="Arial"/>
          <w:sz w:val="24"/>
          <w:szCs w:val="24"/>
        </w:rPr>
        <w:t>hat the expression of COX</w:t>
      </w:r>
      <w:r w:rsidR="00597B09" w:rsidRPr="007D787B">
        <w:rPr>
          <w:rFonts w:ascii="Book Antiqua" w:hAnsi="Book Antiqua" w:cs="Arial"/>
          <w:sz w:val="24"/>
          <w:szCs w:val="24"/>
        </w:rPr>
        <w:t>-</w:t>
      </w:r>
      <w:r w:rsidR="00144C74" w:rsidRPr="007D787B">
        <w:rPr>
          <w:rFonts w:ascii="Book Antiqua" w:hAnsi="Book Antiqua" w:cs="Arial"/>
          <w:sz w:val="24"/>
          <w:szCs w:val="24"/>
        </w:rPr>
        <w:t>2 was more likely to be associated with the expression of ATF</w:t>
      </w:r>
      <w:r w:rsidR="00597B09" w:rsidRPr="007D787B">
        <w:rPr>
          <w:rFonts w:ascii="Book Antiqua" w:hAnsi="Book Antiqua" w:cs="Arial"/>
          <w:sz w:val="24"/>
          <w:szCs w:val="24"/>
        </w:rPr>
        <w:t>-</w:t>
      </w:r>
      <w:r w:rsidR="00144C74" w:rsidRPr="007D787B">
        <w:rPr>
          <w:rFonts w:ascii="Book Antiqua" w:hAnsi="Book Antiqua" w:cs="Arial"/>
          <w:sz w:val="24"/>
          <w:szCs w:val="24"/>
        </w:rPr>
        <w:t>6 than with IRE</w:t>
      </w:r>
      <w:r w:rsidR="00597B09" w:rsidRPr="007D787B">
        <w:rPr>
          <w:rFonts w:ascii="Book Antiqua" w:hAnsi="Book Antiqua" w:cs="Arial"/>
          <w:sz w:val="24"/>
          <w:szCs w:val="24"/>
        </w:rPr>
        <w:t>-</w:t>
      </w:r>
      <w:r w:rsidR="00144C74" w:rsidRPr="007D787B">
        <w:rPr>
          <w:rFonts w:ascii="Book Antiqua" w:hAnsi="Book Antiqua" w:cs="Arial"/>
          <w:sz w:val="24"/>
          <w:szCs w:val="24"/>
        </w:rPr>
        <w:t xml:space="preserve"> and PERK, which has</w:t>
      </w:r>
      <w:r w:rsidR="0074405D" w:rsidRPr="007D787B">
        <w:rPr>
          <w:rFonts w:ascii="Book Antiqua" w:hAnsi="Book Antiqua" w:cs="Arial"/>
          <w:sz w:val="24"/>
          <w:szCs w:val="24"/>
        </w:rPr>
        <w:t xml:space="preserve"> reached</w:t>
      </w:r>
      <w:r w:rsidR="00144C74" w:rsidRPr="007D787B">
        <w:rPr>
          <w:rFonts w:ascii="Book Antiqua" w:hAnsi="Book Antiqua" w:cs="Arial"/>
          <w:sz w:val="24"/>
          <w:szCs w:val="24"/>
        </w:rPr>
        <w:t xml:space="preserve"> statistical significance (</w:t>
      </w:r>
      <w:r w:rsidR="00144C74" w:rsidRPr="007D787B">
        <w:rPr>
          <w:rFonts w:ascii="Book Antiqua" w:hAnsi="Book Antiqua" w:cs="Arial"/>
          <w:i/>
          <w:sz w:val="24"/>
          <w:szCs w:val="24"/>
        </w:rPr>
        <w:t>P</w:t>
      </w:r>
      <w:r w:rsidR="00144C74" w:rsidRPr="007D787B">
        <w:rPr>
          <w:rFonts w:ascii="Book Antiqua" w:hAnsi="Book Antiqua" w:cs="Arial"/>
          <w:sz w:val="24"/>
          <w:szCs w:val="24"/>
        </w:rPr>
        <w:t>=0.011) (Table 1). These data suggest the existence of a</w:t>
      </w:r>
      <w:r w:rsidR="0074405D" w:rsidRPr="007D787B">
        <w:rPr>
          <w:rFonts w:ascii="Book Antiqua" w:hAnsi="Book Antiqua" w:cs="Arial"/>
          <w:sz w:val="24"/>
          <w:szCs w:val="24"/>
        </w:rPr>
        <w:t xml:space="preserve"> close</w:t>
      </w:r>
      <w:r w:rsidR="00144C74" w:rsidRPr="007D787B">
        <w:rPr>
          <w:rFonts w:ascii="Book Antiqua" w:hAnsi="Book Antiqua" w:cs="Arial"/>
          <w:sz w:val="24"/>
          <w:szCs w:val="24"/>
        </w:rPr>
        <w:t xml:space="preserve"> relationship between ATF</w:t>
      </w:r>
      <w:r w:rsidR="00597B09" w:rsidRPr="007D787B">
        <w:rPr>
          <w:rFonts w:ascii="Book Antiqua" w:hAnsi="Book Antiqua" w:cs="Arial"/>
          <w:sz w:val="24"/>
          <w:szCs w:val="24"/>
        </w:rPr>
        <w:t>-</w:t>
      </w:r>
      <w:r w:rsidR="00144C74" w:rsidRPr="007D787B">
        <w:rPr>
          <w:rFonts w:ascii="Book Antiqua" w:hAnsi="Book Antiqua" w:cs="Arial"/>
          <w:sz w:val="24"/>
          <w:szCs w:val="24"/>
        </w:rPr>
        <w:t>6 and COX</w:t>
      </w:r>
      <w:r w:rsidR="00597B09" w:rsidRPr="007D787B">
        <w:rPr>
          <w:rFonts w:ascii="Book Antiqua" w:hAnsi="Book Antiqua" w:cs="Arial"/>
          <w:sz w:val="24"/>
          <w:szCs w:val="24"/>
        </w:rPr>
        <w:t>-</w:t>
      </w:r>
      <w:r w:rsidR="00144C74" w:rsidRPr="007D787B">
        <w:rPr>
          <w:rFonts w:ascii="Book Antiqua" w:hAnsi="Book Antiqua" w:cs="Arial"/>
          <w:sz w:val="24"/>
          <w:szCs w:val="24"/>
        </w:rPr>
        <w:t xml:space="preserve">2 </w:t>
      </w:r>
      <w:bookmarkEnd w:id="618"/>
      <w:bookmarkEnd w:id="619"/>
      <w:r w:rsidR="00144C74" w:rsidRPr="007D787B">
        <w:rPr>
          <w:rFonts w:ascii="Book Antiqua" w:hAnsi="Book Antiqua" w:cs="Arial"/>
          <w:sz w:val="24"/>
          <w:szCs w:val="24"/>
        </w:rPr>
        <w:t>(Fig</w:t>
      </w:r>
      <w:r w:rsidR="00914DC8" w:rsidRPr="007D787B">
        <w:rPr>
          <w:rFonts w:ascii="Book Antiqua" w:hAnsi="Book Antiqua" w:cs="Arial" w:hint="eastAsia"/>
          <w:sz w:val="24"/>
          <w:szCs w:val="24"/>
        </w:rPr>
        <w:t>ure</w:t>
      </w:r>
      <w:r w:rsidR="00144C74" w:rsidRPr="007D787B">
        <w:rPr>
          <w:rFonts w:ascii="Book Antiqua" w:hAnsi="Book Antiqua" w:cs="Arial"/>
          <w:sz w:val="24"/>
          <w:szCs w:val="24"/>
        </w:rPr>
        <w:t xml:space="preserve"> 1).</w:t>
      </w:r>
    </w:p>
    <w:p w:rsidR="002534BA" w:rsidRPr="007D787B" w:rsidRDefault="0088359B" w:rsidP="00914DC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 xml:space="preserve">There </w:t>
      </w:r>
      <w:r w:rsidR="002604CD">
        <w:rPr>
          <w:rFonts w:ascii="Book Antiqua" w:hAnsi="Book Antiqua" w:cs="Arial" w:hint="eastAsia"/>
          <w:sz w:val="24"/>
          <w:szCs w:val="24"/>
        </w:rPr>
        <w:t>is</w:t>
      </w:r>
      <w:r w:rsidR="002604CD" w:rsidRPr="007D787B">
        <w:rPr>
          <w:rFonts w:ascii="Book Antiqua" w:hAnsi="Book Antiqua" w:cs="Arial"/>
          <w:sz w:val="24"/>
          <w:szCs w:val="24"/>
        </w:rPr>
        <w:t xml:space="preserve"> </w:t>
      </w:r>
      <w:r w:rsidRPr="007D787B">
        <w:rPr>
          <w:rFonts w:ascii="Book Antiqua" w:hAnsi="Book Antiqua" w:cs="Arial"/>
          <w:sz w:val="24"/>
          <w:szCs w:val="24"/>
        </w:rPr>
        <w:t>a limited information about the effect</w:t>
      </w:r>
      <w:r w:rsidR="00826215" w:rsidRPr="007D787B">
        <w:rPr>
          <w:rFonts w:ascii="Book Antiqua" w:hAnsi="Book Antiqua" w:cs="Arial"/>
          <w:sz w:val="24"/>
          <w:szCs w:val="24"/>
        </w:rPr>
        <w:t>s</w:t>
      </w:r>
      <w:r w:rsidRPr="007D787B">
        <w:rPr>
          <w:rFonts w:ascii="Book Antiqua" w:hAnsi="Book Antiqua" w:cs="Arial"/>
          <w:sz w:val="24"/>
          <w:szCs w:val="24"/>
        </w:rPr>
        <w:t xml:space="preserve"> of melatonin under ER </w:t>
      </w:r>
      <w:r w:rsidRPr="007D787B">
        <w:rPr>
          <w:rFonts w:ascii="Book Antiqua" w:hAnsi="Book Antiqua" w:cs="Arial"/>
          <w:sz w:val="24"/>
          <w:szCs w:val="24"/>
        </w:rPr>
        <w:lastRenderedPageBreak/>
        <w:t xml:space="preserve">stress conditions and the impact of melatonin on these three UPR pathway. </w:t>
      </w:r>
      <w:r w:rsidR="007D0DDE" w:rsidRPr="007D787B">
        <w:rPr>
          <w:rFonts w:ascii="Book Antiqua" w:hAnsi="Book Antiqua" w:cs="Arial"/>
          <w:sz w:val="24"/>
          <w:szCs w:val="24"/>
        </w:rPr>
        <w:t xml:space="preserve">To answer this question, </w:t>
      </w:r>
      <w:r w:rsidR="00914DC8" w:rsidRPr="007D787B">
        <w:rPr>
          <w:rFonts w:ascii="Book Antiqua" w:hAnsi="Book Antiqua" w:cs="Arial" w:hint="eastAsia"/>
          <w:sz w:val="24"/>
          <w:szCs w:val="24"/>
        </w:rPr>
        <w:t>w</w:t>
      </w:r>
      <w:r w:rsidR="00144C74" w:rsidRPr="007D787B">
        <w:rPr>
          <w:rFonts w:ascii="Book Antiqua" w:hAnsi="Book Antiqua" w:cs="Arial"/>
          <w:sz w:val="24"/>
          <w:szCs w:val="24"/>
        </w:rPr>
        <w:t>e next evaluated the effect</w:t>
      </w:r>
      <w:r w:rsidR="00CB352E" w:rsidRPr="007D787B">
        <w:rPr>
          <w:rFonts w:ascii="Book Antiqua" w:hAnsi="Book Antiqua" w:cs="Arial"/>
          <w:sz w:val="24"/>
          <w:szCs w:val="24"/>
        </w:rPr>
        <w:t>s</w:t>
      </w:r>
      <w:r w:rsidR="00144C74" w:rsidRPr="007D787B">
        <w:rPr>
          <w:rFonts w:ascii="Book Antiqua" w:hAnsi="Book Antiqua" w:cs="Arial"/>
          <w:sz w:val="24"/>
          <w:szCs w:val="24"/>
        </w:rPr>
        <w:t xml:space="preserve"> of melatonin on the UPR pathways</w:t>
      </w:r>
      <w:r w:rsidR="00454B2A">
        <w:rPr>
          <w:rFonts w:ascii="Book Antiqua" w:hAnsi="Book Antiqua" w:cs="Arial" w:hint="eastAsia"/>
          <w:sz w:val="24"/>
          <w:szCs w:val="24"/>
        </w:rPr>
        <w:t xml:space="preserve"> </w:t>
      </w:r>
      <w:r w:rsidR="00D628F8" w:rsidRPr="007D787B">
        <w:rPr>
          <w:rFonts w:ascii="Book Antiqua" w:hAnsi="Book Antiqua" w:cs="Arial"/>
          <w:i/>
          <w:sz w:val="24"/>
          <w:szCs w:val="24"/>
        </w:rPr>
        <w:t>in virto</w:t>
      </w:r>
      <w:r w:rsidR="00144C74" w:rsidRPr="007D787B">
        <w:rPr>
          <w:rFonts w:ascii="Book Antiqua" w:hAnsi="Book Antiqua" w:cs="Arial"/>
          <w:sz w:val="24"/>
          <w:szCs w:val="24"/>
        </w:rPr>
        <w:t>. To m</w:t>
      </w:r>
      <w:r w:rsidRPr="007D787B">
        <w:rPr>
          <w:rFonts w:ascii="Book Antiqua" w:hAnsi="Book Antiqua" w:cs="Arial"/>
          <w:sz w:val="24"/>
          <w:szCs w:val="24"/>
        </w:rPr>
        <w:t>imic the ER stress condition</w:t>
      </w:r>
      <w:r w:rsidR="00144C74" w:rsidRPr="007D787B">
        <w:rPr>
          <w:rFonts w:ascii="Book Antiqua" w:hAnsi="Book Antiqua" w:cs="Arial"/>
          <w:sz w:val="24"/>
          <w:szCs w:val="24"/>
        </w:rPr>
        <w:t xml:space="preserve">, HepG2 cells were first pretreated with tunicamycin for 8 h; then, </w:t>
      </w:r>
      <w:r w:rsidR="007D0DDE" w:rsidRPr="007D787B">
        <w:rPr>
          <w:rFonts w:ascii="Book Antiqua" w:hAnsi="Book Antiqua" w:cs="Arial"/>
          <w:sz w:val="24"/>
          <w:szCs w:val="24"/>
        </w:rPr>
        <w:t xml:space="preserve">the cells </w:t>
      </w:r>
      <w:r w:rsidR="00144C74" w:rsidRPr="007D787B">
        <w:rPr>
          <w:rFonts w:ascii="Book Antiqua" w:hAnsi="Book Antiqua" w:cs="Arial"/>
          <w:sz w:val="24"/>
          <w:szCs w:val="24"/>
        </w:rPr>
        <w:t>we</w:t>
      </w:r>
      <w:r w:rsidR="007D0DDE" w:rsidRPr="007D787B">
        <w:rPr>
          <w:rFonts w:ascii="Book Antiqua" w:hAnsi="Book Antiqua" w:cs="Arial"/>
          <w:sz w:val="24"/>
          <w:szCs w:val="24"/>
        </w:rPr>
        <w:t>re</w:t>
      </w:r>
      <w:r w:rsidR="00144C74" w:rsidRPr="007D787B">
        <w:rPr>
          <w:rFonts w:ascii="Book Antiqua" w:hAnsi="Book Antiqua" w:cs="Arial"/>
          <w:sz w:val="24"/>
          <w:szCs w:val="24"/>
        </w:rPr>
        <w:t xml:space="preserve"> treated with </w:t>
      </w:r>
      <w:r w:rsidR="007D0DDE" w:rsidRPr="007D787B">
        <w:rPr>
          <w:rFonts w:ascii="Book Antiqua" w:hAnsi="Book Antiqua" w:cs="Arial"/>
          <w:sz w:val="24"/>
          <w:szCs w:val="24"/>
        </w:rPr>
        <w:t xml:space="preserve">melatonin of </w:t>
      </w:r>
      <w:r w:rsidR="00144C74" w:rsidRPr="007D787B">
        <w:rPr>
          <w:rFonts w:ascii="Book Antiqua" w:hAnsi="Book Antiqua" w:cs="Arial"/>
          <w:sz w:val="24"/>
          <w:szCs w:val="24"/>
        </w:rPr>
        <w:t>four</w:t>
      </w:r>
      <w:r w:rsidR="007D0DDE" w:rsidRPr="007D787B">
        <w:rPr>
          <w:rFonts w:ascii="Book Antiqua" w:hAnsi="Book Antiqua" w:cs="Arial"/>
          <w:sz w:val="24"/>
          <w:szCs w:val="24"/>
        </w:rPr>
        <w:t xml:space="preserve"> different</w:t>
      </w:r>
      <w:r w:rsidR="00144C74" w:rsidRPr="007D787B">
        <w:rPr>
          <w:rFonts w:ascii="Book Antiqua" w:hAnsi="Book Antiqua" w:cs="Arial"/>
          <w:sz w:val="24"/>
          <w:szCs w:val="24"/>
        </w:rPr>
        <w:t xml:space="preserve"> concentrations(10</w:t>
      </w:r>
      <w:r w:rsidR="00144C74" w:rsidRPr="007D787B">
        <w:rPr>
          <w:rFonts w:ascii="Book Antiqua" w:hAnsi="Book Antiqua" w:cs="Arial"/>
          <w:sz w:val="24"/>
          <w:szCs w:val="24"/>
          <w:vertAlign w:val="superscript"/>
        </w:rPr>
        <w:t>-3</w:t>
      </w:r>
      <w:r w:rsidR="00144C74" w:rsidRPr="007D787B">
        <w:rPr>
          <w:rFonts w:ascii="Book Antiqua" w:hAnsi="Book Antiqua" w:cs="Arial"/>
          <w:sz w:val="24"/>
          <w:szCs w:val="24"/>
        </w:rPr>
        <w:t>, 10</w:t>
      </w:r>
      <w:r w:rsidR="00144C74" w:rsidRPr="007D787B">
        <w:rPr>
          <w:rFonts w:ascii="Book Antiqua" w:hAnsi="Book Antiqua" w:cs="Arial"/>
          <w:sz w:val="24"/>
          <w:szCs w:val="24"/>
          <w:vertAlign w:val="superscript"/>
        </w:rPr>
        <w:t>-5</w:t>
      </w:r>
      <w:r w:rsidR="00144C74" w:rsidRPr="007D787B">
        <w:rPr>
          <w:rFonts w:ascii="Book Antiqua" w:hAnsi="Book Antiqua" w:cs="Arial"/>
          <w:sz w:val="24"/>
          <w:szCs w:val="24"/>
        </w:rPr>
        <w:t>, 10</w:t>
      </w:r>
      <w:r w:rsidR="00144C74" w:rsidRPr="007D787B">
        <w:rPr>
          <w:rFonts w:ascii="Book Antiqua" w:hAnsi="Book Antiqua" w:cs="Arial"/>
          <w:sz w:val="24"/>
          <w:szCs w:val="24"/>
          <w:vertAlign w:val="superscript"/>
        </w:rPr>
        <w:t>-7</w:t>
      </w:r>
      <w:r w:rsidR="00144C74" w:rsidRPr="007D787B">
        <w:rPr>
          <w:rFonts w:ascii="Book Antiqua" w:hAnsi="Book Antiqua" w:cs="Arial"/>
          <w:sz w:val="24"/>
          <w:szCs w:val="24"/>
        </w:rPr>
        <w:t>, 10</w:t>
      </w:r>
      <w:r w:rsidR="00144C74" w:rsidRPr="007D787B">
        <w:rPr>
          <w:rFonts w:ascii="Book Antiqua" w:hAnsi="Book Antiqua" w:cs="Arial"/>
          <w:sz w:val="24"/>
          <w:szCs w:val="24"/>
          <w:vertAlign w:val="superscript"/>
        </w:rPr>
        <w:t>-9</w:t>
      </w:r>
      <w:r w:rsidR="00454B2A">
        <w:rPr>
          <w:rFonts w:ascii="Book Antiqua" w:hAnsi="Book Antiqua" w:cs="Arial" w:hint="eastAsia"/>
          <w:sz w:val="24"/>
          <w:szCs w:val="24"/>
          <w:vertAlign w:val="superscript"/>
        </w:rPr>
        <w:t xml:space="preserve"> </w:t>
      </w:r>
      <w:r w:rsidR="00144C74" w:rsidRPr="007D787B">
        <w:rPr>
          <w:rFonts w:ascii="Book Antiqua" w:hAnsi="Book Antiqua" w:cs="Arial"/>
          <w:sz w:val="24"/>
          <w:szCs w:val="24"/>
        </w:rPr>
        <w:t xml:space="preserve">mmol/L) for </w:t>
      </w:r>
      <w:r w:rsidR="00826215" w:rsidRPr="007D787B">
        <w:rPr>
          <w:rFonts w:ascii="Book Antiqua" w:hAnsi="Book Antiqua" w:cs="Arial"/>
          <w:sz w:val="24"/>
          <w:szCs w:val="24"/>
        </w:rPr>
        <w:t xml:space="preserve">another </w:t>
      </w:r>
      <w:r w:rsidR="00144C74" w:rsidRPr="007D787B">
        <w:rPr>
          <w:rFonts w:ascii="Book Antiqua" w:hAnsi="Book Antiqua" w:cs="Arial"/>
          <w:sz w:val="24"/>
          <w:szCs w:val="24"/>
        </w:rPr>
        <w:t xml:space="preserve">24 h. </w:t>
      </w:r>
      <w:r w:rsidR="007D0DDE" w:rsidRPr="007D787B">
        <w:rPr>
          <w:rFonts w:ascii="Book Antiqua" w:hAnsi="Book Antiqua" w:cs="Arial"/>
          <w:sz w:val="24"/>
          <w:szCs w:val="24"/>
        </w:rPr>
        <w:t>T</w:t>
      </w:r>
      <w:r w:rsidR="00144C74" w:rsidRPr="007D787B">
        <w:rPr>
          <w:rFonts w:ascii="Book Antiqua" w:hAnsi="Book Antiqua" w:cs="Arial"/>
          <w:sz w:val="24"/>
          <w:szCs w:val="24"/>
        </w:rPr>
        <w:t xml:space="preserve">he expression of all three </w:t>
      </w:r>
      <w:r w:rsidR="007D0DDE" w:rsidRPr="007D787B">
        <w:rPr>
          <w:rFonts w:ascii="Book Antiqua" w:hAnsi="Book Antiqua" w:cs="Arial"/>
          <w:sz w:val="24"/>
          <w:szCs w:val="24"/>
        </w:rPr>
        <w:t xml:space="preserve">UPR pathways </w:t>
      </w:r>
      <w:r w:rsidR="00454B2A" w:rsidRPr="007D787B">
        <w:rPr>
          <w:rFonts w:ascii="Book Antiqua" w:hAnsi="Book Antiqua" w:cs="Arial"/>
          <w:sz w:val="24"/>
          <w:szCs w:val="24"/>
        </w:rPr>
        <w:t>w</w:t>
      </w:r>
      <w:r w:rsidR="00454B2A">
        <w:rPr>
          <w:rFonts w:ascii="Book Antiqua" w:hAnsi="Book Antiqua" w:cs="Arial" w:hint="eastAsia"/>
          <w:sz w:val="24"/>
          <w:szCs w:val="24"/>
        </w:rPr>
        <w:t>as</w:t>
      </w:r>
      <w:r w:rsidR="00454B2A" w:rsidRPr="007D787B">
        <w:rPr>
          <w:rFonts w:ascii="Book Antiqua" w:hAnsi="Book Antiqua" w:cs="Arial"/>
          <w:sz w:val="24"/>
          <w:szCs w:val="24"/>
        </w:rPr>
        <w:t xml:space="preserve"> </w:t>
      </w:r>
      <w:r w:rsidR="007D0DDE" w:rsidRPr="007D787B">
        <w:rPr>
          <w:rFonts w:ascii="Book Antiqua" w:hAnsi="Book Antiqua" w:cs="Arial"/>
          <w:sz w:val="24"/>
          <w:szCs w:val="24"/>
        </w:rPr>
        <w:t xml:space="preserve">evaluated </w:t>
      </w:r>
      <w:r w:rsidR="00144C74" w:rsidRPr="007D787B">
        <w:rPr>
          <w:rFonts w:ascii="Book Antiqua" w:hAnsi="Book Antiqua" w:cs="Arial"/>
          <w:sz w:val="24"/>
          <w:szCs w:val="24"/>
        </w:rPr>
        <w:t>by western blotting</w:t>
      </w:r>
      <w:r w:rsidR="007D0DDE" w:rsidRPr="007D787B">
        <w:rPr>
          <w:rFonts w:ascii="Book Antiqua" w:hAnsi="Book Antiqua" w:cs="Arial"/>
          <w:sz w:val="24"/>
          <w:szCs w:val="24"/>
        </w:rPr>
        <w:t xml:space="preserve"> method. As </w:t>
      </w:r>
      <w:r w:rsidR="00BB4F8C" w:rsidRPr="007D787B">
        <w:rPr>
          <w:rFonts w:ascii="Book Antiqua" w:hAnsi="Book Antiqua" w:cs="Arial"/>
          <w:sz w:val="24"/>
          <w:szCs w:val="24"/>
        </w:rPr>
        <w:t>illustrated</w:t>
      </w:r>
      <w:r w:rsidR="007D0DDE" w:rsidRPr="007D787B">
        <w:rPr>
          <w:rFonts w:ascii="Book Antiqua" w:hAnsi="Book Antiqua" w:cs="Arial"/>
          <w:sz w:val="24"/>
          <w:szCs w:val="24"/>
        </w:rPr>
        <w:t xml:space="preserve"> in Figure 2A, </w:t>
      </w:r>
      <w:r w:rsidR="00BB4F8C" w:rsidRPr="007D787B">
        <w:rPr>
          <w:rFonts w:ascii="Book Antiqua" w:hAnsi="Book Antiqua" w:cs="Arial"/>
          <w:sz w:val="24"/>
          <w:szCs w:val="24"/>
        </w:rPr>
        <w:t>consistent with previous reports, the downstream signaling molecule ATF</w:t>
      </w:r>
      <w:r w:rsidR="00597B09" w:rsidRPr="007D787B">
        <w:rPr>
          <w:rFonts w:ascii="Book Antiqua" w:hAnsi="Book Antiqua" w:cs="Arial"/>
          <w:sz w:val="24"/>
          <w:szCs w:val="24"/>
        </w:rPr>
        <w:t>-</w:t>
      </w:r>
      <w:r w:rsidR="00BB4F8C" w:rsidRPr="007D787B">
        <w:rPr>
          <w:rFonts w:ascii="Book Antiqua" w:hAnsi="Book Antiqua" w:cs="Arial"/>
          <w:sz w:val="24"/>
          <w:szCs w:val="24"/>
        </w:rPr>
        <w:t>6, IRE</w:t>
      </w:r>
      <w:r w:rsidR="00597B09" w:rsidRPr="007D787B">
        <w:rPr>
          <w:rFonts w:ascii="Book Antiqua" w:hAnsi="Book Antiqua" w:cs="Arial"/>
          <w:sz w:val="24"/>
          <w:szCs w:val="24"/>
        </w:rPr>
        <w:t>-</w:t>
      </w:r>
      <w:r w:rsidR="00BB4F8C" w:rsidRPr="007D787B">
        <w:rPr>
          <w:rFonts w:ascii="Book Antiqua" w:hAnsi="Book Antiqua" w:cs="Arial"/>
          <w:sz w:val="24"/>
          <w:szCs w:val="24"/>
        </w:rPr>
        <w:t xml:space="preserve">1 and PERK </w:t>
      </w:r>
      <w:r w:rsidR="00826215" w:rsidRPr="007D787B">
        <w:rPr>
          <w:rFonts w:ascii="Book Antiqua" w:hAnsi="Book Antiqua" w:cs="Arial"/>
          <w:sz w:val="24"/>
          <w:szCs w:val="24"/>
        </w:rPr>
        <w:t xml:space="preserve">were detected after </w:t>
      </w:r>
      <w:r w:rsidR="00BB4F8C" w:rsidRPr="007D787B">
        <w:rPr>
          <w:rFonts w:ascii="Book Antiqua" w:hAnsi="Book Antiqua" w:cs="Arial"/>
          <w:sz w:val="24"/>
          <w:szCs w:val="24"/>
        </w:rPr>
        <w:t>ER stress activator tunicamycin</w:t>
      </w:r>
      <w:r w:rsidR="00826215" w:rsidRPr="007D787B">
        <w:rPr>
          <w:rFonts w:ascii="Book Antiqua" w:hAnsi="Book Antiqua" w:cs="Arial"/>
          <w:sz w:val="24"/>
          <w:szCs w:val="24"/>
        </w:rPr>
        <w:t xml:space="preserve"> treatment.</w:t>
      </w:r>
      <w:r w:rsidR="005F16A8">
        <w:rPr>
          <w:rFonts w:ascii="Book Antiqua" w:hAnsi="Book Antiqua" w:cs="Arial" w:hint="eastAsia"/>
          <w:sz w:val="24"/>
          <w:szCs w:val="24"/>
        </w:rPr>
        <w:t xml:space="preserve"> </w:t>
      </w:r>
      <w:r w:rsidR="002534BA" w:rsidRPr="007D787B">
        <w:rPr>
          <w:rFonts w:ascii="Book Antiqua" w:hAnsi="Book Antiqua" w:cs="Arial"/>
          <w:sz w:val="24"/>
          <w:szCs w:val="24"/>
        </w:rPr>
        <w:t>M</w:t>
      </w:r>
      <w:r w:rsidR="00144C74" w:rsidRPr="007D787B">
        <w:rPr>
          <w:rFonts w:ascii="Book Antiqua" w:hAnsi="Book Antiqua" w:cs="Arial"/>
          <w:sz w:val="24"/>
          <w:szCs w:val="24"/>
        </w:rPr>
        <w:t>elatoninat concentration</w:t>
      </w:r>
      <w:r w:rsidR="002534BA" w:rsidRPr="007D787B">
        <w:rPr>
          <w:rFonts w:ascii="Book Antiqua" w:hAnsi="Book Antiqua" w:cs="Arial"/>
          <w:sz w:val="24"/>
          <w:szCs w:val="24"/>
        </w:rPr>
        <w:t xml:space="preserve"> between10</w:t>
      </w:r>
      <w:r w:rsidR="002534BA" w:rsidRPr="007D787B">
        <w:rPr>
          <w:rFonts w:ascii="Book Antiqua" w:hAnsi="Book Antiqua" w:cs="Arial"/>
          <w:sz w:val="24"/>
          <w:szCs w:val="24"/>
          <w:vertAlign w:val="superscript"/>
        </w:rPr>
        <w:t xml:space="preserve">-7 </w:t>
      </w:r>
      <w:r w:rsidR="002534BA" w:rsidRPr="007D787B">
        <w:rPr>
          <w:rFonts w:ascii="Book Antiqua" w:hAnsi="Book Antiqua" w:cs="Arial"/>
          <w:sz w:val="24"/>
          <w:szCs w:val="24"/>
        </w:rPr>
        <w:t xml:space="preserve">to </w:t>
      </w:r>
      <w:r w:rsidR="00144C74" w:rsidRPr="007D787B">
        <w:rPr>
          <w:rFonts w:ascii="Book Antiqua" w:hAnsi="Book Antiqua" w:cs="Arial"/>
          <w:sz w:val="24"/>
          <w:szCs w:val="24"/>
        </w:rPr>
        <w:t>10</w:t>
      </w:r>
      <w:r w:rsidR="00144C74" w:rsidRPr="007D787B">
        <w:rPr>
          <w:rFonts w:ascii="Book Antiqua" w:hAnsi="Book Antiqua" w:cs="Arial"/>
          <w:sz w:val="24"/>
          <w:szCs w:val="24"/>
          <w:vertAlign w:val="superscript"/>
        </w:rPr>
        <w:t xml:space="preserve">-3 </w:t>
      </w:r>
      <w:r w:rsidR="00144C74" w:rsidRPr="007D787B">
        <w:rPr>
          <w:rFonts w:ascii="Book Antiqua" w:hAnsi="Book Antiqua" w:cs="Arial"/>
          <w:sz w:val="24"/>
          <w:szCs w:val="24"/>
        </w:rPr>
        <w:t xml:space="preserve">mmol/L </w:t>
      </w:r>
      <w:r w:rsidR="002534BA" w:rsidRPr="007D787B">
        <w:rPr>
          <w:rFonts w:ascii="Book Antiqua" w:hAnsi="Book Antiqua" w:cs="Arial"/>
          <w:sz w:val="24"/>
          <w:szCs w:val="24"/>
        </w:rPr>
        <w:t>markedly inhibited ATF</w:t>
      </w:r>
      <w:r w:rsidR="0094402F" w:rsidRPr="007D787B">
        <w:rPr>
          <w:rFonts w:ascii="Book Antiqua" w:hAnsi="Book Antiqua" w:cs="Arial"/>
          <w:sz w:val="24"/>
          <w:szCs w:val="24"/>
        </w:rPr>
        <w:t>-</w:t>
      </w:r>
      <w:r w:rsidR="002534BA" w:rsidRPr="007D787B">
        <w:rPr>
          <w:rFonts w:ascii="Book Antiqua" w:hAnsi="Book Antiqua" w:cs="Arial"/>
          <w:sz w:val="24"/>
          <w:szCs w:val="24"/>
        </w:rPr>
        <w:t>6 expression.</w:t>
      </w:r>
      <w:r w:rsidR="00826215" w:rsidRPr="007D787B">
        <w:rPr>
          <w:rFonts w:ascii="Book Antiqua" w:hAnsi="Book Antiqua" w:cs="Arial"/>
          <w:sz w:val="24"/>
          <w:szCs w:val="24"/>
        </w:rPr>
        <w:t xml:space="preserve"> However, o</w:t>
      </w:r>
      <w:r w:rsidR="002534BA" w:rsidRPr="007D787B">
        <w:rPr>
          <w:rFonts w:ascii="Book Antiqua" w:hAnsi="Book Antiqua" w:cs="Arial"/>
          <w:sz w:val="24"/>
          <w:szCs w:val="24"/>
        </w:rPr>
        <w:t>nly high concentration melatonin (10</w:t>
      </w:r>
      <w:r w:rsidR="002534BA" w:rsidRPr="007D787B">
        <w:rPr>
          <w:rFonts w:ascii="Book Antiqua" w:hAnsi="Book Antiqua" w:cs="Arial"/>
          <w:sz w:val="24"/>
          <w:szCs w:val="24"/>
          <w:vertAlign w:val="superscript"/>
        </w:rPr>
        <w:t xml:space="preserve">-3 </w:t>
      </w:r>
      <w:r w:rsidR="002534BA" w:rsidRPr="007D787B">
        <w:rPr>
          <w:rFonts w:ascii="Book Antiqua" w:hAnsi="Book Antiqua" w:cs="Arial"/>
          <w:sz w:val="24"/>
          <w:szCs w:val="24"/>
        </w:rPr>
        <w:t>mmol/L) slightly decreased the expression of IRE</w:t>
      </w:r>
      <w:r w:rsidR="00597B09" w:rsidRPr="007D787B">
        <w:rPr>
          <w:rFonts w:ascii="Book Antiqua" w:hAnsi="Book Antiqua" w:cs="Arial"/>
          <w:sz w:val="24"/>
          <w:szCs w:val="24"/>
        </w:rPr>
        <w:t>-</w:t>
      </w:r>
      <w:r w:rsidR="002534BA" w:rsidRPr="007D787B">
        <w:rPr>
          <w:rFonts w:ascii="Book Antiqua" w:hAnsi="Book Antiqua" w:cs="Arial"/>
          <w:sz w:val="24"/>
          <w:szCs w:val="24"/>
        </w:rPr>
        <w:t>1. Mea</w:t>
      </w:r>
      <w:r w:rsidR="00497997" w:rsidRPr="007D787B">
        <w:rPr>
          <w:rFonts w:ascii="Book Antiqua" w:hAnsi="Book Antiqua" w:cs="Arial"/>
          <w:sz w:val="24"/>
          <w:szCs w:val="24"/>
        </w:rPr>
        <w:t>nwhile, melatonin had no effect</w:t>
      </w:r>
      <w:r w:rsidR="002534BA" w:rsidRPr="007D787B">
        <w:rPr>
          <w:rFonts w:ascii="Book Antiqua" w:hAnsi="Book Antiqua" w:cs="Arial"/>
          <w:sz w:val="24"/>
          <w:szCs w:val="24"/>
        </w:rPr>
        <w:t xml:space="preserve"> on the expression of PERK.</w:t>
      </w:r>
      <w:r w:rsidR="001E03EF" w:rsidRPr="007D787B">
        <w:rPr>
          <w:rFonts w:ascii="Book Antiqua" w:hAnsi="Book Antiqua" w:cs="Arial"/>
          <w:sz w:val="24"/>
          <w:szCs w:val="24"/>
        </w:rPr>
        <w:t xml:space="preserve"> These results indicate melatonin prominently affects ATF</w:t>
      </w:r>
      <w:r w:rsidR="0094402F" w:rsidRPr="007D787B">
        <w:rPr>
          <w:rFonts w:ascii="Book Antiqua" w:hAnsi="Book Antiqua" w:cs="Arial"/>
          <w:sz w:val="24"/>
          <w:szCs w:val="24"/>
        </w:rPr>
        <w:t>-</w:t>
      </w:r>
      <w:r w:rsidR="001E03EF" w:rsidRPr="007D787B">
        <w:rPr>
          <w:rFonts w:ascii="Book Antiqua" w:hAnsi="Book Antiqua" w:cs="Arial"/>
          <w:sz w:val="24"/>
          <w:szCs w:val="24"/>
        </w:rPr>
        <w:t>6 pathway under ER str</w:t>
      </w:r>
      <w:r w:rsidR="002336BA" w:rsidRPr="007D787B">
        <w:rPr>
          <w:rFonts w:ascii="Book Antiqua" w:hAnsi="Book Antiqua" w:cs="Arial"/>
          <w:sz w:val="24"/>
          <w:szCs w:val="24"/>
        </w:rPr>
        <w:t>e</w:t>
      </w:r>
      <w:r w:rsidR="001E03EF" w:rsidRPr="007D787B">
        <w:rPr>
          <w:rFonts w:ascii="Book Antiqua" w:hAnsi="Book Antiqua" w:cs="Arial"/>
          <w:sz w:val="24"/>
          <w:szCs w:val="24"/>
        </w:rPr>
        <w:t xml:space="preserve">ss condition. </w:t>
      </w:r>
    </w:p>
    <w:p w:rsidR="00144C74" w:rsidRPr="007D787B" w:rsidRDefault="00144C74" w:rsidP="00914DC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To investigate the underlying mechanisms of which pathway is associated with the expression of COX</w:t>
      </w:r>
      <w:r w:rsidR="00597B09" w:rsidRPr="007D787B">
        <w:rPr>
          <w:rFonts w:ascii="Book Antiqua" w:hAnsi="Book Antiqua" w:cs="Arial"/>
          <w:sz w:val="24"/>
          <w:szCs w:val="24"/>
        </w:rPr>
        <w:t>-</w:t>
      </w:r>
      <w:r w:rsidRPr="007D787B">
        <w:rPr>
          <w:rFonts w:ascii="Book Antiqua" w:hAnsi="Book Antiqua" w:cs="Arial"/>
          <w:sz w:val="24"/>
          <w:szCs w:val="24"/>
        </w:rPr>
        <w:t>2 under the condition of ER stress, we used RNA interference to knockdown the mRNA in all three UPR pathways and</w:t>
      </w:r>
      <w:r w:rsidR="00786587" w:rsidRPr="007D787B">
        <w:rPr>
          <w:rFonts w:ascii="Book Antiqua" w:hAnsi="Book Antiqua" w:cs="Arial"/>
          <w:sz w:val="24"/>
          <w:szCs w:val="24"/>
        </w:rPr>
        <w:t xml:space="preserve"> then</w:t>
      </w:r>
      <w:r w:rsidRPr="007D787B">
        <w:rPr>
          <w:rFonts w:ascii="Book Antiqua" w:hAnsi="Book Antiqua" w:cs="Arial"/>
          <w:sz w:val="24"/>
          <w:szCs w:val="24"/>
        </w:rPr>
        <w:t xml:space="preserve"> observed the changes in COX</w:t>
      </w:r>
      <w:r w:rsidR="00597B09" w:rsidRPr="007D787B">
        <w:rPr>
          <w:rFonts w:ascii="Book Antiqua" w:hAnsi="Book Antiqua" w:cs="Arial"/>
          <w:sz w:val="24"/>
          <w:szCs w:val="24"/>
        </w:rPr>
        <w:t>-</w:t>
      </w:r>
      <w:r w:rsidRPr="007D787B">
        <w:rPr>
          <w:rFonts w:ascii="Book Antiqua" w:hAnsi="Book Antiqua" w:cs="Arial"/>
          <w:sz w:val="24"/>
          <w:szCs w:val="24"/>
        </w:rPr>
        <w:t>2 levels by western blotting. First, each UPR siRNA has three candidate sequences, and we chose the most effective ones by western blot staining (Fig</w:t>
      </w:r>
      <w:r w:rsidR="00914DC8" w:rsidRPr="007D787B">
        <w:rPr>
          <w:rFonts w:ascii="Book Antiqua" w:hAnsi="Book Antiqua" w:cs="Arial" w:hint="eastAsia"/>
          <w:sz w:val="24"/>
          <w:szCs w:val="24"/>
        </w:rPr>
        <w:t xml:space="preserve">ure </w:t>
      </w:r>
      <w:r w:rsidR="00914DC8" w:rsidRPr="007D787B">
        <w:rPr>
          <w:rFonts w:ascii="Book Antiqua" w:hAnsi="Book Antiqua" w:cs="Arial"/>
          <w:sz w:val="24"/>
          <w:szCs w:val="24"/>
        </w:rPr>
        <w:t>3</w:t>
      </w:r>
      <w:r w:rsidRPr="007D787B">
        <w:rPr>
          <w:rFonts w:ascii="Book Antiqua" w:hAnsi="Book Antiqua" w:cs="Arial"/>
          <w:sz w:val="24"/>
          <w:szCs w:val="24"/>
        </w:rPr>
        <w:t>A</w:t>
      </w:r>
      <w:r w:rsidR="00914DC8" w:rsidRPr="007D787B">
        <w:rPr>
          <w:rFonts w:ascii="Book Antiqua" w:hAnsi="Book Antiqua" w:cs="Arial" w:hint="eastAsia"/>
          <w:sz w:val="24"/>
          <w:szCs w:val="24"/>
        </w:rPr>
        <w:t>-</w:t>
      </w:r>
      <w:r w:rsidRPr="007D787B">
        <w:rPr>
          <w:rFonts w:ascii="Book Antiqua" w:hAnsi="Book Antiqua" w:cs="Arial"/>
          <w:sz w:val="24"/>
          <w:szCs w:val="24"/>
        </w:rPr>
        <w:t xml:space="preserve">C). </w:t>
      </w:r>
      <w:r w:rsidR="00786587" w:rsidRPr="007D787B">
        <w:rPr>
          <w:rFonts w:ascii="Book Antiqua" w:hAnsi="Book Antiqua" w:cs="Arial"/>
          <w:sz w:val="24"/>
          <w:szCs w:val="24"/>
        </w:rPr>
        <w:t>As shown in Figure 4</w:t>
      </w:r>
      <w:r w:rsidR="005547DE" w:rsidRPr="007D787B">
        <w:rPr>
          <w:rFonts w:ascii="Book Antiqua" w:hAnsi="Book Antiqua" w:cs="Arial"/>
          <w:sz w:val="24"/>
          <w:szCs w:val="24"/>
        </w:rPr>
        <w:t>A and B</w:t>
      </w:r>
      <w:r w:rsidR="00786587" w:rsidRPr="007D787B">
        <w:rPr>
          <w:rFonts w:ascii="Book Antiqua" w:hAnsi="Book Antiqua" w:cs="Arial"/>
          <w:sz w:val="24"/>
          <w:szCs w:val="24"/>
        </w:rPr>
        <w:t xml:space="preserve">, </w:t>
      </w:r>
      <w:r w:rsidRPr="007D787B">
        <w:rPr>
          <w:rFonts w:ascii="Book Antiqua" w:hAnsi="Book Antiqua" w:cs="Arial"/>
          <w:sz w:val="24"/>
          <w:szCs w:val="24"/>
        </w:rPr>
        <w:t xml:space="preserve">the </w:t>
      </w:r>
      <w:r w:rsidR="005547DE" w:rsidRPr="007D787B">
        <w:rPr>
          <w:rFonts w:ascii="Book Antiqua" w:hAnsi="Book Antiqua" w:cs="Arial"/>
          <w:sz w:val="24"/>
          <w:szCs w:val="24"/>
        </w:rPr>
        <w:t>COX</w:t>
      </w:r>
      <w:r w:rsidR="00597B09" w:rsidRPr="007D787B">
        <w:rPr>
          <w:rFonts w:ascii="Book Antiqua" w:hAnsi="Book Antiqua" w:cs="Arial"/>
          <w:sz w:val="24"/>
          <w:szCs w:val="24"/>
        </w:rPr>
        <w:t>-</w:t>
      </w:r>
      <w:r w:rsidR="005547DE" w:rsidRPr="007D787B">
        <w:rPr>
          <w:rFonts w:ascii="Book Antiqua" w:hAnsi="Book Antiqua" w:cs="Arial"/>
          <w:sz w:val="24"/>
          <w:szCs w:val="24"/>
        </w:rPr>
        <w:t xml:space="preserve">2 protein </w:t>
      </w:r>
      <w:r w:rsidRPr="007D787B">
        <w:rPr>
          <w:rFonts w:ascii="Book Antiqua" w:hAnsi="Book Antiqua" w:cs="Arial"/>
          <w:sz w:val="24"/>
          <w:szCs w:val="24"/>
        </w:rPr>
        <w:t>expression is downregulated</w:t>
      </w:r>
      <w:r w:rsidR="005F16A8">
        <w:rPr>
          <w:rFonts w:ascii="Book Antiqua" w:hAnsi="Book Antiqua" w:cs="Arial" w:hint="eastAsia"/>
          <w:sz w:val="24"/>
          <w:szCs w:val="24"/>
        </w:rPr>
        <w:t xml:space="preserve"> </w:t>
      </w:r>
      <w:r w:rsidR="005547DE" w:rsidRPr="007D787B">
        <w:rPr>
          <w:rFonts w:ascii="Book Antiqua" w:hAnsi="Book Antiqua" w:cs="Arial"/>
          <w:sz w:val="24"/>
          <w:szCs w:val="24"/>
        </w:rPr>
        <w:t>after</w:t>
      </w:r>
      <w:r w:rsidR="005F16A8">
        <w:rPr>
          <w:rFonts w:ascii="Book Antiqua" w:hAnsi="Book Antiqua" w:cs="Arial" w:hint="eastAsia"/>
          <w:sz w:val="24"/>
          <w:szCs w:val="24"/>
        </w:rPr>
        <w:t xml:space="preserve"> </w:t>
      </w:r>
      <w:r w:rsidR="005547DE" w:rsidRPr="007D787B">
        <w:rPr>
          <w:rFonts w:ascii="Book Antiqua" w:hAnsi="Book Antiqua" w:cs="Arial"/>
          <w:sz w:val="24"/>
          <w:szCs w:val="24"/>
        </w:rPr>
        <w:t xml:space="preserve">blocking </w:t>
      </w:r>
      <w:r w:rsidRPr="007D787B">
        <w:rPr>
          <w:rFonts w:ascii="Book Antiqua" w:hAnsi="Book Antiqua" w:cs="Arial"/>
          <w:sz w:val="24"/>
          <w:szCs w:val="24"/>
        </w:rPr>
        <w:t>the ATF</w:t>
      </w:r>
      <w:r w:rsidR="00597B09" w:rsidRPr="007D787B">
        <w:rPr>
          <w:rFonts w:ascii="Book Antiqua" w:hAnsi="Book Antiqua" w:cs="Arial"/>
          <w:sz w:val="24"/>
          <w:szCs w:val="24"/>
        </w:rPr>
        <w:t>-</w:t>
      </w:r>
      <w:r w:rsidRPr="007D787B">
        <w:rPr>
          <w:rFonts w:ascii="Book Antiqua" w:hAnsi="Book Antiqua" w:cs="Arial"/>
          <w:sz w:val="24"/>
          <w:szCs w:val="24"/>
        </w:rPr>
        <w:t>6 mRNA</w:t>
      </w:r>
      <w:r w:rsidR="005547DE" w:rsidRPr="007D787B">
        <w:rPr>
          <w:rFonts w:ascii="Book Antiqua" w:hAnsi="Book Antiqua" w:cs="Arial"/>
          <w:sz w:val="24"/>
          <w:szCs w:val="24"/>
        </w:rPr>
        <w:t xml:space="preserve"> under ER stress condition. In a</w:t>
      </w:r>
      <w:r w:rsidRPr="007D787B">
        <w:rPr>
          <w:rFonts w:ascii="Book Antiqua" w:hAnsi="Book Antiqua" w:cs="Arial"/>
          <w:sz w:val="24"/>
          <w:szCs w:val="24"/>
        </w:rPr>
        <w:t xml:space="preserve">ddition, </w:t>
      </w:r>
      <w:r w:rsidR="005547DE" w:rsidRPr="007D787B">
        <w:rPr>
          <w:rFonts w:ascii="Book Antiqua" w:hAnsi="Book Antiqua" w:cs="Arial"/>
          <w:sz w:val="24"/>
          <w:szCs w:val="24"/>
        </w:rPr>
        <w:t>the mRNA level of COX</w:t>
      </w:r>
      <w:r w:rsidR="00597B09" w:rsidRPr="007D787B">
        <w:rPr>
          <w:rFonts w:ascii="Book Antiqua" w:hAnsi="Book Antiqua" w:cs="Arial"/>
          <w:sz w:val="24"/>
          <w:szCs w:val="24"/>
        </w:rPr>
        <w:t>-</w:t>
      </w:r>
      <w:r w:rsidR="005547DE" w:rsidRPr="007D787B">
        <w:rPr>
          <w:rFonts w:ascii="Book Antiqua" w:hAnsi="Book Antiqua" w:cs="Arial"/>
          <w:sz w:val="24"/>
          <w:szCs w:val="24"/>
        </w:rPr>
        <w:t>2 was also decreased by si-ATF</w:t>
      </w:r>
      <w:r w:rsidR="00597B09" w:rsidRPr="007D787B">
        <w:rPr>
          <w:rFonts w:ascii="Book Antiqua" w:hAnsi="Book Antiqua" w:cs="Arial"/>
          <w:sz w:val="24"/>
          <w:szCs w:val="24"/>
        </w:rPr>
        <w:t>-</w:t>
      </w:r>
      <w:r w:rsidR="005547DE" w:rsidRPr="007D787B">
        <w:rPr>
          <w:rFonts w:ascii="Book Antiqua" w:hAnsi="Book Antiqua" w:cs="Arial"/>
          <w:sz w:val="24"/>
          <w:szCs w:val="24"/>
        </w:rPr>
        <w:t>6 after ER stress activator tunicamycin pre-treatment.</w:t>
      </w:r>
      <w:r w:rsidRPr="007D787B">
        <w:rPr>
          <w:rFonts w:ascii="Book Antiqua" w:hAnsi="Book Antiqua" w:cs="Arial"/>
          <w:sz w:val="24"/>
          <w:szCs w:val="24"/>
        </w:rPr>
        <w:t xml:space="preserve"> Thus, we concluded that COX</w:t>
      </w:r>
      <w:r w:rsidR="00597B09" w:rsidRPr="007D787B">
        <w:rPr>
          <w:rFonts w:ascii="Book Antiqua" w:hAnsi="Book Antiqua" w:cs="Arial"/>
          <w:sz w:val="24"/>
          <w:szCs w:val="24"/>
        </w:rPr>
        <w:t>-</w:t>
      </w:r>
      <w:r w:rsidRPr="007D787B">
        <w:rPr>
          <w:rFonts w:ascii="Book Antiqua" w:hAnsi="Book Antiqua" w:cs="Arial"/>
          <w:sz w:val="24"/>
          <w:szCs w:val="24"/>
        </w:rPr>
        <w:t>2 can be regulated by the ATF</w:t>
      </w:r>
      <w:r w:rsidR="00597B09" w:rsidRPr="007D787B">
        <w:rPr>
          <w:rFonts w:ascii="Book Antiqua" w:hAnsi="Book Antiqua" w:cs="Arial"/>
          <w:sz w:val="24"/>
          <w:szCs w:val="24"/>
        </w:rPr>
        <w:t>-</w:t>
      </w:r>
      <w:r w:rsidRPr="007D787B">
        <w:rPr>
          <w:rFonts w:ascii="Book Antiqua" w:hAnsi="Book Antiqua" w:cs="Arial"/>
          <w:sz w:val="24"/>
          <w:szCs w:val="24"/>
        </w:rPr>
        <w:t xml:space="preserve">6 pathway under ER stress. </w:t>
      </w:r>
    </w:p>
    <w:p w:rsidR="00E93899" w:rsidRPr="007D787B" w:rsidRDefault="008B114C" w:rsidP="00914DC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To further determine whether blocking ATF</w:t>
      </w:r>
      <w:r w:rsidR="00597B09" w:rsidRPr="007D787B">
        <w:rPr>
          <w:rFonts w:ascii="Book Antiqua" w:hAnsi="Book Antiqua" w:cs="Arial"/>
          <w:sz w:val="24"/>
          <w:szCs w:val="24"/>
        </w:rPr>
        <w:t>-</w:t>
      </w:r>
      <w:r w:rsidRPr="007D787B">
        <w:rPr>
          <w:rFonts w:ascii="Book Antiqua" w:hAnsi="Book Antiqua" w:cs="Arial"/>
          <w:sz w:val="24"/>
          <w:szCs w:val="24"/>
        </w:rPr>
        <w:t xml:space="preserve">6 pathway influences ER stress-induced apoptosis, FACS analysis and TUNEL staining were performed using HepG2 cells. As shown in Figure </w:t>
      </w:r>
      <w:r w:rsidR="001F0844" w:rsidRPr="007D787B">
        <w:rPr>
          <w:rFonts w:ascii="Book Antiqua" w:hAnsi="Book Antiqua" w:cs="Arial"/>
          <w:sz w:val="24"/>
          <w:szCs w:val="24"/>
        </w:rPr>
        <w:t>5, tunicamycin slightly but significantly induced tumor cell apoptosis to around 10</w:t>
      </w:r>
      <w:r w:rsidR="00914DC8" w:rsidRPr="007D787B">
        <w:rPr>
          <w:rFonts w:ascii="Book Antiqua" w:hAnsi="Book Antiqua" w:cs="Arial" w:hint="eastAsia"/>
          <w:sz w:val="24"/>
          <w:szCs w:val="24"/>
        </w:rPr>
        <w:t>%</w:t>
      </w:r>
      <w:r w:rsidR="001F0844" w:rsidRPr="007D787B">
        <w:rPr>
          <w:rFonts w:ascii="Book Antiqua" w:hAnsi="Book Antiqua" w:cs="Arial"/>
          <w:sz w:val="24"/>
          <w:szCs w:val="24"/>
        </w:rPr>
        <w:t xml:space="preserve">-20%. Interestingly, the percentage of apoptotic </w:t>
      </w:r>
      <w:r w:rsidR="00E466FF" w:rsidRPr="007D787B">
        <w:rPr>
          <w:rFonts w:ascii="Book Antiqua" w:hAnsi="Book Antiqua" w:cs="Arial"/>
          <w:sz w:val="24"/>
          <w:szCs w:val="24"/>
        </w:rPr>
        <w:t>cells markedly increased to around 30% when combination with si-ATF</w:t>
      </w:r>
      <w:r w:rsidR="00597B09" w:rsidRPr="007D787B">
        <w:rPr>
          <w:rFonts w:ascii="Book Antiqua" w:hAnsi="Book Antiqua" w:cs="Arial"/>
          <w:sz w:val="24"/>
          <w:szCs w:val="24"/>
        </w:rPr>
        <w:t>-</w:t>
      </w:r>
      <w:r w:rsidR="00E466FF" w:rsidRPr="007D787B">
        <w:rPr>
          <w:rFonts w:ascii="Book Antiqua" w:hAnsi="Book Antiqua" w:cs="Arial"/>
          <w:sz w:val="24"/>
          <w:szCs w:val="24"/>
        </w:rPr>
        <w:t xml:space="preserve">6. </w:t>
      </w:r>
      <w:r w:rsidR="008D7930" w:rsidRPr="007D787B">
        <w:rPr>
          <w:rFonts w:ascii="Book Antiqua" w:hAnsi="Book Antiqua" w:cs="Arial"/>
          <w:sz w:val="24"/>
          <w:szCs w:val="24"/>
        </w:rPr>
        <w:t>This result suggests that blocking ATF</w:t>
      </w:r>
      <w:r w:rsidR="00597B09" w:rsidRPr="007D787B">
        <w:rPr>
          <w:rFonts w:ascii="Book Antiqua" w:hAnsi="Book Antiqua" w:cs="Arial"/>
          <w:sz w:val="24"/>
          <w:szCs w:val="24"/>
        </w:rPr>
        <w:t>-</w:t>
      </w:r>
      <w:r w:rsidR="008D7930" w:rsidRPr="007D787B">
        <w:rPr>
          <w:rFonts w:ascii="Book Antiqua" w:hAnsi="Book Antiqua" w:cs="Arial"/>
          <w:sz w:val="24"/>
          <w:szCs w:val="24"/>
        </w:rPr>
        <w:t xml:space="preserve">6 pathway </w:t>
      </w:r>
      <w:r w:rsidR="008D7930" w:rsidRPr="007D787B">
        <w:rPr>
          <w:rFonts w:ascii="Book Antiqua" w:hAnsi="Book Antiqua" w:cs="Arial"/>
          <w:sz w:val="24"/>
          <w:szCs w:val="24"/>
        </w:rPr>
        <w:lastRenderedPageBreak/>
        <w:t>under ER stress can further aggravates liver tumor cell apoptosis.</w:t>
      </w:r>
    </w:p>
    <w:p w:rsidR="000F300A" w:rsidRPr="007D787B" w:rsidRDefault="000C2F1D" w:rsidP="00914DC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 xml:space="preserve">As have already been found melatonin was likely an ER stress inhibitor by selectively blocking ATF-6 pathway, next we ask whether melatonin also can aggravates liver tumor cell apoptosis similar as si-ATF-6 after ER stress activation. </w:t>
      </w:r>
      <w:r w:rsidR="00144C74" w:rsidRPr="007D787B">
        <w:rPr>
          <w:rFonts w:ascii="Book Antiqua" w:hAnsi="Book Antiqua" w:cs="Arial"/>
          <w:sz w:val="24"/>
          <w:szCs w:val="24"/>
        </w:rPr>
        <w:t xml:space="preserve">To further determine whether melatonin influences ER stress-induced apoptosis, FACS analysis </w:t>
      </w:r>
      <w:r w:rsidRPr="007D787B">
        <w:rPr>
          <w:rFonts w:ascii="Book Antiqua" w:hAnsi="Book Antiqua" w:cs="Arial"/>
          <w:sz w:val="24"/>
          <w:szCs w:val="24"/>
        </w:rPr>
        <w:t xml:space="preserve">and TUNEL staining were </w:t>
      </w:r>
      <w:r w:rsidR="00144C74" w:rsidRPr="007D787B">
        <w:rPr>
          <w:rFonts w:ascii="Book Antiqua" w:hAnsi="Book Antiqua" w:cs="Arial"/>
          <w:sz w:val="24"/>
          <w:szCs w:val="24"/>
        </w:rPr>
        <w:t>performed in HepG2 cells</w:t>
      </w:r>
      <w:r w:rsidR="005F16A8">
        <w:rPr>
          <w:rFonts w:ascii="Book Antiqua" w:hAnsi="Book Antiqua" w:cs="Arial" w:hint="eastAsia"/>
          <w:sz w:val="24"/>
          <w:szCs w:val="24"/>
        </w:rPr>
        <w:t xml:space="preserve"> </w:t>
      </w:r>
      <w:r w:rsidR="00D628F8" w:rsidRPr="007D787B">
        <w:rPr>
          <w:rFonts w:ascii="Book Antiqua" w:hAnsi="Book Antiqua" w:cs="Arial"/>
          <w:i/>
          <w:sz w:val="24"/>
          <w:szCs w:val="24"/>
        </w:rPr>
        <w:t>in virto</w:t>
      </w:r>
      <w:r w:rsidR="00144C74" w:rsidRPr="007D787B">
        <w:rPr>
          <w:rFonts w:ascii="Book Antiqua" w:hAnsi="Book Antiqua" w:cs="Arial"/>
          <w:sz w:val="24"/>
          <w:szCs w:val="24"/>
        </w:rPr>
        <w:t xml:space="preserve">. </w:t>
      </w:r>
      <w:r w:rsidR="004706A8" w:rsidRPr="007D787B">
        <w:rPr>
          <w:rFonts w:ascii="Book Antiqua" w:hAnsi="Book Antiqua" w:cs="Arial"/>
          <w:sz w:val="24"/>
          <w:szCs w:val="24"/>
        </w:rPr>
        <w:t xml:space="preserve">Similar to the results from si-ATF-6, as shown in Figure 6, treated with </w:t>
      </w:r>
      <w:r w:rsidR="00144C74" w:rsidRPr="007D787B">
        <w:rPr>
          <w:rFonts w:ascii="Book Antiqua" w:hAnsi="Book Antiqua" w:cs="Arial"/>
          <w:sz w:val="24"/>
          <w:szCs w:val="24"/>
        </w:rPr>
        <w:t>melatonin for 24 h after pretreatment with tunicamycin</w:t>
      </w:r>
      <w:r w:rsidR="004706A8" w:rsidRPr="007D787B">
        <w:rPr>
          <w:rFonts w:ascii="Book Antiqua" w:hAnsi="Book Antiqua" w:cs="Arial"/>
          <w:sz w:val="24"/>
          <w:szCs w:val="24"/>
        </w:rPr>
        <w:t xml:space="preserve">, the </w:t>
      </w:r>
      <w:r w:rsidR="00144C74" w:rsidRPr="007D787B">
        <w:rPr>
          <w:rFonts w:ascii="Book Antiqua" w:hAnsi="Book Antiqua" w:cs="Arial"/>
          <w:sz w:val="24"/>
          <w:szCs w:val="24"/>
        </w:rPr>
        <w:t xml:space="preserve">increase apoptotic </w:t>
      </w:r>
      <w:r w:rsidR="004706A8" w:rsidRPr="007D787B">
        <w:rPr>
          <w:rFonts w:ascii="Book Antiqua" w:hAnsi="Book Antiqua" w:cs="Arial"/>
          <w:sz w:val="24"/>
          <w:szCs w:val="24"/>
        </w:rPr>
        <w:t xml:space="preserve">tumor </w:t>
      </w:r>
      <w:r w:rsidR="00144C74" w:rsidRPr="007D787B">
        <w:rPr>
          <w:rFonts w:ascii="Book Antiqua" w:hAnsi="Book Antiqua" w:cs="Arial"/>
          <w:sz w:val="24"/>
          <w:szCs w:val="24"/>
        </w:rPr>
        <w:t xml:space="preserve">cells </w:t>
      </w:r>
      <w:r w:rsidR="004706A8" w:rsidRPr="007D787B">
        <w:rPr>
          <w:rFonts w:ascii="Book Antiqua" w:hAnsi="Book Antiqua" w:cs="Arial"/>
          <w:sz w:val="24"/>
          <w:szCs w:val="24"/>
        </w:rPr>
        <w:t>was obviously observed</w:t>
      </w:r>
      <w:r w:rsidR="00144C74" w:rsidRPr="007D787B">
        <w:rPr>
          <w:rFonts w:ascii="Book Antiqua" w:hAnsi="Book Antiqua" w:cs="Arial"/>
          <w:sz w:val="24"/>
          <w:szCs w:val="24"/>
        </w:rPr>
        <w:t xml:space="preserve">. </w:t>
      </w:r>
      <w:r w:rsidR="000F300A" w:rsidRPr="007D787B">
        <w:rPr>
          <w:rFonts w:ascii="Book Antiqua" w:hAnsi="Book Antiqua" w:cs="Arial"/>
          <w:sz w:val="24"/>
          <w:szCs w:val="24"/>
        </w:rPr>
        <w:t>The morphological changes indicative of apoptosis were also assessed by TUNEL staining, as shown in Figure</w:t>
      </w:r>
      <w:r w:rsidR="00914DC8" w:rsidRPr="007D787B">
        <w:rPr>
          <w:rFonts w:ascii="Book Antiqua" w:hAnsi="Book Antiqua" w:cs="Arial" w:hint="eastAsia"/>
          <w:sz w:val="24"/>
          <w:szCs w:val="24"/>
        </w:rPr>
        <w:t>s</w:t>
      </w:r>
      <w:r w:rsidR="00914DC8" w:rsidRPr="007D787B">
        <w:rPr>
          <w:rFonts w:ascii="Book Antiqua" w:hAnsi="Book Antiqua" w:cs="Arial"/>
          <w:sz w:val="24"/>
          <w:szCs w:val="24"/>
        </w:rPr>
        <w:t xml:space="preserve"> 5 and </w:t>
      </w:r>
      <w:r w:rsidR="002C63E5" w:rsidRPr="007D787B">
        <w:rPr>
          <w:rFonts w:ascii="Book Antiqua" w:hAnsi="Book Antiqua" w:cs="Arial"/>
          <w:sz w:val="24"/>
          <w:szCs w:val="24"/>
        </w:rPr>
        <w:t>6</w:t>
      </w:r>
      <w:r w:rsidR="000F300A" w:rsidRPr="007D787B">
        <w:rPr>
          <w:rFonts w:ascii="Book Antiqua" w:hAnsi="Book Antiqua" w:cs="Arial"/>
          <w:sz w:val="24"/>
          <w:szCs w:val="24"/>
        </w:rPr>
        <w:t>. Treatment with ATF</w:t>
      </w:r>
      <w:r w:rsidR="00597B09" w:rsidRPr="007D787B">
        <w:rPr>
          <w:rFonts w:ascii="Book Antiqua" w:hAnsi="Book Antiqua" w:cs="Arial"/>
          <w:sz w:val="24"/>
          <w:szCs w:val="24"/>
        </w:rPr>
        <w:t>-</w:t>
      </w:r>
      <w:r w:rsidR="000F300A" w:rsidRPr="007D787B">
        <w:rPr>
          <w:rFonts w:ascii="Book Antiqua" w:hAnsi="Book Antiqua" w:cs="Arial"/>
          <w:sz w:val="24"/>
          <w:szCs w:val="24"/>
        </w:rPr>
        <w:t>6-siRNA and melatonin resulted in a dramatic increase in the number of apoptotic HepG2 cells. This also suggested that melatonin can effectively downregulate ATF</w:t>
      </w:r>
      <w:r w:rsidR="00597B09" w:rsidRPr="007D787B">
        <w:rPr>
          <w:rFonts w:ascii="Book Antiqua" w:hAnsi="Book Antiqua" w:cs="Arial"/>
          <w:sz w:val="24"/>
          <w:szCs w:val="24"/>
        </w:rPr>
        <w:t>-</w:t>
      </w:r>
      <w:r w:rsidR="000F300A" w:rsidRPr="007D787B">
        <w:rPr>
          <w:rFonts w:ascii="Book Antiqua" w:hAnsi="Book Antiqua" w:cs="Arial"/>
          <w:sz w:val="24"/>
          <w:szCs w:val="24"/>
        </w:rPr>
        <w:t xml:space="preserve">6 and lead to an increased number of HepG2 cells, which supports the results of FACS. </w:t>
      </w:r>
    </w:p>
    <w:p w:rsidR="00FA2294" w:rsidRPr="007D787B" w:rsidRDefault="00B916CB" w:rsidP="00914DC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Further mech</w:t>
      </w:r>
      <w:r w:rsidR="008C5EC0">
        <w:rPr>
          <w:rFonts w:ascii="Book Antiqua" w:hAnsi="Book Antiqua" w:cs="Arial" w:hint="eastAsia"/>
          <w:sz w:val="24"/>
          <w:szCs w:val="24"/>
        </w:rPr>
        <w:t>a</w:t>
      </w:r>
      <w:r w:rsidRPr="007D787B">
        <w:rPr>
          <w:rFonts w:ascii="Book Antiqua" w:hAnsi="Book Antiqua" w:cs="Arial"/>
          <w:sz w:val="24"/>
          <w:szCs w:val="24"/>
        </w:rPr>
        <w:t>nism study shown in Figure 7, melatonin or si-ATF</w:t>
      </w:r>
      <w:r w:rsidR="00597B09" w:rsidRPr="007D787B">
        <w:rPr>
          <w:rFonts w:ascii="Book Antiqua" w:hAnsi="Book Antiqua" w:cs="Arial"/>
          <w:sz w:val="24"/>
          <w:szCs w:val="24"/>
        </w:rPr>
        <w:t>-</w:t>
      </w:r>
      <w:r w:rsidRPr="007D787B">
        <w:rPr>
          <w:rFonts w:ascii="Book Antiqua" w:hAnsi="Book Antiqua" w:cs="Arial"/>
          <w:sz w:val="24"/>
          <w:szCs w:val="24"/>
        </w:rPr>
        <w:t>6 inhibited COX-2 expression while increased CHOP and the Bax/Bcl-2 ratio to induce cancer cell apoptosis.</w:t>
      </w:r>
    </w:p>
    <w:p w:rsidR="00144C74" w:rsidRPr="007D787B" w:rsidRDefault="00144C74" w:rsidP="00914DC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These data suggest that COX-2 expression may be directly involved in the adaptation of human hepatoma cells to ER stress–induced apoptosis. Based on the data of the relationship between COX</w:t>
      </w:r>
      <w:r w:rsidR="00597B09" w:rsidRPr="007D787B">
        <w:rPr>
          <w:rFonts w:ascii="Book Antiqua" w:hAnsi="Book Antiqua" w:cs="Arial"/>
          <w:sz w:val="24"/>
          <w:szCs w:val="24"/>
        </w:rPr>
        <w:t>-</w:t>
      </w:r>
      <w:r w:rsidRPr="007D787B">
        <w:rPr>
          <w:rFonts w:ascii="Book Antiqua" w:hAnsi="Book Antiqua" w:cs="Arial"/>
          <w:sz w:val="24"/>
          <w:szCs w:val="24"/>
        </w:rPr>
        <w:t>2 and UPR pathways, we concluded that melatonin can obviously knockdown ATF</w:t>
      </w:r>
      <w:r w:rsidR="00597B09" w:rsidRPr="007D787B">
        <w:rPr>
          <w:rFonts w:ascii="Book Antiqua" w:hAnsi="Book Antiqua" w:cs="Arial"/>
          <w:sz w:val="24"/>
          <w:szCs w:val="24"/>
        </w:rPr>
        <w:t>-</w:t>
      </w:r>
      <w:r w:rsidRPr="007D787B">
        <w:rPr>
          <w:rFonts w:ascii="Book Antiqua" w:hAnsi="Book Antiqua" w:cs="Arial"/>
          <w:sz w:val="24"/>
          <w:szCs w:val="24"/>
        </w:rPr>
        <w:t>6 and reduce apoptosis under ER stress by downregulating COX</w:t>
      </w:r>
      <w:r w:rsidR="00597B09" w:rsidRPr="007D787B">
        <w:rPr>
          <w:rFonts w:ascii="Book Antiqua" w:hAnsi="Book Antiqua" w:cs="Arial"/>
          <w:sz w:val="24"/>
          <w:szCs w:val="24"/>
        </w:rPr>
        <w:t>-</w:t>
      </w:r>
      <w:r w:rsidRPr="007D787B">
        <w:rPr>
          <w:rFonts w:ascii="Book Antiqua" w:hAnsi="Book Antiqua" w:cs="Arial"/>
          <w:sz w:val="24"/>
          <w:szCs w:val="24"/>
        </w:rPr>
        <w:t>2.</w:t>
      </w:r>
    </w:p>
    <w:p w:rsidR="00144C74" w:rsidRPr="007D787B" w:rsidRDefault="00144C74" w:rsidP="00914DC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CHOP (CCAAT/enhancer-binding protein homologous protein), also called GADD153, is one of the primary effectors of ER stress–mediated cell apoptosis. As shown in Fig</w:t>
      </w:r>
      <w:r w:rsidR="00914DC8" w:rsidRPr="007D787B">
        <w:rPr>
          <w:rFonts w:ascii="Book Antiqua" w:hAnsi="Book Antiqua" w:cs="Arial" w:hint="eastAsia"/>
          <w:sz w:val="24"/>
          <w:szCs w:val="24"/>
        </w:rPr>
        <w:t>ure</w:t>
      </w:r>
      <w:r w:rsidR="008C5EC0">
        <w:rPr>
          <w:rFonts w:ascii="Book Antiqua" w:hAnsi="Book Antiqua" w:cs="Arial" w:hint="eastAsia"/>
          <w:sz w:val="24"/>
          <w:szCs w:val="24"/>
        </w:rPr>
        <w:t xml:space="preserve"> </w:t>
      </w:r>
      <w:r w:rsidR="002C63E5" w:rsidRPr="007D787B">
        <w:rPr>
          <w:rFonts w:ascii="Book Antiqua" w:hAnsi="Book Antiqua" w:cs="Arial"/>
          <w:sz w:val="24"/>
          <w:szCs w:val="24"/>
        </w:rPr>
        <w:t>7</w:t>
      </w:r>
      <w:r w:rsidRPr="007D787B">
        <w:rPr>
          <w:rFonts w:ascii="Book Antiqua" w:hAnsi="Book Antiqua" w:cs="Arial"/>
          <w:sz w:val="24"/>
          <w:szCs w:val="24"/>
        </w:rPr>
        <w:t>A, the expression of CHOP was markedly increased in the presence of melatonin and ATF</w:t>
      </w:r>
      <w:r w:rsidR="00597B09" w:rsidRPr="007D787B">
        <w:rPr>
          <w:rFonts w:ascii="Book Antiqua" w:hAnsi="Book Antiqua" w:cs="Arial"/>
          <w:sz w:val="24"/>
          <w:szCs w:val="24"/>
        </w:rPr>
        <w:t>-</w:t>
      </w:r>
      <w:r w:rsidRPr="007D787B">
        <w:rPr>
          <w:rFonts w:ascii="Book Antiqua" w:hAnsi="Book Antiqua" w:cs="Arial"/>
          <w:sz w:val="24"/>
          <w:szCs w:val="24"/>
        </w:rPr>
        <w:t>6 siRNA. Similarly, the levels of the anti-apoptosis factor, Bcl-2, were decreased, and the levels of pro-apoptosis factor, Bax, were increased when cells were exposed to melatonin or ATF</w:t>
      </w:r>
      <w:r w:rsidR="0094402F" w:rsidRPr="007D787B">
        <w:rPr>
          <w:rFonts w:ascii="Book Antiqua" w:hAnsi="Book Antiqua" w:cs="Arial"/>
          <w:sz w:val="24"/>
          <w:szCs w:val="24"/>
        </w:rPr>
        <w:t>-</w:t>
      </w:r>
      <w:r w:rsidRPr="007D787B">
        <w:rPr>
          <w:rFonts w:ascii="Book Antiqua" w:hAnsi="Book Antiqua" w:cs="Arial"/>
          <w:sz w:val="24"/>
          <w:szCs w:val="24"/>
        </w:rPr>
        <w:t>6 siRNA. The Bcl-2/Bax ratio also decreased (Fig</w:t>
      </w:r>
      <w:r w:rsidR="00914DC8" w:rsidRPr="007D787B">
        <w:rPr>
          <w:rFonts w:ascii="Book Antiqua" w:hAnsi="Book Antiqua" w:cs="Arial" w:hint="eastAsia"/>
          <w:sz w:val="24"/>
          <w:szCs w:val="24"/>
        </w:rPr>
        <w:t>ure</w:t>
      </w:r>
      <w:r w:rsidR="008C5EC0">
        <w:rPr>
          <w:rFonts w:ascii="Book Antiqua" w:hAnsi="Book Antiqua" w:cs="Arial" w:hint="eastAsia"/>
          <w:sz w:val="24"/>
          <w:szCs w:val="24"/>
        </w:rPr>
        <w:t xml:space="preserve"> </w:t>
      </w:r>
      <w:r w:rsidR="002C63E5" w:rsidRPr="007D787B">
        <w:rPr>
          <w:rFonts w:ascii="Book Antiqua" w:hAnsi="Book Antiqua" w:cs="Arial"/>
          <w:sz w:val="24"/>
          <w:szCs w:val="24"/>
        </w:rPr>
        <w:t>7</w:t>
      </w:r>
      <w:r w:rsidRPr="007D787B">
        <w:rPr>
          <w:rFonts w:ascii="Book Antiqua" w:hAnsi="Book Antiqua" w:cs="Arial"/>
          <w:sz w:val="24"/>
          <w:szCs w:val="24"/>
        </w:rPr>
        <w:t>B). These data indicate that inhibition of COX</w:t>
      </w:r>
      <w:r w:rsidR="00597B09" w:rsidRPr="007D787B">
        <w:rPr>
          <w:rFonts w:ascii="Book Antiqua" w:hAnsi="Book Antiqua" w:cs="Arial"/>
          <w:sz w:val="24"/>
          <w:szCs w:val="24"/>
        </w:rPr>
        <w:t>-</w:t>
      </w:r>
      <w:r w:rsidRPr="007D787B">
        <w:rPr>
          <w:rFonts w:ascii="Book Antiqua" w:hAnsi="Book Antiqua" w:cs="Arial"/>
          <w:sz w:val="24"/>
          <w:szCs w:val="24"/>
        </w:rPr>
        <w:t xml:space="preserve">2 with melatonin by knocking </w:t>
      </w:r>
      <w:r w:rsidRPr="007D787B">
        <w:rPr>
          <w:rFonts w:ascii="Book Antiqua" w:hAnsi="Book Antiqua" w:cs="Arial"/>
          <w:sz w:val="24"/>
          <w:szCs w:val="24"/>
        </w:rPr>
        <w:lastRenderedPageBreak/>
        <w:t>down ATF</w:t>
      </w:r>
      <w:r w:rsidR="00597B09" w:rsidRPr="007D787B">
        <w:rPr>
          <w:rFonts w:ascii="Book Antiqua" w:hAnsi="Book Antiqua" w:cs="Arial"/>
          <w:sz w:val="24"/>
          <w:szCs w:val="24"/>
        </w:rPr>
        <w:t>-</w:t>
      </w:r>
      <w:r w:rsidRPr="007D787B">
        <w:rPr>
          <w:rFonts w:ascii="Book Antiqua" w:hAnsi="Book Antiqua" w:cs="Arial"/>
          <w:sz w:val="24"/>
          <w:szCs w:val="24"/>
        </w:rPr>
        <w:t>6 mRNA increases the number of apoptotic cells by upregulating the expression of CHOP.</w:t>
      </w:r>
    </w:p>
    <w:p w:rsidR="00144C74" w:rsidRPr="007D787B" w:rsidRDefault="00144C74" w:rsidP="00914DC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 xml:space="preserve">In conclusion, the results of this study indicate that under the tunicamycin-induced </w:t>
      </w:r>
      <w:r w:rsidR="00027F54" w:rsidRPr="007D787B">
        <w:rPr>
          <w:rFonts w:ascii="Book Antiqua" w:hAnsi="Book Antiqua" w:cs="Arial"/>
          <w:sz w:val="24"/>
          <w:szCs w:val="24"/>
        </w:rPr>
        <w:t>ER</w:t>
      </w:r>
      <w:r w:rsidRPr="007D787B">
        <w:rPr>
          <w:rFonts w:ascii="Book Antiqua" w:hAnsi="Book Antiqua" w:cs="Arial"/>
          <w:sz w:val="24"/>
          <w:szCs w:val="24"/>
        </w:rPr>
        <w:t xml:space="preserve"> stress, melatonin can inhibit the expression COX</w:t>
      </w:r>
      <w:r w:rsidR="00597B09" w:rsidRPr="007D787B">
        <w:rPr>
          <w:rFonts w:ascii="Book Antiqua" w:hAnsi="Book Antiqua" w:cs="Arial"/>
          <w:sz w:val="24"/>
          <w:szCs w:val="24"/>
        </w:rPr>
        <w:t>-</w:t>
      </w:r>
      <w:r w:rsidRPr="007D787B">
        <w:rPr>
          <w:rFonts w:ascii="Book Antiqua" w:hAnsi="Book Antiqua" w:cs="Arial"/>
          <w:sz w:val="24"/>
          <w:szCs w:val="24"/>
        </w:rPr>
        <w:t>2 by downregulating one of the UPR pathways, ATF</w:t>
      </w:r>
      <w:r w:rsidR="00597B09" w:rsidRPr="007D787B">
        <w:rPr>
          <w:rFonts w:ascii="Book Antiqua" w:hAnsi="Book Antiqua" w:cs="Arial"/>
          <w:sz w:val="24"/>
          <w:szCs w:val="24"/>
        </w:rPr>
        <w:t>-</w:t>
      </w:r>
      <w:r w:rsidRPr="007D787B">
        <w:rPr>
          <w:rFonts w:ascii="Book Antiqua" w:hAnsi="Book Antiqua" w:cs="Arial"/>
          <w:sz w:val="24"/>
          <w:szCs w:val="24"/>
        </w:rPr>
        <w:t xml:space="preserve">6, which increases the apoptosis of HepG2 cells </w:t>
      </w:r>
      <w:r w:rsidRPr="007D787B">
        <w:rPr>
          <w:rFonts w:ascii="Book Antiqua" w:hAnsi="Book Antiqua" w:cs="Arial"/>
          <w:i/>
          <w:sz w:val="24"/>
          <w:szCs w:val="24"/>
        </w:rPr>
        <w:t>via</w:t>
      </w:r>
      <w:r w:rsidRPr="007D787B">
        <w:rPr>
          <w:rFonts w:ascii="Book Antiqua" w:hAnsi="Book Antiqua" w:cs="Arial"/>
          <w:sz w:val="24"/>
          <w:szCs w:val="24"/>
        </w:rPr>
        <w:t xml:space="preserve"> CHOP and Bcl</w:t>
      </w:r>
      <w:r w:rsidR="00597B09" w:rsidRPr="007D787B">
        <w:rPr>
          <w:rFonts w:ascii="Book Antiqua" w:hAnsi="Book Antiqua" w:cs="Arial"/>
          <w:sz w:val="24"/>
          <w:szCs w:val="24"/>
        </w:rPr>
        <w:t>-</w:t>
      </w:r>
      <w:r w:rsidRPr="007D787B">
        <w:rPr>
          <w:rFonts w:ascii="Book Antiqua" w:hAnsi="Book Antiqua" w:cs="Arial"/>
          <w:sz w:val="24"/>
          <w:szCs w:val="24"/>
        </w:rPr>
        <w:t>2/Bax pathway.</w:t>
      </w:r>
    </w:p>
    <w:p w:rsidR="00366A45" w:rsidRPr="007D787B" w:rsidRDefault="00366A45" w:rsidP="006F101B">
      <w:pPr>
        <w:adjustRightInd w:val="0"/>
        <w:snapToGrid w:val="0"/>
        <w:spacing w:line="360" w:lineRule="auto"/>
        <w:rPr>
          <w:rFonts w:ascii="Book Antiqua" w:hAnsi="Book Antiqua" w:cs="Arial"/>
          <w:sz w:val="24"/>
          <w:szCs w:val="24"/>
        </w:rPr>
      </w:pPr>
    </w:p>
    <w:p w:rsidR="00144C74" w:rsidRPr="007D787B" w:rsidRDefault="00914DC8" w:rsidP="006F101B">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t>DISCUSSION</w:t>
      </w:r>
    </w:p>
    <w:p w:rsidR="004250B2" w:rsidRPr="007D787B" w:rsidRDefault="00D25E00"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ER stress producing from tumor cells exposed to intrinsic and external factors </w:t>
      </w:r>
      <w:r w:rsidR="00657E64" w:rsidRPr="007D787B">
        <w:rPr>
          <w:rFonts w:ascii="Book Antiqua" w:hAnsi="Book Antiqua" w:cs="Arial"/>
          <w:sz w:val="24"/>
          <w:szCs w:val="24"/>
        </w:rPr>
        <w:t>often causes tumor growth and resistance to treatment</w:t>
      </w:r>
      <w:r w:rsidR="00D97844" w:rsidRPr="007D787B">
        <w:rPr>
          <w:rFonts w:ascii="Book Antiqua" w:hAnsi="Book Antiqua" w:cs="Arial"/>
          <w:sz w:val="24"/>
          <w:szCs w:val="24"/>
        </w:rPr>
        <w:fldChar w:fldCharType="begin">
          <w:fldData xml:space="preserve">PEVuZE5vdGU+PENpdGU+PEF1dGhvcj5DaGV2ZXQ8L0F1dGhvcj48WWVhcj4yMDE1PC9ZZWFyPjxS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==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PEVuZE5vdGU+PENpdGU+PEF1dGhvcj5DaGV2ZXQ8L0F1dGhvcj48WWVhcj4yMDE1PC9ZZWFyPjxS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==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4" w:tooltip="Yadav, 2014 #4" w:history="1">
        <w:r w:rsidR="004F0A45" w:rsidRPr="007D787B">
          <w:rPr>
            <w:rFonts w:ascii="Book Antiqua" w:hAnsi="Book Antiqua" w:cs="Arial"/>
            <w:noProof/>
            <w:sz w:val="24"/>
            <w:szCs w:val="24"/>
            <w:vertAlign w:val="superscript"/>
          </w:rPr>
          <w:t>4</w:t>
        </w:r>
      </w:hyperlink>
      <w:r w:rsidR="00D628F8" w:rsidRPr="007D787B">
        <w:rPr>
          <w:rFonts w:ascii="Book Antiqua" w:hAnsi="Book Antiqua" w:cs="Arial"/>
          <w:noProof/>
          <w:sz w:val="24"/>
          <w:szCs w:val="24"/>
          <w:vertAlign w:val="superscript"/>
        </w:rPr>
        <w:t>,</w:t>
      </w:r>
      <w:hyperlink w:anchor="_ENREF_5" w:tooltip="Chevet, 2015 #13" w:history="1">
        <w:r w:rsidR="004F0A45" w:rsidRPr="007D787B">
          <w:rPr>
            <w:rFonts w:ascii="Book Antiqua" w:hAnsi="Book Antiqua" w:cs="Arial"/>
            <w:noProof/>
            <w:sz w:val="24"/>
            <w:szCs w:val="24"/>
            <w:vertAlign w:val="superscript"/>
          </w:rPr>
          <w:t>5</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657E64" w:rsidRPr="007D787B">
        <w:rPr>
          <w:rFonts w:ascii="Book Antiqua" w:hAnsi="Book Antiqua" w:cs="Arial"/>
          <w:sz w:val="24"/>
          <w:szCs w:val="24"/>
        </w:rPr>
        <w:t>.</w:t>
      </w:r>
      <w:r w:rsidR="00935749" w:rsidRPr="007D787B">
        <w:rPr>
          <w:rFonts w:ascii="Book Antiqua" w:hAnsi="Book Antiqua" w:cs="Arial"/>
          <w:sz w:val="24"/>
          <w:szCs w:val="24"/>
        </w:rPr>
        <w:t xml:space="preserve"> Targeting ER stress signaling in cancer is a potential therapeutic method. </w:t>
      </w:r>
      <w:r w:rsidR="00246CFB" w:rsidRPr="007D787B">
        <w:rPr>
          <w:rFonts w:ascii="Book Antiqua" w:hAnsi="Book Antiqua" w:cs="Arial"/>
          <w:sz w:val="24"/>
          <w:szCs w:val="24"/>
        </w:rPr>
        <w:t>Our previous studies and other lab's data show that melatonin exerts its anticancer actions through modulation of the ER stress response</w:t>
      </w:r>
      <w:r w:rsidR="00D97844" w:rsidRPr="007D787B">
        <w:rPr>
          <w:rFonts w:ascii="Book Antiqua" w:hAnsi="Book Antiqua" w:cs="Arial"/>
          <w:sz w:val="24"/>
          <w:szCs w:val="24"/>
        </w:rPr>
        <w:fldChar w:fldCharType="begin">
          <w:fldData xml:space="preserve">PEVuZE5vdGU+PENpdGU+PEF1dGhvcj5GZXJuYW5kZXo8L0F1dGhvcj48WWVhcj4yMDE1PC9ZZWFy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PEVuZE5vdGU+PENpdGU+PEF1dGhvcj5GZXJuYW5kZXo8L0F1dGhvcj48WWVhcj4yMDE1PC9ZZWFy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8" w:tooltip="Fernandez, 2015 #5" w:history="1">
        <w:r w:rsidR="004F0A45" w:rsidRPr="007D787B">
          <w:rPr>
            <w:rFonts w:ascii="Book Antiqua" w:hAnsi="Book Antiqua" w:cs="Arial"/>
            <w:noProof/>
            <w:sz w:val="24"/>
            <w:szCs w:val="24"/>
            <w:vertAlign w:val="superscript"/>
          </w:rPr>
          <w:t>8</w:t>
        </w:r>
      </w:hyperlink>
      <w:r w:rsidR="00D628F8" w:rsidRPr="007D787B">
        <w:rPr>
          <w:rFonts w:ascii="Book Antiqua" w:hAnsi="Book Antiqua" w:cs="Arial"/>
          <w:noProof/>
          <w:sz w:val="24"/>
          <w:szCs w:val="24"/>
          <w:vertAlign w:val="superscript"/>
        </w:rPr>
        <w:t>,</w:t>
      </w:r>
      <w:hyperlink w:anchor="_ENREF_9" w:tooltip="Wu, 2016 #6" w:history="1">
        <w:r w:rsidR="004F0A45" w:rsidRPr="007D787B">
          <w:rPr>
            <w:rFonts w:ascii="Book Antiqua" w:hAnsi="Book Antiqua" w:cs="Arial"/>
            <w:noProof/>
            <w:sz w:val="24"/>
            <w:szCs w:val="24"/>
            <w:vertAlign w:val="superscript"/>
          </w:rPr>
          <w:t>9</w:t>
        </w:r>
      </w:hyperlink>
      <w:r w:rsidR="00D628F8" w:rsidRPr="007D787B">
        <w:rPr>
          <w:rFonts w:ascii="Book Antiqua" w:hAnsi="Book Antiqua" w:cs="Arial"/>
          <w:noProof/>
          <w:sz w:val="24"/>
          <w:szCs w:val="24"/>
          <w:vertAlign w:val="superscript"/>
        </w:rPr>
        <w:t>,</w:t>
      </w:r>
      <w:hyperlink w:anchor="_ENREF_11" w:tooltip="Zha, 2012 #8" w:history="1">
        <w:r w:rsidR="004F0A45" w:rsidRPr="007D787B">
          <w:rPr>
            <w:rFonts w:ascii="Book Antiqua" w:hAnsi="Book Antiqua" w:cs="Arial"/>
            <w:noProof/>
            <w:sz w:val="24"/>
            <w:szCs w:val="24"/>
            <w:vertAlign w:val="superscript"/>
          </w:rPr>
          <w:t>11</w:t>
        </w:r>
      </w:hyperlink>
      <w:r w:rsidR="00D628F8" w:rsidRPr="007D787B">
        <w:rPr>
          <w:rFonts w:ascii="Book Antiqua" w:hAnsi="Book Antiqua" w:cs="Arial"/>
          <w:noProof/>
          <w:sz w:val="24"/>
          <w:szCs w:val="24"/>
          <w:vertAlign w:val="superscript"/>
        </w:rPr>
        <w:t>,</w:t>
      </w:r>
      <w:hyperlink w:anchor="_ENREF_12" w:tooltip="Fan, 2013 #9" w:history="1">
        <w:r w:rsidR="004F0A45" w:rsidRPr="007D787B">
          <w:rPr>
            <w:rFonts w:ascii="Book Antiqua" w:hAnsi="Book Antiqua" w:cs="Arial"/>
            <w:noProof/>
            <w:sz w:val="24"/>
            <w:szCs w:val="24"/>
            <w:vertAlign w:val="superscript"/>
          </w:rPr>
          <w:t>12</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4250B2" w:rsidRPr="007D787B">
        <w:rPr>
          <w:rFonts w:ascii="Book Antiqua" w:hAnsi="Book Antiqua" w:cs="Arial"/>
          <w:sz w:val="24"/>
          <w:szCs w:val="24"/>
        </w:rPr>
        <w:t xml:space="preserve">. However, there </w:t>
      </w:r>
      <w:r w:rsidR="00E95668">
        <w:rPr>
          <w:rFonts w:ascii="Book Antiqua" w:hAnsi="Book Antiqua" w:cs="Arial" w:hint="eastAsia"/>
          <w:sz w:val="24"/>
          <w:szCs w:val="24"/>
        </w:rPr>
        <w:t>is</w:t>
      </w:r>
      <w:r w:rsidR="00E95668" w:rsidRPr="007D787B">
        <w:rPr>
          <w:rFonts w:ascii="Book Antiqua" w:hAnsi="Book Antiqua" w:cs="Arial"/>
          <w:sz w:val="24"/>
          <w:szCs w:val="24"/>
        </w:rPr>
        <w:t xml:space="preserve"> </w:t>
      </w:r>
      <w:r w:rsidR="004250B2" w:rsidRPr="007D787B">
        <w:rPr>
          <w:rFonts w:ascii="Book Antiqua" w:hAnsi="Book Antiqua" w:cs="Arial"/>
          <w:sz w:val="24"/>
          <w:szCs w:val="24"/>
        </w:rPr>
        <w:t>a limited information focused on the effect of melatonin under ER stress conditions and the impact of melatonin on UPR pathway. In the</w:t>
      </w:r>
      <w:r w:rsidR="00612591">
        <w:rPr>
          <w:rFonts w:ascii="Book Antiqua" w:hAnsi="Book Antiqua" w:cs="Arial" w:hint="eastAsia"/>
          <w:sz w:val="24"/>
          <w:szCs w:val="24"/>
        </w:rPr>
        <w:t xml:space="preserve"> </w:t>
      </w:r>
      <w:r w:rsidR="004250B2" w:rsidRPr="007D787B">
        <w:rPr>
          <w:rFonts w:ascii="Book Antiqua" w:hAnsi="Book Antiqua" w:cs="Arial"/>
          <w:sz w:val="24"/>
          <w:szCs w:val="24"/>
        </w:rPr>
        <w:t xml:space="preserve">present study, we provided evidence suggesting that </w:t>
      </w:r>
      <w:r w:rsidR="007A56AF" w:rsidRPr="007D787B">
        <w:rPr>
          <w:rFonts w:ascii="Book Antiqua" w:hAnsi="Book Antiqua" w:cs="Arial"/>
          <w:sz w:val="24"/>
          <w:szCs w:val="24"/>
        </w:rPr>
        <w:t>melatonin can sele</w:t>
      </w:r>
      <w:r w:rsidR="00612591">
        <w:rPr>
          <w:rFonts w:ascii="Book Antiqua" w:hAnsi="Book Antiqua" w:cs="Arial" w:hint="eastAsia"/>
          <w:sz w:val="24"/>
          <w:szCs w:val="24"/>
        </w:rPr>
        <w:t>c</w:t>
      </w:r>
      <w:r w:rsidR="007A56AF" w:rsidRPr="007D787B">
        <w:rPr>
          <w:rFonts w:ascii="Book Antiqua" w:hAnsi="Book Antiqua" w:cs="Arial"/>
          <w:sz w:val="24"/>
          <w:szCs w:val="24"/>
        </w:rPr>
        <w:t>tively target ATF-6 signal, an important pathway of UPR r</w:t>
      </w:r>
      <w:r w:rsidR="00FE5D86" w:rsidRPr="007D787B">
        <w:rPr>
          <w:rFonts w:ascii="Book Antiqua" w:hAnsi="Book Antiqua" w:cs="Arial"/>
          <w:sz w:val="24"/>
          <w:szCs w:val="24"/>
        </w:rPr>
        <w:t xml:space="preserve">esponse initiated by ER stress. We found that melatonin induced </w:t>
      </w:r>
      <w:r w:rsidR="00A13816" w:rsidRPr="007D787B">
        <w:rPr>
          <w:rFonts w:ascii="Book Antiqua" w:hAnsi="Book Antiqua" w:cs="Arial"/>
          <w:sz w:val="24"/>
          <w:szCs w:val="24"/>
        </w:rPr>
        <w:t xml:space="preserve">hepatoma cell apoptosis through inhibiting ATF-6 pathway. Our studies demonstrated that downregulation of ATF-6 contribute to the increased susceptibility of liver cancer cell to melatonin treatment under ER stress condition. </w:t>
      </w:r>
    </w:p>
    <w:p w:rsidR="00AF3575" w:rsidRPr="007D787B" w:rsidRDefault="00144C74" w:rsidP="00D628F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HCC is one of the most common hepatobiliary malignant tumors, caus</w:t>
      </w:r>
      <w:r w:rsidR="00991EEC" w:rsidRPr="007D787B">
        <w:rPr>
          <w:rFonts w:ascii="Book Antiqua" w:hAnsi="Book Antiqua" w:cs="Arial"/>
          <w:sz w:val="24"/>
          <w:szCs w:val="24"/>
        </w:rPr>
        <w:t>ing</w:t>
      </w:r>
      <w:r w:rsidR="00C86FFB">
        <w:rPr>
          <w:rFonts w:ascii="Book Antiqua" w:hAnsi="Book Antiqua" w:cs="Arial" w:hint="eastAsia"/>
          <w:sz w:val="24"/>
          <w:szCs w:val="24"/>
        </w:rPr>
        <w:t xml:space="preserve"> </w:t>
      </w:r>
      <w:r w:rsidR="00991EEC" w:rsidRPr="007D787B">
        <w:rPr>
          <w:rFonts w:ascii="Book Antiqua" w:hAnsi="Book Antiqua" w:cs="Arial"/>
          <w:sz w:val="24"/>
          <w:szCs w:val="24"/>
        </w:rPr>
        <w:t xml:space="preserve">increase </w:t>
      </w:r>
      <w:r w:rsidRPr="007D787B">
        <w:rPr>
          <w:rFonts w:ascii="Book Antiqua" w:hAnsi="Book Antiqua" w:cs="Arial"/>
          <w:sz w:val="24"/>
          <w:szCs w:val="24"/>
        </w:rPr>
        <w:t>cancer mortalities worldwide. As the fifth most common cancer in the world, HCC is always associated with poor prognosis: the 5-year survival rate is less than 17%</w:t>
      </w:r>
      <w:r w:rsidR="00D97844" w:rsidRPr="007D787B">
        <w:rPr>
          <w:rFonts w:ascii="Book Antiqua" w:hAnsi="Book Antiqua" w:cs="Arial"/>
          <w:sz w:val="24"/>
          <w:szCs w:val="24"/>
        </w:rPr>
        <w:fldChar w:fldCharType="begin">
          <w:fldData xml:space="preserve">PEVuZE5vdGU+PENpdGU+PEF1dGhvcj5TaWVnZWw8L0F1dGhvcj48WWVhcj4yMDE2PC9ZZWFyPjxS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PEVuZE5vdGU+PENpdGU+PEF1dGhvcj5TaWVnZWw8L0F1dGhvcj48WWVhcj4yMDE2PC9ZZWFyPjxS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2" w:tooltip="Siegel, 2016 #12" w:history="1">
        <w:r w:rsidR="004F0A45" w:rsidRPr="007D787B">
          <w:rPr>
            <w:rFonts w:ascii="Book Antiqua" w:hAnsi="Book Antiqua" w:cs="Arial"/>
            <w:noProof/>
            <w:sz w:val="24"/>
            <w:szCs w:val="24"/>
            <w:vertAlign w:val="superscript"/>
          </w:rPr>
          <w:t>2</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 Hepatic resection and liver transplantation offers treatment to only 20% because most patients are diagnosed at a late stage</w:t>
      </w:r>
      <w:r w:rsidR="00D97844" w:rsidRPr="007D787B">
        <w:rPr>
          <w:rFonts w:ascii="Book Antiqua" w:hAnsi="Book Antiqua" w:cs="Arial"/>
          <w:sz w:val="24"/>
          <w:szCs w:val="24"/>
        </w:rPr>
        <w:fldChar w:fldCharType="begin"/>
      </w:r>
      <w:r w:rsidR="00D70545" w:rsidRPr="007D787B">
        <w:rPr>
          <w:rFonts w:ascii="Book Antiqua" w:hAnsi="Book Antiqua" w:cs="Arial"/>
          <w:sz w:val="24"/>
          <w:szCs w:val="24"/>
        </w:rPr>
        <w:instrText xml:space="preserve"> ADDIN EN.CITE &lt;EndNote&gt;&lt;Cite&gt;&lt;Author&gt;Bruix&lt;/Author&gt;&lt;Year&gt;2016&lt;/Year&gt;&lt;RecNum&gt;2&lt;/RecNum&gt;&lt;DisplayText&gt;&lt;style face="superscript"&gt;[13]&lt;/style&gt;&lt;/DisplayText&gt;&lt;record&gt;&lt;rec-number&gt;2&lt;/rec-number&gt;&lt;foreign-keys&gt;&lt;key app="EN" db-id="swzvz09r4d95zteepftpvx23p9rx0f5zvrxp"&gt;2&lt;/key&gt;&lt;/foreign-keys&gt;&lt;ref-type name="Journal Article"&gt;17&lt;/ref-type&gt;&lt;contributors&gt;&lt;authors&gt;&lt;author&gt;Bruix, J.&lt;/author&gt;&lt;author&gt;Reig, M.&lt;/author&gt;&lt;author&gt;Sherman, M.&lt;/author&gt;&lt;/authors&gt;&lt;/contributors&gt;&lt;auth-address&gt;Barcelona Clinic Liver Cancer Group, Liver Unit, Hospital Clinic, IDIBAPS, University of Barcelona, Centro de Investigacion Biomedica en Red de Enfermedades Hepaticas y Digestivas (CIBEREHD), Barcelona, Spain. Electronic address: jbruix@clinic.ub.es.&amp;#xD;Barcelona Clinic Liver Cancer Group, Liver Unit, Hospital Clinic, IDIBAPS, University of Barcelona, Centro de Investigacion Biomedica en Red de Enfermedades Hepaticas y Digestivas (CIBEREHD), Barcelona, Spain.&amp;#xD;Division of Gastroenterology, Department of Medicine, Toronto General Hospital, University Health Network, University of Toronto, Toronto, Ontario, Canada.&lt;/auth-address&gt;&lt;titles&gt;&lt;title&gt;Evidence-Based Diagnosis, Staging, and Treatment of Patients With Hepatocellular Carcinoma&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835-53&lt;/pages&gt;&lt;volume&gt;150&lt;/volume&gt;&lt;number&gt;4&lt;/number&gt;&lt;dates&gt;&lt;year&gt;2016&lt;/year&gt;&lt;pub-dates&gt;&lt;date&gt;Apr&lt;/date&gt;&lt;/pub-dates&gt;&lt;/dates&gt;&lt;isbn&gt;1528-0012 (Electronic)&amp;#xD;0016-5085 (Linking)&lt;/isbn&gt;&lt;accession-num&gt;26795574&lt;/accession-num&gt;&lt;urls&gt;&lt;related-urls&gt;&lt;url&gt;http://www.ncbi.nlm.nih.gov/pubmed/26795574&lt;/url&gt;&lt;/related-urls&gt;&lt;/urls&gt;&lt;electronic-resource-num&gt;10.1053/j.gastro.2015.12.041&lt;/electronic-resource-num&gt;&lt;/record&gt;&lt;/Cite&gt;&lt;/EndNote&gt;</w:instrText>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3" w:tooltip="Bruix, 2016 #2" w:history="1">
        <w:r w:rsidR="004F0A45" w:rsidRPr="007D787B">
          <w:rPr>
            <w:rFonts w:ascii="Book Antiqua" w:hAnsi="Book Antiqua" w:cs="Arial"/>
            <w:noProof/>
            <w:sz w:val="24"/>
            <w:szCs w:val="24"/>
            <w:vertAlign w:val="superscript"/>
          </w:rPr>
          <w:t>13</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 xml:space="preserve">. To eliminate the early stages of HCC, local ablation, surgical resection, or liver transplantation was applied to the clinical treatment of HCC. Patients who suffer late stage HCC always present with distant metastasis and liver dysfunctions, and the tumor size no longer allows surgical management. </w:t>
      </w:r>
      <w:r w:rsidR="00C71D7B" w:rsidRPr="007D787B">
        <w:rPr>
          <w:rFonts w:ascii="Book Antiqua" w:hAnsi="Book Antiqua" w:cs="Arial"/>
          <w:sz w:val="24"/>
          <w:szCs w:val="24"/>
        </w:rPr>
        <w:t xml:space="preserve">Thus, there are few effective </w:t>
      </w:r>
      <w:r w:rsidR="00F572A3" w:rsidRPr="007D787B">
        <w:rPr>
          <w:rFonts w:ascii="Book Antiqua" w:hAnsi="Book Antiqua" w:cs="Arial"/>
          <w:sz w:val="24"/>
          <w:szCs w:val="24"/>
        </w:rPr>
        <w:t xml:space="preserve">treatment for HCC patients to date. A major obstacle is </w:t>
      </w:r>
      <w:r w:rsidR="00F572A3" w:rsidRPr="007D787B">
        <w:rPr>
          <w:rFonts w:ascii="Book Antiqua" w:hAnsi="Book Antiqua" w:cs="Arial"/>
          <w:sz w:val="24"/>
          <w:szCs w:val="24"/>
        </w:rPr>
        <w:lastRenderedPageBreak/>
        <w:t xml:space="preserve">that we still cannot overcome the chemotherapy resistance and </w:t>
      </w:r>
      <w:r w:rsidR="00A70E76" w:rsidRPr="007D787B">
        <w:rPr>
          <w:rFonts w:ascii="Book Antiqua" w:hAnsi="Book Antiqua" w:cs="Arial"/>
          <w:sz w:val="24"/>
          <w:szCs w:val="24"/>
        </w:rPr>
        <w:t xml:space="preserve">clarify </w:t>
      </w:r>
      <w:r w:rsidR="00F572A3" w:rsidRPr="007D787B">
        <w:rPr>
          <w:rFonts w:ascii="Book Antiqua" w:hAnsi="Book Antiqua" w:cs="Arial"/>
          <w:sz w:val="24"/>
          <w:szCs w:val="24"/>
        </w:rPr>
        <w:t>the underline mechanisms.</w:t>
      </w:r>
      <w:r w:rsidR="00A70E76" w:rsidRPr="007D787B">
        <w:rPr>
          <w:rFonts w:ascii="Book Antiqua" w:hAnsi="Book Antiqua" w:cs="Arial"/>
          <w:sz w:val="24"/>
          <w:szCs w:val="24"/>
        </w:rPr>
        <w:t xml:space="preserve"> Among these complex mechanisms involved in HCC devel</w:t>
      </w:r>
      <w:r w:rsidR="004D0773">
        <w:rPr>
          <w:rFonts w:ascii="Book Antiqua" w:hAnsi="Book Antiqua" w:cs="Arial" w:hint="eastAsia"/>
          <w:sz w:val="24"/>
          <w:szCs w:val="24"/>
        </w:rPr>
        <w:t>o</w:t>
      </w:r>
      <w:r w:rsidR="00A70E76" w:rsidRPr="007D787B">
        <w:rPr>
          <w:rFonts w:ascii="Book Antiqua" w:hAnsi="Book Antiqua" w:cs="Arial"/>
          <w:sz w:val="24"/>
          <w:szCs w:val="24"/>
        </w:rPr>
        <w:t xml:space="preserve">pment and progress, ER stress induction associated with COX-2 is playing a very import role. COX-2 is </w:t>
      </w:r>
      <w:r w:rsidR="00B2282C" w:rsidRPr="007D787B">
        <w:rPr>
          <w:rFonts w:ascii="Book Antiqua" w:hAnsi="Book Antiqua" w:cs="Arial"/>
          <w:sz w:val="24"/>
          <w:szCs w:val="24"/>
        </w:rPr>
        <w:t>a</w:t>
      </w:r>
      <w:r w:rsidR="00A70E76" w:rsidRPr="007D787B">
        <w:rPr>
          <w:rFonts w:ascii="Book Antiqua" w:hAnsi="Book Antiqua" w:cs="Arial"/>
          <w:sz w:val="24"/>
          <w:szCs w:val="24"/>
        </w:rPr>
        <w:t xml:space="preserve"> well-known inducible form of cyclooxygenase</w:t>
      </w:r>
      <w:r w:rsidR="00B2282C" w:rsidRPr="007D787B">
        <w:rPr>
          <w:rFonts w:ascii="Book Antiqua" w:hAnsi="Book Antiqua" w:cs="Arial"/>
          <w:sz w:val="24"/>
          <w:szCs w:val="24"/>
        </w:rPr>
        <w:t xml:space="preserve"> considered as a good drug target</w:t>
      </w:r>
      <w:r w:rsidR="00A70E76" w:rsidRPr="007D787B">
        <w:rPr>
          <w:rFonts w:ascii="Book Antiqua" w:hAnsi="Book Antiqua" w:cs="Arial"/>
          <w:sz w:val="24"/>
          <w:szCs w:val="24"/>
        </w:rPr>
        <w:t xml:space="preserve">, which is frequently elevated in </w:t>
      </w:r>
      <w:r w:rsidR="00B425A6" w:rsidRPr="007D787B">
        <w:rPr>
          <w:rFonts w:ascii="Book Antiqua" w:hAnsi="Book Antiqua" w:cs="Arial"/>
          <w:sz w:val="24"/>
          <w:szCs w:val="24"/>
        </w:rPr>
        <w:t>variety</w:t>
      </w:r>
      <w:r w:rsidR="00A70E76" w:rsidRPr="007D787B">
        <w:rPr>
          <w:rFonts w:ascii="Book Antiqua" w:hAnsi="Book Antiqua" w:cs="Arial"/>
          <w:sz w:val="24"/>
          <w:szCs w:val="24"/>
        </w:rPr>
        <w:t xml:space="preserve"> kinds of cancer tissues including HCC</w:t>
      </w:r>
      <w:r w:rsidR="00D97844" w:rsidRPr="007D787B">
        <w:rPr>
          <w:rFonts w:ascii="Book Antiqua" w:hAnsi="Book Antiqua" w:cs="Arial"/>
          <w:sz w:val="24"/>
          <w:szCs w:val="24"/>
        </w:rPr>
        <w:fldChar w:fldCharType="begin">
          <w:fldData xml:space="preserve">PEVuZE5vdGU+PENpdGU+PEF1dGhvcj5CcmVpbmlnPC9BdXRob3I+PFllYXI+MjAwNzwvWWVhcj48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PEVuZE5vdGU+PENpdGU+PEF1dGhvcj5CcmVpbmlnPC9BdXRob3I+PFllYXI+MjAwNzwvWWVhcj48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4" w:tooltip="Breinig, 2007 #17" w:history="1">
        <w:r w:rsidR="004F0A45" w:rsidRPr="007D787B">
          <w:rPr>
            <w:rFonts w:ascii="Book Antiqua" w:hAnsi="Book Antiqua" w:cs="Arial"/>
            <w:noProof/>
            <w:sz w:val="24"/>
            <w:szCs w:val="24"/>
            <w:vertAlign w:val="superscript"/>
          </w:rPr>
          <w:t>14</w:t>
        </w:r>
      </w:hyperlink>
      <w:r w:rsidR="00D628F8" w:rsidRPr="007D787B">
        <w:rPr>
          <w:rFonts w:ascii="Book Antiqua" w:hAnsi="Book Antiqua" w:cs="Arial"/>
          <w:noProof/>
          <w:sz w:val="24"/>
          <w:szCs w:val="24"/>
          <w:vertAlign w:val="superscript"/>
        </w:rPr>
        <w:t>,</w:t>
      </w:r>
      <w:hyperlink w:anchor="_ENREF_15" w:tooltip="Misra, 2014 #18" w:history="1">
        <w:r w:rsidR="004F0A45" w:rsidRPr="007D787B">
          <w:rPr>
            <w:rFonts w:ascii="Book Antiqua" w:hAnsi="Book Antiqua" w:cs="Arial"/>
            <w:noProof/>
            <w:sz w:val="24"/>
            <w:szCs w:val="24"/>
            <w:vertAlign w:val="superscript"/>
          </w:rPr>
          <w:t>15</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A70E76" w:rsidRPr="007D787B">
        <w:rPr>
          <w:rFonts w:ascii="Book Antiqua" w:hAnsi="Book Antiqua" w:cs="Arial"/>
          <w:sz w:val="24"/>
          <w:szCs w:val="24"/>
        </w:rPr>
        <w:t>.</w:t>
      </w:r>
      <w:r w:rsidR="000C710D" w:rsidRPr="007D787B">
        <w:rPr>
          <w:rFonts w:ascii="Book Antiqua" w:hAnsi="Book Antiqua" w:cs="Arial"/>
          <w:sz w:val="24"/>
          <w:szCs w:val="24"/>
        </w:rPr>
        <w:t xml:space="preserve"> There is increasing evidence shows that COX-2 induction is closely associated with ER stress</w:t>
      </w:r>
      <w:r w:rsidR="00D97844" w:rsidRPr="007D787B">
        <w:rPr>
          <w:rFonts w:ascii="Book Antiqua" w:hAnsi="Book Antiqua" w:cs="Arial"/>
          <w:sz w:val="24"/>
          <w:szCs w:val="24"/>
        </w:rPr>
        <w:fldChar w:fldCharType="begin">
          <w:fldData xml:space="preserve">PEVuZE5vdGU+PENpdGU+PEF1dGhvcj5MdW88L0F1dGhvcj48WWVhcj4yMDE2PC9ZZWFyPjxSZWNO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aWNhbD48cGFnZXM+NDYzODQtOTI8L3BhZ2VzPjx2b2x1bWU+Mjc5PC92b2x1bWU+PG51bWJlcj40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PEVuZE5vdGU+PENpdGU+PEF1dGhvcj5MdW88L0F1dGhvcj48WWVhcj4yMDE2PC9ZZWFyPjxSZWNO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aWNhbD48cGFnZXM+NDYzODQtOTI8L3BhZ2VzPjx2b2x1bWU+Mjc5PC92b2x1bWU+PG51bWJlcj40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6" w:tooltip="Luo, 2016 #19" w:history="1">
        <w:r w:rsidR="004F0A45" w:rsidRPr="007D787B">
          <w:rPr>
            <w:rFonts w:ascii="Book Antiqua" w:hAnsi="Book Antiqua" w:cs="Arial"/>
            <w:noProof/>
            <w:sz w:val="24"/>
            <w:szCs w:val="24"/>
            <w:vertAlign w:val="superscript"/>
          </w:rPr>
          <w:t>16</w:t>
        </w:r>
      </w:hyperlink>
      <w:r w:rsidR="00D628F8" w:rsidRPr="007D787B">
        <w:rPr>
          <w:rFonts w:ascii="Book Antiqua" w:hAnsi="Book Antiqua" w:cs="Arial"/>
          <w:noProof/>
          <w:sz w:val="24"/>
          <w:szCs w:val="24"/>
          <w:vertAlign w:val="superscript"/>
        </w:rPr>
        <w:t>,</w:t>
      </w:r>
      <w:hyperlink w:anchor="_ENREF_17" w:tooltip="Hung, 2004 #20" w:history="1">
        <w:r w:rsidR="004F0A45" w:rsidRPr="007D787B">
          <w:rPr>
            <w:rFonts w:ascii="Book Antiqua" w:hAnsi="Book Antiqua" w:cs="Arial"/>
            <w:noProof/>
            <w:sz w:val="24"/>
            <w:szCs w:val="24"/>
            <w:vertAlign w:val="superscript"/>
          </w:rPr>
          <w:t>17</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0C710D" w:rsidRPr="007D787B">
        <w:rPr>
          <w:rFonts w:ascii="Book Antiqua" w:hAnsi="Book Antiqua" w:cs="Arial"/>
          <w:sz w:val="24"/>
          <w:szCs w:val="24"/>
        </w:rPr>
        <w:t xml:space="preserve">. </w:t>
      </w:r>
      <w:r w:rsidR="00AF3575" w:rsidRPr="007D787B">
        <w:rPr>
          <w:rFonts w:ascii="Book Antiqua" w:hAnsi="Book Antiqua" w:cs="Arial"/>
          <w:sz w:val="24"/>
          <w:szCs w:val="24"/>
        </w:rPr>
        <w:t>One research group observed that COX-2 and the eIF2α-ATF</w:t>
      </w:r>
      <w:r w:rsidR="00597B09" w:rsidRPr="007D787B">
        <w:rPr>
          <w:rFonts w:ascii="Book Antiqua" w:hAnsi="Book Antiqua" w:cs="Arial"/>
          <w:sz w:val="24"/>
          <w:szCs w:val="24"/>
        </w:rPr>
        <w:t>-</w:t>
      </w:r>
      <w:r w:rsidR="00AF3575" w:rsidRPr="007D787B">
        <w:rPr>
          <w:rFonts w:ascii="Book Antiqua" w:hAnsi="Book Antiqua" w:cs="Arial"/>
          <w:sz w:val="24"/>
          <w:szCs w:val="24"/>
        </w:rPr>
        <w:t>4 pathway of ER stress were induced by heavy metal cadmium in both kidney tissues and cultured cells</w:t>
      </w:r>
      <w:r w:rsidR="00D97844" w:rsidRPr="007D787B">
        <w:rPr>
          <w:rFonts w:ascii="Book Antiqua" w:hAnsi="Book Antiqua" w:cs="Arial"/>
          <w:sz w:val="24"/>
          <w:szCs w:val="24"/>
        </w:rPr>
        <w:fldChar w:fldCharType="begin"/>
      </w:r>
      <w:r w:rsidR="00D70545" w:rsidRPr="007D787B">
        <w:rPr>
          <w:rFonts w:ascii="Book Antiqua" w:hAnsi="Book Antiqua" w:cs="Arial"/>
          <w:sz w:val="24"/>
          <w:szCs w:val="24"/>
        </w:rPr>
        <w:instrText xml:space="preserve"> ADDIN EN.CITE &lt;EndNote&gt;&lt;Cite&gt;&lt;Author&gt;Luo&lt;/Author&gt;&lt;Year&gt;2016&lt;/Year&gt;&lt;RecNum&gt;19&lt;/RecNum&gt;&lt;DisplayText&gt;&lt;style face="superscript"&gt;[16]&lt;/style&gt;&lt;/DisplayText&gt;&lt;record&gt;&lt;rec-number&gt;19&lt;/rec-number&gt;&lt;foreign-keys&gt;&lt;key app="EN" db-id="swzvz09r4d95zteepftpvx23p9rx0f5zvrxp"&gt;19&lt;/key&gt;&lt;/foreign-keys&gt;&lt;ref-type name="Journal Article"&gt;17&lt;/ref-type&gt;&lt;contributors&gt;&lt;authors&gt;&lt;author&gt;Luo, B.&lt;/author&gt;&lt;author&gt;Lin, Y.&lt;/author&gt;&lt;author&gt;Jiang, S.&lt;/author&gt;&lt;author&gt;Huang, L.&lt;/author&gt;&lt;author&gt;Yao, H.&lt;/author&gt;&lt;author&gt;Zhuang, Q.&lt;/author&gt;&lt;author&gt;Zhao, R.&lt;/author&gt;&lt;author&gt;Liu, H.&lt;/author&gt;&lt;author&gt;He, C.&lt;/author&gt;&lt;author&gt;Lin, Z.&lt;/author&gt;&lt;/authors&gt;&lt;/contributors&gt;&lt;auth-address&gt;State Key Laboratory of Molecular Vaccinology and Molecular Diagnostics, School of Public Health, Xiamen University, Xiamen, China.&lt;/auth-address&gt;&lt;titles&gt;&lt;title&gt;Endoplasmic reticulum stress eIF2alpha-ATF4 pathway-mediated cyclooxygenase-2 induction regulates cadmium-induced autophagy in kidney&lt;/title&gt;&lt;secondary-title&gt;Cell Death Dis&lt;/secondary-title&gt;&lt;alt-title&gt;Cell death &amp;amp; disease&lt;/alt-title&gt;&lt;/titles&gt;&lt;periodical&gt;&lt;full-title&gt;Cell Death Dis&lt;/full-title&gt;&lt;abbr-1&gt;Cell death &amp;amp; disease&lt;/abbr-1&gt;&lt;/periodical&gt;&lt;alt-periodical&gt;&lt;full-title&gt;Cell Death Dis&lt;/full-title&gt;&lt;abbr-1&gt;Cell death &amp;amp; disease&lt;/abbr-1&gt;&lt;/alt-periodical&gt;&lt;pages&gt;e2251&lt;/pages&gt;&lt;volume&gt;7&lt;/volume&gt;&lt;number&gt;6&lt;/number&gt;&lt;dates&gt;&lt;year&gt;2016&lt;/year&gt;&lt;/dates&gt;&lt;isbn&gt;2041-4889 (Electronic)&lt;/isbn&gt;&lt;accession-num&gt;27253415&lt;/accession-num&gt;&lt;urls&gt;&lt;related-urls&gt;&lt;url&gt;http://www.ncbi.nlm.nih.gov/pubmed/27253415&lt;/url&gt;&lt;/related-urls&gt;&lt;/urls&gt;&lt;electronic-resource-num&gt;10.1038/cddis.2016.78&lt;/electronic-resource-num&gt;&lt;/record&gt;&lt;/Cite&gt;&lt;/EndNote&gt;</w:instrText>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6" w:tooltip="Luo, 2016 #19" w:history="1">
        <w:r w:rsidR="004F0A45" w:rsidRPr="007D787B">
          <w:rPr>
            <w:rFonts w:ascii="Book Antiqua" w:hAnsi="Book Antiqua" w:cs="Arial"/>
            <w:noProof/>
            <w:sz w:val="24"/>
            <w:szCs w:val="24"/>
            <w:vertAlign w:val="superscript"/>
          </w:rPr>
          <w:t>16</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AF3575" w:rsidRPr="007D787B">
        <w:rPr>
          <w:rFonts w:ascii="Book Antiqua" w:hAnsi="Book Antiqua" w:cs="Arial"/>
          <w:sz w:val="24"/>
          <w:szCs w:val="24"/>
        </w:rPr>
        <w:t>. This finding indicates the ER stress eIF2α-ATF</w:t>
      </w:r>
      <w:r w:rsidR="00597B09" w:rsidRPr="007D787B">
        <w:rPr>
          <w:rFonts w:ascii="Book Antiqua" w:hAnsi="Book Antiqua" w:cs="Arial"/>
          <w:sz w:val="24"/>
          <w:szCs w:val="24"/>
        </w:rPr>
        <w:t>-</w:t>
      </w:r>
      <w:r w:rsidR="00AF3575" w:rsidRPr="007D787B">
        <w:rPr>
          <w:rFonts w:ascii="Book Antiqua" w:hAnsi="Book Antiqua" w:cs="Arial"/>
          <w:sz w:val="24"/>
          <w:szCs w:val="24"/>
        </w:rPr>
        <w:t>4 pathway-mediated COX-2 overexpression.</w:t>
      </w:r>
      <w:r w:rsidR="00960202" w:rsidRPr="007D787B">
        <w:rPr>
          <w:rFonts w:ascii="Book Antiqua" w:hAnsi="Book Antiqua" w:cs="Arial"/>
          <w:sz w:val="24"/>
          <w:szCs w:val="24"/>
        </w:rPr>
        <w:t xml:space="preserve"> In this study, we found that the expression of COX</w:t>
      </w:r>
      <w:r w:rsidR="00597B09" w:rsidRPr="007D787B">
        <w:rPr>
          <w:rFonts w:ascii="Book Antiqua" w:hAnsi="Book Antiqua" w:cs="Arial"/>
          <w:sz w:val="24"/>
          <w:szCs w:val="24"/>
        </w:rPr>
        <w:t>-</w:t>
      </w:r>
      <w:r w:rsidR="00960202" w:rsidRPr="007D787B">
        <w:rPr>
          <w:rFonts w:ascii="Book Antiqua" w:hAnsi="Book Antiqua" w:cs="Arial"/>
          <w:sz w:val="24"/>
          <w:szCs w:val="24"/>
        </w:rPr>
        <w:t>2 was more likely to be associated with the expression of ATF</w:t>
      </w:r>
      <w:r w:rsidR="00597B09" w:rsidRPr="007D787B">
        <w:rPr>
          <w:rFonts w:ascii="Book Antiqua" w:hAnsi="Book Antiqua" w:cs="Arial"/>
          <w:sz w:val="24"/>
          <w:szCs w:val="24"/>
        </w:rPr>
        <w:t>-</w:t>
      </w:r>
      <w:r w:rsidR="00960202" w:rsidRPr="007D787B">
        <w:rPr>
          <w:rFonts w:ascii="Book Antiqua" w:hAnsi="Book Antiqua" w:cs="Arial"/>
          <w:sz w:val="24"/>
          <w:szCs w:val="24"/>
        </w:rPr>
        <w:t xml:space="preserve">6 but not IRE1 and PERK. </w:t>
      </w:r>
      <w:r w:rsidR="00D628F8" w:rsidRPr="007D787B">
        <w:rPr>
          <w:rFonts w:ascii="Book Antiqua" w:hAnsi="Book Antiqua" w:cs="Arial"/>
          <w:i/>
          <w:sz w:val="24"/>
          <w:szCs w:val="24"/>
        </w:rPr>
        <w:t>In virto</w:t>
      </w:r>
      <w:r w:rsidR="00780769" w:rsidRPr="007D787B">
        <w:rPr>
          <w:rFonts w:ascii="Book Antiqua" w:hAnsi="Book Antiqua" w:cs="Arial"/>
          <w:sz w:val="24"/>
          <w:szCs w:val="24"/>
        </w:rPr>
        <w:t xml:space="preserve"> cell experiment, blocking ATF</w:t>
      </w:r>
      <w:r w:rsidR="00597B09" w:rsidRPr="007D787B">
        <w:rPr>
          <w:rFonts w:ascii="Book Antiqua" w:hAnsi="Book Antiqua" w:cs="Arial"/>
          <w:sz w:val="24"/>
          <w:szCs w:val="24"/>
        </w:rPr>
        <w:t>-</w:t>
      </w:r>
      <w:r w:rsidR="00780769" w:rsidRPr="007D787B">
        <w:rPr>
          <w:rFonts w:ascii="Book Antiqua" w:hAnsi="Book Antiqua" w:cs="Arial"/>
          <w:sz w:val="24"/>
          <w:szCs w:val="24"/>
        </w:rPr>
        <w:t>6 pathway using si-ATF</w:t>
      </w:r>
      <w:r w:rsidR="00597B09" w:rsidRPr="007D787B">
        <w:rPr>
          <w:rFonts w:ascii="Book Antiqua" w:hAnsi="Book Antiqua" w:cs="Arial"/>
          <w:sz w:val="24"/>
          <w:szCs w:val="24"/>
        </w:rPr>
        <w:t>-</w:t>
      </w:r>
      <w:r w:rsidR="00780769" w:rsidRPr="007D787B">
        <w:rPr>
          <w:rFonts w:ascii="Book Antiqua" w:hAnsi="Book Antiqua" w:cs="Arial"/>
          <w:sz w:val="24"/>
          <w:szCs w:val="24"/>
        </w:rPr>
        <w:t xml:space="preserve">6 significantly repressed COX-2 expression. </w:t>
      </w:r>
      <w:r w:rsidR="00960202" w:rsidRPr="007D787B">
        <w:rPr>
          <w:rFonts w:ascii="Book Antiqua" w:hAnsi="Book Antiqua" w:cs="Arial"/>
          <w:sz w:val="24"/>
          <w:szCs w:val="24"/>
        </w:rPr>
        <w:t>These data suggest the existence of a close relationship between ATF</w:t>
      </w:r>
      <w:r w:rsidR="00597B09" w:rsidRPr="007D787B">
        <w:rPr>
          <w:rFonts w:ascii="Book Antiqua" w:hAnsi="Book Antiqua" w:cs="Arial"/>
          <w:sz w:val="24"/>
          <w:szCs w:val="24"/>
        </w:rPr>
        <w:t>-</w:t>
      </w:r>
      <w:r w:rsidR="00960202" w:rsidRPr="007D787B">
        <w:rPr>
          <w:rFonts w:ascii="Book Antiqua" w:hAnsi="Book Antiqua" w:cs="Arial"/>
          <w:sz w:val="24"/>
          <w:szCs w:val="24"/>
        </w:rPr>
        <w:t>6 and COX</w:t>
      </w:r>
      <w:r w:rsidR="00597B09" w:rsidRPr="007D787B">
        <w:rPr>
          <w:rFonts w:ascii="Book Antiqua" w:hAnsi="Book Antiqua" w:cs="Arial"/>
          <w:sz w:val="24"/>
          <w:szCs w:val="24"/>
        </w:rPr>
        <w:t>-</w:t>
      </w:r>
      <w:r w:rsidR="00960202" w:rsidRPr="007D787B">
        <w:rPr>
          <w:rFonts w:ascii="Book Antiqua" w:hAnsi="Book Antiqua" w:cs="Arial"/>
          <w:sz w:val="24"/>
          <w:szCs w:val="24"/>
        </w:rPr>
        <w:t>2.</w:t>
      </w:r>
      <w:r w:rsidR="00A41F73" w:rsidRPr="007D787B">
        <w:rPr>
          <w:rFonts w:ascii="Book Antiqua" w:hAnsi="Book Antiqua" w:cs="Arial"/>
          <w:sz w:val="24"/>
          <w:szCs w:val="24"/>
        </w:rPr>
        <w:t xml:space="preserve"> Thus, it is rational to search for specific inhibitors of ATF</w:t>
      </w:r>
      <w:r w:rsidR="00597B09" w:rsidRPr="007D787B">
        <w:rPr>
          <w:rFonts w:ascii="Book Antiqua" w:hAnsi="Book Antiqua" w:cs="Arial"/>
          <w:sz w:val="24"/>
          <w:szCs w:val="24"/>
        </w:rPr>
        <w:t>-</w:t>
      </w:r>
      <w:r w:rsidR="00A41F73" w:rsidRPr="007D787B">
        <w:rPr>
          <w:rFonts w:ascii="Book Antiqua" w:hAnsi="Book Antiqua" w:cs="Arial"/>
          <w:sz w:val="24"/>
          <w:szCs w:val="24"/>
        </w:rPr>
        <w:t>6 as potential candidates as new therapeutic agents for HCC.</w:t>
      </w:r>
    </w:p>
    <w:p w:rsidR="0076544E" w:rsidRPr="007D787B" w:rsidRDefault="002D7D02" w:rsidP="00D628F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As</w:t>
      </w:r>
      <w:r w:rsidR="00B425A6">
        <w:rPr>
          <w:rFonts w:ascii="Book Antiqua" w:hAnsi="Book Antiqua" w:cs="Arial" w:hint="eastAsia"/>
          <w:sz w:val="24"/>
          <w:szCs w:val="24"/>
        </w:rPr>
        <w:t xml:space="preserve"> </w:t>
      </w:r>
      <w:r w:rsidR="00AD7A16" w:rsidRPr="007D787B">
        <w:rPr>
          <w:rFonts w:ascii="Book Antiqua" w:hAnsi="Book Antiqua" w:cs="Arial"/>
          <w:sz w:val="24"/>
          <w:szCs w:val="24"/>
        </w:rPr>
        <w:t xml:space="preserve">HCC is resistance to </w:t>
      </w:r>
      <w:r w:rsidR="00144C74" w:rsidRPr="007D787B">
        <w:rPr>
          <w:rFonts w:ascii="Book Antiqua" w:hAnsi="Book Antiqua" w:cs="Arial"/>
          <w:sz w:val="24"/>
          <w:szCs w:val="24"/>
        </w:rPr>
        <w:t xml:space="preserve">systemic </w:t>
      </w:r>
      <w:bookmarkStart w:id="620" w:name="OLE_LINK1"/>
      <w:bookmarkStart w:id="621" w:name="OLE_LINK2"/>
      <w:r w:rsidR="00144C74" w:rsidRPr="007D787B">
        <w:rPr>
          <w:rFonts w:ascii="Book Antiqua" w:hAnsi="Book Antiqua" w:cs="Arial"/>
          <w:sz w:val="24"/>
          <w:szCs w:val="24"/>
        </w:rPr>
        <w:t>chemotherapy</w:t>
      </w:r>
      <w:bookmarkEnd w:id="620"/>
      <w:bookmarkEnd w:id="621"/>
      <w:r w:rsidR="00144C74" w:rsidRPr="007D787B">
        <w:rPr>
          <w:rFonts w:ascii="Book Antiqua" w:hAnsi="Book Antiqua" w:cs="Arial"/>
          <w:sz w:val="24"/>
          <w:szCs w:val="24"/>
        </w:rPr>
        <w:t xml:space="preserve">, </w:t>
      </w:r>
      <w:r w:rsidR="00AD7A16" w:rsidRPr="007D787B">
        <w:rPr>
          <w:rFonts w:ascii="Book Antiqua" w:hAnsi="Book Antiqua" w:cs="Arial"/>
          <w:sz w:val="24"/>
          <w:szCs w:val="24"/>
        </w:rPr>
        <w:t xml:space="preserve">to find new </w:t>
      </w:r>
      <w:r w:rsidR="00144C74" w:rsidRPr="007D787B">
        <w:rPr>
          <w:rFonts w:ascii="Book Antiqua" w:hAnsi="Book Antiqua" w:cs="Arial"/>
          <w:sz w:val="24"/>
          <w:szCs w:val="24"/>
        </w:rPr>
        <w:t xml:space="preserve">intervention or </w:t>
      </w:r>
      <w:r w:rsidR="00AD7A16" w:rsidRPr="007D787B">
        <w:rPr>
          <w:rFonts w:ascii="Book Antiqua" w:hAnsi="Book Antiqua" w:cs="Arial"/>
          <w:sz w:val="24"/>
          <w:szCs w:val="24"/>
        </w:rPr>
        <w:t xml:space="preserve">targeted therapy is </w:t>
      </w:r>
      <w:r w:rsidRPr="007D787B">
        <w:rPr>
          <w:rFonts w:ascii="Book Antiqua" w:hAnsi="Book Antiqua" w:cs="Arial"/>
          <w:sz w:val="24"/>
          <w:szCs w:val="24"/>
        </w:rPr>
        <w:t>urgent</w:t>
      </w:r>
      <w:r w:rsidR="00AD7A16" w:rsidRPr="007D787B">
        <w:rPr>
          <w:rFonts w:ascii="Book Antiqua" w:hAnsi="Book Antiqua" w:cs="Arial"/>
          <w:sz w:val="24"/>
          <w:szCs w:val="24"/>
        </w:rPr>
        <w:t xml:space="preserve"> for</w:t>
      </w:r>
      <w:r w:rsidR="00B425A6">
        <w:rPr>
          <w:rFonts w:ascii="Book Antiqua" w:hAnsi="Book Antiqua" w:cs="Arial" w:hint="eastAsia"/>
          <w:sz w:val="24"/>
          <w:szCs w:val="24"/>
        </w:rPr>
        <w:t xml:space="preserve"> </w:t>
      </w:r>
      <w:r w:rsidR="00AD7A16" w:rsidRPr="007D787B">
        <w:rPr>
          <w:rFonts w:ascii="Book Antiqua" w:hAnsi="Book Antiqua" w:cs="Arial"/>
          <w:sz w:val="24"/>
          <w:szCs w:val="24"/>
        </w:rPr>
        <w:t>patients</w:t>
      </w:r>
      <w:r w:rsidR="00D97844" w:rsidRPr="007D787B">
        <w:rPr>
          <w:rFonts w:ascii="Book Antiqua" w:hAnsi="Book Antiqua" w:cs="Arial"/>
          <w:sz w:val="24"/>
          <w:szCs w:val="24"/>
        </w:rPr>
        <w:fldChar w:fldCharType="begin"/>
      </w:r>
      <w:r w:rsidR="00D70545" w:rsidRPr="007D787B">
        <w:rPr>
          <w:rFonts w:ascii="Book Antiqua" w:hAnsi="Book Antiqua" w:cs="Arial"/>
          <w:sz w:val="24"/>
          <w:szCs w:val="24"/>
        </w:rPr>
        <w:instrText xml:space="preserve"> ADDIN EN.CITE &lt;EndNote&gt;&lt;Cite&gt;&lt;Author&gt;Bruix&lt;/Author&gt;&lt;Year&gt;2016&lt;/Year&gt;&lt;RecNum&gt;2&lt;/RecNum&gt;&lt;DisplayText&gt;&lt;style face="superscript"&gt;[13]&lt;/style&gt;&lt;/DisplayText&gt;&lt;record&gt;&lt;rec-number&gt;2&lt;/rec-number&gt;&lt;foreign-keys&gt;&lt;key app="EN" db-id="swzvz09r4d95zteepftpvx23p9rx0f5zvrxp"&gt;2&lt;/key&gt;&lt;/foreign-keys&gt;&lt;ref-type name="Journal Article"&gt;17&lt;/ref-type&gt;&lt;contributors&gt;&lt;authors&gt;&lt;author&gt;Bruix, J.&lt;/author&gt;&lt;author&gt;Reig, M.&lt;/author&gt;&lt;author&gt;Sherman, M.&lt;/author&gt;&lt;/authors&gt;&lt;/contributors&gt;&lt;auth-address&gt;Barcelona Clinic Liver Cancer Group, Liver Unit, Hospital Clinic, IDIBAPS, University of Barcelona, Centro de Investigacion Biomedica en Red de Enfermedades Hepaticas y Digestivas (CIBEREHD), Barcelona, Spain. Electronic address: jbruix@clinic.ub.es.&amp;#xD;Barcelona Clinic Liver Cancer Group, Liver Unit, Hospital Clinic, IDIBAPS, University of Barcelona, Centro de Investigacion Biomedica en Red de Enfermedades Hepaticas y Digestivas (CIBEREHD), Barcelona, Spain.&amp;#xD;Division of Gastroenterology, Department of Medicine, Toronto General Hospital, University Health Network, University of Toronto, Toronto, Ontario, Canada.&lt;/auth-address&gt;&lt;titles&gt;&lt;title&gt;Evidence-Based Diagnosis, Staging, and Treatment of Patients With Hepatocellular Carcinoma&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835-53&lt;/pages&gt;&lt;volume&gt;150&lt;/volume&gt;&lt;number&gt;4&lt;/number&gt;&lt;dates&gt;&lt;year&gt;2016&lt;/year&gt;&lt;pub-dates&gt;&lt;date&gt;Apr&lt;/date&gt;&lt;/pub-dates&gt;&lt;/dates&gt;&lt;isbn&gt;1528-0012 (Electronic)&amp;#xD;0016-5085 (Linking)&lt;/isbn&gt;&lt;accession-num&gt;26795574&lt;/accession-num&gt;&lt;urls&gt;&lt;related-urls&gt;&lt;url&gt;http://www.ncbi.nlm.nih.gov/pubmed/26795574&lt;/url&gt;&lt;/related-urls&gt;&lt;/urls&gt;&lt;electronic-resource-num&gt;10.1053/j.gastro.2015.12.041&lt;/electronic-resource-num&gt;&lt;/record&gt;&lt;/Cite&gt;&lt;/EndNote&gt;</w:instrText>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3" w:tooltip="Bruix, 2016 #2" w:history="1">
        <w:r w:rsidR="004F0A45" w:rsidRPr="007D787B">
          <w:rPr>
            <w:rFonts w:ascii="Book Antiqua" w:hAnsi="Book Antiqua" w:cs="Arial"/>
            <w:noProof/>
            <w:sz w:val="24"/>
            <w:szCs w:val="24"/>
            <w:vertAlign w:val="superscript"/>
          </w:rPr>
          <w:t>13</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144C74" w:rsidRPr="007D787B">
        <w:rPr>
          <w:rFonts w:ascii="Book Antiqua" w:hAnsi="Book Antiqua" w:cs="Arial"/>
          <w:sz w:val="24"/>
          <w:szCs w:val="24"/>
        </w:rPr>
        <w:t>.</w:t>
      </w:r>
      <w:r w:rsidR="00E67C16">
        <w:rPr>
          <w:rFonts w:ascii="Book Antiqua" w:hAnsi="Book Antiqua" w:cs="Arial" w:hint="eastAsia"/>
          <w:sz w:val="24"/>
          <w:szCs w:val="24"/>
        </w:rPr>
        <w:t xml:space="preserve"> </w:t>
      </w:r>
      <w:r w:rsidR="00144C74" w:rsidRPr="007D787B">
        <w:rPr>
          <w:rFonts w:ascii="Book Antiqua" w:hAnsi="Book Antiqua" w:cs="Arial"/>
          <w:sz w:val="24"/>
          <w:szCs w:val="24"/>
        </w:rPr>
        <w:t>One of the mechanisms by wh</w:t>
      </w:r>
      <w:r w:rsidR="00085085" w:rsidRPr="007D787B">
        <w:rPr>
          <w:rFonts w:ascii="Book Antiqua" w:hAnsi="Book Antiqua" w:cs="Arial"/>
          <w:sz w:val="24"/>
          <w:szCs w:val="24"/>
        </w:rPr>
        <w:t>y liver</w:t>
      </w:r>
      <w:r w:rsidR="00144C74" w:rsidRPr="007D787B">
        <w:rPr>
          <w:rFonts w:ascii="Book Antiqua" w:hAnsi="Book Antiqua" w:cs="Arial"/>
          <w:sz w:val="24"/>
          <w:szCs w:val="24"/>
        </w:rPr>
        <w:t xml:space="preserve"> cancer cells </w:t>
      </w:r>
      <w:r w:rsidR="00085085" w:rsidRPr="007D787B">
        <w:rPr>
          <w:rFonts w:ascii="Book Antiqua" w:hAnsi="Book Antiqua" w:cs="Arial"/>
          <w:sz w:val="24"/>
          <w:szCs w:val="24"/>
        </w:rPr>
        <w:t>resists to chemotherapy</w:t>
      </w:r>
      <w:r w:rsidR="00144C74" w:rsidRPr="007D787B">
        <w:rPr>
          <w:rFonts w:ascii="Book Antiqua" w:hAnsi="Book Antiqua" w:cs="Arial"/>
          <w:sz w:val="24"/>
          <w:szCs w:val="24"/>
        </w:rPr>
        <w:t xml:space="preserve"> is ER stress</w: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IDQsIDZdPC9zdHlsZT48L0Rpc3BsYXlUZXh0PjxyZWNvcmQ+PHJlYy1udW1iZXI+MzwvcmVjLW51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IDQsIDZdPC9zdHlsZT48L0Rpc3BsYXlUZXh0PjxyZWNvcmQ+PHJlYy1udW1iZXI+MzwvcmVjLW51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3" w:tooltip="Binet, 2015 #3" w:history="1">
        <w:r w:rsidR="004F0A45" w:rsidRPr="007D787B">
          <w:rPr>
            <w:rFonts w:ascii="Book Antiqua" w:hAnsi="Book Antiqua" w:cs="Arial"/>
            <w:noProof/>
            <w:sz w:val="24"/>
            <w:szCs w:val="24"/>
            <w:vertAlign w:val="superscript"/>
          </w:rPr>
          <w:t>3</w:t>
        </w:r>
      </w:hyperlink>
      <w:r w:rsidR="00D628F8" w:rsidRPr="007D787B">
        <w:rPr>
          <w:rFonts w:ascii="Book Antiqua" w:hAnsi="Book Antiqua" w:cs="Arial"/>
          <w:noProof/>
          <w:sz w:val="24"/>
          <w:szCs w:val="24"/>
          <w:vertAlign w:val="superscript"/>
        </w:rPr>
        <w:t>,</w:t>
      </w:r>
      <w:hyperlink w:anchor="_ENREF_4" w:tooltip="Yadav, 2014 #4" w:history="1">
        <w:r w:rsidR="004F0A45" w:rsidRPr="007D787B">
          <w:rPr>
            <w:rFonts w:ascii="Book Antiqua" w:hAnsi="Book Antiqua" w:cs="Arial"/>
            <w:noProof/>
            <w:sz w:val="24"/>
            <w:szCs w:val="24"/>
            <w:vertAlign w:val="superscript"/>
          </w:rPr>
          <w:t>4</w:t>
        </w:r>
      </w:hyperlink>
      <w:r w:rsidR="00D628F8" w:rsidRPr="007D787B">
        <w:rPr>
          <w:rFonts w:ascii="Book Antiqua" w:hAnsi="Book Antiqua" w:cs="Arial"/>
          <w:noProof/>
          <w:sz w:val="24"/>
          <w:szCs w:val="24"/>
          <w:vertAlign w:val="superscript"/>
        </w:rPr>
        <w:t>,</w:t>
      </w:r>
      <w:hyperlink w:anchor="_ENREF_6" w:tooltip="Hiramatsu, 2015 #14" w:history="1">
        <w:r w:rsidR="004F0A45" w:rsidRPr="007D787B">
          <w:rPr>
            <w:rFonts w:ascii="Book Antiqua" w:hAnsi="Book Antiqua" w:cs="Arial"/>
            <w:noProof/>
            <w:sz w:val="24"/>
            <w:szCs w:val="24"/>
            <w:vertAlign w:val="superscript"/>
          </w:rPr>
          <w:t>6</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144C74" w:rsidRPr="007D787B">
        <w:rPr>
          <w:rFonts w:ascii="Book Antiqua" w:hAnsi="Book Antiqua" w:cs="Arial"/>
          <w:sz w:val="24"/>
          <w:szCs w:val="24"/>
        </w:rPr>
        <w:t>. The ER stress response is a process that can be activated by a number of cellular stress conditions, such as hypoxia, nutrient deprivation, alterations in glycosylation status, and disturbances of calcium flux</w: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IDQsIDZdPC9zdHlsZT48L0Rpc3BsYXlUZXh0PjxyZWNvcmQ+PHJlYy1udW1iZXI+MzwvcmVjLW51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IDQsIDZdPC9zdHlsZT48L0Rpc3BsYXlUZXh0PjxyZWNvcmQ+PHJlYy1udW1iZXI+MzwvcmVjLW51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3" w:tooltip="Binet, 2015 #3" w:history="1">
        <w:r w:rsidR="004F0A45" w:rsidRPr="007D787B">
          <w:rPr>
            <w:rFonts w:ascii="Book Antiqua" w:hAnsi="Book Antiqua" w:cs="Arial"/>
            <w:noProof/>
            <w:sz w:val="24"/>
            <w:szCs w:val="24"/>
            <w:vertAlign w:val="superscript"/>
          </w:rPr>
          <w:t>3</w:t>
        </w:r>
      </w:hyperlink>
      <w:r w:rsidR="00D628F8" w:rsidRPr="007D787B">
        <w:rPr>
          <w:rFonts w:ascii="Book Antiqua" w:hAnsi="Book Antiqua" w:cs="Arial"/>
          <w:noProof/>
          <w:sz w:val="24"/>
          <w:szCs w:val="24"/>
          <w:vertAlign w:val="superscript"/>
        </w:rPr>
        <w:t>,</w:t>
      </w:r>
      <w:hyperlink w:anchor="_ENREF_4" w:tooltip="Yadav, 2014 #4" w:history="1">
        <w:r w:rsidR="004F0A45" w:rsidRPr="007D787B">
          <w:rPr>
            <w:rFonts w:ascii="Book Antiqua" w:hAnsi="Book Antiqua" w:cs="Arial"/>
            <w:noProof/>
            <w:sz w:val="24"/>
            <w:szCs w:val="24"/>
            <w:vertAlign w:val="superscript"/>
          </w:rPr>
          <w:t>4</w:t>
        </w:r>
      </w:hyperlink>
      <w:r w:rsidR="00D628F8" w:rsidRPr="007D787B">
        <w:rPr>
          <w:rFonts w:ascii="Book Antiqua" w:hAnsi="Book Antiqua" w:cs="Arial"/>
          <w:noProof/>
          <w:sz w:val="24"/>
          <w:szCs w:val="24"/>
          <w:vertAlign w:val="superscript"/>
        </w:rPr>
        <w:t>,</w:t>
      </w:r>
      <w:hyperlink w:anchor="_ENREF_6" w:tooltip="Hiramatsu, 2015 #14" w:history="1">
        <w:r w:rsidR="004F0A45" w:rsidRPr="007D787B">
          <w:rPr>
            <w:rFonts w:ascii="Book Antiqua" w:hAnsi="Book Antiqua" w:cs="Arial"/>
            <w:noProof/>
            <w:sz w:val="24"/>
            <w:szCs w:val="24"/>
            <w:vertAlign w:val="superscript"/>
          </w:rPr>
          <w:t>6</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144C74" w:rsidRPr="007D787B">
        <w:rPr>
          <w:rFonts w:ascii="Book Antiqua" w:hAnsi="Book Antiqua" w:cs="Arial"/>
          <w:sz w:val="24"/>
          <w:szCs w:val="24"/>
        </w:rPr>
        <w:t>. Those conditions always cause imbalances in intracellular homeostasis. ER stress plays an important role in post-translational modifications</w: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IDQsIDZdPC9zdHlsZT48L0Rpc3BsYXlUZXh0PjxyZWNvcmQ+PHJlYy1udW1iZXI+MzwvcmVjLW51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</w:fldData>
        </w:fldChar>
      </w:r>
      <w:r w:rsidR="00D705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PEVuZE5vdGU+PENpdGU+PEF1dGhvcj5CaW5ldDwvQXV0aG9yPjxZZWFyPjIwMTU8L1llYXI+PFJl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</w:fldData>
        </w:fldChar>
      </w:r>
      <w:r w:rsidR="00D705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3" w:tooltip="Binet, 2015 #3" w:history="1">
        <w:r w:rsidR="004F0A45" w:rsidRPr="007D787B">
          <w:rPr>
            <w:rFonts w:ascii="Book Antiqua" w:hAnsi="Book Antiqua" w:cs="Arial"/>
            <w:noProof/>
            <w:sz w:val="24"/>
            <w:szCs w:val="24"/>
            <w:vertAlign w:val="superscript"/>
          </w:rPr>
          <w:t>3</w:t>
        </w:r>
      </w:hyperlink>
      <w:r w:rsidR="00D628F8" w:rsidRPr="007D787B">
        <w:rPr>
          <w:rFonts w:ascii="Book Antiqua" w:hAnsi="Book Antiqua" w:cs="Arial"/>
          <w:noProof/>
          <w:sz w:val="24"/>
          <w:szCs w:val="24"/>
          <w:vertAlign w:val="superscript"/>
        </w:rPr>
        <w:t>,</w:t>
      </w:r>
      <w:hyperlink w:anchor="_ENREF_4" w:tooltip="Yadav, 2014 #4" w:history="1">
        <w:r w:rsidR="004F0A45" w:rsidRPr="007D787B">
          <w:rPr>
            <w:rFonts w:ascii="Book Antiqua" w:hAnsi="Book Antiqua" w:cs="Arial"/>
            <w:noProof/>
            <w:sz w:val="24"/>
            <w:szCs w:val="24"/>
            <w:vertAlign w:val="superscript"/>
          </w:rPr>
          <w:t>4</w:t>
        </w:r>
      </w:hyperlink>
      <w:r w:rsidR="00D628F8" w:rsidRPr="007D787B">
        <w:rPr>
          <w:rFonts w:ascii="Book Antiqua" w:hAnsi="Book Antiqua" w:cs="Arial"/>
          <w:noProof/>
          <w:sz w:val="24"/>
          <w:szCs w:val="24"/>
          <w:vertAlign w:val="superscript"/>
        </w:rPr>
        <w:t>,</w:t>
      </w:r>
      <w:hyperlink w:anchor="_ENREF_6" w:tooltip="Hiramatsu, 2015 #14" w:history="1">
        <w:r w:rsidR="004F0A45" w:rsidRPr="007D787B">
          <w:rPr>
            <w:rFonts w:ascii="Book Antiqua" w:hAnsi="Book Antiqua" w:cs="Arial"/>
            <w:noProof/>
            <w:sz w:val="24"/>
            <w:szCs w:val="24"/>
            <w:vertAlign w:val="superscript"/>
          </w:rPr>
          <w:t>6</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144C74" w:rsidRPr="007D787B">
        <w:rPr>
          <w:rFonts w:ascii="Book Antiqua" w:hAnsi="Book Antiqua" w:cs="Arial"/>
          <w:sz w:val="24"/>
          <w:szCs w:val="24"/>
        </w:rPr>
        <w:t xml:space="preserve">. The ER responds to stress conditions by activating a range of stress response signaling pathways, which is referred to as the UPR. The UPR is fundamentally a cytoprotective response, but excessive or prolonged activation of the UPR can result in apoptosis. In </w:t>
      </w:r>
      <w:r w:rsidR="00DA2F2C" w:rsidRPr="007D787B">
        <w:rPr>
          <w:rFonts w:ascii="Book Antiqua" w:hAnsi="Book Antiqua" w:cs="Arial"/>
          <w:sz w:val="24"/>
          <w:szCs w:val="24"/>
        </w:rPr>
        <w:t>the present study</w:t>
      </w:r>
      <w:r w:rsidR="00144C74" w:rsidRPr="007D787B">
        <w:rPr>
          <w:rFonts w:ascii="Book Antiqua" w:hAnsi="Book Antiqua" w:cs="Arial"/>
          <w:sz w:val="24"/>
          <w:szCs w:val="24"/>
        </w:rPr>
        <w:t xml:space="preserve">, </w:t>
      </w:r>
      <w:r w:rsidR="0076544E" w:rsidRPr="007D787B">
        <w:rPr>
          <w:rFonts w:ascii="Book Antiqua" w:hAnsi="Book Antiqua" w:cs="Arial"/>
          <w:sz w:val="24"/>
          <w:szCs w:val="24"/>
        </w:rPr>
        <w:t>single TM-induced ER stress only induedslighltly</w:t>
      </w:r>
      <w:r w:rsidR="00144C74" w:rsidRPr="007D787B">
        <w:rPr>
          <w:rFonts w:ascii="Book Antiqua" w:hAnsi="Book Antiqua" w:cs="Arial"/>
          <w:sz w:val="24"/>
          <w:szCs w:val="24"/>
        </w:rPr>
        <w:t>HepG2 cells</w:t>
      </w:r>
      <w:r w:rsidR="0076544E" w:rsidRPr="007D787B">
        <w:rPr>
          <w:rFonts w:ascii="Book Antiqua" w:hAnsi="Book Antiqua" w:cs="Arial"/>
          <w:sz w:val="24"/>
          <w:szCs w:val="24"/>
        </w:rPr>
        <w:t xml:space="preserve"> apoptosis, whereas combination with si-ATF</w:t>
      </w:r>
      <w:r w:rsidR="00597B09" w:rsidRPr="007D787B">
        <w:rPr>
          <w:rFonts w:ascii="Book Antiqua" w:hAnsi="Book Antiqua" w:cs="Arial"/>
          <w:sz w:val="24"/>
          <w:szCs w:val="24"/>
        </w:rPr>
        <w:t>-</w:t>
      </w:r>
      <w:r w:rsidR="0076544E" w:rsidRPr="007D787B">
        <w:rPr>
          <w:rFonts w:ascii="Book Antiqua" w:hAnsi="Book Antiqua" w:cs="Arial"/>
          <w:sz w:val="24"/>
          <w:szCs w:val="24"/>
        </w:rPr>
        <w:t>6 strongly incre</w:t>
      </w:r>
      <w:r w:rsidR="00B425A6">
        <w:rPr>
          <w:rFonts w:ascii="Book Antiqua" w:hAnsi="Book Antiqua" w:cs="Arial" w:hint="eastAsia"/>
          <w:sz w:val="24"/>
          <w:szCs w:val="24"/>
        </w:rPr>
        <w:t>a</w:t>
      </w:r>
      <w:r w:rsidR="0076544E" w:rsidRPr="007D787B">
        <w:rPr>
          <w:rFonts w:ascii="Book Antiqua" w:hAnsi="Book Antiqua" w:cs="Arial"/>
          <w:sz w:val="24"/>
          <w:szCs w:val="24"/>
        </w:rPr>
        <w:t>sed the percentage of theHepG2 cells apoptosis.</w:t>
      </w:r>
      <w:r w:rsidR="00F6417F" w:rsidRPr="007D787B">
        <w:rPr>
          <w:rFonts w:ascii="Book Antiqua" w:hAnsi="Book Antiqua" w:cs="Arial"/>
          <w:sz w:val="24"/>
          <w:szCs w:val="24"/>
        </w:rPr>
        <w:t xml:space="preserve"> This finding suggests that targeting </w:t>
      </w:r>
      <w:r w:rsidR="00F6417F" w:rsidRPr="007D787B">
        <w:rPr>
          <w:rFonts w:ascii="Book Antiqua" w:hAnsi="Book Antiqua" w:cs="Arial"/>
          <w:sz w:val="24"/>
          <w:szCs w:val="24"/>
        </w:rPr>
        <w:lastRenderedPageBreak/>
        <w:t>ATF</w:t>
      </w:r>
      <w:r w:rsidR="00597B09" w:rsidRPr="007D787B">
        <w:rPr>
          <w:rFonts w:ascii="Book Antiqua" w:hAnsi="Book Antiqua" w:cs="Arial"/>
          <w:sz w:val="24"/>
          <w:szCs w:val="24"/>
        </w:rPr>
        <w:t>-</w:t>
      </w:r>
      <w:r w:rsidR="00F6417F" w:rsidRPr="007D787B">
        <w:rPr>
          <w:rFonts w:ascii="Book Antiqua" w:hAnsi="Book Antiqua" w:cs="Arial"/>
          <w:sz w:val="24"/>
          <w:szCs w:val="24"/>
        </w:rPr>
        <w:t xml:space="preserve">6 pathway in HepG2 cells enhances the sensitivity to apoptosis inducer. </w:t>
      </w:r>
    </w:p>
    <w:p w:rsidR="006C1E7F" w:rsidRPr="007D787B" w:rsidRDefault="00144C74" w:rsidP="00D628F8">
      <w:pPr>
        <w:adjustRightInd w:val="0"/>
        <w:snapToGrid w:val="0"/>
        <w:spacing w:line="360" w:lineRule="auto"/>
        <w:ind w:firstLineChars="100" w:firstLine="240"/>
        <w:rPr>
          <w:rFonts w:ascii="Book Antiqua" w:hAnsi="Book Antiqua"/>
          <w:sz w:val="24"/>
          <w:szCs w:val="24"/>
        </w:rPr>
      </w:pPr>
      <w:r w:rsidRPr="007D787B">
        <w:rPr>
          <w:rFonts w:ascii="Book Antiqua" w:hAnsi="Book Antiqua" w:cs="Arial"/>
          <w:sz w:val="24"/>
          <w:szCs w:val="24"/>
        </w:rPr>
        <w:t xml:space="preserve">Melatonin (N-acetyl-5-methoxytrypt-amine) is mainly secreted by the human pineal gland, and it has also been detected in many other tissues or secreted by other organs. Melatonin is a highly lipophilic molecule that can easily cross cell membranes to reach subcellular compartments, including </w:t>
      </w:r>
      <w:bookmarkStart w:id="622" w:name="OLE_LINK9"/>
      <w:bookmarkStart w:id="623" w:name="OLE_LINK10"/>
      <w:r w:rsidRPr="007D787B">
        <w:rPr>
          <w:rFonts w:ascii="Book Antiqua" w:hAnsi="Book Antiqua" w:cs="Arial"/>
          <w:sz w:val="24"/>
          <w:szCs w:val="24"/>
        </w:rPr>
        <w:t>mitochondria</w:t>
      </w:r>
      <w:bookmarkEnd w:id="622"/>
      <w:bookmarkEnd w:id="623"/>
      <w:r w:rsidRPr="007D787B">
        <w:rPr>
          <w:rFonts w:ascii="Book Antiqua" w:hAnsi="Book Antiqua" w:cs="Arial"/>
          <w:sz w:val="24"/>
          <w:szCs w:val="24"/>
        </w:rPr>
        <w:t>, where it was found in high concentrations</w:t>
      </w:r>
      <w:r w:rsidR="00D97844" w:rsidRPr="007D787B">
        <w:rPr>
          <w:rFonts w:ascii="Book Antiqua" w:hAnsi="Book Antiqua" w:cs="Arial"/>
          <w:sz w:val="24"/>
          <w:szCs w:val="24"/>
        </w:rPr>
        <w:fldChar w:fldCharType="begin"/>
      </w:r>
      <w:r w:rsidR="00D70545" w:rsidRPr="007D787B">
        <w:rPr>
          <w:rFonts w:ascii="Book Antiqua" w:hAnsi="Book Antiqua" w:cs="Arial"/>
          <w:sz w:val="24"/>
          <w:szCs w:val="24"/>
        </w:rPr>
        <w:instrText xml:space="preserve"> ADDIN EN.CITE &lt;EndNote&gt;&lt;Cite&gt;&lt;Author&gt;Paradies&lt;/Author&gt;&lt;Year&gt;2010&lt;/Year&gt;&lt;RecNum&gt;26&lt;/RecNum&gt;&lt;DisplayText&gt;&lt;style face="superscript"&gt;[18]&lt;/style&gt;&lt;/DisplayText&gt;&lt;record&gt;&lt;rec-number&gt;26&lt;/rec-number&gt;&lt;foreign-keys&gt;&lt;key app="EN" db-id="swzvz09r4d95zteepftpvx23p9rx0f5zvrxp"&gt;26&lt;/key&gt;&lt;/foreign-keys&gt;&lt;ref-type name="Journal Article"&gt;17&lt;/ref-type&gt;&lt;contributors&gt;&lt;authors&gt;&lt;author&gt;Paradies, G.&lt;/author&gt;&lt;author&gt;Petrosillo, G.&lt;/author&gt;&lt;author&gt;Paradies, V.&lt;/author&gt;&lt;author&gt;Reiter, R. J.&lt;/author&gt;&lt;author&gt;Ruggiero, F. M.&lt;/author&gt;&lt;/authors&gt;&lt;/contributors&gt;&lt;auth-address&gt;Department of Biochemistry and Molecular Biology, CNR Institute of Biomebranes, Bioenergetics University of Bari, Italy. g.paradies@biologia.uniba.it &amp;lt;g.paradies@biologia.uniba.it&amp;gt;&lt;/auth-address&gt;&lt;titles&gt;&lt;title&gt;Melatonin, cardiolipin and mitochondrial bioenergetics in health and disease&lt;/title&gt;&lt;secondary-title&gt;J Pineal Res&lt;/secondary-title&gt;&lt;alt-title&gt;Journal of pineal research&lt;/alt-title&gt;&lt;/titles&gt;&lt;periodical&gt;&lt;full-title&gt;J Pineal Res&lt;/full-title&gt;&lt;abbr-1&gt;Journal of pineal research&lt;/abbr-1&gt;&lt;/periodical&gt;&lt;alt-periodical&gt;&lt;full-title&gt;J Pineal Res&lt;/full-title&gt;&lt;abbr-1&gt;Journal of pineal research&lt;/abbr-1&gt;&lt;/alt-periodical&gt;&lt;pages&gt;297-310&lt;/pages&gt;&lt;volume&gt;48&lt;/volume&gt;&lt;number&gt;4&lt;/number&gt;&lt;keywords&gt;&lt;keyword&gt;Animals&lt;/keyword&gt;&lt;keyword&gt;Cardiolipins/*metabolism&lt;/keyword&gt;&lt;keyword&gt;Humans&lt;/keyword&gt;&lt;keyword&gt;Melatonin/*metabolism&lt;/keyword&gt;&lt;keyword&gt;Mitochondria/*metabolism&lt;/keyword&gt;&lt;keyword&gt;Mitochondrial Diseases/*metabolism&lt;/keyword&gt;&lt;/keywords&gt;&lt;dates&gt;&lt;year&gt;2010&lt;/year&gt;&lt;pub-dates&gt;&lt;date&gt;May&lt;/date&gt;&lt;/pub-dates&gt;&lt;/dates&gt;&lt;isbn&gt;1600-079X (Electronic)&amp;#xD;0742-3098 (Linking)&lt;/isbn&gt;&lt;accession-num&gt;20433638&lt;/accession-num&gt;&lt;urls&gt;&lt;related-urls&gt;&lt;url&gt;http://www.ncbi.nlm.nih.gov/pubmed/20433638&lt;/url&gt;&lt;/related-urls&gt;&lt;/urls&gt;&lt;electronic-resource-num&gt;10.1111/j.1600-079X.2010.00759.x&lt;/electronic-resource-num&gt;&lt;/record&gt;&lt;/Cite&gt;&lt;/EndNote&gt;</w:instrText>
      </w:r>
      <w:r w:rsidR="00D97844" w:rsidRPr="007D787B">
        <w:rPr>
          <w:rFonts w:ascii="Book Antiqua" w:hAnsi="Book Antiqua" w:cs="Arial"/>
          <w:sz w:val="24"/>
          <w:szCs w:val="24"/>
        </w:rPr>
        <w:fldChar w:fldCharType="separate"/>
      </w:r>
      <w:r w:rsidR="00D70545" w:rsidRPr="007D787B">
        <w:rPr>
          <w:rFonts w:ascii="Book Antiqua" w:hAnsi="Book Antiqua" w:cs="Arial"/>
          <w:noProof/>
          <w:sz w:val="24"/>
          <w:szCs w:val="24"/>
          <w:vertAlign w:val="superscript"/>
        </w:rPr>
        <w:t>[</w:t>
      </w:r>
      <w:hyperlink w:anchor="_ENREF_18" w:tooltip="Paradies, 2010 #26" w:history="1">
        <w:r w:rsidR="004F0A45" w:rsidRPr="007D787B">
          <w:rPr>
            <w:rFonts w:ascii="Book Antiqua" w:hAnsi="Book Antiqua" w:cs="Arial"/>
            <w:noProof/>
            <w:sz w:val="24"/>
            <w:szCs w:val="24"/>
            <w:vertAlign w:val="superscript"/>
          </w:rPr>
          <w:t>18</w:t>
        </w:r>
      </w:hyperlink>
      <w:r w:rsidR="00D705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 Melatonin is able to prevent oxidative stress through both its free radical scavenging effect and by directly increasing antioxidant activity</w:t>
      </w:r>
      <w:r w:rsidR="00D97844" w:rsidRPr="007D787B">
        <w:rPr>
          <w:rFonts w:ascii="Book Antiqua" w:hAnsi="Book Antiqua" w:cs="Arial"/>
          <w:sz w:val="24"/>
          <w:szCs w:val="24"/>
        </w:rPr>
        <w:fldChar w:fldCharType="begin">
          <w:fldData xml:space="preserve">PEVuZE5vdGU+PENpdGU+PEF1dGhvcj5HYWxhbm88L0F1dGhvcj48WWVhcj4yMDExPC9ZZWFyPjxS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</w:fldData>
        </w:fldChar>
      </w:r>
      <w:r w:rsidR="00196BBF"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PEVuZE5vdGU+PENpdGU+PEF1dGhvcj5HYWxhbm88L0F1dGhvcj48WWVhcj4yMDExPC9ZZWFyPjxS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</w:fldData>
        </w:fldChar>
      </w:r>
      <w:r w:rsidR="00196BBF"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196BBF" w:rsidRPr="007D787B">
        <w:rPr>
          <w:rFonts w:ascii="Book Antiqua" w:hAnsi="Book Antiqua" w:cs="Arial"/>
          <w:noProof/>
          <w:sz w:val="24"/>
          <w:szCs w:val="24"/>
          <w:vertAlign w:val="superscript"/>
        </w:rPr>
        <w:t>[</w:t>
      </w:r>
      <w:hyperlink w:anchor="_ENREF_19" w:tooltip="Galano, 2011 #23" w:history="1">
        <w:r w:rsidR="004F0A45" w:rsidRPr="007D787B">
          <w:rPr>
            <w:rFonts w:ascii="Book Antiqua" w:hAnsi="Book Antiqua" w:cs="Arial"/>
            <w:noProof/>
            <w:sz w:val="24"/>
            <w:szCs w:val="24"/>
            <w:vertAlign w:val="superscript"/>
          </w:rPr>
          <w:t>19-25</w:t>
        </w:r>
      </w:hyperlink>
      <w:r w:rsidR="00196BBF"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 xml:space="preserve">, and different studies have demonstrated its protective role against </w:t>
      </w:r>
      <w:bookmarkStart w:id="624" w:name="OLE_LINK11"/>
      <w:bookmarkStart w:id="625" w:name="OLE_LINK12"/>
      <w:r w:rsidRPr="007D787B">
        <w:rPr>
          <w:rFonts w:ascii="Book Antiqua" w:hAnsi="Book Antiqua" w:cs="Arial"/>
          <w:sz w:val="24"/>
          <w:szCs w:val="24"/>
        </w:rPr>
        <w:t>oxidative damage</w:t>
      </w:r>
      <w:bookmarkEnd w:id="624"/>
      <w:bookmarkEnd w:id="625"/>
      <w:r w:rsidRPr="007D787B">
        <w:rPr>
          <w:rFonts w:ascii="Book Antiqua" w:hAnsi="Book Antiqua" w:cs="Arial"/>
          <w:sz w:val="24"/>
          <w:szCs w:val="24"/>
        </w:rPr>
        <w:t xml:space="preserve"> induced by drugs, toxins, and different diseases</w:t>
      </w:r>
      <w:r w:rsidR="00D97844" w:rsidRPr="007D787B">
        <w:rPr>
          <w:rFonts w:ascii="Book Antiqua" w:hAnsi="Book Antiqua" w:cs="Arial"/>
          <w:sz w:val="24"/>
          <w:szCs w:val="24"/>
        </w:rPr>
        <w:fldChar w:fldCharType="begin">
          <w:fldData xml:space="preserve">PEVuZE5vdGU+PENpdGU+PEF1dGhvcj5HYXJjaWE8L0F1dGhvcj48WWVhcj4yMDE0PC9ZZWFyPjxS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</w:fldData>
        </w:fldChar>
      </w:r>
      <w:r w:rsidR="00196BBF"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PEVuZE5vdGU+PENpdGU+PEF1dGhvcj5HYXJjaWE8L0F1dGhvcj48WWVhcj4yMDE0PC9ZZWFyPjxS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</w:fldData>
        </w:fldChar>
      </w:r>
      <w:r w:rsidR="00196BBF"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196BBF" w:rsidRPr="007D787B">
        <w:rPr>
          <w:rFonts w:ascii="Book Antiqua" w:hAnsi="Book Antiqua" w:cs="Arial"/>
          <w:noProof/>
          <w:sz w:val="24"/>
          <w:szCs w:val="24"/>
          <w:vertAlign w:val="superscript"/>
        </w:rPr>
        <w:t>[</w:t>
      </w:r>
      <w:hyperlink w:anchor="_ENREF_26" w:tooltip="Garcia, 2014 #27" w:history="1">
        <w:r w:rsidR="004F0A45" w:rsidRPr="007D787B">
          <w:rPr>
            <w:rFonts w:ascii="Book Antiqua" w:hAnsi="Book Antiqua" w:cs="Arial"/>
            <w:noProof/>
            <w:sz w:val="24"/>
            <w:szCs w:val="24"/>
            <w:vertAlign w:val="superscript"/>
          </w:rPr>
          <w:t>26</w:t>
        </w:r>
      </w:hyperlink>
      <w:r w:rsidR="00196BBF"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Pr="007D787B">
        <w:rPr>
          <w:rFonts w:ascii="Book Antiqua" w:hAnsi="Book Antiqua" w:cs="Arial"/>
          <w:sz w:val="24"/>
          <w:szCs w:val="24"/>
        </w:rPr>
        <w:t xml:space="preserve">. </w:t>
      </w:r>
      <w:r w:rsidR="00057376" w:rsidRPr="007D787B">
        <w:rPr>
          <w:rFonts w:ascii="Book Antiqua" w:hAnsi="Book Antiqua" w:cs="Arial"/>
          <w:sz w:val="24"/>
          <w:szCs w:val="24"/>
        </w:rPr>
        <w:t>In additional</w:t>
      </w:r>
      <w:r w:rsidR="00190100" w:rsidRPr="007D787B">
        <w:rPr>
          <w:rFonts w:ascii="Book Antiqua" w:hAnsi="Book Antiqua" w:cs="Arial"/>
          <w:sz w:val="24"/>
          <w:szCs w:val="24"/>
        </w:rPr>
        <w:t xml:space="preserve">, </w:t>
      </w:r>
      <w:r w:rsidR="00057376" w:rsidRPr="007D787B">
        <w:rPr>
          <w:rFonts w:ascii="Book Antiqua" w:hAnsi="Book Antiqua" w:cs="Arial"/>
          <w:sz w:val="24"/>
          <w:szCs w:val="24"/>
        </w:rPr>
        <w:t>melatonin also acts complex functions through specific nuclear and plasma membrane receptors</w:t>
      </w:r>
      <w:r w:rsidR="00D97844" w:rsidRPr="007D787B">
        <w:rPr>
          <w:rFonts w:ascii="Book Antiqua" w:hAnsi="Book Antiqua" w:cs="Arial"/>
          <w:sz w:val="24"/>
          <w:szCs w:val="24"/>
        </w:rPr>
        <w:fldChar w:fldCharType="begin">
          <w:fldData xml:space="preserve">PEVuZE5vdGU+PENpdGU+PEF1dGhvcj5QYW5kaS1QZXJ1bWFsPC9BdXRob3I+PFllYXI+MjAwODwv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</w:fldData>
        </w:fldChar>
      </w:r>
      <w:r w:rsidR="004F0A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PEVuZE5vdGU+PENpdGU+PEF1dGhvcj5QYW5kaS1QZXJ1bWFsPC9BdXRob3I+PFllYXI+MjAwODwv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</w:fldData>
        </w:fldChar>
      </w:r>
      <w:r w:rsidR="004F0A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4F0A45" w:rsidRPr="007D787B">
        <w:rPr>
          <w:rFonts w:ascii="Book Antiqua" w:hAnsi="Book Antiqua" w:cs="Arial"/>
          <w:noProof/>
          <w:sz w:val="24"/>
          <w:szCs w:val="24"/>
          <w:vertAlign w:val="superscript"/>
        </w:rPr>
        <w:t>[</w:t>
      </w:r>
      <w:hyperlink w:anchor="_ENREF_27" w:tooltip="Pandi-Perumal, 2008 #40" w:history="1">
        <w:r w:rsidR="004F0A45" w:rsidRPr="007D787B">
          <w:rPr>
            <w:rFonts w:ascii="Book Antiqua" w:hAnsi="Book Antiqua" w:cs="Arial"/>
            <w:noProof/>
            <w:sz w:val="24"/>
            <w:szCs w:val="24"/>
            <w:vertAlign w:val="superscript"/>
          </w:rPr>
          <w:t>27</w:t>
        </w:r>
      </w:hyperlink>
      <w:r w:rsidR="00D628F8" w:rsidRPr="007D787B">
        <w:rPr>
          <w:rFonts w:ascii="Book Antiqua" w:hAnsi="Book Antiqua" w:cs="Arial"/>
          <w:noProof/>
          <w:sz w:val="24"/>
          <w:szCs w:val="24"/>
          <w:vertAlign w:val="superscript"/>
        </w:rPr>
        <w:t>,</w:t>
      </w:r>
      <w:hyperlink w:anchor="_ENREF_28" w:tooltip="Emet, 2016 #41" w:history="1">
        <w:r w:rsidR="004F0A45" w:rsidRPr="007D787B">
          <w:rPr>
            <w:rFonts w:ascii="Book Antiqua" w:hAnsi="Book Antiqua" w:cs="Arial"/>
            <w:noProof/>
            <w:sz w:val="24"/>
            <w:szCs w:val="24"/>
            <w:vertAlign w:val="superscript"/>
          </w:rPr>
          <w:t>28</w:t>
        </w:r>
      </w:hyperlink>
      <w:r w:rsidR="004F0A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057376" w:rsidRPr="007D787B">
        <w:rPr>
          <w:rFonts w:ascii="Book Antiqua" w:hAnsi="Book Antiqua" w:cs="Arial"/>
          <w:sz w:val="24"/>
          <w:szCs w:val="24"/>
        </w:rPr>
        <w:t>.</w:t>
      </w:r>
      <w:r w:rsidR="004F0A45" w:rsidRPr="007D787B">
        <w:rPr>
          <w:rFonts w:ascii="Book Antiqua" w:hAnsi="Book Antiqua" w:cs="Arial"/>
          <w:sz w:val="24"/>
          <w:szCs w:val="24"/>
        </w:rPr>
        <w:t xml:space="preserve"> Melatonin MT1 and MT2 receptors are G protein coupled receptors expressed in various parts of the central nervous system and in peripheral organs</w:t>
      </w:r>
      <w:r w:rsidR="00B511E8" w:rsidRPr="007D787B">
        <w:rPr>
          <w:rFonts w:ascii="Book Antiqua" w:hAnsi="Book Antiqua" w:cs="Arial"/>
          <w:sz w:val="24"/>
          <w:szCs w:val="24"/>
        </w:rPr>
        <w:t>, which mediate intracellular effects depending on the changes in intracellular cyclic nucleotides (cAMP, cGMP) and calcium levels, activation of certain protein kinase C subtypes, intracellular localization of steroid hormone receptors and regulation of G protein signaling proteins. Alterations in melatonin receptor expression and following abnormal signal pathway as well as changes in endogenous melatonin production contribute to the pathophysiology of various diseases including sleep disorders, depression</w:t>
      </w:r>
      <w:r w:rsidR="002F1C88" w:rsidRPr="007D787B">
        <w:rPr>
          <w:rFonts w:ascii="Book Antiqua" w:hAnsi="Book Antiqua" w:cs="Arial"/>
          <w:sz w:val="24"/>
          <w:szCs w:val="24"/>
        </w:rPr>
        <w:t xml:space="preserve"> and</w:t>
      </w:r>
      <w:r w:rsidR="00B511E8" w:rsidRPr="007D787B">
        <w:rPr>
          <w:rFonts w:ascii="Book Antiqua" w:hAnsi="Book Antiqua" w:cs="Arial"/>
          <w:sz w:val="24"/>
          <w:szCs w:val="24"/>
        </w:rPr>
        <w:t xml:space="preserve"> Alzheimer’s disease</w:t>
      </w:r>
      <w:r w:rsidR="00D97844" w:rsidRPr="007D787B">
        <w:rPr>
          <w:rFonts w:ascii="Book Antiqua" w:hAnsi="Book Antiqua" w:cs="Arial"/>
          <w:sz w:val="24"/>
          <w:szCs w:val="24"/>
          <w:vertAlign w:val="superscript"/>
        </w:rPr>
        <w:fldChar w:fldCharType="begin">
          <w:fldData xml:space="preserve">PEVuZE5vdGU+PENpdGU+PEF1dGhvcj5QYW5kaS1QZXJ1bWFsPC9BdXRob3I+PFllYXI+MjAwODwv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</w:fldData>
        </w:fldChar>
      </w:r>
      <w:r w:rsidR="00B511E8" w:rsidRPr="007D787B">
        <w:rPr>
          <w:rFonts w:ascii="Book Antiqua" w:hAnsi="Book Antiqua" w:cs="Arial"/>
          <w:sz w:val="24"/>
          <w:szCs w:val="24"/>
          <w:vertAlign w:val="superscript"/>
        </w:rPr>
        <w:instrText xml:space="preserve"> ADDIN EN.CITE </w:instrText>
      </w:r>
      <w:r w:rsidR="00D97844" w:rsidRPr="007D787B">
        <w:rPr>
          <w:rFonts w:ascii="Book Antiqua" w:hAnsi="Book Antiqua" w:cs="Arial"/>
          <w:sz w:val="24"/>
          <w:szCs w:val="24"/>
          <w:vertAlign w:val="superscript"/>
        </w:rPr>
        <w:fldChar w:fldCharType="begin">
          <w:fldData xml:space="preserve">PEVuZE5vdGU+PENpdGU+PEF1dGhvcj5QYW5kaS1QZXJ1bWFsPC9BdXRob3I+PFllYXI+MjAwODwv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</w:fldData>
        </w:fldChar>
      </w:r>
      <w:r w:rsidR="00B511E8" w:rsidRPr="007D787B">
        <w:rPr>
          <w:rFonts w:ascii="Book Antiqua" w:hAnsi="Book Antiqua" w:cs="Arial"/>
          <w:sz w:val="24"/>
          <w:szCs w:val="24"/>
          <w:vertAlign w:val="superscript"/>
        </w:rPr>
        <w:instrText xml:space="preserve"> ADDIN EN.CITE.DATA </w:instrText>
      </w:r>
      <w:r w:rsidR="00D97844" w:rsidRPr="007D787B">
        <w:rPr>
          <w:rFonts w:ascii="Book Antiqua" w:hAnsi="Book Antiqua" w:cs="Arial"/>
          <w:sz w:val="24"/>
          <w:szCs w:val="24"/>
          <w:vertAlign w:val="superscript"/>
        </w:rPr>
      </w:r>
      <w:r w:rsidR="00D97844" w:rsidRPr="007D787B">
        <w:rPr>
          <w:rFonts w:ascii="Book Antiqua" w:hAnsi="Book Antiqua" w:cs="Arial"/>
          <w:sz w:val="24"/>
          <w:szCs w:val="24"/>
          <w:vertAlign w:val="superscript"/>
        </w:rPr>
        <w:fldChar w:fldCharType="end"/>
      </w:r>
      <w:r w:rsidR="00D97844" w:rsidRPr="007D787B">
        <w:rPr>
          <w:rFonts w:ascii="Book Antiqua" w:hAnsi="Book Antiqua" w:cs="Arial"/>
          <w:sz w:val="24"/>
          <w:szCs w:val="24"/>
          <w:vertAlign w:val="superscript"/>
        </w:rPr>
      </w:r>
      <w:r w:rsidR="00D97844" w:rsidRPr="007D787B">
        <w:rPr>
          <w:rFonts w:ascii="Book Antiqua" w:hAnsi="Book Antiqua" w:cs="Arial"/>
          <w:sz w:val="24"/>
          <w:szCs w:val="24"/>
          <w:vertAlign w:val="superscript"/>
        </w:rPr>
        <w:fldChar w:fldCharType="separate"/>
      </w:r>
      <w:r w:rsidR="00B511E8" w:rsidRPr="007D787B">
        <w:rPr>
          <w:rFonts w:ascii="Book Antiqua" w:hAnsi="Book Antiqua" w:cs="Arial"/>
          <w:sz w:val="24"/>
          <w:szCs w:val="24"/>
          <w:vertAlign w:val="superscript"/>
        </w:rPr>
        <w:t>[</w:t>
      </w:r>
      <w:hyperlink w:anchor="_ENREF_27" w:tooltip="Pandi-Perumal, 2008 #40" w:history="1">
        <w:r w:rsidR="00B511E8" w:rsidRPr="007D787B">
          <w:rPr>
            <w:rFonts w:ascii="Book Antiqua" w:hAnsi="Book Antiqua" w:cs="Arial"/>
            <w:sz w:val="24"/>
            <w:szCs w:val="24"/>
            <w:vertAlign w:val="superscript"/>
          </w:rPr>
          <w:t>27</w:t>
        </w:r>
      </w:hyperlink>
      <w:r w:rsidR="00D628F8" w:rsidRPr="007D787B">
        <w:rPr>
          <w:rFonts w:ascii="Book Antiqua" w:hAnsi="Book Antiqua" w:cs="Arial"/>
          <w:sz w:val="24"/>
          <w:szCs w:val="24"/>
          <w:vertAlign w:val="superscript"/>
        </w:rPr>
        <w:t>,</w:t>
      </w:r>
      <w:hyperlink w:anchor="_ENREF_28" w:tooltip="Emet, 2016 #41" w:history="1">
        <w:r w:rsidR="00B511E8" w:rsidRPr="007D787B">
          <w:rPr>
            <w:rFonts w:ascii="Book Antiqua" w:hAnsi="Book Antiqua" w:cs="Arial"/>
            <w:sz w:val="24"/>
            <w:szCs w:val="24"/>
            <w:vertAlign w:val="superscript"/>
          </w:rPr>
          <w:t>28</w:t>
        </w:r>
      </w:hyperlink>
      <w:r w:rsidR="00B511E8" w:rsidRPr="007D787B">
        <w:rPr>
          <w:rFonts w:ascii="Book Antiqua" w:hAnsi="Book Antiqua" w:cs="Arial"/>
          <w:sz w:val="24"/>
          <w:szCs w:val="24"/>
          <w:vertAlign w:val="superscript"/>
        </w:rPr>
        <w:t>]</w:t>
      </w:r>
      <w:r w:rsidR="00D97844" w:rsidRPr="007D787B">
        <w:rPr>
          <w:rFonts w:ascii="Book Antiqua" w:hAnsi="Book Antiqua" w:cs="Arial"/>
          <w:sz w:val="24"/>
          <w:szCs w:val="24"/>
          <w:vertAlign w:val="superscript"/>
        </w:rPr>
        <w:fldChar w:fldCharType="end"/>
      </w:r>
      <w:r w:rsidR="00B511E8" w:rsidRPr="007D787B">
        <w:rPr>
          <w:rFonts w:ascii="Book Antiqua" w:hAnsi="Book Antiqua" w:cs="Arial"/>
          <w:sz w:val="24"/>
          <w:szCs w:val="24"/>
        </w:rPr>
        <w:t>.</w:t>
      </w:r>
      <w:r w:rsidR="001413C1" w:rsidRPr="007D787B">
        <w:rPr>
          <w:rFonts w:ascii="Book Antiqua" w:hAnsi="Book Antiqua" w:cs="Arial"/>
          <w:sz w:val="24"/>
          <w:szCs w:val="24"/>
        </w:rPr>
        <w:t xml:space="preserve">Interestingly, experimental and clinical studies suggest increase the awareness of </w:t>
      </w:r>
      <w:r w:rsidR="001413C1" w:rsidRPr="007D787B">
        <w:rPr>
          <w:rStyle w:val="highlight"/>
          <w:rFonts w:ascii="Book Antiqua" w:hAnsi="Book Antiqua" w:cs="Arial"/>
          <w:sz w:val="24"/>
          <w:szCs w:val="24"/>
        </w:rPr>
        <w:t>melatonin</w:t>
      </w:r>
      <w:r w:rsidR="001413C1" w:rsidRPr="007D787B">
        <w:rPr>
          <w:rFonts w:ascii="Book Antiqua" w:hAnsi="Book Antiqua" w:cs="Arial"/>
          <w:sz w:val="24"/>
          <w:szCs w:val="24"/>
        </w:rPr>
        <w:t xml:space="preserve"> as a therapeutic agent in cancers including gastrointestinal tract cancer</w:t>
      </w:r>
      <w:r w:rsidR="00D97844" w:rsidRPr="007D787B">
        <w:rPr>
          <w:rFonts w:ascii="Book Antiqua" w:hAnsi="Book Antiqua" w:cs="Arial"/>
          <w:sz w:val="24"/>
          <w:szCs w:val="24"/>
        </w:rPr>
        <w:fldChar w:fldCharType="begin">
          <w:fldData xml:space="preserve">PEVuZE5vdGU+PENpdGU+PEF1dGhvcj5YaW48L0F1dGhvcj48WWVhcj4yMDE1PC9ZZWFyPjxSZWNO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</w:fldData>
        </w:fldChar>
      </w:r>
      <w:r w:rsidR="004F0A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PEVuZE5vdGU+PENpdGU+PEF1dGhvcj5YaW48L0F1dGhvcj48WWVhcj4yMDE1PC9ZZWFyPjxSZWNO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</w:fldData>
        </w:fldChar>
      </w:r>
      <w:r w:rsidR="004F0A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4F0A45" w:rsidRPr="007D787B">
        <w:rPr>
          <w:rFonts w:ascii="Book Antiqua" w:hAnsi="Book Antiqua" w:cs="Arial"/>
          <w:noProof/>
          <w:sz w:val="24"/>
          <w:szCs w:val="24"/>
          <w:vertAlign w:val="superscript"/>
        </w:rPr>
        <w:t>[</w:t>
      </w:r>
      <w:hyperlink w:anchor="_ENREF_10" w:tooltip="Xin, 2015 #7" w:history="1">
        <w:r w:rsidR="004F0A45" w:rsidRPr="007D787B">
          <w:rPr>
            <w:rFonts w:ascii="Book Antiqua" w:hAnsi="Book Antiqua" w:cs="Arial"/>
            <w:noProof/>
            <w:sz w:val="24"/>
            <w:szCs w:val="24"/>
            <w:vertAlign w:val="superscript"/>
          </w:rPr>
          <w:t>10</w:t>
        </w:r>
      </w:hyperlink>
      <w:r w:rsidR="00D628F8" w:rsidRPr="007D787B">
        <w:rPr>
          <w:rFonts w:ascii="Book Antiqua" w:hAnsi="Book Antiqua" w:cs="Arial"/>
          <w:noProof/>
          <w:sz w:val="24"/>
          <w:szCs w:val="24"/>
          <w:vertAlign w:val="superscript"/>
        </w:rPr>
        <w:t>,</w:t>
      </w:r>
      <w:hyperlink w:anchor="_ENREF_29" w:tooltip="Mills, 2005 #24" w:history="1">
        <w:r w:rsidR="004F0A45" w:rsidRPr="007D787B">
          <w:rPr>
            <w:rFonts w:ascii="Book Antiqua" w:hAnsi="Book Antiqua" w:cs="Arial"/>
            <w:noProof/>
            <w:sz w:val="24"/>
            <w:szCs w:val="24"/>
            <w:vertAlign w:val="superscript"/>
          </w:rPr>
          <w:t>29</w:t>
        </w:r>
      </w:hyperlink>
      <w:r w:rsidR="00D628F8" w:rsidRPr="007D787B">
        <w:rPr>
          <w:rFonts w:ascii="Book Antiqua" w:hAnsi="Book Antiqua" w:cs="Arial"/>
          <w:noProof/>
          <w:sz w:val="24"/>
          <w:szCs w:val="24"/>
          <w:vertAlign w:val="superscript"/>
        </w:rPr>
        <w:t>,</w:t>
      </w:r>
      <w:hyperlink w:anchor="_ENREF_30" w:tooltip="Reiter, 2014 #28" w:history="1">
        <w:r w:rsidR="004F0A45" w:rsidRPr="007D787B">
          <w:rPr>
            <w:rFonts w:ascii="Book Antiqua" w:hAnsi="Book Antiqua" w:cs="Arial"/>
            <w:noProof/>
            <w:sz w:val="24"/>
            <w:szCs w:val="24"/>
            <w:vertAlign w:val="superscript"/>
          </w:rPr>
          <w:t>30</w:t>
        </w:r>
      </w:hyperlink>
      <w:r w:rsidR="004F0A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1413C1" w:rsidRPr="007D787B">
        <w:rPr>
          <w:rFonts w:ascii="Book Antiqua" w:hAnsi="Book Antiqua" w:cs="Arial"/>
          <w:sz w:val="24"/>
          <w:szCs w:val="24"/>
        </w:rPr>
        <w:t>.</w:t>
      </w:r>
      <w:r w:rsidR="00401F11" w:rsidRPr="007D787B">
        <w:rPr>
          <w:rFonts w:ascii="Book Antiqua" w:hAnsi="Book Antiqua" w:cs="Arial"/>
          <w:sz w:val="24"/>
          <w:szCs w:val="24"/>
        </w:rPr>
        <w:t xml:space="preserve"> Our previous studies and other lab's findings suggest that </w:t>
      </w:r>
      <w:r w:rsidR="00960ECD" w:rsidRPr="007D787B">
        <w:rPr>
          <w:rFonts w:ascii="Book Antiqua" w:hAnsi="Book Antiqua" w:cs="Arial"/>
          <w:sz w:val="24"/>
          <w:szCs w:val="24"/>
        </w:rPr>
        <w:t>melatonin exerts its anticancer action through surpressing COX-2 and attenuating ER stress-induced drug resistance</w:t>
      </w:r>
      <w:r w:rsidR="00D97844" w:rsidRPr="007D787B">
        <w:rPr>
          <w:rFonts w:ascii="Book Antiqua" w:hAnsi="Book Antiqua" w:cs="Arial"/>
          <w:sz w:val="24"/>
          <w:szCs w:val="24"/>
        </w:rPr>
        <w:fldChar w:fldCharType="begin">
          <w:fldData xml:space="preserve">PEVuZE5vdGU+PENpdGU+PEF1dGhvcj5GYW48L0F1dGhvcj48WWVhcj4yMDEzPC9ZZWFyPjxSZWNO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</w:fldData>
        </w:fldChar>
      </w:r>
      <w:r w:rsidR="004F0A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PEVuZE5vdGU+PENpdGU+PEF1dGhvcj5GYW48L0F1dGhvcj48WWVhcj4yMDEzPC9ZZWFyPjxSZWNO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</w:fldData>
        </w:fldChar>
      </w:r>
      <w:r w:rsidR="004F0A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4F0A45" w:rsidRPr="007D787B">
        <w:rPr>
          <w:rFonts w:ascii="Book Antiqua" w:hAnsi="Book Antiqua" w:cs="Arial"/>
          <w:noProof/>
          <w:sz w:val="24"/>
          <w:szCs w:val="24"/>
          <w:vertAlign w:val="superscript"/>
        </w:rPr>
        <w:t>[</w:t>
      </w:r>
      <w:hyperlink w:anchor="_ENREF_11" w:tooltip="Zha, 2012 #8" w:history="1">
        <w:r w:rsidR="004F0A45" w:rsidRPr="007D787B">
          <w:rPr>
            <w:rFonts w:ascii="Book Antiqua" w:hAnsi="Book Antiqua" w:cs="Arial"/>
            <w:noProof/>
            <w:sz w:val="24"/>
            <w:szCs w:val="24"/>
            <w:vertAlign w:val="superscript"/>
          </w:rPr>
          <w:t>11</w:t>
        </w:r>
      </w:hyperlink>
      <w:r w:rsidR="00D628F8" w:rsidRPr="007D787B">
        <w:rPr>
          <w:rFonts w:ascii="Book Antiqua" w:hAnsi="Book Antiqua" w:cs="Arial"/>
          <w:noProof/>
          <w:sz w:val="24"/>
          <w:szCs w:val="24"/>
          <w:vertAlign w:val="superscript"/>
        </w:rPr>
        <w:t>,</w:t>
      </w:r>
      <w:hyperlink w:anchor="_ENREF_12" w:tooltip="Fan, 2013 #9" w:history="1">
        <w:r w:rsidR="004F0A45" w:rsidRPr="007D787B">
          <w:rPr>
            <w:rFonts w:ascii="Book Antiqua" w:hAnsi="Book Antiqua" w:cs="Arial"/>
            <w:noProof/>
            <w:sz w:val="24"/>
            <w:szCs w:val="24"/>
            <w:vertAlign w:val="superscript"/>
          </w:rPr>
          <w:t>12</w:t>
        </w:r>
      </w:hyperlink>
      <w:r w:rsidR="00D628F8" w:rsidRPr="007D787B">
        <w:rPr>
          <w:rFonts w:ascii="Book Antiqua" w:hAnsi="Book Antiqua" w:cs="Arial"/>
          <w:noProof/>
          <w:sz w:val="24"/>
          <w:szCs w:val="24"/>
          <w:vertAlign w:val="superscript"/>
        </w:rPr>
        <w:t>,</w:t>
      </w:r>
      <w:hyperlink w:anchor="_ENREF_31" w:tooltip="Carbajo-Pescador, 2013 #30" w:history="1">
        <w:r w:rsidR="004F0A45" w:rsidRPr="007D787B">
          <w:rPr>
            <w:rFonts w:ascii="Book Antiqua" w:hAnsi="Book Antiqua" w:cs="Arial"/>
            <w:noProof/>
            <w:sz w:val="24"/>
            <w:szCs w:val="24"/>
            <w:vertAlign w:val="superscript"/>
          </w:rPr>
          <w:t>31</w:t>
        </w:r>
      </w:hyperlink>
      <w:r w:rsidR="00D628F8" w:rsidRPr="007D787B">
        <w:rPr>
          <w:rFonts w:ascii="Book Antiqua" w:hAnsi="Book Antiqua" w:cs="Arial"/>
          <w:noProof/>
          <w:sz w:val="24"/>
          <w:szCs w:val="24"/>
          <w:vertAlign w:val="superscript"/>
        </w:rPr>
        <w:t>,</w:t>
      </w:r>
      <w:hyperlink w:anchor="_ENREF_32" w:tooltip="Carbajo-Pescador, 2011 #31" w:history="1">
        <w:r w:rsidR="004F0A45" w:rsidRPr="007D787B">
          <w:rPr>
            <w:rFonts w:ascii="Book Antiqua" w:hAnsi="Book Antiqua" w:cs="Arial"/>
            <w:noProof/>
            <w:sz w:val="24"/>
            <w:szCs w:val="24"/>
            <w:vertAlign w:val="superscript"/>
          </w:rPr>
          <w:t>32</w:t>
        </w:r>
      </w:hyperlink>
      <w:r w:rsidR="004F0A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960ECD" w:rsidRPr="007D787B">
        <w:rPr>
          <w:rFonts w:ascii="Book Antiqua" w:hAnsi="Book Antiqua" w:cs="Arial"/>
          <w:sz w:val="24"/>
          <w:szCs w:val="24"/>
        </w:rPr>
        <w:t>. Recent study also shows that melatonin inhibits the expression of proangiogenic proteins HIF-1α and VEGF in conditions of normoxia and hypoxia using HepG2 cell line</w:t>
      </w:r>
      <w:r w:rsidR="00D97844" w:rsidRPr="007D787B">
        <w:rPr>
          <w:rFonts w:ascii="Book Antiqua" w:hAnsi="Book Antiqua" w:cs="Arial"/>
          <w:sz w:val="24"/>
          <w:szCs w:val="24"/>
        </w:rPr>
        <w:fldChar w:fldCharType="begin">
          <w:fldData xml:space="preserve">PEVuZE5vdGU+PENpdGU+PEF1dGhvcj5Db2xvbWJvPC9BdXRob3I+PFllYXI+MjAxNjwvWWVhcj48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</w:fldData>
        </w:fldChar>
      </w:r>
      <w:r w:rsidR="004F0A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PEVuZE5vdGU+PENpdGU+PEF1dGhvcj5Db2xvbWJvPC9BdXRob3I+PFllYXI+MjAxNjwvWWVhcj48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</w:fldData>
        </w:fldChar>
      </w:r>
      <w:r w:rsidR="004F0A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4F0A45" w:rsidRPr="007D787B">
        <w:rPr>
          <w:rFonts w:ascii="Book Antiqua" w:hAnsi="Book Antiqua" w:cs="Arial"/>
          <w:noProof/>
          <w:sz w:val="24"/>
          <w:szCs w:val="24"/>
          <w:vertAlign w:val="superscript"/>
        </w:rPr>
        <w:t>[</w:t>
      </w:r>
      <w:hyperlink w:anchor="_ENREF_33" w:tooltip="Colombo, 2016 #29" w:history="1">
        <w:r w:rsidR="004F0A45" w:rsidRPr="007D787B">
          <w:rPr>
            <w:rFonts w:ascii="Book Antiqua" w:hAnsi="Book Antiqua" w:cs="Arial"/>
            <w:noProof/>
            <w:sz w:val="24"/>
            <w:szCs w:val="24"/>
            <w:vertAlign w:val="superscript"/>
          </w:rPr>
          <w:t>33</w:t>
        </w:r>
      </w:hyperlink>
      <w:r w:rsidR="004F0A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960ECD" w:rsidRPr="007D787B">
        <w:rPr>
          <w:rFonts w:ascii="Book Antiqua" w:hAnsi="Book Antiqua" w:cs="Arial"/>
          <w:sz w:val="24"/>
          <w:szCs w:val="24"/>
        </w:rPr>
        <w:t xml:space="preserve">. </w:t>
      </w:r>
      <w:r w:rsidR="004F38C3" w:rsidRPr="007D787B">
        <w:rPr>
          <w:rFonts w:ascii="Book Antiqua" w:hAnsi="Book Antiqua" w:cs="Arial"/>
          <w:sz w:val="24"/>
          <w:szCs w:val="24"/>
        </w:rPr>
        <w:t xml:space="preserve">ER stress induced by hepatitis B virus X protein enhances COX-2 expression </w:t>
      </w:r>
      <w:r w:rsidR="004F38C3" w:rsidRPr="00DE3F79">
        <w:rPr>
          <w:rFonts w:ascii="Book Antiqua" w:hAnsi="Book Antiqua" w:cs="Arial"/>
          <w:i/>
          <w:sz w:val="24"/>
          <w:szCs w:val="24"/>
        </w:rPr>
        <w:t>via</w:t>
      </w:r>
      <w:r w:rsidR="004F38C3" w:rsidRPr="007D787B">
        <w:rPr>
          <w:rFonts w:ascii="Book Antiqua" w:hAnsi="Book Antiqua" w:cs="Arial"/>
          <w:sz w:val="24"/>
          <w:szCs w:val="24"/>
        </w:rPr>
        <w:t xml:space="preserve"> activating transcription factor 4 (ATF</w:t>
      </w:r>
      <w:r w:rsidR="00597B09" w:rsidRPr="007D787B">
        <w:rPr>
          <w:rFonts w:ascii="Book Antiqua" w:hAnsi="Book Antiqua" w:cs="Arial"/>
          <w:sz w:val="24"/>
          <w:szCs w:val="24"/>
        </w:rPr>
        <w:t>-</w:t>
      </w:r>
      <w:r w:rsidR="004F38C3" w:rsidRPr="007D787B">
        <w:rPr>
          <w:rFonts w:ascii="Book Antiqua" w:hAnsi="Book Antiqua" w:cs="Arial"/>
          <w:sz w:val="24"/>
          <w:szCs w:val="24"/>
        </w:rPr>
        <w:t>4). Further experiment shows that ATF</w:t>
      </w:r>
      <w:r w:rsidR="0094402F" w:rsidRPr="007D787B">
        <w:rPr>
          <w:rFonts w:ascii="Book Antiqua" w:hAnsi="Book Antiqua" w:cs="Arial"/>
          <w:sz w:val="24"/>
          <w:szCs w:val="24"/>
        </w:rPr>
        <w:t>-</w:t>
      </w:r>
      <w:r w:rsidR="004F38C3" w:rsidRPr="007D787B">
        <w:rPr>
          <w:rFonts w:ascii="Book Antiqua" w:hAnsi="Book Antiqua" w:cs="Arial"/>
          <w:sz w:val="24"/>
          <w:szCs w:val="24"/>
        </w:rPr>
        <w:t>4 binding to the COX</w:t>
      </w:r>
      <w:r w:rsidR="00597B09" w:rsidRPr="007D787B">
        <w:rPr>
          <w:rFonts w:ascii="Book Antiqua" w:hAnsi="Book Antiqua" w:cs="Arial"/>
          <w:sz w:val="24"/>
          <w:szCs w:val="24"/>
        </w:rPr>
        <w:t>-</w:t>
      </w:r>
      <w:r w:rsidR="004F38C3" w:rsidRPr="007D787B">
        <w:rPr>
          <w:rFonts w:ascii="Book Antiqua" w:hAnsi="Book Antiqua" w:cs="Arial"/>
          <w:sz w:val="24"/>
          <w:szCs w:val="24"/>
        </w:rPr>
        <w:t>2 promoter plays a critical role in HBx-mediated COX</w:t>
      </w:r>
      <w:r w:rsidR="00BF2CB8" w:rsidRPr="007D787B">
        <w:rPr>
          <w:rFonts w:ascii="Book Antiqua" w:hAnsi="Book Antiqua" w:cs="Arial"/>
          <w:sz w:val="24"/>
          <w:szCs w:val="24"/>
        </w:rPr>
        <w:t>-</w:t>
      </w:r>
      <w:r w:rsidR="004F38C3" w:rsidRPr="007D787B">
        <w:rPr>
          <w:rFonts w:ascii="Book Antiqua" w:hAnsi="Book Antiqua" w:cs="Arial"/>
          <w:sz w:val="24"/>
          <w:szCs w:val="24"/>
        </w:rPr>
        <w:t>2 induction</w:t>
      </w:r>
      <w:r w:rsidR="00D97844" w:rsidRPr="007D787B">
        <w:rPr>
          <w:rFonts w:ascii="Book Antiqua" w:hAnsi="Book Antiqua" w:cs="Arial"/>
          <w:sz w:val="24"/>
          <w:szCs w:val="24"/>
        </w:rPr>
        <w:fldChar w:fldCharType="begin">
          <w:fldData xml:space="preserve">PEVuZE5vdGU+PENpdGU+PEF1dGhvcj5DaG88L0F1dGhvcj48WWVhcj4yMDExPC9ZZWFyPjxSZWNO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</w:fldData>
        </w:fldChar>
      </w:r>
      <w:r w:rsidR="004F0A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PEVuZE5vdGU+PENpdGU+PEF1dGhvcj5DaG88L0F1dGhvcj48WWVhcj4yMDExPC9ZZWFyPjxSZWNO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</w:fldData>
        </w:fldChar>
      </w:r>
      <w:r w:rsidR="004F0A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4F0A45" w:rsidRPr="007D787B">
        <w:rPr>
          <w:rFonts w:ascii="Book Antiqua" w:hAnsi="Book Antiqua" w:cs="Arial"/>
          <w:noProof/>
          <w:sz w:val="24"/>
          <w:szCs w:val="24"/>
          <w:vertAlign w:val="superscript"/>
        </w:rPr>
        <w:t>[</w:t>
      </w:r>
      <w:hyperlink w:anchor="_ENREF_34" w:tooltip="Cho, 2011 #33" w:history="1">
        <w:r w:rsidR="004F0A45" w:rsidRPr="007D787B">
          <w:rPr>
            <w:rFonts w:ascii="Book Antiqua" w:hAnsi="Book Antiqua" w:cs="Arial"/>
            <w:noProof/>
            <w:sz w:val="24"/>
            <w:szCs w:val="24"/>
            <w:vertAlign w:val="superscript"/>
          </w:rPr>
          <w:t>34</w:t>
        </w:r>
      </w:hyperlink>
      <w:r w:rsidR="004F0A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4F38C3" w:rsidRPr="007D787B">
        <w:rPr>
          <w:rFonts w:ascii="Book Antiqua" w:hAnsi="Book Antiqua" w:cs="Arial"/>
          <w:sz w:val="24"/>
          <w:szCs w:val="24"/>
        </w:rPr>
        <w:t xml:space="preserve">. </w:t>
      </w:r>
      <w:r w:rsidR="00C864AB" w:rsidRPr="007D787B">
        <w:rPr>
          <w:rFonts w:ascii="Book Antiqua" w:hAnsi="Book Antiqua" w:cs="Arial"/>
          <w:sz w:val="24"/>
          <w:szCs w:val="24"/>
        </w:rPr>
        <w:t xml:space="preserve">In </w:t>
      </w:r>
      <w:r w:rsidR="00C864AB" w:rsidRPr="007D787B">
        <w:rPr>
          <w:rFonts w:ascii="Book Antiqua" w:hAnsi="Book Antiqua" w:cs="Arial"/>
          <w:sz w:val="24"/>
          <w:szCs w:val="24"/>
        </w:rPr>
        <w:lastRenderedPageBreak/>
        <w:t>addition, melatonin enhances antitumor function through up-regulation of pro-apoptotic protein BimBim expression and down-regulation of COX-2 expression in tunicamycin-treated breast carcinoma MDA-MB-231 cells</w:t>
      </w:r>
      <w:r w:rsidR="00D97844" w:rsidRPr="007D787B">
        <w:rPr>
          <w:rFonts w:ascii="Book Antiqua" w:hAnsi="Book Antiqua" w:cs="Arial"/>
          <w:sz w:val="24"/>
          <w:szCs w:val="24"/>
        </w:rPr>
        <w:fldChar w:fldCharType="begin">
          <w:fldData xml:space="preserve">PEVuZE5vdGU+PENpdGU+PEF1dGhvcj5Xb288L0F1dGhvcj48WWVhcj4yMDE1PC9ZZWFyPjxSZWNO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</w:fldData>
        </w:fldChar>
      </w:r>
      <w:r w:rsidR="004F0A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PEVuZE5vdGU+PENpdGU+PEF1dGhvcj5Xb288L0F1dGhvcj48WWVhcj4yMDE1PC9ZZWFyPjxSZWNO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</w:fldData>
        </w:fldChar>
      </w:r>
      <w:r w:rsidR="004F0A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4F0A45" w:rsidRPr="007D787B">
        <w:rPr>
          <w:rFonts w:ascii="Book Antiqua" w:hAnsi="Book Antiqua" w:cs="Arial"/>
          <w:noProof/>
          <w:sz w:val="24"/>
          <w:szCs w:val="24"/>
          <w:vertAlign w:val="superscript"/>
        </w:rPr>
        <w:t>[</w:t>
      </w:r>
      <w:hyperlink w:anchor="_ENREF_35" w:tooltip="Woo, 2015 #21" w:history="1">
        <w:r w:rsidR="004F0A45" w:rsidRPr="007D787B">
          <w:rPr>
            <w:rFonts w:ascii="Book Antiqua" w:hAnsi="Book Antiqua" w:cs="Arial"/>
            <w:noProof/>
            <w:sz w:val="24"/>
            <w:szCs w:val="24"/>
            <w:vertAlign w:val="superscript"/>
          </w:rPr>
          <w:t>35</w:t>
        </w:r>
      </w:hyperlink>
      <w:r w:rsidR="004F0A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764C6A" w:rsidRPr="007D787B">
        <w:rPr>
          <w:rFonts w:ascii="Book Antiqua" w:hAnsi="Book Antiqua" w:cs="Arial"/>
          <w:sz w:val="24"/>
          <w:szCs w:val="24"/>
        </w:rPr>
        <w:t>. Current study further explores new mechanism of specific effect of meltonin on ATF</w:t>
      </w:r>
      <w:r w:rsidR="0094402F" w:rsidRPr="007D787B">
        <w:rPr>
          <w:rFonts w:ascii="Book Antiqua" w:hAnsi="Book Antiqua" w:cs="Arial"/>
          <w:sz w:val="24"/>
          <w:szCs w:val="24"/>
        </w:rPr>
        <w:t>-</w:t>
      </w:r>
      <w:r w:rsidR="00764C6A" w:rsidRPr="007D787B">
        <w:rPr>
          <w:rFonts w:ascii="Book Antiqua" w:hAnsi="Book Antiqua" w:cs="Arial"/>
          <w:sz w:val="24"/>
          <w:szCs w:val="24"/>
        </w:rPr>
        <w:t>6, one of the UPR response. We found that melatonin selectively inhibited the ATF</w:t>
      </w:r>
      <w:r w:rsidR="0094402F" w:rsidRPr="007D787B">
        <w:rPr>
          <w:rFonts w:ascii="Book Antiqua" w:hAnsi="Book Antiqua" w:cs="Arial"/>
          <w:sz w:val="24"/>
          <w:szCs w:val="24"/>
        </w:rPr>
        <w:t>-</w:t>
      </w:r>
      <w:r w:rsidR="00764C6A" w:rsidRPr="007D787B">
        <w:rPr>
          <w:rFonts w:ascii="Book Antiqua" w:hAnsi="Book Antiqua" w:cs="Arial"/>
          <w:sz w:val="24"/>
          <w:szCs w:val="24"/>
        </w:rPr>
        <w:t>6 expression (Figure</w:t>
      </w:r>
      <w:r w:rsidR="00771184">
        <w:rPr>
          <w:rFonts w:ascii="Book Antiqua" w:hAnsi="Book Antiqua" w:cs="Arial" w:hint="eastAsia"/>
          <w:sz w:val="24"/>
          <w:szCs w:val="24"/>
        </w:rPr>
        <w:t xml:space="preserve"> </w:t>
      </w:r>
      <w:r w:rsidR="00764C6A" w:rsidRPr="007D787B">
        <w:rPr>
          <w:rFonts w:ascii="Book Antiqua" w:hAnsi="Book Antiqua" w:cs="Arial"/>
          <w:sz w:val="24"/>
          <w:szCs w:val="24"/>
        </w:rPr>
        <w:t>1). As it is well-known that melatonin has an inhitory effect on COX-2 activity</w:t>
      </w:r>
      <w:r w:rsidR="00D97844" w:rsidRPr="007D787B">
        <w:rPr>
          <w:rFonts w:ascii="Book Antiqua" w:hAnsi="Book Antiqua" w:cs="Arial"/>
          <w:sz w:val="24"/>
          <w:szCs w:val="24"/>
        </w:rPr>
        <w:fldChar w:fldCharType="begin">
          <w:fldData xml:space="preserve">PEVuZE5vdGU+PENpdGU+PEF1dGhvcj5BcGFyaWNpby1Tb3RvPC9BdXRob3I+PFllYXI+MjAxNDwv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</w:fldData>
        </w:fldChar>
      </w:r>
      <w:r w:rsidR="004F0A45" w:rsidRPr="007D787B">
        <w:rPr>
          <w:rFonts w:ascii="Book Antiqua" w:hAnsi="Book Antiqua" w:cs="Arial"/>
          <w:sz w:val="24"/>
          <w:szCs w:val="24"/>
        </w:rPr>
        <w:instrText xml:space="preserve"> ADDIN EN.CITE </w:instrText>
      </w:r>
      <w:r w:rsidR="00D97844" w:rsidRPr="007D787B">
        <w:rPr>
          <w:rFonts w:ascii="Book Antiqua" w:hAnsi="Book Antiqua" w:cs="Arial"/>
          <w:sz w:val="24"/>
          <w:szCs w:val="24"/>
        </w:rPr>
        <w:fldChar w:fldCharType="begin">
          <w:fldData xml:space="preserve">PEVuZE5vdGU+PENpdGU+PEF1dGhvcj5BcGFyaWNpby1Tb3RvPC9BdXRob3I+PFllYXI+MjAxNDwv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</w:fldData>
        </w:fldChar>
      </w:r>
      <w:r w:rsidR="004F0A45" w:rsidRPr="007D787B">
        <w:rPr>
          <w:rFonts w:ascii="Book Antiqua" w:hAnsi="Book Antiqua" w:cs="Arial"/>
          <w:sz w:val="24"/>
          <w:szCs w:val="24"/>
        </w:rPr>
        <w:instrText xml:space="preserve"> ADDIN EN.CITE.DATA </w:instrText>
      </w:r>
      <w:r w:rsidR="00D97844" w:rsidRPr="007D787B">
        <w:rPr>
          <w:rFonts w:ascii="Book Antiqua" w:hAnsi="Book Antiqua" w:cs="Arial"/>
          <w:sz w:val="24"/>
          <w:szCs w:val="24"/>
        </w:rPr>
      </w:r>
      <w:r w:rsidR="00D97844" w:rsidRPr="007D787B">
        <w:rPr>
          <w:rFonts w:ascii="Book Antiqua" w:hAnsi="Book Antiqua" w:cs="Arial"/>
          <w:sz w:val="24"/>
          <w:szCs w:val="24"/>
        </w:rPr>
        <w:fldChar w:fldCharType="end"/>
      </w:r>
      <w:r w:rsidR="00D97844" w:rsidRPr="007D787B">
        <w:rPr>
          <w:rFonts w:ascii="Book Antiqua" w:hAnsi="Book Antiqua" w:cs="Arial"/>
          <w:sz w:val="24"/>
          <w:szCs w:val="24"/>
        </w:rPr>
      </w:r>
      <w:r w:rsidR="00D97844" w:rsidRPr="007D787B">
        <w:rPr>
          <w:rFonts w:ascii="Book Antiqua" w:hAnsi="Book Antiqua" w:cs="Arial"/>
          <w:sz w:val="24"/>
          <w:szCs w:val="24"/>
        </w:rPr>
        <w:fldChar w:fldCharType="separate"/>
      </w:r>
      <w:r w:rsidR="004F0A45" w:rsidRPr="007D787B">
        <w:rPr>
          <w:rFonts w:ascii="Book Antiqua" w:hAnsi="Book Antiqua" w:cs="Arial"/>
          <w:noProof/>
          <w:sz w:val="24"/>
          <w:szCs w:val="24"/>
          <w:vertAlign w:val="superscript"/>
        </w:rPr>
        <w:t>[</w:t>
      </w:r>
      <w:hyperlink w:anchor="_ENREF_36" w:tooltip="Aparicio-Soto, 2014 #32" w:history="1">
        <w:r w:rsidR="004F0A45" w:rsidRPr="007D787B">
          <w:rPr>
            <w:rFonts w:ascii="Book Antiqua" w:hAnsi="Book Antiqua" w:cs="Arial"/>
            <w:noProof/>
            <w:sz w:val="24"/>
            <w:szCs w:val="24"/>
            <w:vertAlign w:val="superscript"/>
          </w:rPr>
          <w:t>36</w:t>
        </w:r>
      </w:hyperlink>
      <w:r w:rsidR="004F0A45" w:rsidRPr="007D787B">
        <w:rPr>
          <w:rFonts w:ascii="Book Antiqua" w:hAnsi="Book Antiqua" w:cs="Arial"/>
          <w:noProof/>
          <w:sz w:val="24"/>
          <w:szCs w:val="24"/>
          <w:vertAlign w:val="superscript"/>
        </w:rPr>
        <w:t>]</w:t>
      </w:r>
      <w:r w:rsidR="00D97844" w:rsidRPr="007D787B">
        <w:rPr>
          <w:rFonts w:ascii="Book Antiqua" w:hAnsi="Book Antiqua" w:cs="Arial"/>
          <w:sz w:val="24"/>
          <w:szCs w:val="24"/>
        </w:rPr>
        <w:fldChar w:fldCharType="end"/>
      </w:r>
      <w:r w:rsidR="00764C6A" w:rsidRPr="007D787B">
        <w:rPr>
          <w:rFonts w:ascii="Book Antiqua" w:hAnsi="Book Antiqua" w:cs="Arial"/>
          <w:sz w:val="24"/>
          <w:szCs w:val="24"/>
        </w:rPr>
        <w:t>, it is easy to speculate</w:t>
      </w:r>
      <w:r w:rsidR="004A0F52" w:rsidRPr="007D787B">
        <w:rPr>
          <w:rFonts w:ascii="Book Antiqua" w:hAnsi="Book Antiqua" w:cs="Arial"/>
          <w:sz w:val="24"/>
          <w:szCs w:val="24"/>
        </w:rPr>
        <w:t xml:space="preserve"> and understandsi-ATF</w:t>
      </w:r>
      <w:r w:rsidR="0094402F" w:rsidRPr="007D787B">
        <w:rPr>
          <w:rFonts w:ascii="Book Antiqua" w:hAnsi="Book Antiqua" w:cs="Arial"/>
          <w:sz w:val="24"/>
          <w:szCs w:val="24"/>
        </w:rPr>
        <w:t>-</w:t>
      </w:r>
      <w:r w:rsidR="004A0F52" w:rsidRPr="007D787B">
        <w:rPr>
          <w:rFonts w:ascii="Book Antiqua" w:hAnsi="Book Antiqua" w:cs="Arial"/>
          <w:sz w:val="24"/>
          <w:szCs w:val="24"/>
        </w:rPr>
        <w:t xml:space="preserve">6 has s similar COX-2 suppression as melatonin (Figure 2). </w:t>
      </w:r>
      <w:r w:rsidR="006C1E7F" w:rsidRPr="007D787B">
        <w:rPr>
          <w:rFonts w:ascii="Book Antiqua" w:hAnsi="Book Antiqua" w:cs="Arial"/>
          <w:sz w:val="24"/>
          <w:szCs w:val="24"/>
        </w:rPr>
        <w:t>Furthermore, we confirmed that downregulation of ATF-6 by melatonin contribute to the increased susceptibility of liver cancer cell to melatonin treatment under ER stress condition</w:t>
      </w:r>
      <w:r w:rsidR="00771184">
        <w:rPr>
          <w:rFonts w:ascii="Book Antiqua" w:hAnsi="Book Antiqua" w:cs="Arial" w:hint="eastAsia"/>
          <w:sz w:val="24"/>
          <w:szCs w:val="24"/>
        </w:rPr>
        <w:t xml:space="preserve"> </w:t>
      </w:r>
      <w:r w:rsidR="006C1E7F" w:rsidRPr="007D787B">
        <w:rPr>
          <w:rFonts w:ascii="Book Antiqua" w:hAnsi="Book Antiqua" w:cs="Arial"/>
          <w:sz w:val="24"/>
          <w:szCs w:val="24"/>
        </w:rPr>
        <w:t>(Figure 6). Dramatically increased CHOP level</w:t>
      </w:r>
      <w:r w:rsidR="00DF385A" w:rsidRPr="007D787B">
        <w:rPr>
          <w:rFonts w:ascii="Book Antiqua" w:hAnsi="Book Antiqua" w:cs="Arial"/>
          <w:sz w:val="24"/>
          <w:szCs w:val="24"/>
        </w:rPr>
        <w:t>, supressed COX-2</w:t>
      </w:r>
      <w:r w:rsidR="006C1E7F" w:rsidRPr="007D787B">
        <w:rPr>
          <w:rFonts w:ascii="Book Antiqua" w:hAnsi="Book Antiqua" w:cs="Arial"/>
          <w:sz w:val="24"/>
          <w:szCs w:val="24"/>
        </w:rPr>
        <w:t xml:space="preserve"> and decreased Bcl-2/Bax ratio by melatonin or ATF</w:t>
      </w:r>
      <w:r w:rsidR="00597B09" w:rsidRPr="007D787B">
        <w:rPr>
          <w:rFonts w:ascii="Book Antiqua" w:hAnsi="Book Antiqua" w:cs="Arial"/>
          <w:sz w:val="24"/>
          <w:szCs w:val="24"/>
        </w:rPr>
        <w:t>-</w:t>
      </w:r>
      <w:r w:rsidR="006C1E7F" w:rsidRPr="007D787B">
        <w:rPr>
          <w:rFonts w:ascii="Book Antiqua" w:hAnsi="Book Antiqua" w:cs="Arial"/>
          <w:sz w:val="24"/>
          <w:szCs w:val="24"/>
        </w:rPr>
        <w:t>6 siRNA contributed the enhanced HepG2 cell apoptosis under ER stress stimulation</w:t>
      </w:r>
      <w:r w:rsidR="00771184">
        <w:rPr>
          <w:rFonts w:ascii="Book Antiqua" w:hAnsi="Book Antiqua" w:cs="Arial" w:hint="eastAsia"/>
          <w:sz w:val="24"/>
          <w:szCs w:val="24"/>
        </w:rPr>
        <w:t xml:space="preserve"> </w:t>
      </w:r>
      <w:r w:rsidR="006C1E7F" w:rsidRPr="007D787B">
        <w:rPr>
          <w:rFonts w:ascii="Book Antiqua" w:hAnsi="Book Antiqua" w:cs="Arial"/>
          <w:sz w:val="24"/>
          <w:szCs w:val="24"/>
        </w:rPr>
        <w:t>(</w:t>
      </w:r>
      <w:r w:rsidR="00DF385A" w:rsidRPr="007D787B">
        <w:rPr>
          <w:rFonts w:ascii="Book Antiqua" w:hAnsi="Book Antiqua" w:cs="Arial"/>
          <w:sz w:val="24"/>
          <w:szCs w:val="24"/>
        </w:rPr>
        <w:t>Figure 5</w:t>
      </w:r>
      <w:r w:rsidR="006C1E7F" w:rsidRPr="007D787B">
        <w:rPr>
          <w:rFonts w:ascii="Book Antiqua" w:hAnsi="Book Antiqua" w:cs="Arial"/>
          <w:sz w:val="24"/>
          <w:szCs w:val="24"/>
        </w:rPr>
        <w:t>).</w:t>
      </w:r>
      <w:r w:rsidR="00E36B5A" w:rsidRPr="007D787B">
        <w:rPr>
          <w:rFonts w:ascii="Book Antiqua" w:hAnsi="Book Antiqua" w:cs="Arial"/>
          <w:sz w:val="24"/>
          <w:szCs w:val="24"/>
        </w:rPr>
        <w:t xml:space="preserve"> These finding indicate that melatonin as a sele</w:t>
      </w:r>
      <w:r w:rsidR="00771184">
        <w:rPr>
          <w:rFonts w:ascii="Book Antiqua" w:hAnsi="Book Antiqua" w:cs="Arial" w:hint="eastAsia"/>
          <w:sz w:val="24"/>
          <w:szCs w:val="24"/>
        </w:rPr>
        <w:t>c</w:t>
      </w:r>
      <w:r w:rsidR="00E36B5A" w:rsidRPr="007D787B">
        <w:rPr>
          <w:rFonts w:ascii="Book Antiqua" w:hAnsi="Book Antiqua" w:cs="Arial"/>
          <w:sz w:val="24"/>
          <w:szCs w:val="24"/>
        </w:rPr>
        <w:t>tive ATF</w:t>
      </w:r>
      <w:r w:rsidR="00597B09" w:rsidRPr="007D787B">
        <w:rPr>
          <w:rFonts w:ascii="Book Antiqua" w:hAnsi="Book Antiqua" w:cs="Arial"/>
          <w:sz w:val="24"/>
          <w:szCs w:val="24"/>
        </w:rPr>
        <w:t>-</w:t>
      </w:r>
      <w:r w:rsidR="00E36B5A" w:rsidRPr="007D787B">
        <w:rPr>
          <w:rFonts w:ascii="Book Antiqua" w:hAnsi="Book Antiqua" w:cs="Arial"/>
          <w:sz w:val="24"/>
          <w:szCs w:val="24"/>
        </w:rPr>
        <w:t xml:space="preserve">6 inhibitor can sensitizes human hepatoma cells to ER stress induced apoptosis. </w:t>
      </w:r>
    </w:p>
    <w:p w:rsidR="00144C74" w:rsidRPr="007D787B" w:rsidRDefault="00144C74" w:rsidP="00D628F8">
      <w:pPr>
        <w:adjustRightInd w:val="0"/>
        <w:snapToGrid w:val="0"/>
        <w:spacing w:line="360" w:lineRule="auto"/>
        <w:ind w:firstLineChars="100" w:firstLine="240"/>
        <w:rPr>
          <w:rFonts w:ascii="Book Antiqua" w:hAnsi="Book Antiqua" w:cs="Arial"/>
          <w:sz w:val="24"/>
          <w:szCs w:val="24"/>
        </w:rPr>
      </w:pPr>
      <w:r w:rsidRPr="007D787B">
        <w:rPr>
          <w:rFonts w:ascii="Book Antiqua" w:hAnsi="Book Antiqua" w:cs="Arial"/>
          <w:sz w:val="24"/>
          <w:szCs w:val="24"/>
        </w:rPr>
        <w:t xml:space="preserve">In </w:t>
      </w:r>
      <w:r w:rsidR="005913EF" w:rsidRPr="007D787B">
        <w:rPr>
          <w:rFonts w:ascii="Book Antiqua" w:hAnsi="Book Antiqua" w:cs="Arial"/>
          <w:sz w:val="24"/>
          <w:szCs w:val="24"/>
        </w:rPr>
        <w:t>summary</w:t>
      </w:r>
      <w:r w:rsidRPr="007D787B">
        <w:rPr>
          <w:rFonts w:ascii="Book Antiqua" w:hAnsi="Book Antiqua" w:cs="Arial"/>
          <w:sz w:val="24"/>
          <w:szCs w:val="24"/>
        </w:rPr>
        <w:t xml:space="preserve">, our study provides the </w:t>
      </w:r>
      <w:r w:rsidR="005913EF" w:rsidRPr="007D787B">
        <w:rPr>
          <w:rFonts w:ascii="Book Antiqua" w:hAnsi="Book Antiqua" w:cs="Arial"/>
          <w:sz w:val="24"/>
          <w:szCs w:val="24"/>
        </w:rPr>
        <w:t xml:space="preserve">new </w:t>
      </w:r>
      <w:r w:rsidRPr="007D787B">
        <w:rPr>
          <w:rFonts w:ascii="Book Antiqua" w:hAnsi="Book Antiqua" w:cs="Arial"/>
          <w:sz w:val="24"/>
          <w:szCs w:val="24"/>
        </w:rPr>
        <w:t>mechanism by which melatonin downregulates COX</w:t>
      </w:r>
      <w:r w:rsidR="00597B09" w:rsidRPr="007D787B">
        <w:rPr>
          <w:rFonts w:ascii="Book Antiqua" w:hAnsi="Book Antiqua" w:cs="Arial"/>
          <w:sz w:val="24"/>
          <w:szCs w:val="24"/>
        </w:rPr>
        <w:t>-</w:t>
      </w:r>
      <w:r w:rsidRPr="007D787B">
        <w:rPr>
          <w:rFonts w:ascii="Book Antiqua" w:hAnsi="Book Antiqua" w:cs="Arial"/>
          <w:sz w:val="24"/>
          <w:szCs w:val="24"/>
        </w:rPr>
        <w:t>2 expression</w:t>
      </w:r>
      <w:r w:rsidR="005913EF" w:rsidRPr="007D787B">
        <w:rPr>
          <w:rFonts w:ascii="Book Antiqua" w:hAnsi="Book Antiqua" w:cs="Arial"/>
          <w:sz w:val="24"/>
          <w:szCs w:val="24"/>
        </w:rPr>
        <w:t xml:space="preserve"> and sensitizes apoptosis</w:t>
      </w:r>
      <w:r w:rsidR="00D60989">
        <w:rPr>
          <w:rFonts w:ascii="Book Antiqua" w:hAnsi="Book Antiqua" w:cs="Arial" w:hint="eastAsia"/>
          <w:sz w:val="24"/>
          <w:szCs w:val="24"/>
        </w:rPr>
        <w:t xml:space="preserve"> </w:t>
      </w:r>
      <w:r w:rsidR="005913EF" w:rsidRPr="007D787B">
        <w:rPr>
          <w:rFonts w:ascii="Book Antiqua" w:hAnsi="Book Antiqua" w:cs="Arial"/>
          <w:sz w:val="24"/>
          <w:szCs w:val="24"/>
        </w:rPr>
        <w:t>by selectively target ATF</w:t>
      </w:r>
      <w:r w:rsidR="00597B09" w:rsidRPr="007D787B">
        <w:rPr>
          <w:rFonts w:ascii="Book Antiqua" w:hAnsi="Book Antiqua" w:cs="Arial"/>
          <w:sz w:val="24"/>
          <w:szCs w:val="24"/>
        </w:rPr>
        <w:t>-</w:t>
      </w:r>
      <w:r w:rsidR="005913EF" w:rsidRPr="007D787B">
        <w:rPr>
          <w:rFonts w:ascii="Book Antiqua" w:hAnsi="Book Antiqua" w:cs="Arial"/>
          <w:sz w:val="24"/>
          <w:szCs w:val="24"/>
        </w:rPr>
        <w:t xml:space="preserve">6 </w:t>
      </w:r>
      <w:r w:rsidRPr="007D787B">
        <w:rPr>
          <w:rFonts w:ascii="Book Antiqua" w:hAnsi="Book Antiqua" w:cs="Arial"/>
          <w:sz w:val="24"/>
          <w:szCs w:val="24"/>
        </w:rPr>
        <w:t xml:space="preserve">in human HCC cells under ER stress. </w:t>
      </w:r>
      <w:bookmarkStart w:id="626" w:name="OLE_LINK159"/>
      <w:bookmarkStart w:id="627" w:name="OLE_LINK160"/>
      <w:r w:rsidRPr="007D787B">
        <w:rPr>
          <w:rFonts w:ascii="Book Antiqua" w:hAnsi="Book Antiqua" w:cs="Arial"/>
          <w:sz w:val="24"/>
          <w:szCs w:val="24"/>
        </w:rPr>
        <w:t xml:space="preserve">Our results raise the possibility that melatonin may be a promising approach in targeting ER stress–induced apoptosis </w:t>
      </w:r>
      <w:bookmarkStart w:id="628" w:name="OLE_LINK153"/>
      <w:bookmarkStart w:id="629" w:name="OLE_LINK154"/>
      <w:r w:rsidRPr="007D787B">
        <w:rPr>
          <w:rFonts w:ascii="Book Antiqua" w:hAnsi="Book Antiqua" w:cs="Arial"/>
          <w:sz w:val="24"/>
          <w:szCs w:val="24"/>
        </w:rPr>
        <w:t xml:space="preserve">as a therapeutic strategy for the treatment of HCC and other cancers. </w:t>
      </w:r>
      <w:bookmarkEnd w:id="626"/>
      <w:bookmarkEnd w:id="627"/>
      <w:bookmarkEnd w:id="628"/>
      <w:bookmarkEnd w:id="629"/>
      <w:r w:rsidRPr="007D787B">
        <w:rPr>
          <w:rFonts w:ascii="Book Antiqua" w:hAnsi="Book Antiqua" w:cs="Arial"/>
          <w:sz w:val="24"/>
          <w:szCs w:val="24"/>
        </w:rPr>
        <w:t xml:space="preserve">We </w:t>
      </w:r>
      <w:r w:rsidR="00127E8C" w:rsidRPr="007D787B">
        <w:rPr>
          <w:rFonts w:ascii="Book Antiqua" w:hAnsi="Book Antiqua" w:cs="Arial"/>
          <w:sz w:val="24"/>
          <w:szCs w:val="24"/>
        </w:rPr>
        <w:t xml:space="preserve">also </w:t>
      </w:r>
      <w:r w:rsidRPr="007D787B">
        <w:rPr>
          <w:rFonts w:ascii="Book Antiqua" w:hAnsi="Book Antiqua" w:cs="Arial"/>
          <w:sz w:val="24"/>
          <w:szCs w:val="24"/>
        </w:rPr>
        <w:t>identified that of the three UPR pathways, ATF</w:t>
      </w:r>
      <w:r w:rsidR="00597B09" w:rsidRPr="007D787B">
        <w:rPr>
          <w:rFonts w:ascii="Book Antiqua" w:hAnsi="Book Antiqua" w:cs="Arial"/>
          <w:sz w:val="24"/>
          <w:szCs w:val="24"/>
        </w:rPr>
        <w:t>-</w:t>
      </w:r>
      <w:r w:rsidRPr="007D787B">
        <w:rPr>
          <w:rFonts w:ascii="Book Antiqua" w:hAnsi="Book Antiqua" w:cs="Arial"/>
          <w:sz w:val="24"/>
          <w:szCs w:val="24"/>
        </w:rPr>
        <w:t>6 was positively associated with COX</w:t>
      </w:r>
      <w:r w:rsidR="00597B09" w:rsidRPr="007D787B">
        <w:rPr>
          <w:rFonts w:ascii="Book Antiqua" w:hAnsi="Book Antiqua" w:cs="Arial"/>
          <w:sz w:val="24"/>
          <w:szCs w:val="24"/>
        </w:rPr>
        <w:t>-</w:t>
      </w:r>
      <w:r w:rsidRPr="007D787B">
        <w:rPr>
          <w:rFonts w:ascii="Book Antiqua" w:hAnsi="Book Antiqua" w:cs="Arial"/>
          <w:sz w:val="24"/>
          <w:szCs w:val="24"/>
        </w:rPr>
        <w:t>2</w:t>
      </w:r>
      <w:r w:rsidR="00127E8C" w:rsidRPr="007D787B">
        <w:rPr>
          <w:rFonts w:ascii="Book Antiqua" w:hAnsi="Book Antiqua" w:cs="Arial"/>
          <w:sz w:val="24"/>
          <w:szCs w:val="24"/>
        </w:rPr>
        <w:t xml:space="preserve"> in HCC patients samples</w:t>
      </w:r>
      <w:r w:rsidRPr="007D787B">
        <w:rPr>
          <w:rFonts w:ascii="Book Antiqua" w:hAnsi="Book Antiqua" w:cs="Arial"/>
          <w:sz w:val="24"/>
          <w:szCs w:val="24"/>
        </w:rPr>
        <w:t>. Therefore, if there are any agents that can knockdown the ATF</w:t>
      </w:r>
      <w:r w:rsidR="00597B09" w:rsidRPr="007D787B">
        <w:rPr>
          <w:rFonts w:ascii="Book Antiqua" w:hAnsi="Book Antiqua" w:cs="Arial"/>
          <w:sz w:val="24"/>
          <w:szCs w:val="24"/>
        </w:rPr>
        <w:t>-</w:t>
      </w:r>
      <w:r w:rsidRPr="007D787B">
        <w:rPr>
          <w:rFonts w:ascii="Book Antiqua" w:hAnsi="Book Antiqua" w:cs="Arial"/>
          <w:sz w:val="24"/>
          <w:szCs w:val="24"/>
        </w:rPr>
        <w:t xml:space="preserve">6 like melatonin, they can be used to treat HCC. However, we </w:t>
      </w:r>
      <w:r w:rsidR="00127E8C" w:rsidRPr="007D787B">
        <w:rPr>
          <w:rFonts w:ascii="Book Antiqua" w:hAnsi="Book Antiqua" w:cs="Arial"/>
          <w:sz w:val="24"/>
          <w:szCs w:val="24"/>
        </w:rPr>
        <w:t xml:space="preserve">still need to investigate </w:t>
      </w:r>
      <w:r w:rsidRPr="007D787B">
        <w:rPr>
          <w:rFonts w:ascii="Book Antiqua" w:hAnsi="Book Antiqua" w:cs="Arial"/>
          <w:sz w:val="24"/>
          <w:szCs w:val="24"/>
        </w:rPr>
        <w:t>whether th</w:t>
      </w:r>
      <w:r w:rsidR="00127E8C" w:rsidRPr="007D787B">
        <w:rPr>
          <w:rFonts w:ascii="Book Antiqua" w:hAnsi="Book Antiqua" w:cs="Arial"/>
          <w:sz w:val="24"/>
          <w:szCs w:val="24"/>
        </w:rPr>
        <w:t>is</w:t>
      </w:r>
      <w:r w:rsidRPr="007D787B">
        <w:rPr>
          <w:rFonts w:ascii="Book Antiqua" w:hAnsi="Book Antiqua" w:cs="Arial"/>
          <w:sz w:val="24"/>
          <w:szCs w:val="24"/>
        </w:rPr>
        <w:t xml:space="preserve"> effect of melatonin in ER stress–induced tumor apoptosis </w:t>
      </w:r>
      <w:r w:rsidR="00D628F8" w:rsidRPr="007D787B">
        <w:rPr>
          <w:rFonts w:ascii="Book Antiqua" w:hAnsi="Book Antiqua" w:cs="Arial"/>
          <w:i/>
          <w:sz w:val="24"/>
          <w:szCs w:val="24"/>
        </w:rPr>
        <w:t>in virto</w:t>
      </w:r>
      <w:r w:rsidRPr="007D787B">
        <w:rPr>
          <w:rFonts w:ascii="Book Antiqua" w:hAnsi="Book Antiqua" w:cs="Arial"/>
          <w:sz w:val="24"/>
          <w:szCs w:val="24"/>
        </w:rPr>
        <w:t xml:space="preserve"> will also work well in vivo. Because of the low toxicity and well-documented oncostatic effects of melatonin, we believe melatonin has a promising future in the treatment of HCC.</w:t>
      </w:r>
    </w:p>
    <w:p w:rsidR="003E15A5" w:rsidRPr="007D787B" w:rsidRDefault="003E15A5" w:rsidP="006F101B">
      <w:pPr>
        <w:adjustRightInd w:val="0"/>
        <w:snapToGrid w:val="0"/>
        <w:spacing w:line="360" w:lineRule="auto"/>
        <w:rPr>
          <w:rFonts w:ascii="Book Antiqua" w:hAnsi="Book Antiqua" w:cs="Arial"/>
          <w:sz w:val="24"/>
          <w:szCs w:val="24"/>
        </w:rPr>
      </w:pPr>
    </w:p>
    <w:p w:rsidR="000801F8" w:rsidRPr="007D787B" w:rsidRDefault="00504365" w:rsidP="006F101B">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t>COMMENTS</w:t>
      </w:r>
    </w:p>
    <w:p w:rsidR="000801F8" w:rsidRPr="007D787B" w:rsidRDefault="006142CD" w:rsidP="006F101B">
      <w:pPr>
        <w:adjustRightInd w:val="0"/>
        <w:snapToGrid w:val="0"/>
        <w:spacing w:line="360" w:lineRule="auto"/>
        <w:rPr>
          <w:rFonts w:ascii="Book Antiqua" w:hAnsi="Book Antiqua" w:cs="Arial"/>
          <w:i/>
          <w:sz w:val="24"/>
          <w:szCs w:val="24"/>
        </w:rPr>
      </w:pPr>
      <w:r w:rsidRPr="007D787B">
        <w:rPr>
          <w:rFonts w:ascii="Book Antiqua" w:hAnsi="Book Antiqua" w:cs="ArialNarrow-BoldItalic"/>
          <w:b/>
          <w:bCs/>
          <w:i/>
          <w:iCs/>
          <w:kern w:val="0"/>
          <w:sz w:val="24"/>
          <w:szCs w:val="24"/>
        </w:rPr>
        <w:lastRenderedPageBreak/>
        <w:t>Background</w:t>
      </w:r>
    </w:p>
    <w:p w:rsidR="003E15A5" w:rsidRPr="007D787B" w:rsidRDefault="00F9359C"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Hepatocellular carcinoma (HCC) was frequently diagnosed cancer </w:t>
      </w:r>
      <w:r w:rsidR="00897938" w:rsidRPr="007D787B">
        <w:rPr>
          <w:rFonts w:ascii="Book Antiqua" w:hAnsi="Book Antiqua" w:cs="Arial"/>
          <w:sz w:val="24"/>
          <w:szCs w:val="24"/>
        </w:rPr>
        <w:t>in China and had high lethality.</w:t>
      </w:r>
      <w:r w:rsidR="002C6E72">
        <w:rPr>
          <w:rFonts w:ascii="Book Antiqua" w:hAnsi="Book Antiqua" w:cs="Arial" w:hint="eastAsia"/>
          <w:sz w:val="24"/>
          <w:szCs w:val="24"/>
        </w:rPr>
        <w:t xml:space="preserve"> </w:t>
      </w:r>
      <w:r w:rsidR="00FA02D1" w:rsidRPr="007D787B">
        <w:rPr>
          <w:rFonts w:ascii="Book Antiqua" w:hAnsi="Book Antiqua" w:cs="Arial"/>
          <w:sz w:val="24"/>
          <w:szCs w:val="24"/>
        </w:rPr>
        <w:t>While</w:t>
      </w:r>
      <w:r w:rsidRPr="007D787B">
        <w:rPr>
          <w:rFonts w:ascii="Book Antiqua" w:hAnsi="Book Antiqua" w:cs="Arial"/>
          <w:sz w:val="24"/>
          <w:szCs w:val="24"/>
        </w:rPr>
        <w:t xml:space="preserve">, there were few effective chemotherapy agents for this malignant tumor. One of the major reasons of untreatable HCC was that the liver cancer cell could show much more tolerance to a number of cellular stress conditions, </w:t>
      </w:r>
      <w:r w:rsidR="00FA02D1" w:rsidRPr="007D787B">
        <w:rPr>
          <w:rFonts w:ascii="Book Antiqua" w:hAnsi="Book Antiqua" w:cs="Arial"/>
          <w:sz w:val="24"/>
          <w:szCs w:val="24"/>
        </w:rPr>
        <w:t>especially</w:t>
      </w:r>
      <w:r w:rsidRPr="007D787B">
        <w:rPr>
          <w:rFonts w:ascii="Book Antiqua" w:hAnsi="Book Antiqua" w:cs="Arial"/>
          <w:sz w:val="24"/>
          <w:szCs w:val="24"/>
        </w:rPr>
        <w:t xml:space="preserve"> endoplasmic reticulum stress (ER stress)</w:t>
      </w:r>
      <w:r w:rsidR="00FA02D1" w:rsidRPr="007D787B">
        <w:rPr>
          <w:rFonts w:ascii="Book Antiqua" w:hAnsi="Book Antiqua" w:cs="Arial"/>
          <w:sz w:val="24"/>
          <w:szCs w:val="24"/>
        </w:rPr>
        <w:t xml:space="preserve">. </w:t>
      </w:r>
      <w:r w:rsidR="00504365" w:rsidRPr="007D787B">
        <w:rPr>
          <w:rFonts w:ascii="Book Antiqua" w:hAnsi="Book Antiqua" w:cs="Arial" w:hint="eastAsia"/>
          <w:sz w:val="24"/>
          <w:szCs w:val="24"/>
        </w:rPr>
        <w:t>The</w:t>
      </w:r>
      <w:r w:rsidR="00FA02D1" w:rsidRPr="007D787B">
        <w:rPr>
          <w:rFonts w:ascii="Book Antiqua" w:hAnsi="Book Antiqua" w:cs="Arial"/>
          <w:sz w:val="24"/>
          <w:szCs w:val="24"/>
        </w:rPr>
        <w:t xml:space="preserve"> published work </w:t>
      </w:r>
      <w:r w:rsidR="00504365" w:rsidRPr="007D787B">
        <w:rPr>
          <w:rFonts w:ascii="Book Antiqua" w:hAnsi="Book Antiqua" w:cs="Arial" w:hint="eastAsia"/>
          <w:sz w:val="24"/>
          <w:szCs w:val="24"/>
        </w:rPr>
        <w:t xml:space="preserve">by authors </w:t>
      </w:r>
      <w:r w:rsidR="00FA02D1" w:rsidRPr="007D787B">
        <w:rPr>
          <w:rFonts w:ascii="Book Antiqua" w:hAnsi="Book Antiqua" w:cs="Arial"/>
          <w:sz w:val="24"/>
          <w:szCs w:val="24"/>
        </w:rPr>
        <w:t xml:space="preserve">showed that melatonin could sensitize the human hepatocellular carcinoma cell to ER stress-induced apoptosis and </w:t>
      </w:r>
      <w:r w:rsidR="00FA02D1" w:rsidRPr="007D787B">
        <w:rPr>
          <w:rStyle w:val="highlight"/>
          <w:rFonts w:ascii="Book Antiqua" w:hAnsi="Book Antiqua" w:cs="Arial"/>
          <w:sz w:val="24"/>
          <w:szCs w:val="24"/>
        </w:rPr>
        <w:t>melatonin</w:t>
      </w:r>
      <w:r w:rsidR="00FA02D1" w:rsidRPr="007D787B">
        <w:rPr>
          <w:rFonts w:ascii="Book Antiqua" w:hAnsi="Book Antiqua" w:cs="Arial"/>
          <w:sz w:val="24"/>
          <w:szCs w:val="24"/>
        </w:rPr>
        <w:t xml:space="preserve"> attenuates ER stress-induced resistance to doxorubicin. However, the </w:t>
      </w:r>
      <w:bookmarkStart w:id="630" w:name="OLE_LINK151"/>
      <w:bookmarkStart w:id="631" w:name="OLE_LINK152"/>
      <w:r w:rsidR="00FA02D1" w:rsidRPr="007D787B">
        <w:rPr>
          <w:rFonts w:ascii="Book Antiqua" w:hAnsi="Book Antiqua" w:cs="Arial"/>
          <w:sz w:val="24"/>
          <w:szCs w:val="24"/>
        </w:rPr>
        <w:t xml:space="preserve">precise mechanisms involved in the critical UPR pathway modified by melatonin </w:t>
      </w:r>
      <w:bookmarkEnd w:id="630"/>
      <w:bookmarkEnd w:id="631"/>
      <w:r w:rsidR="00FA02D1" w:rsidRPr="007D787B">
        <w:rPr>
          <w:rFonts w:ascii="Book Antiqua" w:hAnsi="Book Antiqua" w:cs="Arial"/>
          <w:sz w:val="24"/>
          <w:szCs w:val="24"/>
        </w:rPr>
        <w:t>still need to be investigated.</w:t>
      </w:r>
    </w:p>
    <w:p w:rsidR="00F9359C" w:rsidRPr="007D787B" w:rsidRDefault="00F9359C" w:rsidP="006F101B">
      <w:pPr>
        <w:adjustRightInd w:val="0"/>
        <w:snapToGrid w:val="0"/>
        <w:spacing w:line="360" w:lineRule="auto"/>
        <w:rPr>
          <w:rFonts w:ascii="Book Antiqua" w:hAnsi="Book Antiqua" w:cs="Arial"/>
          <w:sz w:val="24"/>
          <w:szCs w:val="24"/>
        </w:rPr>
      </w:pPr>
    </w:p>
    <w:p w:rsidR="00F9359C" w:rsidRPr="007D787B" w:rsidRDefault="00235F9B" w:rsidP="006F101B">
      <w:pPr>
        <w:adjustRightInd w:val="0"/>
        <w:snapToGrid w:val="0"/>
        <w:spacing w:line="360" w:lineRule="auto"/>
        <w:rPr>
          <w:rFonts w:ascii="Book Antiqua" w:hAnsi="Book Antiqua" w:cs="Arial"/>
          <w:i/>
          <w:sz w:val="24"/>
          <w:szCs w:val="24"/>
        </w:rPr>
      </w:pPr>
      <w:r w:rsidRPr="007D787B">
        <w:rPr>
          <w:rFonts w:ascii="Book Antiqua" w:hAnsi="Book Antiqua" w:cs="ArialNarrow-BoldItalic"/>
          <w:b/>
          <w:bCs/>
          <w:i/>
          <w:iCs/>
          <w:kern w:val="0"/>
          <w:sz w:val="24"/>
          <w:szCs w:val="24"/>
        </w:rPr>
        <w:t>Research frontiers</w:t>
      </w:r>
    </w:p>
    <w:p w:rsidR="00F9359C" w:rsidRPr="007D787B" w:rsidRDefault="00235F9B"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To </w:t>
      </w:r>
      <w:r w:rsidR="006941FB" w:rsidRPr="007D787B">
        <w:rPr>
          <w:rFonts w:ascii="Book Antiqua" w:hAnsi="Book Antiqua" w:cs="Arial" w:hint="eastAsia"/>
          <w:sz w:val="24"/>
          <w:szCs w:val="24"/>
        </w:rPr>
        <w:t>the</w:t>
      </w:r>
      <w:r w:rsidR="00332A9B" w:rsidRPr="007D787B">
        <w:rPr>
          <w:rFonts w:ascii="Book Antiqua" w:hAnsi="Book Antiqua" w:cs="Arial" w:hint="eastAsia"/>
          <w:sz w:val="24"/>
          <w:szCs w:val="24"/>
        </w:rPr>
        <w:t xml:space="preserve"> </w:t>
      </w:r>
      <w:r w:rsidR="006941FB" w:rsidRPr="007D787B">
        <w:rPr>
          <w:rFonts w:ascii="Book Antiqua" w:hAnsi="Book Antiqua" w:cs="Arial" w:hint="eastAsia"/>
          <w:sz w:val="24"/>
          <w:szCs w:val="24"/>
        </w:rPr>
        <w:t xml:space="preserve">best </w:t>
      </w:r>
      <w:r w:rsidRPr="007D787B">
        <w:rPr>
          <w:rFonts w:ascii="Book Antiqua" w:hAnsi="Book Antiqua" w:cs="Arial"/>
          <w:sz w:val="24"/>
          <w:szCs w:val="24"/>
        </w:rPr>
        <w:t>knowledge</w:t>
      </w:r>
      <w:r w:rsidR="006941FB" w:rsidRPr="007D787B">
        <w:rPr>
          <w:rFonts w:ascii="Book Antiqua" w:hAnsi="Book Antiqua" w:cs="Arial" w:hint="eastAsia"/>
          <w:sz w:val="24"/>
          <w:szCs w:val="24"/>
        </w:rPr>
        <w:t xml:space="preserve"> of the authors</w:t>
      </w:r>
      <w:r w:rsidRPr="007D787B">
        <w:rPr>
          <w:rFonts w:ascii="Book Antiqua" w:hAnsi="Book Antiqua" w:cs="Arial"/>
          <w:sz w:val="24"/>
          <w:szCs w:val="24"/>
        </w:rPr>
        <w:t xml:space="preserve">, this is the first study to identify melatonin as a selectively ATF-6 blocker, </w:t>
      </w:r>
      <w:r w:rsidR="002025A1" w:rsidRPr="007D787B">
        <w:rPr>
          <w:rFonts w:ascii="Book Antiqua" w:hAnsi="Book Antiqua" w:cs="Arial"/>
          <w:sz w:val="24"/>
          <w:szCs w:val="24"/>
        </w:rPr>
        <w:t>inhibi</w:t>
      </w:r>
      <w:r w:rsidRPr="007D787B">
        <w:rPr>
          <w:rFonts w:ascii="Book Antiqua" w:hAnsi="Book Antiqua" w:cs="Arial"/>
          <w:sz w:val="24"/>
          <w:szCs w:val="24"/>
        </w:rPr>
        <w:t>ting COX-2 and leading to enhanced cell apoptosis in liver cancer.</w:t>
      </w:r>
    </w:p>
    <w:p w:rsidR="006941FB" w:rsidRPr="007D787B" w:rsidRDefault="006941FB" w:rsidP="006F101B">
      <w:pPr>
        <w:adjustRightInd w:val="0"/>
        <w:snapToGrid w:val="0"/>
        <w:spacing w:line="360" w:lineRule="auto"/>
        <w:rPr>
          <w:rFonts w:ascii="Book Antiqua" w:hAnsi="Book Antiqua" w:cs="Arial"/>
          <w:sz w:val="24"/>
          <w:szCs w:val="24"/>
        </w:rPr>
      </w:pPr>
    </w:p>
    <w:p w:rsidR="00235F9B" w:rsidRPr="007D787B" w:rsidRDefault="002025A1" w:rsidP="006F101B">
      <w:pPr>
        <w:adjustRightInd w:val="0"/>
        <w:snapToGrid w:val="0"/>
        <w:spacing w:line="360" w:lineRule="auto"/>
        <w:rPr>
          <w:rFonts w:ascii="Book Antiqua" w:hAnsi="Book Antiqua" w:cs="Arial"/>
          <w:i/>
          <w:sz w:val="24"/>
          <w:szCs w:val="24"/>
        </w:rPr>
      </w:pPr>
      <w:r w:rsidRPr="007D787B">
        <w:rPr>
          <w:rFonts w:ascii="Book Antiqua" w:hAnsi="Book Antiqua" w:cs="ArialNarrow-BoldItalic"/>
          <w:b/>
          <w:bCs/>
          <w:i/>
          <w:iCs/>
          <w:kern w:val="0"/>
          <w:sz w:val="24"/>
          <w:szCs w:val="24"/>
        </w:rPr>
        <w:t>Innovations and breakthroughs</w:t>
      </w:r>
    </w:p>
    <w:p w:rsidR="00235F9B" w:rsidRPr="007D787B" w:rsidRDefault="002025A1"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This is the first study investigating the</w:t>
      </w:r>
      <w:r w:rsidR="002C6E72">
        <w:rPr>
          <w:rFonts w:ascii="Book Antiqua" w:hAnsi="Book Antiqua" w:cs="Arial" w:hint="eastAsia"/>
          <w:sz w:val="24"/>
          <w:szCs w:val="24"/>
        </w:rPr>
        <w:t xml:space="preserve"> </w:t>
      </w:r>
      <w:r w:rsidRPr="007D787B">
        <w:rPr>
          <w:rFonts w:ascii="Book Antiqua" w:hAnsi="Book Antiqua" w:cs="Arial"/>
          <w:sz w:val="24"/>
          <w:szCs w:val="24"/>
        </w:rPr>
        <w:t>precise mechanisms of the critical UPR pathway modified by melatonin.</w:t>
      </w:r>
    </w:p>
    <w:p w:rsidR="00170884" w:rsidRPr="007D787B" w:rsidRDefault="00170884" w:rsidP="006F101B">
      <w:pPr>
        <w:adjustRightInd w:val="0"/>
        <w:snapToGrid w:val="0"/>
        <w:spacing w:line="360" w:lineRule="auto"/>
        <w:rPr>
          <w:rFonts w:ascii="Book Antiqua" w:hAnsi="Book Antiqua" w:cs="ArialNarrow-BoldItalic"/>
          <w:b/>
          <w:bCs/>
          <w:iCs/>
          <w:kern w:val="0"/>
          <w:sz w:val="24"/>
          <w:szCs w:val="24"/>
        </w:rPr>
      </w:pPr>
    </w:p>
    <w:p w:rsidR="002025A1" w:rsidRPr="007D787B" w:rsidRDefault="002025A1" w:rsidP="006F101B">
      <w:pPr>
        <w:adjustRightInd w:val="0"/>
        <w:snapToGrid w:val="0"/>
        <w:spacing w:line="360" w:lineRule="auto"/>
        <w:rPr>
          <w:rFonts w:ascii="Book Antiqua" w:hAnsi="Book Antiqua" w:cs="ArialNarrow-BoldItalic"/>
          <w:b/>
          <w:bCs/>
          <w:i/>
          <w:iCs/>
          <w:kern w:val="0"/>
          <w:sz w:val="24"/>
          <w:szCs w:val="24"/>
        </w:rPr>
      </w:pPr>
      <w:r w:rsidRPr="007D787B">
        <w:rPr>
          <w:rFonts w:ascii="Book Antiqua" w:hAnsi="Book Antiqua" w:cs="ArialNarrow-BoldItalic"/>
          <w:b/>
          <w:bCs/>
          <w:i/>
          <w:iCs/>
          <w:kern w:val="0"/>
          <w:sz w:val="24"/>
          <w:szCs w:val="24"/>
        </w:rPr>
        <w:t>Applications</w:t>
      </w:r>
    </w:p>
    <w:p w:rsidR="002025A1" w:rsidRPr="007D787B" w:rsidRDefault="002025A1"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The promising findings presented in the current study suggest that melatonin as a novel selective ATF-6 inhibitor can sensitize human hepatoma cells to ER stress inducing apoptosis, which may be considered as a therapeutic strategy for the treatment of HCC and other cancers.</w:t>
      </w:r>
    </w:p>
    <w:p w:rsidR="00660411" w:rsidRPr="007D787B" w:rsidRDefault="00660411" w:rsidP="006F101B">
      <w:pPr>
        <w:adjustRightInd w:val="0"/>
        <w:snapToGrid w:val="0"/>
        <w:spacing w:line="360" w:lineRule="auto"/>
        <w:rPr>
          <w:rFonts w:ascii="Book Antiqua" w:hAnsi="Book Antiqua" w:cs="ArialNarrow-BoldItalic"/>
          <w:b/>
          <w:bCs/>
          <w:iCs/>
          <w:kern w:val="0"/>
          <w:sz w:val="24"/>
          <w:szCs w:val="24"/>
        </w:rPr>
      </w:pPr>
    </w:p>
    <w:p w:rsidR="00B4023A" w:rsidRPr="007D787B" w:rsidRDefault="002025A1" w:rsidP="006F101B">
      <w:pPr>
        <w:adjustRightInd w:val="0"/>
        <w:snapToGrid w:val="0"/>
        <w:spacing w:line="360" w:lineRule="auto"/>
        <w:rPr>
          <w:rFonts w:ascii="Book Antiqua" w:hAnsi="Book Antiqua" w:cs="ArialNarrow-BoldItalic"/>
          <w:b/>
          <w:bCs/>
          <w:i/>
          <w:iCs/>
          <w:kern w:val="0"/>
          <w:sz w:val="24"/>
          <w:szCs w:val="24"/>
        </w:rPr>
      </w:pPr>
      <w:r w:rsidRPr="007D787B">
        <w:rPr>
          <w:rFonts w:ascii="Book Antiqua" w:hAnsi="Book Antiqua" w:cs="ArialNarrow-BoldItalic"/>
          <w:b/>
          <w:bCs/>
          <w:i/>
          <w:iCs/>
          <w:kern w:val="0"/>
          <w:sz w:val="24"/>
          <w:szCs w:val="24"/>
        </w:rPr>
        <w:t>Terminology</w:t>
      </w:r>
    </w:p>
    <w:p w:rsidR="00B4023A" w:rsidRPr="007D787B" w:rsidRDefault="00B4023A" w:rsidP="006F101B">
      <w:pPr>
        <w:autoSpaceDE w:val="0"/>
        <w:autoSpaceDN w:val="0"/>
        <w:adjustRightInd w:val="0"/>
        <w:snapToGrid w:val="0"/>
        <w:spacing w:line="360" w:lineRule="auto"/>
        <w:rPr>
          <w:rFonts w:ascii="Book Antiqua" w:hAnsi="Book Antiqua" w:cs="Arial"/>
          <w:sz w:val="24"/>
          <w:szCs w:val="24"/>
        </w:rPr>
      </w:pPr>
      <w:r w:rsidRPr="007D787B">
        <w:rPr>
          <w:rFonts w:ascii="Book Antiqua" w:hAnsi="Book Antiqua" w:cs="Arial"/>
          <w:sz w:val="24"/>
          <w:szCs w:val="24"/>
        </w:rPr>
        <w:t xml:space="preserve">Melatonin plays important roles in </w:t>
      </w:r>
      <w:r w:rsidR="00B5795B" w:rsidRPr="007D787B">
        <w:rPr>
          <w:rFonts w:ascii="Book Antiqua" w:hAnsi="Book Antiqua" w:cs="Arial"/>
          <w:sz w:val="24"/>
          <w:szCs w:val="24"/>
        </w:rPr>
        <w:t xml:space="preserve">human </w:t>
      </w:r>
      <w:r w:rsidRPr="007D787B">
        <w:rPr>
          <w:rFonts w:ascii="Book Antiqua" w:hAnsi="Book Antiqua" w:cs="Arial"/>
          <w:sz w:val="24"/>
          <w:szCs w:val="24"/>
        </w:rPr>
        <w:t>physiological and pharmacological fu</w:t>
      </w:r>
      <w:r w:rsidR="002C6E72">
        <w:rPr>
          <w:rFonts w:ascii="Book Antiqua" w:hAnsi="Book Antiqua" w:cs="Arial" w:hint="eastAsia"/>
          <w:sz w:val="24"/>
          <w:szCs w:val="24"/>
        </w:rPr>
        <w:t>n</w:t>
      </w:r>
      <w:r w:rsidRPr="007D787B">
        <w:rPr>
          <w:rFonts w:ascii="Book Antiqua" w:hAnsi="Book Antiqua" w:cs="Arial"/>
          <w:sz w:val="24"/>
          <w:szCs w:val="24"/>
        </w:rPr>
        <w:t xml:space="preserve">ctions, such as circadian rhythms and antioxidants. Interestingly, metlatonin has anticancer effects through interplay with ER stress. </w:t>
      </w:r>
      <w:r w:rsidR="000D3680" w:rsidRPr="007D787B">
        <w:rPr>
          <w:rFonts w:ascii="Book Antiqua" w:hAnsi="Book Antiqua" w:cs="Arial" w:hint="eastAsia"/>
          <w:sz w:val="24"/>
          <w:szCs w:val="24"/>
        </w:rPr>
        <w:t>The</w:t>
      </w:r>
      <w:r w:rsidR="002C6E72">
        <w:rPr>
          <w:rFonts w:ascii="Book Antiqua" w:hAnsi="Book Antiqua" w:cs="Arial" w:hint="eastAsia"/>
          <w:sz w:val="24"/>
          <w:szCs w:val="24"/>
        </w:rPr>
        <w:t xml:space="preserve"> </w:t>
      </w:r>
      <w:r w:rsidRPr="007D787B">
        <w:rPr>
          <w:rFonts w:ascii="Book Antiqua" w:hAnsi="Book Antiqua" w:cs="Arial"/>
          <w:sz w:val="24"/>
          <w:szCs w:val="24"/>
        </w:rPr>
        <w:lastRenderedPageBreak/>
        <w:t xml:space="preserve">published studies showed that melatonin sensitizes the human hepatocellular carcinoma cell to ER stress-induced apoptosis. Furthermore, </w:t>
      </w:r>
      <w:r w:rsidRPr="007D787B">
        <w:rPr>
          <w:rStyle w:val="highlight"/>
          <w:rFonts w:ascii="Book Antiqua" w:hAnsi="Book Antiqua" w:cs="Arial"/>
          <w:sz w:val="24"/>
          <w:szCs w:val="24"/>
        </w:rPr>
        <w:t>melatonin also</w:t>
      </w:r>
      <w:r w:rsidRPr="007D787B">
        <w:rPr>
          <w:rFonts w:ascii="Book Antiqua" w:hAnsi="Book Antiqua" w:cs="Arial"/>
          <w:sz w:val="24"/>
          <w:szCs w:val="24"/>
        </w:rPr>
        <w:t xml:space="preserve"> attenuates ER stress-induced resistance to doxorubicin through reversing tunicamycin-induced endoplasmic reticulum stress. In the current study, we first </w:t>
      </w:r>
      <w:r w:rsidR="00B5795B" w:rsidRPr="007D787B">
        <w:rPr>
          <w:rFonts w:ascii="Book Antiqua" w:hAnsi="Book Antiqua" w:cs="Arial"/>
          <w:sz w:val="24"/>
          <w:szCs w:val="24"/>
        </w:rPr>
        <w:t>reports</w:t>
      </w:r>
      <w:r w:rsidRPr="007D787B">
        <w:rPr>
          <w:rFonts w:ascii="Book Antiqua" w:hAnsi="Book Antiqua" w:cs="Arial"/>
          <w:sz w:val="24"/>
          <w:szCs w:val="24"/>
        </w:rPr>
        <w:t xml:space="preserve"> that melatonin selectively block</w:t>
      </w:r>
      <w:r w:rsidR="00B5795B" w:rsidRPr="007D787B">
        <w:rPr>
          <w:rFonts w:ascii="Book Antiqua" w:hAnsi="Book Antiqua" w:cs="Arial"/>
          <w:sz w:val="24"/>
          <w:szCs w:val="24"/>
        </w:rPr>
        <w:t>s</w:t>
      </w:r>
      <w:r w:rsidRPr="007D787B">
        <w:rPr>
          <w:rFonts w:ascii="Book Antiqua" w:hAnsi="Book Antiqua" w:cs="Arial"/>
          <w:sz w:val="24"/>
          <w:szCs w:val="24"/>
        </w:rPr>
        <w:t xml:space="preserve"> ATF-6 and then inhibit</w:t>
      </w:r>
      <w:r w:rsidR="00B5795B" w:rsidRPr="007D787B">
        <w:rPr>
          <w:rFonts w:ascii="Book Antiqua" w:hAnsi="Book Antiqua" w:cs="Arial"/>
          <w:sz w:val="24"/>
          <w:szCs w:val="24"/>
        </w:rPr>
        <w:t>s</w:t>
      </w:r>
      <w:r w:rsidRPr="007D787B">
        <w:rPr>
          <w:rFonts w:ascii="Book Antiqua" w:hAnsi="Book Antiqua" w:cs="Arial"/>
          <w:sz w:val="24"/>
          <w:szCs w:val="24"/>
        </w:rPr>
        <w:t xml:space="preserve"> COX-2 expression, leading to enhanced liver cancer cell apoptosis. In clinical HCC patients, close relationship between ATF-6 and COX-2 </w:t>
      </w:r>
      <w:r w:rsidR="00B5795B" w:rsidRPr="007D787B">
        <w:rPr>
          <w:rFonts w:ascii="Book Antiqua" w:hAnsi="Book Antiqua" w:cs="Arial"/>
          <w:sz w:val="24"/>
          <w:szCs w:val="24"/>
        </w:rPr>
        <w:t xml:space="preserve">is </w:t>
      </w:r>
      <w:r w:rsidRPr="007D787B">
        <w:rPr>
          <w:rFonts w:ascii="Book Antiqua" w:hAnsi="Book Antiqua" w:cs="Arial"/>
          <w:sz w:val="24"/>
          <w:szCs w:val="24"/>
        </w:rPr>
        <w:t xml:space="preserve">further confirmed. </w:t>
      </w:r>
      <w:r w:rsidR="000D3680" w:rsidRPr="007D787B">
        <w:rPr>
          <w:rFonts w:ascii="Book Antiqua" w:hAnsi="Book Antiqua" w:cs="Arial" w:hint="eastAsia"/>
          <w:sz w:val="24"/>
          <w:szCs w:val="24"/>
        </w:rPr>
        <w:t xml:space="preserve">The </w:t>
      </w:r>
      <w:r w:rsidRPr="007D787B">
        <w:rPr>
          <w:rFonts w:ascii="Book Antiqua" w:hAnsi="Book Antiqua" w:cs="Arial"/>
          <w:sz w:val="24"/>
          <w:szCs w:val="24"/>
        </w:rPr>
        <w:t>results</w:t>
      </w:r>
      <w:r w:rsidR="002C6E72">
        <w:rPr>
          <w:rFonts w:ascii="Book Antiqua" w:hAnsi="Book Antiqua" w:cs="Arial" w:hint="eastAsia"/>
          <w:sz w:val="24"/>
          <w:szCs w:val="24"/>
        </w:rPr>
        <w:t xml:space="preserve"> </w:t>
      </w:r>
      <w:r w:rsidR="000D3680" w:rsidRPr="007D787B">
        <w:rPr>
          <w:rFonts w:ascii="Book Antiqua" w:hAnsi="Book Antiqua" w:cs="Arial" w:hint="eastAsia"/>
          <w:sz w:val="24"/>
          <w:szCs w:val="24"/>
        </w:rPr>
        <w:t>presented</w:t>
      </w:r>
      <w:r w:rsidRPr="007D787B">
        <w:rPr>
          <w:rFonts w:ascii="Book Antiqua" w:hAnsi="Book Antiqua" w:cs="Arial"/>
          <w:sz w:val="24"/>
          <w:szCs w:val="24"/>
        </w:rPr>
        <w:t xml:space="preserve"> raise the possibility that melatonin may be</w:t>
      </w:r>
      <w:r w:rsidR="00B5795B" w:rsidRPr="007D787B">
        <w:rPr>
          <w:rFonts w:ascii="Book Antiqua" w:hAnsi="Book Antiqua" w:cs="Arial"/>
          <w:sz w:val="24"/>
          <w:szCs w:val="24"/>
        </w:rPr>
        <w:t xml:space="preserve"> used in the treatment of HCC and other cancers</w:t>
      </w:r>
      <w:r w:rsidRPr="007D787B">
        <w:rPr>
          <w:rFonts w:ascii="Book Antiqua" w:hAnsi="Book Antiqua" w:cs="Arial"/>
          <w:sz w:val="24"/>
          <w:szCs w:val="24"/>
        </w:rPr>
        <w:t>.</w:t>
      </w:r>
    </w:p>
    <w:p w:rsidR="002025A1" w:rsidRPr="007D787B" w:rsidRDefault="002025A1" w:rsidP="006F101B">
      <w:pPr>
        <w:adjustRightInd w:val="0"/>
        <w:snapToGrid w:val="0"/>
        <w:spacing w:line="360" w:lineRule="auto"/>
        <w:rPr>
          <w:rFonts w:ascii="Book Antiqua" w:hAnsi="Book Antiqua" w:cs="ArialNarrow-BoldItalic"/>
          <w:b/>
          <w:bCs/>
          <w:iCs/>
          <w:kern w:val="0"/>
          <w:sz w:val="24"/>
          <w:szCs w:val="24"/>
        </w:rPr>
      </w:pPr>
    </w:p>
    <w:p w:rsidR="002025A1" w:rsidRPr="007D787B" w:rsidRDefault="002025A1" w:rsidP="006F101B">
      <w:pPr>
        <w:adjustRightInd w:val="0"/>
        <w:snapToGrid w:val="0"/>
        <w:spacing w:line="360" w:lineRule="auto"/>
        <w:rPr>
          <w:rFonts w:ascii="Book Antiqua" w:hAnsi="Book Antiqua" w:cs="Arial"/>
          <w:i/>
          <w:sz w:val="24"/>
          <w:szCs w:val="24"/>
        </w:rPr>
      </w:pPr>
      <w:r w:rsidRPr="007D787B">
        <w:rPr>
          <w:rFonts w:ascii="Book Antiqua" w:hAnsi="Book Antiqua" w:cs="ArialNarrow-BoldItalic"/>
          <w:b/>
          <w:bCs/>
          <w:i/>
          <w:iCs/>
          <w:kern w:val="0"/>
          <w:sz w:val="24"/>
          <w:szCs w:val="24"/>
        </w:rPr>
        <w:t>Peer-review</w:t>
      </w:r>
    </w:p>
    <w:p w:rsidR="002025A1" w:rsidRPr="007D787B" w:rsidRDefault="001610B6" w:rsidP="006F101B">
      <w:pPr>
        <w:adjustRightInd w:val="0"/>
        <w:snapToGrid w:val="0"/>
        <w:spacing w:line="360" w:lineRule="auto"/>
        <w:rPr>
          <w:rFonts w:ascii="Book Antiqua" w:hAnsi="Book Antiqua" w:cs="Arial"/>
          <w:sz w:val="24"/>
          <w:szCs w:val="24"/>
        </w:rPr>
      </w:pPr>
      <w:r w:rsidRPr="007D787B">
        <w:rPr>
          <w:rFonts w:ascii="Book Antiqua" w:hAnsi="Book Antiqua" w:cs="Arial"/>
          <w:sz w:val="24"/>
          <w:szCs w:val="24"/>
        </w:rPr>
        <w:t>In general, enclosed set of data are very interesting. The article will be interesting for readers of this</w:t>
      </w:r>
      <w:r w:rsidR="002C6E72">
        <w:rPr>
          <w:rFonts w:ascii="Book Antiqua" w:hAnsi="Book Antiqua" w:cs="Arial" w:hint="eastAsia"/>
          <w:sz w:val="24"/>
          <w:szCs w:val="24"/>
        </w:rPr>
        <w:t xml:space="preserve"> j</w:t>
      </w:r>
      <w:r w:rsidRPr="007D787B">
        <w:rPr>
          <w:rFonts w:ascii="Book Antiqua" w:hAnsi="Book Antiqua" w:cs="Arial"/>
          <w:sz w:val="24"/>
          <w:szCs w:val="24"/>
        </w:rPr>
        <w:t>ournal.</w:t>
      </w:r>
    </w:p>
    <w:p w:rsidR="002025A1" w:rsidRPr="007D787B" w:rsidRDefault="002025A1" w:rsidP="006F101B">
      <w:pPr>
        <w:adjustRightInd w:val="0"/>
        <w:snapToGrid w:val="0"/>
        <w:spacing w:line="360" w:lineRule="auto"/>
        <w:rPr>
          <w:rFonts w:ascii="Book Antiqua" w:hAnsi="Book Antiqua" w:cs="Arial"/>
          <w:b/>
          <w:sz w:val="24"/>
          <w:szCs w:val="24"/>
        </w:rPr>
      </w:pPr>
    </w:p>
    <w:p w:rsidR="002025A1" w:rsidRPr="007D787B" w:rsidRDefault="002025A1" w:rsidP="006F101B">
      <w:pPr>
        <w:adjustRightInd w:val="0"/>
        <w:snapToGrid w:val="0"/>
        <w:spacing w:line="360" w:lineRule="auto"/>
        <w:rPr>
          <w:rFonts w:ascii="Book Antiqua" w:hAnsi="Book Antiqua" w:cs="Arial"/>
          <w:b/>
          <w:sz w:val="24"/>
          <w:szCs w:val="24"/>
        </w:rPr>
      </w:pPr>
    </w:p>
    <w:p w:rsidR="0050292E" w:rsidRPr="007D787B" w:rsidRDefault="0050292E">
      <w:pPr>
        <w:widowControl/>
        <w:jc w:val="left"/>
        <w:rPr>
          <w:rFonts w:ascii="Book Antiqua" w:hAnsi="Book Antiqua" w:cs="Arial"/>
          <w:b/>
          <w:sz w:val="24"/>
          <w:szCs w:val="24"/>
        </w:rPr>
      </w:pPr>
      <w:r w:rsidRPr="007D787B">
        <w:rPr>
          <w:rFonts w:ascii="Book Antiqua" w:hAnsi="Book Antiqua" w:cs="Arial"/>
          <w:b/>
          <w:sz w:val="24"/>
          <w:szCs w:val="24"/>
        </w:rPr>
        <w:br w:type="page"/>
      </w:r>
    </w:p>
    <w:p w:rsidR="0050292E" w:rsidRPr="007D787B" w:rsidRDefault="0050292E" w:rsidP="0050292E">
      <w:pPr>
        <w:adjustRightInd w:val="0"/>
        <w:snapToGrid w:val="0"/>
        <w:spacing w:line="360" w:lineRule="auto"/>
        <w:rPr>
          <w:rFonts w:ascii="Book Antiqua" w:hAnsi="Book Antiqua" w:cs="Arial"/>
          <w:b/>
          <w:sz w:val="24"/>
          <w:szCs w:val="24"/>
        </w:rPr>
      </w:pPr>
      <w:r w:rsidRPr="007D787B">
        <w:rPr>
          <w:rFonts w:ascii="Book Antiqua" w:hAnsi="Book Antiqua" w:cs="Arial"/>
          <w:b/>
          <w:sz w:val="24"/>
          <w:szCs w:val="24"/>
        </w:rPr>
        <w:lastRenderedPageBreak/>
        <w:t>REFERENCES</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1 </w:t>
      </w:r>
      <w:r w:rsidRPr="007D787B">
        <w:rPr>
          <w:rFonts w:ascii="Book Antiqua" w:eastAsia="SimSun" w:hAnsi="Book Antiqua" w:cs="SimSun"/>
          <w:b/>
          <w:bCs/>
          <w:kern w:val="0"/>
          <w:sz w:val="24"/>
          <w:szCs w:val="24"/>
        </w:rPr>
        <w:t>Chen W</w:t>
      </w:r>
      <w:r w:rsidRPr="007D787B">
        <w:rPr>
          <w:rFonts w:ascii="Book Antiqua" w:eastAsia="SimSun" w:hAnsi="Book Antiqua" w:cs="SimSun"/>
          <w:kern w:val="0"/>
          <w:sz w:val="24"/>
          <w:szCs w:val="24"/>
        </w:rPr>
        <w:t>, Zheng R, Baade PD, Zhang S, Zeng H, Bray F, Jemal A, Yu XQ, He J. Cancer statistics in China, 2015. </w:t>
      </w:r>
      <w:r w:rsidRPr="007D787B">
        <w:rPr>
          <w:rFonts w:ascii="Book Antiqua" w:eastAsia="SimSun" w:hAnsi="Book Antiqua" w:cs="SimSun"/>
          <w:i/>
          <w:iCs/>
          <w:kern w:val="0"/>
          <w:sz w:val="24"/>
          <w:szCs w:val="24"/>
        </w:rPr>
        <w:t>CA Cancer J Clin</w:t>
      </w:r>
      <w:r w:rsidRPr="007D787B">
        <w:rPr>
          <w:rFonts w:ascii="Book Antiqua" w:eastAsia="SimSun" w:hAnsi="Book Antiqua" w:cs="SimSun"/>
          <w:kern w:val="0"/>
          <w:sz w:val="24"/>
          <w:szCs w:val="24"/>
        </w:rPr>
        <w:t> 2016; </w:t>
      </w:r>
      <w:r w:rsidRPr="007D787B">
        <w:rPr>
          <w:rFonts w:ascii="Book Antiqua" w:eastAsia="SimSun" w:hAnsi="Book Antiqua" w:cs="SimSun"/>
          <w:b/>
          <w:bCs/>
          <w:kern w:val="0"/>
          <w:sz w:val="24"/>
          <w:szCs w:val="24"/>
        </w:rPr>
        <w:t>66</w:t>
      </w:r>
      <w:r w:rsidRPr="007D787B">
        <w:rPr>
          <w:rFonts w:ascii="Book Antiqua" w:eastAsia="SimSun" w:hAnsi="Book Antiqua" w:cs="SimSun"/>
          <w:kern w:val="0"/>
          <w:sz w:val="24"/>
          <w:szCs w:val="24"/>
        </w:rPr>
        <w:t>: 115-132 [PMID: 26808342 DOI: 10.3322/caac.21338]</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2 </w:t>
      </w:r>
      <w:r w:rsidRPr="007D787B">
        <w:rPr>
          <w:rFonts w:ascii="Book Antiqua" w:eastAsia="SimSun" w:hAnsi="Book Antiqua" w:cs="SimSun"/>
          <w:b/>
          <w:bCs/>
          <w:kern w:val="0"/>
          <w:sz w:val="24"/>
          <w:szCs w:val="24"/>
        </w:rPr>
        <w:t>Siegel RL</w:t>
      </w:r>
      <w:r w:rsidRPr="007D787B">
        <w:rPr>
          <w:rFonts w:ascii="Book Antiqua" w:eastAsia="SimSun" w:hAnsi="Book Antiqua" w:cs="SimSun"/>
          <w:kern w:val="0"/>
          <w:sz w:val="24"/>
          <w:szCs w:val="24"/>
        </w:rPr>
        <w:t>, Miller KD, Jemal A. Cancer statistics, 2016. </w:t>
      </w:r>
      <w:r w:rsidRPr="007D787B">
        <w:rPr>
          <w:rFonts w:ascii="Book Antiqua" w:eastAsia="SimSun" w:hAnsi="Book Antiqua" w:cs="SimSun"/>
          <w:i/>
          <w:iCs/>
          <w:kern w:val="0"/>
          <w:sz w:val="24"/>
          <w:szCs w:val="24"/>
        </w:rPr>
        <w:t>CA Cancer J Clin</w:t>
      </w:r>
      <w:r w:rsidRPr="007D787B">
        <w:rPr>
          <w:rFonts w:ascii="Book Antiqua" w:eastAsia="SimSun" w:hAnsi="Book Antiqua" w:cs="SimSun"/>
          <w:kern w:val="0"/>
          <w:sz w:val="24"/>
          <w:szCs w:val="24"/>
        </w:rPr>
        <w:t> 2016; </w:t>
      </w:r>
      <w:r w:rsidRPr="007D787B">
        <w:rPr>
          <w:rFonts w:ascii="Book Antiqua" w:eastAsia="SimSun" w:hAnsi="Book Antiqua" w:cs="SimSun"/>
          <w:b/>
          <w:bCs/>
          <w:kern w:val="0"/>
          <w:sz w:val="24"/>
          <w:szCs w:val="24"/>
        </w:rPr>
        <w:t>66</w:t>
      </w:r>
      <w:r w:rsidRPr="007D787B">
        <w:rPr>
          <w:rFonts w:ascii="Book Antiqua" w:eastAsia="SimSun" w:hAnsi="Book Antiqua" w:cs="SimSun"/>
          <w:kern w:val="0"/>
          <w:sz w:val="24"/>
          <w:szCs w:val="24"/>
        </w:rPr>
        <w:t>: 7-30 [PMID: 26742998 DOI: 10.3322/caac.21332]</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3 </w:t>
      </w:r>
      <w:r w:rsidRPr="007D787B">
        <w:rPr>
          <w:rFonts w:ascii="Book Antiqua" w:eastAsia="SimSun" w:hAnsi="Book Antiqua" w:cs="SimSun"/>
          <w:b/>
          <w:bCs/>
          <w:kern w:val="0"/>
          <w:sz w:val="24"/>
          <w:szCs w:val="24"/>
        </w:rPr>
        <w:t>Binet F</w:t>
      </w:r>
      <w:r w:rsidRPr="007D787B">
        <w:rPr>
          <w:rFonts w:ascii="Book Antiqua" w:eastAsia="SimSun" w:hAnsi="Book Antiqua" w:cs="SimSun"/>
          <w:kern w:val="0"/>
          <w:sz w:val="24"/>
          <w:szCs w:val="24"/>
        </w:rPr>
        <w:t>, Sapieha P. ER Stress and Angiogenesis. </w:t>
      </w:r>
      <w:r w:rsidRPr="007D787B">
        <w:rPr>
          <w:rFonts w:ascii="Book Antiqua" w:eastAsia="SimSun" w:hAnsi="Book Antiqua" w:cs="SimSun"/>
          <w:i/>
          <w:iCs/>
          <w:kern w:val="0"/>
          <w:sz w:val="24"/>
          <w:szCs w:val="24"/>
        </w:rPr>
        <w:t>Cell Metab</w:t>
      </w:r>
      <w:r w:rsidRPr="007D787B">
        <w:rPr>
          <w:rFonts w:ascii="Book Antiqua" w:eastAsia="SimSun" w:hAnsi="Book Antiqua" w:cs="SimSun"/>
          <w:kern w:val="0"/>
          <w:sz w:val="24"/>
          <w:szCs w:val="24"/>
        </w:rPr>
        <w:t> 2015; </w:t>
      </w:r>
      <w:r w:rsidRPr="007D787B">
        <w:rPr>
          <w:rFonts w:ascii="Book Antiqua" w:eastAsia="SimSun" w:hAnsi="Book Antiqua" w:cs="SimSun"/>
          <w:b/>
          <w:bCs/>
          <w:kern w:val="0"/>
          <w:sz w:val="24"/>
          <w:szCs w:val="24"/>
        </w:rPr>
        <w:t>22</w:t>
      </w:r>
      <w:r w:rsidRPr="007D787B">
        <w:rPr>
          <w:rFonts w:ascii="Book Antiqua" w:eastAsia="SimSun" w:hAnsi="Book Antiqua" w:cs="SimSun"/>
          <w:kern w:val="0"/>
          <w:sz w:val="24"/>
          <w:szCs w:val="24"/>
        </w:rPr>
        <w:t>: 560-575 [PMID: 26278049 DOI: 10.1016/j.cmet.2015.07.010]</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4 </w:t>
      </w:r>
      <w:r w:rsidRPr="007D787B">
        <w:rPr>
          <w:rFonts w:ascii="Book Antiqua" w:eastAsia="SimSun" w:hAnsi="Book Antiqua" w:cs="SimSun"/>
          <w:b/>
          <w:bCs/>
          <w:kern w:val="0"/>
          <w:sz w:val="24"/>
          <w:szCs w:val="24"/>
        </w:rPr>
        <w:t>Yadav RK</w:t>
      </w:r>
      <w:r w:rsidRPr="007D787B">
        <w:rPr>
          <w:rFonts w:ascii="Book Antiqua" w:eastAsia="SimSun" w:hAnsi="Book Antiqua" w:cs="SimSun"/>
          <w:kern w:val="0"/>
          <w:sz w:val="24"/>
          <w:szCs w:val="24"/>
        </w:rPr>
        <w:t>, Chae SW, Kim HR, Chae HJ. Endoplasmic reticulum stress and cancer. </w:t>
      </w:r>
      <w:r w:rsidRPr="007D787B">
        <w:rPr>
          <w:rFonts w:ascii="Book Antiqua" w:eastAsia="SimSun" w:hAnsi="Book Antiqua" w:cs="SimSun"/>
          <w:i/>
          <w:iCs/>
          <w:kern w:val="0"/>
          <w:sz w:val="24"/>
          <w:szCs w:val="24"/>
        </w:rPr>
        <w:t>J Cancer Prev</w:t>
      </w:r>
      <w:r w:rsidRPr="007D787B">
        <w:rPr>
          <w:rFonts w:ascii="Book Antiqua" w:eastAsia="SimSun" w:hAnsi="Book Antiqua" w:cs="SimSun"/>
          <w:kern w:val="0"/>
          <w:sz w:val="24"/>
          <w:szCs w:val="24"/>
        </w:rPr>
        <w:t> 2014; </w:t>
      </w:r>
      <w:r w:rsidRPr="007D787B">
        <w:rPr>
          <w:rFonts w:ascii="Book Antiqua" w:eastAsia="SimSun" w:hAnsi="Book Antiqua" w:cs="SimSun"/>
          <w:b/>
          <w:bCs/>
          <w:kern w:val="0"/>
          <w:sz w:val="24"/>
          <w:szCs w:val="24"/>
        </w:rPr>
        <w:t>19</w:t>
      </w:r>
      <w:r w:rsidRPr="007D787B">
        <w:rPr>
          <w:rFonts w:ascii="Book Antiqua" w:eastAsia="SimSun" w:hAnsi="Book Antiqua" w:cs="SimSun"/>
          <w:kern w:val="0"/>
          <w:sz w:val="24"/>
          <w:szCs w:val="24"/>
        </w:rPr>
        <w:t>: 75-88 [PMID: 25337575 DOI: 10.15430/JCP.2014.19.2.75]</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5 </w:t>
      </w:r>
      <w:r w:rsidRPr="007D787B">
        <w:rPr>
          <w:rFonts w:ascii="Book Antiqua" w:eastAsia="SimSun" w:hAnsi="Book Antiqua" w:cs="SimSun"/>
          <w:b/>
          <w:bCs/>
          <w:kern w:val="0"/>
          <w:sz w:val="24"/>
          <w:szCs w:val="24"/>
        </w:rPr>
        <w:t>Chevet E</w:t>
      </w:r>
      <w:r w:rsidRPr="007D787B">
        <w:rPr>
          <w:rFonts w:ascii="Book Antiqua" w:eastAsia="SimSun" w:hAnsi="Book Antiqua" w:cs="SimSun"/>
          <w:kern w:val="0"/>
          <w:sz w:val="24"/>
          <w:szCs w:val="24"/>
        </w:rPr>
        <w:t>, Hetz C, Samali A. Endoplasmic reticulum stress-activated cell reprogramming in oncogenesis. </w:t>
      </w:r>
      <w:r w:rsidRPr="007D787B">
        <w:rPr>
          <w:rFonts w:ascii="Book Antiqua" w:eastAsia="SimSun" w:hAnsi="Book Antiqua" w:cs="SimSun"/>
          <w:i/>
          <w:iCs/>
          <w:kern w:val="0"/>
          <w:sz w:val="24"/>
          <w:szCs w:val="24"/>
        </w:rPr>
        <w:t>Cancer Discov</w:t>
      </w:r>
      <w:r w:rsidRPr="007D787B">
        <w:rPr>
          <w:rFonts w:ascii="Book Antiqua" w:eastAsia="SimSun" w:hAnsi="Book Antiqua" w:cs="SimSun"/>
          <w:kern w:val="0"/>
          <w:sz w:val="24"/>
          <w:szCs w:val="24"/>
        </w:rPr>
        <w:t> 2015; </w:t>
      </w:r>
      <w:r w:rsidRPr="007D787B">
        <w:rPr>
          <w:rFonts w:ascii="Book Antiqua" w:eastAsia="SimSun" w:hAnsi="Book Antiqua" w:cs="SimSun"/>
          <w:b/>
          <w:bCs/>
          <w:kern w:val="0"/>
          <w:sz w:val="24"/>
          <w:szCs w:val="24"/>
        </w:rPr>
        <w:t>5</w:t>
      </w:r>
      <w:r w:rsidRPr="007D787B">
        <w:rPr>
          <w:rFonts w:ascii="Book Antiqua" w:eastAsia="SimSun" w:hAnsi="Book Antiqua" w:cs="SimSun"/>
          <w:kern w:val="0"/>
          <w:sz w:val="24"/>
          <w:szCs w:val="24"/>
        </w:rPr>
        <w:t>: 586-597 [PMID: 25977222 DOI: 10.1158/2159-8290.CD-14-1490]</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6 </w:t>
      </w:r>
      <w:r w:rsidRPr="007D787B">
        <w:rPr>
          <w:rFonts w:ascii="Book Antiqua" w:eastAsia="SimSun" w:hAnsi="Book Antiqua" w:cs="SimSun"/>
          <w:b/>
          <w:bCs/>
          <w:kern w:val="0"/>
          <w:sz w:val="24"/>
          <w:szCs w:val="24"/>
        </w:rPr>
        <w:t>Hiramatsu N</w:t>
      </w:r>
      <w:r w:rsidRPr="007D787B">
        <w:rPr>
          <w:rFonts w:ascii="Book Antiqua" w:eastAsia="SimSun" w:hAnsi="Book Antiqua" w:cs="SimSun"/>
          <w:kern w:val="0"/>
          <w:sz w:val="24"/>
          <w:szCs w:val="24"/>
        </w:rPr>
        <w:t>, Chiang WC, Kurt TD, Sigurdson CJ, Lin JH. Multiple Mechanisms of Unfolded Protein Response-Induced Cell Death. </w:t>
      </w:r>
      <w:r w:rsidRPr="007D787B">
        <w:rPr>
          <w:rFonts w:ascii="Book Antiqua" w:eastAsia="SimSun" w:hAnsi="Book Antiqua" w:cs="SimSun"/>
          <w:i/>
          <w:iCs/>
          <w:kern w:val="0"/>
          <w:sz w:val="24"/>
          <w:szCs w:val="24"/>
        </w:rPr>
        <w:t>Am J Pathol</w:t>
      </w:r>
      <w:r w:rsidRPr="007D787B">
        <w:rPr>
          <w:rFonts w:ascii="Book Antiqua" w:eastAsia="SimSun" w:hAnsi="Book Antiqua" w:cs="SimSun"/>
          <w:kern w:val="0"/>
          <w:sz w:val="24"/>
          <w:szCs w:val="24"/>
        </w:rPr>
        <w:t> 2015; </w:t>
      </w:r>
      <w:r w:rsidRPr="007D787B">
        <w:rPr>
          <w:rFonts w:ascii="Book Antiqua" w:eastAsia="SimSun" w:hAnsi="Book Antiqua" w:cs="SimSun"/>
          <w:b/>
          <w:bCs/>
          <w:kern w:val="0"/>
          <w:sz w:val="24"/>
          <w:szCs w:val="24"/>
        </w:rPr>
        <w:t>185</w:t>
      </w:r>
      <w:r w:rsidRPr="007D787B">
        <w:rPr>
          <w:rFonts w:ascii="Book Antiqua" w:eastAsia="SimSun" w:hAnsi="Book Antiqua" w:cs="SimSun"/>
          <w:kern w:val="0"/>
          <w:sz w:val="24"/>
          <w:szCs w:val="24"/>
        </w:rPr>
        <w:t>: 1800-1808 [PMID: 25956028 DOI: 10.1016/j.ajpath.2015.03.009]</w:t>
      </w:r>
    </w:p>
    <w:p w:rsidR="0050292E" w:rsidRPr="007D787B" w:rsidRDefault="0050292E" w:rsidP="0050292E">
      <w:pPr>
        <w:widowControl/>
        <w:spacing w:line="360" w:lineRule="auto"/>
        <w:rPr>
          <w:rFonts w:ascii="Book Antiqua" w:eastAsia="SimSun" w:hAnsi="Book Antiqua" w:cs="SimSun"/>
          <w:kern w:val="0"/>
          <w:sz w:val="24"/>
          <w:szCs w:val="24"/>
          <w:lang w:val="es-ES_tradnl"/>
        </w:rPr>
      </w:pPr>
      <w:r w:rsidRPr="007D787B">
        <w:rPr>
          <w:rFonts w:ascii="Book Antiqua" w:eastAsia="SimSun" w:hAnsi="Book Antiqua" w:cs="SimSun"/>
          <w:kern w:val="0"/>
          <w:sz w:val="24"/>
          <w:szCs w:val="24"/>
        </w:rPr>
        <w:t>7 </w:t>
      </w:r>
      <w:r w:rsidRPr="007D787B">
        <w:rPr>
          <w:rFonts w:ascii="Book Antiqua" w:eastAsia="SimSun" w:hAnsi="Book Antiqua" w:cs="SimSun"/>
          <w:b/>
          <w:bCs/>
          <w:kern w:val="0"/>
          <w:sz w:val="24"/>
          <w:szCs w:val="24"/>
        </w:rPr>
        <w:t>Kato H</w:t>
      </w:r>
      <w:r w:rsidRPr="007D787B">
        <w:rPr>
          <w:rFonts w:ascii="Book Antiqua" w:eastAsia="SimSun" w:hAnsi="Book Antiqua" w:cs="SimSun"/>
          <w:kern w:val="0"/>
          <w:sz w:val="24"/>
          <w:szCs w:val="24"/>
        </w:rPr>
        <w:t>, Nishitoh H. Stress responses from the endoplasmic reticulum in cancer. </w:t>
      </w:r>
      <w:r w:rsidRPr="007D787B">
        <w:rPr>
          <w:rFonts w:ascii="Book Antiqua" w:eastAsia="SimSun" w:hAnsi="Book Antiqua" w:cs="SimSun"/>
          <w:i/>
          <w:iCs/>
          <w:kern w:val="0"/>
          <w:sz w:val="24"/>
          <w:szCs w:val="24"/>
          <w:lang w:val="es-ES_tradnl"/>
        </w:rPr>
        <w:t>Front Oncol</w:t>
      </w:r>
      <w:r w:rsidRPr="007D787B">
        <w:rPr>
          <w:rFonts w:ascii="Book Antiqua" w:eastAsia="SimSun" w:hAnsi="Book Antiqua" w:cs="SimSun"/>
          <w:kern w:val="0"/>
          <w:sz w:val="24"/>
          <w:szCs w:val="24"/>
          <w:lang w:val="es-ES_tradnl"/>
        </w:rPr>
        <w:t> 2015; </w:t>
      </w:r>
      <w:r w:rsidRPr="007D787B">
        <w:rPr>
          <w:rFonts w:ascii="Book Antiqua" w:eastAsia="SimSun" w:hAnsi="Book Antiqua" w:cs="SimSun"/>
          <w:b/>
          <w:bCs/>
          <w:kern w:val="0"/>
          <w:sz w:val="24"/>
          <w:szCs w:val="24"/>
          <w:lang w:val="es-ES_tradnl"/>
        </w:rPr>
        <w:t>5</w:t>
      </w:r>
      <w:r w:rsidRPr="007D787B">
        <w:rPr>
          <w:rFonts w:ascii="Book Antiqua" w:eastAsia="SimSun" w:hAnsi="Book Antiqua" w:cs="SimSun"/>
          <w:kern w:val="0"/>
          <w:sz w:val="24"/>
          <w:szCs w:val="24"/>
          <w:lang w:val="es-ES_tradnl"/>
        </w:rPr>
        <w:t>: 93 [PMID: 25941664 DOI: 10.3389/fonc.2015.00093]</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lang w:val="es-ES_tradnl"/>
        </w:rPr>
        <w:t>8 </w:t>
      </w:r>
      <w:r w:rsidRPr="007D787B">
        <w:rPr>
          <w:rFonts w:ascii="Book Antiqua" w:eastAsia="SimSun" w:hAnsi="Book Antiqua" w:cs="SimSun"/>
          <w:b/>
          <w:bCs/>
          <w:kern w:val="0"/>
          <w:sz w:val="24"/>
          <w:szCs w:val="24"/>
          <w:lang w:val="es-ES_tradnl"/>
        </w:rPr>
        <w:t>Fernández A</w:t>
      </w:r>
      <w:r w:rsidRPr="007D787B">
        <w:rPr>
          <w:rFonts w:ascii="Book Antiqua" w:eastAsia="SimSun" w:hAnsi="Book Antiqua" w:cs="SimSun"/>
          <w:kern w:val="0"/>
          <w:sz w:val="24"/>
          <w:szCs w:val="24"/>
          <w:lang w:val="es-ES_tradnl"/>
        </w:rPr>
        <w:t xml:space="preserve">, Ordóñez R, Reiter RJ, González-Gallego J, Mauriz JL. </w:t>
      </w:r>
      <w:r w:rsidRPr="007D787B">
        <w:rPr>
          <w:rFonts w:ascii="Book Antiqua" w:eastAsia="SimSun" w:hAnsi="Book Antiqua" w:cs="SimSun"/>
          <w:kern w:val="0"/>
          <w:sz w:val="24"/>
          <w:szCs w:val="24"/>
        </w:rPr>
        <w:t>Melatonin and endoplasmic reticulum stress: relation to autophagy and apoptosis.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2015; </w:t>
      </w:r>
      <w:r w:rsidRPr="007D787B">
        <w:rPr>
          <w:rFonts w:ascii="Book Antiqua" w:eastAsia="SimSun" w:hAnsi="Book Antiqua" w:cs="SimSun"/>
          <w:b/>
          <w:bCs/>
          <w:kern w:val="0"/>
          <w:sz w:val="24"/>
          <w:szCs w:val="24"/>
        </w:rPr>
        <w:t>59</w:t>
      </w:r>
      <w:r w:rsidRPr="007D787B">
        <w:rPr>
          <w:rFonts w:ascii="Book Antiqua" w:eastAsia="SimSun" w:hAnsi="Book Antiqua" w:cs="SimSun"/>
          <w:kern w:val="0"/>
          <w:sz w:val="24"/>
          <w:szCs w:val="24"/>
        </w:rPr>
        <w:t>: 292-307 [PMID: 26201382 DOI: 10.1111/jpi.12264]</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9 </w:t>
      </w:r>
      <w:r w:rsidRPr="007D787B">
        <w:rPr>
          <w:rFonts w:ascii="Book Antiqua" w:eastAsia="SimSun" w:hAnsi="Book Antiqua" w:cs="SimSun"/>
          <w:b/>
          <w:bCs/>
          <w:kern w:val="0"/>
          <w:sz w:val="24"/>
          <w:szCs w:val="24"/>
        </w:rPr>
        <w:t>Wu SM</w:t>
      </w:r>
      <w:r w:rsidRPr="007D787B">
        <w:rPr>
          <w:rFonts w:ascii="Book Antiqua" w:eastAsia="SimSun" w:hAnsi="Book Antiqua" w:cs="SimSun"/>
          <w:kern w:val="0"/>
          <w:sz w:val="24"/>
          <w:szCs w:val="24"/>
        </w:rPr>
        <w:t>, Lin WY, Shen CC, Pan HC, Keh-Bin W, Chen YC, Jan YJ, Lai DW, Tang SC, Tien HR, Chiu CS, Tsai TC, Lai YL, Sheu ML. Melatonin set out to ER stress signaling thwarts epithelial mesenchymal transition and peritoneal dissemination via calpain-mediated C/EBPβ and NFκB cleavage.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2016; </w:t>
      </w:r>
      <w:r w:rsidRPr="007D787B">
        <w:rPr>
          <w:rFonts w:ascii="Book Antiqua" w:eastAsia="SimSun" w:hAnsi="Book Antiqua" w:cs="SimSun"/>
          <w:b/>
          <w:bCs/>
          <w:kern w:val="0"/>
          <w:sz w:val="24"/>
          <w:szCs w:val="24"/>
        </w:rPr>
        <w:t>60</w:t>
      </w:r>
      <w:r w:rsidRPr="007D787B">
        <w:rPr>
          <w:rFonts w:ascii="Book Antiqua" w:eastAsia="SimSun" w:hAnsi="Book Antiqua" w:cs="SimSun"/>
          <w:kern w:val="0"/>
          <w:sz w:val="24"/>
          <w:szCs w:val="24"/>
        </w:rPr>
        <w:t>: 142-154 [PMID: 26514342 DOI: 10.1111/jpi.12295]</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lastRenderedPageBreak/>
        <w:t>10 </w:t>
      </w:r>
      <w:r w:rsidRPr="007D787B">
        <w:rPr>
          <w:rFonts w:ascii="Book Antiqua" w:eastAsia="SimSun" w:hAnsi="Book Antiqua" w:cs="SimSun"/>
          <w:b/>
          <w:bCs/>
          <w:kern w:val="0"/>
          <w:sz w:val="24"/>
          <w:szCs w:val="24"/>
        </w:rPr>
        <w:t>Xin Z</w:t>
      </w:r>
      <w:r w:rsidRPr="007D787B">
        <w:rPr>
          <w:rFonts w:ascii="Book Antiqua" w:eastAsia="SimSun" w:hAnsi="Book Antiqua" w:cs="SimSun"/>
          <w:kern w:val="0"/>
          <w:sz w:val="24"/>
          <w:szCs w:val="24"/>
        </w:rPr>
        <w:t>, Jiang S, Jiang P, Yan X, Fan C, Di S, Wu G, Yang Y, Reiter RJ, Ji G. Melatonin as a treatment for gastrointestinal cancer: a review.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2015; </w:t>
      </w:r>
      <w:r w:rsidRPr="007D787B">
        <w:rPr>
          <w:rFonts w:ascii="Book Antiqua" w:eastAsia="SimSun" w:hAnsi="Book Antiqua" w:cs="SimSun"/>
          <w:b/>
          <w:bCs/>
          <w:kern w:val="0"/>
          <w:sz w:val="24"/>
          <w:szCs w:val="24"/>
        </w:rPr>
        <w:t>58</w:t>
      </w:r>
      <w:r w:rsidRPr="007D787B">
        <w:rPr>
          <w:rFonts w:ascii="Book Antiqua" w:eastAsia="SimSun" w:hAnsi="Book Antiqua" w:cs="SimSun"/>
          <w:kern w:val="0"/>
          <w:sz w:val="24"/>
          <w:szCs w:val="24"/>
        </w:rPr>
        <w:t>: 375-387 [PMID: 25752643 DOI: 10.1111/jpi.12227]</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11 </w:t>
      </w:r>
      <w:r w:rsidRPr="007D787B">
        <w:rPr>
          <w:rFonts w:ascii="Book Antiqua" w:eastAsia="SimSun" w:hAnsi="Book Antiqua" w:cs="SimSun"/>
          <w:b/>
          <w:bCs/>
          <w:kern w:val="0"/>
          <w:sz w:val="24"/>
          <w:szCs w:val="24"/>
        </w:rPr>
        <w:t>Zha L</w:t>
      </w:r>
      <w:r w:rsidRPr="007D787B">
        <w:rPr>
          <w:rFonts w:ascii="Book Antiqua" w:eastAsia="SimSun" w:hAnsi="Book Antiqua" w:cs="SimSun"/>
          <w:kern w:val="0"/>
          <w:sz w:val="24"/>
          <w:szCs w:val="24"/>
        </w:rPr>
        <w:t>, Fan L, Sun G, Wang H, Ma T, Zhong F, Wei W. Melatonin sensitizes human hepatoma cells to endoplasmic reticulum stress-induced apoptosis.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2012; </w:t>
      </w:r>
      <w:r w:rsidRPr="007D787B">
        <w:rPr>
          <w:rFonts w:ascii="Book Antiqua" w:eastAsia="SimSun" w:hAnsi="Book Antiqua" w:cs="SimSun"/>
          <w:b/>
          <w:bCs/>
          <w:kern w:val="0"/>
          <w:sz w:val="24"/>
          <w:szCs w:val="24"/>
        </w:rPr>
        <w:t>52</w:t>
      </w:r>
      <w:r w:rsidRPr="007D787B">
        <w:rPr>
          <w:rFonts w:ascii="Book Antiqua" w:eastAsia="SimSun" w:hAnsi="Book Antiqua" w:cs="SimSun"/>
          <w:kern w:val="0"/>
          <w:sz w:val="24"/>
          <w:szCs w:val="24"/>
        </w:rPr>
        <w:t>: 322-331 [PMID: 22225575 DOI: 10.1111/j.1600-079X.2011.00946.x]</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12 </w:t>
      </w:r>
      <w:r w:rsidRPr="007D787B">
        <w:rPr>
          <w:rFonts w:ascii="Book Antiqua" w:eastAsia="SimSun" w:hAnsi="Book Antiqua" w:cs="SimSun"/>
          <w:b/>
          <w:bCs/>
          <w:kern w:val="0"/>
          <w:sz w:val="24"/>
          <w:szCs w:val="24"/>
        </w:rPr>
        <w:t>Fan L</w:t>
      </w:r>
      <w:r w:rsidRPr="007D787B">
        <w:rPr>
          <w:rFonts w:ascii="Book Antiqua" w:eastAsia="SimSun" w:hAnsi="Book Antiqua" w:cs="SimSun"/>
          <w:kern w:val="0"/>
          <w:sz w:val="24"/>
          <w:szCs w:val="24"/>
        </w:rPr>
        <w:t>, Sun G, Ma T, Zhong F, Lei Y, Li X, Wei W. Melatonin reverses tunicamycin-induced endoplasmic reticulum stress in human hepatocellular carcinoma cells and improves cytotoxic response to doxorubicin by increasing CHOP and decreasing survivin.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2013; </w:t>
      </w:r>
      <w:r w:rsidRPr="007D787B">
        <w:rPr>
          <w:rFonts w:ascii="Book Antiqua" w:eastAsia="SimSun" w:hAnsi="Book Antiqua" w:cs="SimSun"/>
          <w:b/>
          <w:bCs/>
          <w:kern w:val="0"/>
          <w:sz w:val="24"/>
          <w:szCs w:val="24"/>
        </w:rPr>
        <w:t>55</w:t>
      </w:r>
      <w:r w:rsidRPr="007D787B">
        <w:rPr>
          <w:rFonts w:ascii="Book Antiqua" w:eastAsia="SimSun" w:hAnsi="Book Antiqua" w:cs="SimSun"/>
          <w:kern w:val="0"/>
          <w:sz w:val="24"/>
          <w:szCs w:val="24"/>
        </w:rPr>
        <w:t>: 184-194 [PMID: 23711089 DOI: 10.1111/jpi.12061]</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13 </w:t>
      </w:r>
      <w:r w:rsidRPr="007D787B">
        <w:rPr>
          <w:rFonts w:ascii="Book Antiqua" w:eastAsia="SimSun" w:hAnsi="Book Antiqua" w:cs="SimSun"/>
          <w:b/>
          <w:bCs/>
          <w:kern w:val="0"/>
          <w:sz w:val="24"/>
          <w:szCs w:val="24"/>
        </w:rPr>
        <w:t>Bruix J</w:t>
      </w:r>
      <w:r w:rsidRPr="007D787B">
        <w:rPr>
          <w:rFonts w:ascii="Book Antiqua" w:eastAsia="SimSun" w:hAnsi="Book Antiqua" w:cs="SimSun"/>
          <w:kern w:val="0"/>
          <w:sz w:val="24"/>
          <w:szCs w:val="24"/>
        </w:rPr>
        <w:t>, Reig M, Sherman M. Evidence-Based Diagnosis, Staging, and Treatment of Patients With Hepatocellular Carcinoma. </w:t>
      </w:r>
      <w:r w:rsidRPr="007D787B">
        <w:rPr>
          <w:rFonts w:ascii="Book Antiqua" w:eastAsia="SimSun" w:hAnsi="Book Antiqua" w:cs="SimSun"/>
          <w:i/>
          <w:iCs/>
          <w:kern w:val="0"/>
          <w:sz w:val="24"/>
          <w:szCs w:val="24"/>
        </w:rPr>
        <w:t>Gastroenterology</w:t>
      </w:r>
      <w:r w:rsidRPr="007D787B">
        <w:rPr>
          <w:rFonts w:ascii="Book Antiqua" w:eastAsia="SimSun" w:hAnsi="Book Antiqua" w:cs="SimSun"/>
          <w:kern w:val="0"/>
          <w:sz w:val="24"/>
          <w:szCs w:val="24"/>
        </w:rPr>
        <w:t> 2016; </w:t>
      </w:r>
      <w:r w:rsidRPr="007D787B">
        <w:rPr>
          <w:rFonts w:ascii="Book Antiqua" w:eastAsia="SimSun" w:hAnsi="Book Antiqua" w:cs="SimSun"/>
          <w:b/>
          <w:bCs/>
          <w:kern w:val="0"/>
          <w:sz w:val="24"/>
          <w:szCs w:val="24"/>
        </w:rPr>
        <w:t>150</w:t>
      </w:r>
      <w:r w:rsidRPr="007D787B">
        <w:rPr>
          <w:rFonts w:ascii="Book Antiqua" w:eastAsia="SimSun" w:hAnsi="Book Antiqua" w:cs="SimSun"/>
          <w:kern w:val="0"/>
          <w:sz w:val="24"/>
          <w:szCs w:val="24"/>
        </w:rPr>
        <w:t>: 835-853 [PMID: 26795574 DOI: 10.1053/j.gastro.2015.12.041]</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14 </w:t>
      </w:r>
      <w:r w:rsidRPr="007D787B">
        <w:rPr>
          <w:rFonts w:ascii="Book Antiqua" w:eastAsia="SimSun" w:hAnsi="Book Antiqua" w:cs="SimSun"/>
          <w:b/>
          <w:bCs/>
          <w:kern w:val="0"/>
          <w:sz w:val="24"/>
          <w:szCs w:val="24"/>
        </w:rPr>
        <w:t>Breinig M</w:t>
      </w:r>
      <w:r w:rsidRPr="007D787B">
        <w:rPr>
          <w:rFonts w:ascii="Book Antiqua" w:eastAsia="SimSun" w:hAnsi="Book Antiqua" w:cs="SimSun"/>
          <w:kern w:val="0"/>
          <w:sz w:val="24"/>
          <w:szCs w:val="24"/>
        </w:rPr>
        <w:t>, Schirmacher P, Kern MA. Cyclooxygenase-2 (COX-2)--a therapeutic target in liver cancer? </w:t>
      </w:r>
      <w:r w:rsidRPr="007D787B">
        <w:rPr>
          <w:rFonts w:ascii="Book Antiqua" w:eastAsia="SimSun" w:hAnsi="Book Antiqua" w:cs="SimSun"/>
          <w:i/>
          <w:iCs/>
          <w:kern w:val="0"/>
          <w:sz w:val="24"/>
          <w:szCs w:val="24"/>
        </w:rPr>
        <w:t>Curr Pharm Des</w:t>
      </w:r>
      <w:r w:rsidRPr="007D787B">
        <w:rPr>
          <w:rFonts w:ascii="Book Antiqua" w:eastAsia="SimSun" w:hAnsi="Book Antiqua" w:cs="SimSun"/>
          <w:kern w:val="0"/>
          <w:sz w:val="24"/>
          <w:szCs w:val="24"/>
        </w:rPr>
        <w:t> 2007; </w:t>
      </w:r>
      <w:r w:rsidRPr="007D787B">
        <w:rPr>
          <w:rFonts w:ascii="Book Antiqua" w:eastAsia="SimSun" w:hAnsi="Book Antiqua" w:cs="SimSun"/>
          <w:b/>
          <w:bCs/>
          <w:kern w:val="0"/>
          <w:sz w:val="24"/>
          <w:szCs w:val="24"/>
        </w:rPr>
        <w:t>13</w:t>
      </w:r>
      <w:r w:rsidRPr="007D787B">
        <w:rPr>
          <w:rFonts w:ascii="Book Antiqua" w:eastAsia="SimSun" w:hAnsi="Book Antiqua" w:cs="SimSun"/>
          <w:kern w:val="0"/>
          <w:sz w:val="24"/>
          <w:szCs w:val="24"/>
        </w:rPr>
        <w:t>: 3305-3315 [PMID: 18045183]</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15 </w:t>
      </w:r>
      <w:r w:rsidRPr="007D787B">
        <w:rPr>
          <w:rFonts w:ascii="Book Antiqua" w:eastAsia="SimSun" w:hAnsi="Book Antiqua" w:cs="SimSun"/>
          <w:b/>
          <w:bCs/>
          <w:kern w:val="0"/>
          <w:sz w:val="24"/>
          <w:szCs w:val="24"/>
        </w:rPr>
        <w:t>Misra S</w:t>
      </w:r>
      <w:r w:rsidRPr="007D787B">
        <w:rPr>
          <w:rFonts w:ascii="Book Antiqua" w:eastAsia="SimSun" w:hAnsi="Book Antiqua" w:cs="SimSun"/>
          <w:kern w:val="0"/>
          <w:sz w:val="24"/>
          <w:szCs w:val="24"/>
        </w:rPr>
        <w:t>, Sharma K. COX-2 signaling and cancer: new players in old arena. </w:t>
      </w:r>
      <w:r w:rsidRPr="007D787B">
        <w:rPr>
          <w:rFonts w:ascii="Book Antiqua" w:eastAsia="SimSun" w:hAnsi="Book Antiqua" w:cs="SimSun"/>
          <w:i/>
          <w:iCs/>
          <w:kern w:val="0"/>
          <w:sz w:val="24"/>
          <w:szCs w:val="24"/>
        </w:rPr>
        <w:t>Curr Drug Targets</w:t>
      </w:r>
      <w:r w:rsidRPr="007D787B">
        <w:rPr>
          <w:rFonts w:ascii="Book Antiqua" w:eastAsia="SimSun" w:hAnsi="Book Antiqua" w:cs="SimSun"/>
          <w:kern w:val="0"/>
          <w:sz w:val="24"/>
          <w:szCs w:val="24"/>
        </w:rPr>
        <w:t> 2014; </w:t>
      </w:r>
      <w:r w:rsidRPr="007D787B">
        <w:rPr>
          <w:rFonts w:ascii="Book Antiqua" w:eastAsia="SimSun" w:hAnsi="Book Antiqua" w:cs="SimSun"/>
          <w:b/>
          <w:bCs/>
          <w:kern w:val="0"/>
          <w:sz w:val="24"/>
          <w:szCs w:val="24"/>
        </w:rPr>
        <w:t>15</w:t>
      </w:r>
      <w:r w:rsidRPr="007D787B">
        <w:rPr>
          <w:rFonts w:ascii="Book Antiqua" w:eastAsia="SimSun" w:hAnsi="Book Antiqua" w:cs="SimSun"/>
          <w:kern w:val="0"/>
          <w:sz w:val="24"/>
          <w:szCs w:val="24"/>
        </w:rPr>
        <w:t>: 347-359 [PMID: 24467618]</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16 </w:t>
      </w:r>
      <w:r w:rsidRPr="007D787B">
        <w:rPr>
          <w:rFonts w:ascii="Book Antiqua" w:eastAsia="SimSun" w:hAnsi="Book Antiqua" w:cs="SimSun"/>
          <w:b/>
          <w:bCs/>
          <w:kern w:val="0"/>
          <w:sz w:val="24"/>
          <w:szCs w:val="24"/>
        </w:rPr>
        <w:t>Luo B</w:t>
      </w:r>
      <w:r w:rsidRPr="007D787B">
        <w:rPr>
          <w:rFonts w:ascii="Book Antiqua" w:eastAsia="SimSun" w:hAnsi="Book Antiqua" w:cs="SimSun"/>
          <w:kern w:val="0"/>
          <w:sz w:val="24"/>
          <w:szCs w:val="24"/>
        </w:rPr>
        <w:t>, Lin Y, Jiang S, Huang L, Yao H, Zhuang Q, Zhao R, Liu H, He C, Lin Z. Endoplasmic reticulum stress eIF2α-ATF4 pathway-mediated cyclooxygenase-2 induction regulates cadmium-induced autophagy in kidney. </w:t>
      </w:r>
      <w:r w:rsidRPr="007D787B">
        <w:rPr>
          <w:rFonts w:ascii="Book Antiqua" w:eastAsia="SimSun" w:hAnsi="Book Antiqua" w:cs="SimSun"/>
          <w:i/>
          <w:iCs/>
          <w:kern w:val="0"/>
          <w:sz w:val="24"/>
          <w:szCs w:val="24"/>
        </w:rPr>
        <w:t>Cell Death Dis</w:t>
      </w:r>
      <w:r w:rsidRPr="007D787B">
        <w:rPr>
          <w:rFonts w:ascii="Book Antiqua" w:eastAsia="SimSun" w:hAnsi="Book Antiqua" w:cs="SimSun"/>
          <w:kern w:val="0"/>
          <w:sz w:val="24"/>
          <w:szCs w:val="24"/>
        </w:rPr>
        <w:t> 2016; </w:t>
      </w:r>
      <w:r w:rsidRPr="007D787B">
        <w:rPr>
          <w:rFonts w:ascii="Book Antiqua" w:eastAsia="SimSun" w:hAnsi="Book Antiqua" w:cs="SimSun"/>
          <w:b/>
          <w:bCs/>
          <w:kern w:val="0"/>
          <w:sz w:val="24"/>
          <w:szCs w:val="24"/>
        </w:rPr>
        <w:t>7</w:t>
      </w:r>
      <w:r w:rsidRPr="007D787B">
        <w:rPr>
          <w:rFonts w:ascii="Book Antiqua" w:eastAsia="SimSun" w:hAnsi="Book Antiqua" w:cs="SimSun"/>
          <w:kern w:val="0"/>
          <w:sz w:val="24"/>
          <w:szCs w:val="24"/>
        </w:rPr>
        <w:t>: e2251 [PMID: 27253415 DOI: 10.1038/cddis.2016.78]</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17 </w:t>
      </w:r>
      <w:r w:rsidRPr="007D787B">
        <w:rPr>
          <w:rFonts w:ascii="Book Antiqua" w:eastAsia="SimSun" w:hAnsi="Book Antiqua" w:cs="SimSun"/>
          <w:b/>
          <w:bCs/>
          <w:kern w:val="0"/>
          <w:sz w:val="24"/>
          <w:szCs w:val="24"/>
        </w:rPr>
        <w:t>Hung JH</w:t>
      </w:r>
      <w:r w:rsidRPr="007D787B">
        <w:rPr>
          <w:rFonts w:ascii="Book Antiqua" w:eastAsia="SimSun" w:hAnsi="Book Antiqua" w:cs="SimSun"/>
          <w:kern w:val="0"/>
          <w:sz w:val="24"/>
          <w:szCs w:val="24"/>
        </w:rPr>
        <w:t xml:space="preserve">, Su IJ, Lei HY, Wang HC, Lin WC, Chang WT, Huang W, Chang WC, Chang YS, Chen CC, Lai MD. Endoplasmic reticulum stress stimulates the expression of cyclooxygenase-2 through activation of NF-kappaB and </w:t>
      </w:r>
      <w:r w:rsidRPr="007D787B">
        <w:rPr>
          <w:rFonts w:ascii="Book Antiqua" w:eastAsia="SimSun" w:hAnsi="Book Antiqua" w:cs="SimSun"/>
          <w:kern w:val="0"/>
          <w:sz w:val="24"/>
          <w:szCs w:val="24"/>
        </w:rPr>
        <w:lastRenderedPageBreak/>
        <w:t>pp38 mitogen-activated protein kinase. </w:t>
      </w:r>
      <w:r w:rsidRPr="007D787B">
        <w:rPr>
          <w:rFonts w:ascii="Book Antiqua" w:eastAsia="SimSun" w:hAnsi="Book Antiqua" w:cs="SimSun"/>
          <w:i/>
          <w:iCs/>
          <w:kern w:val="0"/>
          <w:sz w:val="24"/>
          <w:szCs w:val="24"/>
        </w:rPr>
        <w:t>J BiolChem</w:t>
      </w:r>
      <w:r w:rsidRPr="007D787B">
        <w:rPr>
          <w:rFonts w:ascii="Book Antiqua" w:eastAsia="SimSun" w:hAnsi="Book Antiqua" w:cs="SimSun"/>
          <w:kern w:val="0"/>
          <w:sz w:val="24"/>
          <w:szCs w:val="24"/>
        </w:rPr>
        <w:t> 2004; </w:t>
      </w:r>
      <w:r w:rsidRPr="007D787B">
        <w:rPr>
          <w:rFonts w:ascii="Book Antiqua" w:eastAsia="SimSun" w:hAnsi="Book Antiqua" w:cs="SimSun"/>
          <w:b/>
          <w:bCs/>
          <w:kern w:val="0"/>
          <w:sz w:val="24"/>
          <w:szCs w:val="24"/>
        </w:rPr>
        <w:t>279</w:t>
      </w:r>
      <w:r w:rsidRPr="007D787B">
        <w:rPr>
          <w:rFonts w:ascii="Book Antiqua" w:eastAsia="SimSun" w:hAnsi="Book Antiqua" w:cs="SimSun"/>
          <w:kern w:val="0"/>
          <w:sz w:val="24"/>
          <w:szCs w:val="24"/>
        </w:rPr>
        <w:t>: 46384-46392 [PMID: 15319438 DOI: 10.1074/jbc.M403568200]</w:t>
      </w:r>
    </w:p>
    <w:p w:rsidR="0050292E" w:rsidRPr="007D787B" w:rsidRDefault="0050292E" w:rsidP="0050292E">
      <w:pPr>
        <w:widowControl/>
        <w:spacing w:line="360" w:lineRule="auto"/>
        <w:rPr>
          <w:rFonts w:ascii="Book Antiqua" w:eastAsia="SimSun" w:hAnsi="Book Antiqua" w:cs="SimSun"/>
          <w:kern w:val="0"/>
          <w:sz w:val="24"/>
          <w:szCs w:val="24"/>
          <w:lang w:val="es-ES_tradnl"/>
        </w:rPr>
      </w:pPr>
      <w:r w:rsidRPr="007D787B">
        <w:rPr>
          <w:rFonts w:ascii="Book Antiqua" w:eastAsia="SimSun" w:hAnsi="Book Antiqua" w:cs="SimSun"/>
          <w:kern w:val="0"/>
          <w:sz w:val="24"/>
          <w:szCs w:val="24"/>
        </w:rPr>
        <w:t>18 </w:t>
      </w:r>
      <w:r w:rsidRPr="007D787B">
        <w:rPr>
          <w:rFonts w:ascii="Book Antiqua" w:eastAsia="SimSun" w:hAnsi="Book Antiqua" w:cs="SimSun"/>
          <w:b/>
          <w:bCs/>
          <w:kern w:val="0"/>
          <w:sz w:val="24"/>
          <w:szCs w:val="24"/>
        </w:rPr>
        <w:t>Paradies G</w:t>
      </w:r>
      <w:r w:rsidRPr="007D787B">
        <w:rPr>
          <w:rFonts w:ascii="Book Antiqua" w:eastAsia="SimSun" w:hAnsi="Book Antiqua" w:cs="SimSun"/>
          <w:kern w:val="0"/>
          <w:sz w:val="24"/>
          <w:szCs w:val="24"/>
        </w:rPr>
        <w:t>, Petrosillo G, Paradies V, Reiter RJ, Ruggiero FM. Melatonin, cardiolipin and mitochondrial bioenergetics in health and disease. </w:t>
      </w:r>
      <w:r w:rsidRPr="007D787B">
        <w:rPr>
          <w:rFonts w:ascii="Book Antiqua" w:eastAsia="SimSun" w:hAnsi="Book Antiqua" w:cs="SimSun"/>
          <w:i/>
          <w:iCs/>
          <w:kern w:val="0"/>
          <w:sz w:val="24"/>
          <w:szCs w:val="24"/>
          <w:lang w:val="es-ES_tradnl"/>
        </w:rPr>
        <w:t>J Pineal Res</w:t>
      </w:r>
      <w:r w:rsidRPr="007D787B">
        <w:rPr>
          <w:rFonts w:ascii="Book Antiqua" w:eastAsia="SimSun" w:hAnsi="Book Antiqua" w:cs="SimSun"/>
          <w:kern w:val="0"/>
          <w:sz w:val="24"/>
          <w:szCs w:val="24"/>
          <w:lang w:val="es-ES_tradnl"/>
        </w:rPr>
        <w:t> 2010; </w:t>
      </w:r>
      <w:r w:rsidRPr="007D787B">
        <w:rPr>
          <w:rFonts w:ascii="Book Antiqua" w:eastAsia="SimSun" w:hAnsi="Book Antiqua" w:cs="SimSun"/>
          <w:b/>
          <w:bCs/>
          <w:kern w:val="0"/>
          <w:sz w:val="24"/>
          <w:szCs w:val="24"/>
          <w:lang w:val="es-ES_tradnl"/>
        </w:rPr>
        <w:t>48</w:t>
      </w:r>
      <w:r w:rsidRPr="007D787B">
        <w:rPr>
          <w:rFonts w:ascii="Book Antiqua" w:eastAsia="SimSun" w:hAnsi="Book Antiqua" w:cs="SimSun"/>
          <w:kern w:val="0"/>
          <w:sz w:val="24"/>
          <w:szCs w:val="24"/>
          <w:lang w:val="es-ES_tradnl"/>
        </w:rPr>
        <w:t>: 297-310 [PMID: 20433638 DOI: 10.1111/j.1600-079X.2010.00759.x]</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lang w:val="es-ES_tradnl"/>
        </w:rPr>
        <w:t>19 </w:t>
      </w:r>
      <w:r w:rsidRPr="007D787B">
        <w:rPr>
          <w:rFonts w:ascii="Book Antiqua" w:eastAsia="SimSun" w:hAnsi="Book Antiqua" w:cs="SimSun"/>
          <w:b/>
          <w:bCs/>
          <w:kern w:val="0"/>
          <w:sz w:val="24"/>
          <w:szCs w:val="24"/>
          <w:lang w:val="es-ES_tradnl"/>
        </w:rPr>
        <w:t>Galano A</w:t>
      </w:r>
      <w:r w:rsidRPr="007D787B">
        <w:rPr>
          <w:rFonts w:ascii="Book Antiqua" w:eastAsia="SimSun" w:hAnsi="Book Antiqua" w:cs="SimSun"/>
          <w:kern w:val="0"/>
          <w:sz w:val="24"/>
          <w:szCs w:val="24"/>
          <w:lang w:val="es-ES_tradnl"/>
        </w:rPr>
        <w:t xml:space="preserve">, Tan DX, Reiter RJ. </w:t>
      </w:r>
      <w:r w:rsidRPr="007D787B">
        <w:rPr>
          <w:rFonts w:ascii="Book Antiqua" w:eastAsia="SimSun" w:hAnsi="Book Antiqua" w:cs="SimSun"/>
          <w:kern w:val="0"/>
          <w:sz w:val="24"/>
          <w:szCs w:val="24"/>
        </w:rPr>
        <w:t>Melatonin as a natural ally against oxidative stress: a physicochemical examination.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2011; </w:t>
      </w:r>
      <w:r w:rsidRPr="007D787B">
        <w:rPr>
          <w:rFonts w:ascii="Book Antiqua" w:eastAsia="SimSun" w:hAnsi="Book Antiqua" w:cs="SimSun"/>
          <w:b/>
          <w:bCs/>
          <w:kern w:val="0"/>
          <w:sz w:val="24"/>
          <w:szCs w:val="24"/>
        </w:rPr>
        <w:t>51</w:t>
      </w:r>
      <w:r w:rsidRPr="007D787B">
        <w:rPr>
          <w:rFonts w:ascii="Book Antiqua" w:eastAsia="SimSun" w:hAnsi="Book Antiqua" w:cs="SimSun"/>
          <w:kern w:val="0"/>
          <w:sz w:val="24"/>
          <w:szCs w:val="24"/>
        </w:rPr>
        <w:t>: 1-16 [PMID: 21752095 DOI: 10.1111/j.1600-079X.2011.00916.x]</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20 </w:t>
      </w:r>
      <w:r w:rsidRPr="007D787B">
        <w:rPr>
          <w:rFonts w:ascii="Book Antiqua" w:eastAsia="SimSun" w:hAnsi="Book Antiqua" w:cs="SimSun"/>
          <w:b/>
          <w:bCs/>
          <w:kern w:val="0"/>
          <w:sz w:val="24"/>
          <w:szCs w:val="24"/>
        </w:rPr>
        <w:t>Tomás-Zapico C</w:t>
      </w:r>
      <w:r w:rsidRPr="007D787B">
        <w:rPr>
          <w:rFonts w:ascii="Book Antiqua" w:eastAsia="SimSun" w:hAnsi="Book Antiqua" w:cs="SimSun"/>
          <w:kern w:val="0"/>
          <w:sz w:val="24"/>
          <w:szCs w:val="24"/>
        </w:rPr>
        <w:t>, Coto-Montes A.A proposed mechanism to explain the stimulatory effect of melatonin on antioxidative enzymes.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2005; </w:t>
      </w:r>
      <w:r w:rsidRPr="007D787B">
        <w:rPr>
          <w:rFonts w:ascii="Book Antiqua" w:eastAsia="SimSun" w:hAnsi="Book Antiqua" w:cs="SimSun"/>
          <w:b/>
          <w:bCs/>
          <w:kern w:val="0"/>
          <w:sz w:val="24"/>
          <w:szCs w:val="24"/>
        </w:rPr>
        <w:t>39</w:t>
      </w:r>
      <w:r w:rsidRPr="007D787B">
        <w:rPr>
          <w:rFonts w:ascii="Book Antiqua" w:eastAsia="SimSun" w:hAnsi="Book Antiqua" w:cs="SimSun"/>
          <w:kern w:val="0"/>
          <w:sz w:val="24"/>
          <w:szCs w:val="24"/>
        </w:rPr>
        <w:t>: 99-104 [PMID: 16098085 DOI: 10.1111/j.1600-079X.2005.00248.x]</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21 </w:t>
      </w:r>
      <w:r w:rsidRPr="007D787B">
        <w:rPr>
          <w:rFonts w:ascii="Book Antiqua" w:eastAsia="SimSun" w:hAnsi="Book Antiqua" w:cs="SimSun"/>
          <w:b/>
          <w:bCs/>
          <w:kern w:val="0"/>
          <w:sz w:val="24"/>
          <w:szCs w:val="24"/>
        </w:rPr>
        <w:t>Kleszczyński K</w:t>
      </w:r>
      <w:r w:rsidRPr="007D787B">
        <w:rPr>
          <w:rFonts w:ascii="Book Antiqua" w:eastAsia="SimSun" w:hAnsi="Book Antiqua" w:cs="SimSun"/>
          <w:kern w:val="0"/>
          <w:sz w:val="24"/>
          <w:szCs w:val="24"/>
        </w:rPr>
        <w:t>, Zillikens D, Fischer TW. Melatonin enhances mitochondrial ATP synthesis, reduces reactive oxygen species formation, and mediates translocation of the nuclear erythroid 2-related factor 2 resulting in activation of phase-2 antioxidant enzymes (γ-GCS, HO-1, NQO1) in ultraviolet radiation-treated normal human epidermal keratinocytes (NHEK).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2016; </w:t>
      </w:r>
      <w:r w:rsidRPr="007D787B">
        <w:rPr>
          <w:rFonts w:ascii="Book Antiqua" w:eastAsia="SimSun" w:hAnsi="Book Antiqua" w:cs="SimSun"/>
          <w:b/>
          <w:bCs/>
          <w:kern w:val="0"/>
          <w:sz w:val="24"/>
          <w:szCs w:val="24"/>
        </w:rPr>
        <w:t>61</w:t>
      </w:r>
      <w:r w:rsidRPr="007D787B">
        <w:rPr>
          <w:rFonts w:ascii="Book Antiqua" w:eastAsia="SimSun" w:hAnsi="Book Antiqua" w:cs="SimSun"/>
          <w:kern w:val="0"/>
          <w:sz w:val="24"/>
          <w:szCs w:val="24"/>
        </w:rPr>
        <w:t>: 187-197 [PMID: 27117941 DOI: 10.1111/jpi.12338]</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22 </w:t>
      </w:r>
      <w:r w:rsidRPr="007D787B">
        <w:rPr>
          <w:rFonts w:ascii="Book Antiqua" w:eastAsia="SimSun" w:hAnsi="Book Antiqua" w:cs="SimSun"/>
          <w:b/>
          <w:bCs/>
          <w:kern w:val="0"/>
          <w:sz w:val="24"/>
          <w:szCs w:val="24"/>
        </w:rPr>
        <w:t>Kleszczyński K</w:t>
      </w:r>
      <w:r w:rsidRPr="007D787B">
        <w:rPr>
          <w:rFonts w:ascii="Book Antiqua" w:eastAsia="SimSun" w:hAnsi="Book Antiqua" w:cs="SimSun"/>
          <w:kern w:val="0"/>
          <w:sz w:val="24"/>
          <w:szCs w:val="24"/>
        </w:rPr>
        <w:t>, Tukaj S, Kruse N, Zillikens D, Fischer TW. Melatonin prevents ultraviolet radiation-induced alterations in plasma membrane potential and intracellular pH in human keratinocytes.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2013; </w:t>
      </w:r>
      <w:r w:rsidRPr="007D787B">
        <w:rPr>
          <w:rFonts w:ascii="Book Antiqua" w:eastAsia="SimSun" w:hAnsi="Book Antiqua" w:cs="SimSun"/>
          <w:b/>
          <w:bCs/>
          <w:kern w:val="0"/>
          <w:sz w:val="24"/>
          <w:szCs w:val="24"/>
        </w:rPr>
        <w:t>54</w:t>
      </w:r>
      <w:r w:rsidRPr="007D787B">
        <w:rPr>
          <w:rFonts w:ascii="Book Antiqua" w:eastAsia="SimSun" w:hAnsi="Book Antiqua" w:cs="SimSun"/>
          <w:kern w:val="0"/>
          <w:sz w:val="24"/>
          <w:szCs w:val="24"/>
        </w:rPr>
        <w:t>: 89-99 [PMID: 22856627 DOI: 10.1111/j.1600-079X.2012.01028.x]</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23 </w:t>
      </w:r>
      <w:r w:rsidRPr="007D787B">
        <w:rPr>
          <w:rFonts w:ascii="Book Antiqua" w:eastAsia="SimSun" w:hAnsi="Book Antiqua" w:cs="SimSun"/>
          <w:b/>
          <w:bCs/>
          <w:kern w:val="0"/>
          <w:sz w:val="24"/>
          <w:szCs w:val="24"/>
        </w:rPr>
        <w:t>Fischer TW</w:t>
      </w:r>
      <w:r w:rsidRPr="007D787B">
        <w:rPr>
          <w:rFonts w:ascii="Book Antiqua" w:eastAsia="SimSun" w:hAnsi="Book Antiqua" w:cs="SimSun"/>
          <w:kern w:val="0"/>
          <w:sz w:val="24"/>
          <w:szCs w:val="24"/>
        </w:rPr>
        <w:t>, Kleszczyński K, Hardkop LH, Kruse N, Zillikens D. Melatonin enhances antioxidative enzyme gene expression (CAT, GPx, SOD), prevents their UVR-induced depletion, and protects against the formation of DNA damage (8-hydroxy-2'-deoxyguanosine) in ex vivo human skin.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2013; </w:t>
      </w:r>
      <w:r w:rsidRPr="007D787B">
        <w:rPr>
          <w:rFonts w:ascii="Book Antiqua" w:eastAsia="SimSun" w:hAnsi="Book Antiqua" w:cs="SimSun"/>
          <w:b/>
          <w:bCs/>
          <w:kern w:val="0"/>
          <w:sz w:val="24"/>
          <w:szCs w:val="24"/>
        </w:rPr>
        <w:t>54</w:t>
      </w:r>
      <w:r w:rsidRPr="007D787B">
        <w:rPr>
          <w:rFonts w:ascii="Book Antiqua" w:eastAsia="SimSun" w:hAnsi="Book Antiqua" w:cs="SimSun"/>
          <w:kern w:val="0"/>
          <w:sz w:val="24"/>
          <w:szCs w:val="24"/>
        </w:rPr>
        <w:t>: 303-312 [PMID: 23110400 DOI: 10.1111/jpi.12018]</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24 </w:t>
      </w:r>
      <w:r w:rsidRPr="007D787B">
        <w:rPr>
          <w:rFonts w:ascii="Book Antiqua" w:eastAsia="SimSun" w:hAnsi="Book Antiqua" w:cs="SimSun"/>
          <w:b/>
          <w:bCs/>
          <w:kern w:val="0"/>
          <w:sz w:val="24"/>
          <w:szCs w:val="24"/>
        </w:rPr>
        <w:t>Fischer TW</w:t>
      </w:r>
      <w:r w:rsidRPr="007D787B">
        <w:rPr>
          <w:rFonts w:ascii="Book Antiqua" w:eastAsia="SimSun" w:hAnsi="Book Antiqua" w:cs="SimSun"/>
          <w:kern w:val="0"/>
          <w:sz w:val="24"/>
          <w:szCs w:val="24"/>
        </w:rPr>
        <w:t>, Scholz G, Knöll B, Hipler UC, Elsner P. Melatonin suppresses reactive oxygen species induced by UV irradiation in leukocytes.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2004; </w:t>
      </w:r>
      <w:r w:rsidRPr="007D787B">
        <w:rPr>
          <w:rFonts w:ascii="Book Antiqua" w:eastAsia="SimSun" w:hAnsi="Book Antiqua" w:cs="SimSun"/>
          <w:b/>
          <w:bCs/>
          <w:kern w:val="0"/>
          <w:sz w:val="24"/>
          <w:szCs w:val="24"/>
        </w:rPr>
        <w:t>37</w:t>
      </w:r>
      <w:r w:rsidRPr="007D787B">
        <w:rPr>
          <w:rFonts w:ascii="Book Antiqua" w:eastAsia="SimSun" w:hAnsi="Book Antiqua" w:cs="SimSun"/>
          <w:kern w:val="0"/>
          <w:sz w:val="24"/>
          <w:szCs w:val="24"/>
        </w:rPr>
        <w:t>: 107-112 [PMID: 15298669 DOI: 10.1111/j.1600-079X.2004.00142.x]</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lastRenderedPageBreak/>
        <w:t>25 </w:t>
      </w:r>
      <w:r w:rsidRPr="007D787B">
        <w:rPr>
          <w:rFonts w:ascii="Book Antiqua" w:eastAsia="SimSun" w:hAnsi="Book Antiqua" w:cs="SimSun"/>
          <w:b/>
          <w:bCs/>
          <w:kern w:val="0"/>
          <w:sz w:val="24"/>
          <w:szCs w:val="24"/>
        </w:rPr>
        <w:t>Slominski A</w:t>
      </w:r>
      <w:r w:rsidRPr="007D787B">
        <w:rPr>
          <w:rFonts w:ascii="Book Antiqua" w:eastAsia="SimSun" w:hAnsi="Book Antiqua" w:cs="SimSun"/>
          <w:kern w:val="0"/>
          <w:sz w:val="24"/>
          <w:szCs w:val="24"/>
        </w:rPr>
        <w:t>, Pisarchik A, Zbytek B, Tobin DJ, Kauser S, Wortsman J. Functional activity of serotoninergic and melatoninergic systems expressed in the skin. </w:t>
      </w:r>
      <w:r w:rsidRPr="007D787B">
        <w:rPr>
          <w:rFonts w:ascii="Book Antiqua" w:eastAsia="SimSun" w:hAnsi="Book Antiqua" w:cs="SimSun"/>
          <w:i/>
          <w:iCs/>
          <w:kern w:val="0"/>
          <w:sz w:val="24"/>
          <w:szCs w:val="24"/>
        </w:rPr>
        <w:t>J Cell Physiol</w:t>
      </w:r>
      <w:r w:rsidRPr="007D787B">
        <w:rPr>
          <w:rFonts w:ascii="Book Antiqua" w:eastAsia="SimSun" w:hAnsi="Book Antiqua" w:cs="SimSun"/>
          <w:kern w:val="0"/>
          <w:sz w:val="24"/>
          <w:szCs w:val="24"/>
        </w:rPr>
        <w:t> 2003; </w:t>
      </w:r>
      <w:r w:rsidRPr="007D787B">
        <w:rPr>
          <w:rFonts w:ascii="Book Antiqua" w:eastAsia="SimSun" w:hAnsi="Book Antiqua" w:cs="SimSun"/>
          <w:b/>
          <w:bCs/>
          <w:kern w:val="0"/>
          <w:sz w:val="24"/>
          <w:szCs w:val="24"/>
        </w:rPr>
        <w:t>196</w:t>
      </w:r>
      <w:r w:rsidRPr="007D787B">
        <w:rPr>
          <w:rFonts w:ascii="Book Antiqua" w:eastAsia="SimSun" w:hAnsi="Book Antiqua" w:cs="SimSun"/>
          <w:kern w:val="0"/>
          <w:sz w:val="24"/>
          <w:szCs w:val="24"/>
        </w:rPr>
        <w:t>: 144-153 [PMID: 12767050 DOI: 10.1002/jcp.10287]</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26 </w:t>
      </w:r>
      <w:r w:rsidRPr="007D787B">
        <w:rPr>
          <w:rFonts w:ascii="Book Antiqua" w:eastAsia="SimSun" w:hAnsi="Book Antiqua" w:cs="SimSun"/>
          <w:b/>
          <w:bCs/>
          <w:kern w:val="0"/>
          <w:sz w:val="24"/>
          <w:szCs w:val="24"/>
        </w:rPr>
        <w:t>García JJ</w:t>
      </w:r>
      <w:r w:rsidRPr="007D787B">
        <w:rPr>
          <w:rFonts w:ascii="Book Antiqua" w:eastAsia="SimSun" w:hAnsi="Book Antiqua" w:cs="SimSun"/>
          <w:kern w:val="0"/>
          <w:sz w:val="24"/>
          <w:szCs w:val="24"/>
        </w:rPr>
        <w:t>, López-Pingarrón L, Almeida-Souza P, Tres A, Escudero P, García-Gil FA, Tan DX, Reiter RJ, Ramírez JM, Bernal-Pérez M. Protective effects of melatonin in reducing oxidative stress and in preserving the fluidity of biological membranes: a review.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2014; </w:t>
      </w:r>
      <w:r w:rsidRPr="007D787B">
        <w:rPr>
          <w:rFonts w:ascii="Book Antiqua" w:eastAsia="SimSun" w:hAnsi="Book Antiqua" w:cs="SimSun"/>
          <w:b/>
          <w:bCs/>
          <w:kern w:val="0"/>
          <w:sz w:val="24"/>
          <w:szCs w:val="24"/>
        </w:rPr>
        <w:t>56</w:t>
      </w:r>
      <w:r w:rsidRPr="007D787B">
        <w:rPr>
          <w:rFonts w:ascii="Book Antiqua" w:eastAsia="SimSun" w:hAnsi="Book Antiqua" w:cs="SimSun"/>
          <w:kern w:val="0"/>
          <w:sz w:val="24"/>
          <w:szCs w:val="24"/>
        </w:rPr>
        <w:t>: 225-237 [PMID: 24571249 DOI: 10.1111/jpi.12128]</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27 </w:t>
      </w:r>
      <w:r w:rsidRPr="007D787B">
        <w:rPr>
          <w:rFonts w:ascii="Book Antiqua" w:eastAsia="SimSun" w:hAnsi="Book Antiqua" w:cs="SimSun"/>
          <w:b/>
          <w:bCs/>
          <w:kern w:val="0"/>
          <w:sz w:val="24"/>
          <w:szCs w:val="24"/>
        </w:rPr>
        <w:t>Pandi-Perumal SR</w:t>
      </w:r>
      <w:r w:rsidRPr="007D787B">
        <w:rPr>
          <w:rFonts w:ascii="Book Antiqua" w:eastAsia="SimSun" w:hAnsi="Book Antiqua" w:cs="SimSun"/>
          <w:kern w:val="0"/>
          <w:sz w:val="24"/>
          <w:szCs w:val="24"/>
        </w:rPr>
        <w:t>, Trakht I, Srinivasan V, Spence DW, Maestroni GJ, Zisapel N, Cardinali DP. Physiological effects of melatonin: role of melatonin receptors and signal transduction pathways. </w:t>
      </w:r>
      <w:r w:rsidRPr="007D787B">
        <w:rPr>
          <w:rFonts w:ascii="Book Antiqua" w:eastAsia="SimSun" w:hAnsi="Book Antiqua" w:cs="SimSun"/>
          <w:i/>
          <w:iCs/>
          <w:kern w:val="0"/>
          <w:sz w:val="24"/>
          <w:szCs w:val="24"/>
        </w:rPr>
        <w:t>ProgNeurobiol</w:t>
      </w:r>
      <w:r w:rsidRPr="007D787B">
        <w:rPr>
          <w:rFonts w:ascii="Book Antiqua" w:eastAsia="SimSun" w:hAnsi="Book Antiqua" w:cs="SimSun"/>
          <w:kern w:val="0"/>
          <w:sz w:val="24"/>
          <w:szCs w:val="24"/>
        </w:rPr>
        <w:t> 2008; </w:t>
      </w:r>
      <w:r w:rsidRPr="007D787B">
        <w:rPr>
          <w:rFonts w:ascii="Book Antiqua" w:eastAsia="SimSun" w:hAnsi="Book Antiqua" w:cs="SimSun"/>
          <w:b/>
          <w:bCs/>
          <w:kern w:val="0"/>
          <w:sz w:val="24"/>
          <w:szCs w:val="24"/>
        </w:rPr>
        <w:t>85</w:t>
      </w:r>
      <w:r w:rsidRPr="007D787B">
        <w:rPr>
          <w:rFonts w:ascii="Book Antiqua" w:eastAsia="SimSun" w:hAnsi="Book Antiqua" w:cs="SimSun"/>
          <w:kern w:val="0"/>
          <w:sz w:val="24"/>
          <w:szCs w:val="24"/>
        </w:rPr>
        <w:t>: 335-353 [PMID: 18571301 DOI: 10.1016/j.pneurobio.2008.04.001]</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28 </w:t>
      </w:r>
      <w:r w:rsidRPr="007D787B">
        <w:rPr>
          <w:rFonts w:ascii="Book Antiqua" w:eastAsia="SimSun" w:hAnsi="Book Antiqua" w:cs="SimSun"/>
          <w:b/>
          <w:bCs/>
          <w:kern w:val="0"/>
          <w:sz w:val="24"/>
          <w:szCs w:val="24"/>
        </w:rPr>
        <w:t>Emet M</w:t>
      </w:r>
      <w:r w:rsidRPr="007D787B">
        <w:rPr>
          <w:rFonts w:ascii="Book Antiqua" w:eastAsia="SimSun" w:hAnsi="Book Antiqua" w:cs="SimSun"/>
          <w:kern w:val="0"/>
          <w:sz w:val="24"/>
          <w:szCs w:val="24"/>
        </w:rPr>
        <w:t>, Ozcan H, Ozel L, Yayla M, Halici Z, Hacimuftuoglu A. A Review of Melatonin, Its Receptors and Drugs. </w:t>
      </w:r>
      <w:r w:rsidRPr="007D787B">
        <w:rPr>
          <w:rFonts w:ascii="Book Antiqua" w:eastAsia="SimSun" w:hAnsi="Book Antiqua" w:cs="SimSun"/>
          <w:i/>
          <w:iCs/>
          <w:kern w:val="0"/>
          <w:sz w:val="24"/>
          <w:szCs w:val="24"/>
        </w:rPr>
        <w:t>Eurasian J Med</w:t>
      </w:r>
      <w:r w:rsidRPr="007D787B">
        <w:rPr>
          <w:rFonts w:ascii="Book Antiqua" w:eastAsia="SimSun" w:hAnsi="Book Antiqua" w:cs="SimSun"/>
          <w:kern w:val="0"/>
          <w:sz w:val="24"/>
          <w:szCs w:val="24"/>
        </w:rPr>
        <w:t> 2016; </w:t>
      </w:r>
      <w:r w:rsidRPr="007D787B">
        <w:rPr>
          <w:rFonts w:ascii="Book Antiqua" w:eastAsia="SimSun" w:hAnsi="Book Antiqua" w:cs="SimSun"/>
          <w:b/>
          <w:bCs/>
          <w:kern w:val="0"/>
          <w:sz w:val="24"/>
          <w:szCs w:val="24"/>
        </w:rPr>
        <w:t>48</w:t>
      </w:r>
      <w:r w:rsidRPr="007D787B">
        <w:rPr>
          <w:rFonts w:ascii="Book Antiqua" w:eastAsia="SimSun" w:hAnsi="Book Antiqua" w:cs="SimSun"/>
          <w:kern w:val="0"/>
          <w:sz w:val="24"/>
          <w:szCs w:val="24"/>
        </w:rPr>
        <w:t>: 135-141 [PMID: 27551178 DOI: 10.5152/eurasianjmed.2015.0267]</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29 </w:t>
      </w:r>
      <w:r w:rsidRPr="007D787B">
        <w:rPr>
          <w:rFonts w:ascii="Book Antiqua" w:eastAsia="SimSun" w:hAnsi="Book Antiqua" w:cs="SimSun"/>
          <w:b/>
          <w:bCs/>
          <w:kern w:val="0"/>
          <w:sz w:val="24"/>
          <w:szCs w:val="24"/>
        </w:rPr>
        <w:t>Mills E</w:t>
      </w:r>
      <w:r w:rsidRPr="007D787B">
        <w:rPr>
          <w:rFonts w:ascii="Book Antiqua" w:eastAsia="SimSun" w:hAnsi="Book Antiqua" w:cs="SimSun"/>
          <w:kern w:val="0"/>
          <w:sz w:val="24"/>
          <w:szCs w:val="24"/>
        </w:rPr>
        <w:t>, Wu P, Seely D, Guyatt G. Melatonin in the treatment of cancer: a systematic review of randomized controlled trials and meta-analysis.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2005; </w:t>
      </w:r>
      <w:r w:rsidRPr="007D787B">
        <w:rPr>
          <w:rFonts w:ascii="Book Antiqua" w:eastAsia="SimSun" w:hAnsi="Book Antiqua" w:cs="SimSun"/>
          <w:b/>
          <w:bCs/>
          <w:kern w:val="0"/>
          <w:sz w:val="24"/>
          <w:szCs w:val="24"/>
        </w:rPr>
        <w:t>39</w:t>
      </w:r>
      <w:r w:rsidRPr="007D787B">
        <w:rPr>
          <w:rFonts w:ascii="Book Antiqua" w:eastAsia="SimSun" w:hAnsi="Book Antiqua" w:cs="SimSun"/>
          <w:kern w:val="0"/>
          <w:sz w:val="24"/>
          <w:szCs w:val="24"/>
        </w:rPr>
        <w:t>: 360-366 [PMID: 16207291 DOI: 10.1111/j.1600-079X.2005.00258.x]</w:t>
      </w:r>
    </w:p>
    <w:p w:rsidR="0050292E" w:rsidRPr="007D787B" w:rsidRDefault="0050292E" w:rsidP="0050292E">
      <w:pPr>
        <w:widowControl/>
        <w:spacing w:line="360" w:lineRule="auto"/>
        <w:rPr>
          <w:rFonts w:ascii="Book Antiqua" w:eastAsia="SimSun" w:hAnsi="Book Antiqua" w:cs="SimSun"/>
          <w:kern w:val="0"/>
          <w:sz w:val="24"/>
          <w:szCs w:val="24"/>
        </w:rPr>
      </w:pPr>
      <w:r w:rsidRPr="004647BA">
        <w:rPr>
          <w:rFonts w:ascii="Book Antiqua" w:eastAsia="SimSun" w:hAnsi="Book Antiqua" w:cs="SimSun"/>
          <w:kern w:val="0"/>
          <w:sz w:val="24"/>
          <w:szCs w:val="24"/>
          <w:lang w:val="es-ES_tradnl"/>
        </w:rPr>
        <w:t>30 </w:t>
      </w:r>
      <w:r w:rsidRPr="004647BA">
        <w:rPr>
          <w:rFonts w:ascii="Book Antiqua" w:eastAsia="SimSun" w:hAnsi="Book Antiqua" w:cs="SimSun"/>
          <w:b/>
          <w:bCs/>
          <w:kern w:val="0"/>
          <w:sz w:val="24"/>
          <w:szCs w:val="24"/>
          <w:lang w:val="es-ES_tradnl"/>
        </w:rPr>
        <w:t>Reiter RJ</w:t>
      </w:r>
      <w:r w:rsidRPr="004647BA">
        <w:rPr>
          <w:rFonts w:ascii="Book Antiqua" w:eastAsia="SimSun" w:hAnsi="Book Antiqua" w:cs="SimSun"/>
          <w:kern w:val="0"/>
          <w:sz w:val="24"/>
          <w:szCs w:val="24"/>
          <w:lang w:val="es-ES_tradnl"/>
        </w:rPr>
        <w:t xml:space="preserve">, Rosales-Corral SA, Manchester LC, Liu X, Tan DX. </w:t>
      </w:r>
      <w:r w:rsidRPr="007D787B">
        <w:rPr>
          <w:rFonts w:ascii="Book Antiqua" w:eastAsia="SimSun" w:hAnsi="Book Antiqua" w:cs="SimSun"/>
          <w:kern w:val="0"/>
          <w:sz w:val="24"/>
          <w:szCs w:val="24"/>
        </w:rPr>
        <w:t>Melatonin in the biliary tract and liver: health implications. </w:t>
      </w:r>
      <w:r w:rsidRPr="007D787B">
        <w:rPr>
          <w:rFonts w:ascii="Book Antiqua" w:eastAsia="SimSun" w:hAnsi="Book Antiqua" w:cs="SimSun"/>
          <w:i/>
          <w:iCs/>
          <w:kern w:val="0"/>
          <w:sz w:val="24"/>
          <w:szCs w:val="24"/>
        </w:rPr>
        <w:t>Curr Pharm Des</w:t>
      </w:r>
      <w:r w:rsidRPr="007D787B">
        <w:rPr>
          <w:rFonts w:ascii="Book Antiqua" w:eastAsia="SimSun" w:hAnsi="Book Antiqua" w:cs="SimSun"/>
          <w:kern w:val="0"/>
          <w:sz w:val="24"/>
          <w:szCs w:val="24"/>
        </w:rPr>
        <w:t> 2014; </w:t>
      </w:r>
      <w:r w:rsidRPr="007D787B">
        <w:rPr>
          <w:rFonts w:ascii="Book Antiqua" w:eastAsia="SimSun" w:hAnsi="Book Antiqua" w:cs="SimSun"/>
          <w:b/>
          <w:bCs/>
          <w:kern w:val="0"/>
          <w:sz w:val="24"/>
          <w:szCs w:val="24"/>
        </w:rPr>
        <w:t>20</w:t>
      </w:r>
      <w:r w:rsidRPr="007D787B">
        <w:rPr>
          <w:rFonts w:ascii="Book Antiqua" w:eastAsia="SimSun" w:hAnsi="Book Antiqua" w:cs="SimSun"/>
          <w:kern w:val="0"/>
          <w:sz w:val="24"/>
          <w:szCs w:val="24"/>
        </w:rPr>
        <w:t>: 4788-4801 [PMID: 24251672]</w:t>
      </w:r>
    </w:p>
    <w:p w:rsidR="0050292E" w:rsidRPr="007D787B" w:rsidRDefault="0050292E" w:rsidP="0050292E">
      <w:pPr>
        <w:widowControl/>
        <w:spacing w:line="360" w:lineRule="auto"/>
        <w:rPr>
          <w:rFonts w:ascii="Book Antiqua" w:eastAsia="SimSun" w:hAnsi="Book Antiqua" w:cs="SimSun"/>
          <w:kern w:val="0"/>
          <w:sz w:val="24"/>
          <w:szCs w:val="24"/>
          <w:lang w:val="es-ES_tradnl"/>
        </w:rPr>
      </w:pPr>
      <w:r w:rsidRPr="007D787B">
        <w:rPr>
          <w:rFonts w:ascii="Book Antiqua" w:eastAsia="SimSun" w:hAnsi="Book Antiqua" w:cs="SimSun"/>
          <w:kern w:val="0"/>
          <w:sz w:val="24"/>
          <w:szCs w:val="24"/>
        </w:rPr>
        <w:t>31 </w:t>
      </w:r>
      <w:r w:rsidRPr="007D787B">
        <w:rPr>
          <w:rFonts w:ascii="Book Antiqua" w:eastAsia="SimSun" w:hAnsi="Book Antiqua" w:cs="SimSun"/>
          <w:b/>
          <w:bCs/>
          <w:kern w:val="0"/>
          <w:sz w:val="24"/>
          <w:szCs w:val="24"/>
        </w:rPr>
        <w:t>Carbajo-Pescador S</w:t>
      </w:r>
      <w:r w:rsidRPr="007D787B">
        <w:rPr>
          <w:rFonts w:ascii="Book Antiqua" w:eastAsia="SimSun" w:hAnsi="Book Antiqua" w:cs="SimSun"/>
          <w:kern w:val="0"/>
          <w:sz w:val="24"/>
          <w:szCs w:val="24"/>
        </w:rPr>
        <w:t>, Steinmetz C, Kashyap A, Lorenz S, Mauriz JL, Heise M, Galle PR, González-Gallego J, Strand S. Melatonin induces transcriptional regulation of Bim by FoxO3a in HepG2 cells. </w:t>
      </w:r>
      <w:r w:rsidRPr="007D787B">
        <w:rPr>
          <w:rFonts w:ascii="Book Antiqua" w:eastAsia="SimSun" w:hAnsi="Book Antiqua" w:cs="SimSun"/>
          <w:i/>
          <w:iCs/>
          <w:kern w:val="0"/>
          <w:sz w:val="24"/>
          <w:szCs w:val="24"/>
          <w:lang w:val="es-ES_tradnl"/>
        </w:rPr>
        <w:t>Br J Cancer</w:t>
      </w:r>
      <w:r w:rsidRPr="007D787B">
        <w:rPr>
          <w:rFonts w:ascii="Book Antiqua" w:eastAsia="SimSun" w:hAnsi="Book Antiqua" w:cs="SimSun"/>
          <w:kern w:val="0"/>
          <w:sz w:val="24"/>
          <w:szCs w:val="24"/>
          <w:lang w:val="es-ES_tradnl"/>
        </w:rPr>
        <w:t> 2013; </w:t>
      </w:r>
      <w:r w:rsidRPr="007D787B">
        <w:rPr>
          <w:rFonts w:ascii="Book Antiqua" w:eastAsia="SimSun" w:hAnsi="Book Antiqua" w:cs="SimSun"/>
          <w:b/>
          <w:bCs/>
          <w:kern w:val="0"/>
          <w:sz w:val="24"/>
          <w:szCs w:val="24"/>
          <w:lang w:val="es-ES_tradnl"/>
        </w:rPr>
        <w:t>108</w:t>
      </w:r>
      <w:r w:rsidRPr="007D787B">
        <w:rPr>
          <w:rFonts w:ascii="Book Antiqua" w:eastAsia="SimSun" w:hAnsi="Book Antiqua" w:cs="SimSun"/>
          <w:kern w:val="0"/>
          <w:sz w:val="24"/>
          <w:szCs w:val="24"/>
          <w:lang w:val="es-ES_tradnl"/>
        </w:rPr>
        <w:t>: 442-449 [PMID: 23257900 DOI: 10.1038/bjc.2012.563]</w:t>
      </w:r>
    </w:p>
    <w:p w:rsidR="0050292E" w:rsidRPr="007D787B" w:rsidRDefault="0050292E" w:rsidP="0050292E">
      <w:pPr>
        <w:widowControl/>
        <w:spacing w:line="360" w:lineRule="auto"/>
        <w:rPr>
          <w:rFonts w:ascii="Book Antiqua" w:eastAsia="SimSun" w:hAnsi="Book Antiqua" w:cs="SimSun"/>
          <w:kern w:val="0"/>
          <w:sz w:val="24"/>
          <w:szCs w:val="24"/>
          <w:lang w:val="es-ES_tradnl"/>
        </w:rPr>
      </w:pPr>
      <w:r w:rsidRPr="007D787B">
        <w:rPr>
          <w:rFonts w:ascii="Book Antiqua" w:eastAsia="SimSun" w:hAnsi="Book Antiqua" w:cs="SimSun"/>
          <w:kern w:val="0"/>
          <w:sz w:val="24"/>
          <w:szCs w:val="24"/>
          <w:lang w:val="es-ES_tradnl"/>
        </w:rPr>
        <w:t>32 </w:t>
      </w:r>
      <w:r w:rsidRPr="007D787B">
        <w:rPr>
          <w:rFonts w:ascii="Book Antiqua" w:eastAsia="SimSun" w:hAnsi="Book Antiqua" w:cs="SimSun"/>
          <w:b/>
          <w:bCs/>
          <w:kern w:val="0"/>
          <w:sz w:val="24"/>
          <w:szCs w:val="24"/>
          <w:lang w:val="es-ES_tradnl"/>
        </w:rPr>
        <w:t>Carbajo-Pescador S</w:t>
      </w:r>
      <w:r w:rsidRPr="007D787B">
        <w:rPr>
          <w:rFonts w:ascii="Book Antiqua" w:eastAsia="SimSun" w:hAnsi="Book Antiqua" w:cs="SimSun"/>
          <w:kern w:val="0"/>
          <w:sz w:val="24"/>
          <w:szCs w:val="24"/>
          <w:lang w:val="es-ES_tradnl"/>
        </w:rPr>
        <w:t xml:space="preserve">, García-Palomo A, Martín-Renedo J, Piva M, González-Gallego J, Mauriz JL. </w:t>
      </w:r>
      <w:r w:rsidRPr="007D787B">
        <w:rPr>
          <w:rFonts w:ascii="Book Antiqua" w:eastAsia="SimSun" w:hAnsi="Book Antiqua" w:cs="SimSun"/>
          <w:kern w:val="0"/>
          <w:sz w:val="24"/>
          <w:szCs w:val="24"/>
        </w:rPr>
        <w:t xml:space="preserve">Melatonin modulation of intracellular signaling pathways in hepatocarcinoma HepG2 cell line: role of the MT1 </w:t>
      </w:r>
      <w:r w:rsidRPr="007D787B">
        <w:rPr>
          <w:rFonts w:ascii="Book Antiqua" w:eastAsia="SimSun" w:hAnsi="Book Antiqua" w:cs="SimSun"/>
          <w:kern w:val="0"/>
          <w:sz w:val="24"/>
          <w:szCs w:val="24"/>
        </w:rPr>
        <w:lastRenderedPageBreak/>
        <w:t>receptor. </w:t>
      </w:r>
      <w:r w:rsidRPr="007D787B">
        <w:rPr>
          <w:rFonts w:ascii="Book Antiqua" w:eastAsia="SimSun" w:hAnsi="Book Antiqua" w:cs="SimSun"/>
          <w:i/>
          <w:iCs/>
          <w:kern w:val="0"/>
          <w:sz w:val="24"/>
          <w:szCs w:val="24"/>
          <w:lang w:val="es-ES_tradnl"/>
        </w:rPr>
        <w:t>J Pineal Res</w:t>
      </w:r>
      <w:r w:rsidRPr="007D787B">
        <w:rPr>
          <w:rFonts w:ascii="Book Antiqua" w:eastAsia="SimSun" w:hAnsi="Book Antiqua" w:cs="SimSun"/>
          <w:kern w:val="0"/>
          <w:sz w:val="24"/>
          <w:szCs w:val="24"/>
          <w:lang w:val="es-ES_tradnl"/>
        </w:rPr>
        <w:t> 2011; </w:t>
      </w:r>
      <w:r w:rsidRPr="007D787B">
        <w:rPr>
          <w:rFonts w:ascii="Book Antiqua" w:eastAsia="SimSun" w:hAnsi="Book Antiqua" w:cs="SimSun"/>
          <w:b/>
          <w:bCs/>
          <w:kern w:val="0"/>
          <w:sz w:val="24"/>
          <w:szCs w:val="24"/>
          <w:lang w:val="es-ES_tradnl"/>
        </w:rPr>
        <w:t>51</w:t>
      </w:r>
      <w:r w:rsidRPr="007D787B">
        <w:rPr>
          <w:rFonts w:ascii="Book Antiqua" w:eastAsia="SimSun" w:hAnsi="Book Antiqua" w:cs="SimSun"/>
          <w:kern w:val="0"/>
          <w:sz w:val="24"/>
          <w:szCs w:val="24"/>
          <w:lang w:val="es-ES_tradnl"/>
        </w:rPr>
        <w:t>: 463-471 [PMID: 21718361 DOI: 10.1111/j.1600-079X.2011.00910.x]</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lang w:val="es-ES_tradnl"/>
        </w:rPr>
        <w:t>33 </w:t>
      </w:r>
      <w:r w:rsidRPr="007D787B">
        <w:rPr>
          <w:rFonts w:ascii="Book Antiqua" w:eastAsia="SimSun" w:hAnsi="Book Antiqua" w:cs="SimSun"/>
          <w:b/>
          <w:bCs/>
          <w:kern w:val="0"/>
          <w:sz w:val="24"/>
          <w:szCs w:val="24"/>
          <w:lang w:val="es-ES_tradnl"/>
        </w:rPr>
        <w:t>Colombo J</w:t>
      </w:r>
      <w:r w:rsidRPr="007D787B">
        <w:rPr>
          <w:rFonts w:ascii="Book Antiqua" w:eastAsia="SimSun" w:hAnsi="Book Antiqua" w:cs="SimSun"/>
          <w:kern w:val="0"/>
          <w:sz w:val="24"/>
          <w:szCs w:val="24"/>
          <w:lang w:val="es-ES_tradnl"/>
        </w:rPr>
        <w:t xml:space="preserve">, Maciel JM, Ferreira LC, DA Silva RF, Zuccari DA. </w:t>
      </w:r>
      <w:r w:rsidRPr="007D787B">
        <w:rPr>
          <w:rFonts w:ascii="Book Antiqua" w:eastAsia="SimSun" w:hAnsi="Book Antiqua" w:cs="SimSun"/>
          <w:kern w:val="0"/>
          <w:sz w:val="24"/>
          <w:szCs w:val="24"/>
        </w:rPr>
        <w:t>Effects of melatonin on HIF-1α and VEGF expression and on the invasive properties of hepatocarcinoma cells. </w:t>
      </w:r>
      <w:r w:rsidRPr="007D787B">
        <w:rPr>
          <w:rFonts w:ascii="Book Antiqua" w:eastAsia="SimSun" w:hAnsi="Book Antiqua" w:cs="SimSun"/>
          <w:i/>
          <w:iCs/>
          <w:kern w:val="0"/>
          <w:sz w:val="24"/>
          <w:szCs w:val="24"/>
        </w:rPr>
        <w:t>Oncol Lett</w:t>
      </w:r>
      <w:r w:rsidRPr="007D787B">
        <w:rPr>
          <w:rFonts w:ascii="Book Antiqua" w:eastAsia="SimSun" w:hAnsi="Book Antiqua" w:cs="SimSun"/>
          <w:kern w:val="0"/>
          <w:sz w:val="24"/>
          <w:szCs w:val="24"/>
        </w:rPr>
        <w:t> 2016; </w:t>
      </w:r>
      <w:r w:rsidRPr="007D787B">
        <w:rPr>
          <w:rFonts w:ascii="Book Antiqua" w:eastAsia="SimSun" w:hAnsi="Book Antiqua" w:cs="SimSun"/>
          <w:b/>
          <w:bCs/>
          <w:kern w:val="0"/>
          <w:sz w:val="24"/>
          <w:szCs w:val="24"/>
        </w:rPr>
        <w:t>12</w:t>
      </w:r>
      <w:r w:rsidRPr="007D787B">
        <w:rPr>
          <w:rFonts w:ascii="Book Antiqua" w:eastAsia="SimSun" w:hAnsi="Book Antiqua" w:cs="SimSun"/>
          <w:kern w:val="0"/>
          <w:sz w:val="24"/>
          <w:szCs w:val="24"/>
        </w:rPr>
        <w:t>: 231-237 [PMID: 27347130 DOI: 10.3892/ol.2016.4605]</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34 </w:t>
      </w:r>
      <w:r w:rsidRPr="007D787B">
        <w:rPr>
          <w:rFonts w:ascii="Book Antiqua" w:eastAsia="SimSun" w:hAnsi="Book Antiqua" w:cs="SimSun"/>
          <w:b/>
          <w:bCs/>
          <w:kern w:val="0"/>
          <w:sz w:val="24"/>
          <w:szCs w:val="24"/>
        </w:rPr>
        <w:t>Cho HK</w:t>
      </w:r>
      <w:r w:rsidRPr="007D787B">
        <w:rPr>
          <w:rFonts w:ascii="Book Antiqua" w:eastAsia="SimSun" w:hAnsi="Book Antiqua" w:cs="SimSun"/>
          <w:kern w:val="0"/>
          <w:sz w:val="24"/>
          <w:szCs w:val="24"/>
        </w:rPr>
        <w:t>, Cheong KJ, Kim HY, Cheong J. Endoplasmic reticulum stress induced by hepatitis B virus X protein enhances cyclo-oxygenase 2 expression via activating transcription factor 4. </w:t>
      </w:r>
      <w:r w:rsidRPr="007D787B">
        <w:rPr>
          <w:rFonts w:ascii="Book Antiqua" w:eastAsia="SimSun" w:hAnsi="Book Antiqua" w:cs="SimSun"/>
          <w:i/>
          <w:iCs/>
          <w:kern w:val="0"/>
          <w:sz w:val="24"/>
          <w:szCs w:val="24"/>
        </w:rPr>
        <w:t>Biochem J</w:t>
      </w:r>
      <w:r w:rsidRPr="007D787B">
        <w:rPr>
          <w:rFonts w:ascii="Book Antiqua" w:eastAsia="SimSun" w:hAnsi="Book Antiqua" w:cs="SimSun"/>
          <w:kern w:val="0"/>
          <w:sz w:val="24"/>
          <w:szCs w:val="24"/>
        </w:rPr>
        <w:t> 2011; </w:t>
      </w:r>
      <w:r w:rsidRPr="007D787B">
        <w:rPr>
          <w:rFonts w:ascii="Book Antiqua" w:eastAsia="SimSun" w:hAnsi="Book Antiqua" w:cs="SimSun"/>
          <w:b/>
          <w:bCs/>
          <w:kern w:val="0"/>
          <w:sz w:val="24"/>
          <w:szCs w:val="24"/>
        </w:rPr>
        <w:t>435</w:t>
      </w:r>
      <w:r w:rsidRPr="007D787B">
        <w:rPr>
          <w:rFonts w:ascii="Book Antiqua" w:eastAsia="SimSun" w:hAnsi="Book Antiqua" w:cs="SimSun"/>
          <w:kern w:val="0"/>
          <w:sz w:val="24"/>
          <w:szCs w:val="24"/>
        </w:rPr>
        <w:t>: 431-439 [PMID: 21244365 DOI: 10.1042/BJ20102071]</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35 </w:t>
      </w:r>
      <w:r w:rsidRPr="007D787B">
        <w:rPr>
          <w:rFonts w:ascii="Book Antiqua" w:eastAsia="SimSun" w:hAnsi="Book Antiqua" w:cs="SimSun"/>
          <w:b/>
          <w:bCs/>
          <w:kern w:val="0"/>
          <w:sz w:val="24"/>
          <w:szCs w:val="24"/>
        </w:rPr>
        <w:t>Woo SM</w:t>
      </w:r>
      <w:r w:rsidRPr="007D787B">
        <w:rPr>
          <w:rFonts w:ascii="Book Antiqua" w:eastAsia="SimSun" w:hAnsi="Book Antiqua" w:cs="SimSun"/>
          <w:kern w:val="0"/>
          <w:sz w:val="24"/>
          <w:szCs w:val="24"/>
        </w:rPr>
        <w:t>, Min KJ, Kwon TK. Melatonin-mediated Bim up-regulation and cyclooxygenase-2 (COX-2) down-regulation enhances tunicamycin-induced apoptosis in MDA-MB-231 cells. </w:t>
      </w:r>
      <w:r w:rsidRPr="007D787B">
        <w:rPr>
          <w:rFonts w:ascii="Book Antiqua" w:eastAsia="SimSun" w:hAnsi="Book Antiqua" w:cs="SimSun"/>
          <w:i/>
          <w:iCs/>
          <w:kern w:val="0"/>
          <w:sz w:val="24"/>
          <w:szCs w:val="24"/>
        </w:rPr>
        <w:t>J Pineal Res</w:t>
      </w:r>
      <w:r w:rsidRPr="007D787B">
        <w:rPr>
          <w:rFonts w:ascii="Book Antiqua" w:eastAsia="SimSun" w:hAnsi="Book Antiqua" w:cs="SimSun"/>
          <w:kern w:val="0"/>
          <w:sz w:val="24"/>
          <w:szCs w:val="24"/>
        </w:rPr>
        <w:t> 2015; </w:t>
      </w:r>
      <w:r w:rsidRPr="007D787B">
        <w:rPr>
          <w:rFonts w:ascii="Book Antiqua" w:eastAsia="SimSun" w:hAnsi="Book Antiqua" w:cs="SimSun"/>
          <w:b/>
          <w:bCs/>
          <w:kern w:val="0"/>
          <w:sz w:val="24"/>
          <w:szCs w:val="24"/>
        </w:rPr>
        <w:t>58</w:t>
      </w:r>
      <w:r w:rsidRPr="007D787B">
        <w:rPr>
          <w:rFonts w:ascii="Book Antiqua" w:eastAsia="SimSun" w:hAnsi="Book Antiqua" w:cs="SimSun"/>
          <w:kern w:val="0"/>
          <w:sz w:val="24"/>
          <w:szCs w:val="24"/>
        </w:rPr>
        <w:t>: 310-320 [PMID: 25711465 DOI: 10.1111/jpi.12217]</w:t>
      </w:r>
    </w:p>
    <w:p w:rsidR="0050292E" w:rsidRPr="007D787B" w:rsidRDefault="0050292E" w:rsidP="0050292E">
      <w:pPr>
        <w:widowControl/>
        <w:spacing w:line="360" w:lineRule="auto"/>
        <w:rPr>
          <w:rFonts w:ascii="Book Antiqua" w:eastAsia="SimSun" w:hAnsi="Book Antiqua" w:cs="SimSun"/>
          <w:kern w:val="0"/>
          <w:sz w:val="24"/>
          <w:szCs w:val="24"/>
        </w:rPr>
      </w:pPr>
      <w:r w:rsidRPr="007D787B">
        <w:rPr>
          <w:rFonts w:ascii="Book Antiqua" w:eastAsia="SimSun" w:hAnsi="Book Antiqua" w:cs="SimSun"/>
          <w:kern w:val="0"/>
          <w:sz w:val="24"/>
          <w:szCs w:val="24"/>
        </w:rPr>
        <w:t>36 </w:t>
      </w:r>
      <w:r w:rsidRPr="007D787B">
        <w:rPr>
          <w:rFonts w:ascii="Book Antiqua" w:eastAsia="SimSun" w:hAnsi="Book Antiqua" w:cs="SimSun"/>
          <w:b/>
          <w:bCs/>
          <w:kern w:val="0"/>
          <w:sz w:val="24"/>
          <w:szCs w:val="24"/>
        </w:rPr>
        <w:t>Aparicio-Soto M</w:t>
      </w:r>
      <w:r w:rsidRPr="007D787B">
        <w:rPr>
          <w:rFonts w:ascii="Book Antiqua" w:eastAsia="SimSun" w:hAnsi="Book Antiqua" w:cs="SimSun"/>
          <w:kern w:val="0"/>
          <w:sz w:val="24"/>
          <w:szCs w:val="24"/>
        </w:rPr>
        <w:t>, Alarcón-de-la-Lastra C, Cárdeno A, Sánchez-Fidalgo S, Sanchez-Hidalgo M. Melatonin modulates microsomal PGE synthase 1 and NF-E2-related factor-2-regulated antioxidant enzyme expression in LPS-induced murine peritoneal macrophages. </w:t>
      </w:r>
      <w:r w:rsidRPr="007D787B">
        <w:rPr>
          <w:rFonts w:ascii="Book Antiqua" w:eastAsia="SimSun" w:hAnsi="Book Antiqua" w:cs="SimSun"/>
          <w:i/>
          <w:iCs/>
          <w:kern w:val="0"/>
          <w:sz w:val="24"/>
          <w:szCs w:val="24"/>
        </w:rPr>
        <w:t>Br J Pharmacol</w:t>
      </w:r>
      <w:r w:rsidRPr="007D787B">
        <w:rPr>
          <w:rFonts w:ascii="Book Antiqua" w:eastAsia="SimSun" w:hAnsi="Book Antiqua" w:cs="SimSun"/>
          <w:kern w:val="0"/>
          <w:sz w:val="24"/>
          <w:szCs w:val="24"/>
        </w:rPr>
        <w:t> 2014; </w:t>
      </w:r>
      <w:r w:rsidRPr="007D787B">
        <w:rPr>
          <w:rFonts w:ascii="Book Antiqua" w:eastAsia="SimSun" w:hAnsi="Book Antiqua" w:cs="SimSun"/>
          <w:b/>
          <w:bCs/>
          <w:kern w:val="0"/>
          <w:sz w:val="24"/>
          <w:szCs w:val="24"/>
        </w:rPr>
        <w:t>171</w:t>
      </w:r>
      <w:r w:rsidRPr="007D787B">
        <w:rPr>
          <w:rFonts w:ascii="Book Antiqua" w:eastAsia="SimSun" w:hAnsi="Book Antiqua" w:cs="SimSun"/>
          <w:kern w:val="0"/>
          <w:sz w:val="24"/>
          <w:szCs w:val="24"/>
        </w:rPr>
        <w:t>: 134-144 [PMID: 24116971 DOI: 10.1111/bph.12428]</w:t>
      </w:r>
    </w:p>
    <w:p w:rsidR="0050292E" w:rsidRPr="007D787B" w:rsidRDefault="0050292E" w:rsidP="0050292E">
      <w:pPr>
        <w:wordWrap w:val="0"/>
        <w:spacing w:line="360" w:lineRule="auto"/>
        <w:ind w:left="361" w:hangingChars="150" w:hanging="361"/>
        <w:jc w:val="right"/>
        <w:rPr>
          <w:rFonts w:ascii="Book Antiqua" w:hAnsi="Book Antiqua"/>
          <w:sz w:val="24"/>
        </w:rPr>
      </w:pPr>
      <w:bookmarkStart w:id="632" w:name="OLE_LINK51"/>
      <w:bookmarkStart w:id="633" w:name="OLE_LINK120"/>
      <w:bookmarkStart w:id="634" w:name="OLE_LINK112"/>
      <w:bookmarkStart w:id="635" w:name="OLE_LINK320"/>
      <w:bookmarkStart w:id="636" w:name="OLE_LINK387"/>
      <w:bookmarkStart w:id="637" w:name="OLE_LINK183"/>
      <w:bookmarkStart w:id="638" w:name="OLE_LINK254"/>
      <w:bookmarkStart w:id="639" w:name="OLE_LINK225"/>
      <w:bookmarkStart w:id="640" w:name="OLE_LINK226"/>
      <w:bookmarkStart w:id="641" w:name="OLE_LINK212"/>
      <w:bookmarkStart w:id="642" w:name="OLE_LINK250"/>
      <w:bookmarkStart w:id="643" w:name="OLE_LINK281"/>
      <w:bookmarkStart w:id="644" w:name="OLE_LINK240"/>
      <w:bookmarkStart w:id="645" w:name="OLE_LINK282"/>
      <w:bookmarkStart w:id="646" w:name="OLE_LINK313"/>
      <w:bookmarkStart w:id="647" w:name="OLE_LINK304"/>
      <w:bookmarkStart w:id="648" w:name="OLE_LINK321"/>
      <w:bookmarkStart w:id="649" w:name="OLE_LINK385"/>
      <w:bookmarkStart w:id="650" w:name="OLE_LINK400"/>
      <w:bookmarkStart w:id="651" w:name="OLE_LINK346"/>
      <w:bookmarkStart w:id="652" w:name="OLE_LINK371"/>
      <w:bookmarkStart w:id="653" w:name="OLE_LINK334"/>
      <w:bookmarkStart w:id="654" w:name="OLE_LINK1830"/>
      <w:bookmarkStart w:id="655" w:name="OLE_LINK457"/>
      <w:bookmarkStart w:id="656" w:name="OLE_LINK288"/>
      <w:bookmarkStart w:id="657" w:name="OLE_LINK384"/>
      <w:bookmarkStart w:id="658" w:name="OLE_LINK379"/>
      <w:bookmarkStart w:id="659" w:name="OLE_LINK303"/>
      <w:bookmarkStart w:id="660" w:name="OLE_LINK450"/>
      <w:bookmarkStart w:id="661" w:name="OLE_LINK489"/>
      <w:bookmarkStart w:id="662" w:name="OLE_LINK535"/>
      <w:bookmarkStart w:id="663" w:name="OLE_LINK648"/>
      <w:bookmarkStart w:id="664" w:name="OLE_LINK686"/>
      <w:bookmarkStart w:id="665" w:name="OLE_LINK430"/>
      <w:bookmarkStart w:id="666" w:name="OLE_LINK471"/>
      <w:bookmarkStart w:id="667" w:name="OLE_LINK462"/>
      <w:bookmarkStart w:id="668" w:name="OLE_LINK519"/>
      <w:bookmarkStart w:id="669" w:name="OLE_LINK575"/>
      <w:bookmarkStart w:id="670" w:name="OLE_LINK491"/>
      <w:bookmarkStart w:id="671" w:name="OLE_LINK532"/>
      <w:bookmarkStart w:id="672" w:name="OLE_LINK572"/>
      <w:bookmarkStart w:id="673" w:name="OLE_LINK574"/>
      <w:bookmarkStart w:id="674" w:name="OLE_LINK480"/>
      <w:bookmarkStart w:id="675" w:name="OLE_LINK567"/>
      <w:bookmarkStart w:id="676" w:name="OLE_LINK2700"/>
      <w:bookmarkStart w:id="677" w:name="OLE_LINK581"/>
      <w:bookmarkStart w:id="678" w:name="OLE_LINK639"/>
      <w:bookmarkStart w:id="679" w:name="OLE_LINK688"/>
      <w:bookmarkStart w:id="680" w:name="OLE_LINK722"/>
      <w:bookmarkStart w:id="681" w:name="OLE_LINK542"/>
      <w:bookmarkStart w:id="682" w:name="OLE_LINK589"/>
      <w:bookmarkStart w:id="683" w:name="OLE_LINK582"/>
      <w:bookmarkStart w:id="684" w:name="OLE_LINK640"/>
      <w:bookmarkStart w:id="685" w:name="OLE_LINK714"/>
      <w:bookmarkStart w:id="686" w:name="OLE_LINK593"/>
      <w:bookmarkStart w:id="687" w:name="OLE_LINK716"/>
      <w:bookmarkStart w:id="688" w:name="OLE_LINK770"/>
      <w:bookmarkStart w:id="689" w:name="OLE_LINK801"/>
      <w:bookmarkStart w:id="690" w:name="OLE_LINK660"/>
      <w:bookmarkStart w:id="691" w:name="OLE_LINK739"/>
      <w:bookmarkStart w:id="692" w:name="OLE_LINK781"/>
      <w:bookmarkStart w:id="693" w:name="OLE_LINK833"/>
      <w:bookmarkStart w:id="694" w:name="OLE_LINK642"/>
      <w:bookmarkStart w:id="695" w:name="OLE_LINK700"/>
      <w:bookmarkStart w:id="696" w:name="OLE_LINK792"/>
      <w:bookmarkStart w:id="697" w:name="OLE_LINK2882"/>
      <w:bookmarkStart w:id="698" w:name="OLE_LINK836"/>
      <w:bookmarkStart w:id="699" w:name="OLE_LINK889"/>
      <w:bookmarkStart w:id="700" w:name="OLE_LINK782"/>
      <w:bookmarkStart w:id="701" w:name="OLE_LINK826"/>
      <w:bookmarkStart w:id="702" w:name="OLE_LINK865"/>
      <w:bookmarkStart w:id="703" w:name="OLE_LINK2898"/>
      <w:bookmarkStart w:id="704" w:name="OLE_LINK856"/>
      <w:bookmarkStart w:id="705" w:name="OLE_LINK908"/>
      <w:bookmarkStart w:id="706" w:name="OLE_LINK980"/>
      <w:bookmarkStart w:id="707" w:name="OLE_LINK1018"/>
      <w:bookmarkStart w:id="708" w:name="OLE_LINK1076"/>
      <w:bookmarkStart w:id="709" w:name="OLE_LINK1106"/>
      <w:bookmarkStart w:id="710" w:name="OLE_LINK891"/>
      <w:bookmarkStart w:id="711" w:name="OLE_LINK943"/>
      <w:bookmarkStart w:id="712" w:name="OLE_LINK981"/>
      <w:bookmarkStart w:id="713" w:name="OLE_LINK1030"/>
      <w:bookmarkStart w:id="714" w:name="OLE_LINK847"/>
      <w:bookmarkStart w:id="715" w:name="OLE_LINK909"/>
      <w:bookmarkStart w:id="716" w:name="OLE_LINK898"/>
      <w:bookmarkStart w:id="717" w:name="OLE_LINK906"/>
      <w:bookmarkStart w:id="718" w:name="OLE_LINK992"/>
      <w:bookmarkStart w:id="719" w:name="OLE_LINK993"/>
      <w:bookmarkStart w:id="720" w:name="OLE_LINK1052"/>
      <w:bookmarkStart w:id="721" w:name="OLE_LINK946"/>
      <w:bookmarkStart w:id="722" w:name="OLE_LINK911"/>
      <w:bookmarkStart w:id="723" w:name="OLE_LINK930"/>
      <w:bookmarkStart w:id="724" w:name="OLE_LINK1059"/>
      <w:bookmarkStart w:id="725" w:name="OLE_LINK1137"/>
      <w:bookmarkStart w:id="726" w:name="OLE_LINK1167"/>
      <w:bookmarkStart w:id="727" w:name="OLE_LINK1200"/>
      <w:bookmarkStart w:id="728" w:name="OLE_LINK1241"/>
      <w:bookmarkStart w:id="729" w:name="OLE_LINK1288"/>
      <w:bookmarkStart w:id="730" w:name="OLE_LINK1056"/>
      <w:bookmarkStart w:id="731" w:name="OLE_LINK1158"/>
      <w:bookmarkStart w:id="732" w:name="OLE_LINK1175"/>
      <w:bookmarkStart w:id="733" w:name="OLE_LINK1074"/>
      <w:bookmarkStart w:id="734" w:name="OLE_LINK1169"/>
      <w:bookmarkStart w:id="735" w:name="OLE_LINK1060"/>
      <w:bookmarkStart w:id="736" w:name="OLE_LINK1185"/>
      <w:bookmarkStart w:id="737" w:name="OLE_LINK1172"/>
      <w:bookmarkStart w:id="738" w:name="OLE_LINK1176"/>
      <w:bookmarkStart w:id="739" w:name="OLE_LINK1373"/>
      <w:bookmarkStart w:id="740" w:name="OLE_LINK1410"/>
      <w:bookmarkStart w:id="741" w:name="OLE_LINK1448"/>
      <w:bookmarkStart w:id="742" w:name="OLE_LINK1492"/>
      <w:bookmarkStart w:id="743" w:name="OLE_LINK1585"/>
      <w:bookmarkStart w:id="744" w:name="OLE_LINK1622"/>
      <w:bookmarkStart w:id="745" w:name="OLE_LINK1661"/>
      <w:bookmarkStart w:id="746" w:name="OLE_LINK1691"/>
      <w:bookmarkStart w:id="747" w:name="OLE_LINK1349"/>
      <w:bookmarkStart w:id="748" w:name="OLE_LINK1462"/>
      <w:bookmarkStart w:id="749" w:name="OLE_LINK1531"/>
      <w:bookmarkStart w:id="750" w:name="OLE_LINK1344"/>
      <w:bookmarkStart w:id="751" w:name="OLE_LINK1384"/>
      <w:bookmarkStart w:id="752" w:name="OLE_LINK1457"/>
      <w:bookmarkStart w:id="753" w:name="OLE_LINK1500"/>
      <w:bookmarkStart w:id="754" w:name="OLE_LINK1591"/>
      <w:bookmarkStart w:id="755" w:name="OLE_LINK1370"/>
      <w:bookmarkStart w:id="756" w:name="OLE_LINK1443"/>
      <w:bookmarkStart w:id="757" w:name="OLE_LINK1472"/>
      <w:bookmarkStart w:id="758" w:name="OLE_LINK1503"/>
      <w:bookmarkStart w:id="759" w:name="OLE_LINK1390"/>
      <w:bookmarkStart w:id="760" w:name="OLE_LINK1490"/>
      <w:bookmarkStart w:id="761" w:name="OLE_LINK1576"/>
      <w:bookmarkStart w:id="762" w:name="OLE_LINK1618"/>
      <w:bookmarkStart w:id="763" w:name="OLE_LINK1650"/>
      <w:bookmarkStart w:id="764" w:name="OLE_LINK1721"/>
      <w:bookmarkStart w:id="765" w:name="OLE_LINK1565"/>
      <w:bookmarkStart w:id="766" w:name="OLE_LINK1619"/>
      <w:bookmarkStart w:id="767" w:name="OLE_LINK1671"/>
      <w:bookmarkStart w:id="768" w:name="OLE_LINK1716"/>
      <w:bookmarkStart w:id="769" w:name="OLE_LINK1761"/>
      <w:bookmarkStart w:id="770" w:name="OLE_LINK1586"/>
      <w:bookmarkStart w:id="771" w:name="OLE_LINK1593"/>
      <w:bookmarkStart w:id="772" w:name="OLE_LINK1630"/>
      <w:bookmarkStart w:id="773" w:name="OLE_LINK1699"/>
      <w:bookmarkStart w:id="774" w:name="OLE_LINK1736"/>
      <w:bookmarkStart w:id="775" w:name="OLE_LINK1792"/>
      <w:bookmarkStart w:id="776" w:name="OLE_LINK1825"/>
      <w:bookmarkStart w:id="777" w:name="OLE_LINK1865"/>
      <w:bookmarkStart w:id="778" w:name="OLE_LINK1692"/>
      <w:bookmarkStart w:id="779" w:name="OLE_LINK1808"/>
      <w:bookmarkStart w:id="780" w:name="OLE_LINK1862"/>
      <w:bookmarkStart w:id="781" w:name="OLE_LINK1859"/>
      <w:bookmarkStart w:id="782" w:name="OLE_LINK1901"/>
      <w:bookmarkStart w:id="783" w:name="OLE_LINK1939"/>
      <w:bookmarkStart w:id="784" w:name="OLE_LINK1977"/>
      <w:bookmarkStart w:id="785" w:name="OLE_LINK1841"/>
      <w:bookmarkStart w:id="786" w:name="OLE_LINK1879"/>
      <w:bookmarkStart w:id="787" w:name="OLE_LINK1916"/>
      <w:bookmarkStart w:id="788" w:name="OLE_LINK1960"/>
      <w:bookmarkStart w:id="789" w:name="OLE_LINK1834"/>
      <w:bookmarkStart w:id="790" w:name="OLE_LINK2027"/>
      <w:bookmarkStart w:id="791" w:name="OLE_LINK2056"/>
      <w:bookmarkStart w:id="792" w:name="OLE_LINK1870"/>
      <w:bookmarkStart w:id="793" w:name="OLE_LINK1883"/>
      <w:bookmarkStart w:id="794" w:name="OLE_LINK1890"/>
      <w:bookmarkStart w:id="795" w:name="OLE_LINK1922"/>
      <w:bookmarkStart w:id="796" w:name="OLE_LINK1943"/>
      <w:bookmarkStart w:id="797" w:name="OLE_LINK1970"/>
      <w:bookmarkStart w:id="798" w:name="OLE_LINK1983"/>
      <w:bookmarkStart w:id="799" w:name="OLE_LINK2031"/>
      <w:bookmarkStart w:id="800" w:name="OLE_LINK2066"/>
      <w:bookmarkStart w:id="801" w:name="OLE_LINK2094"/>
      <w:bookmarkStart w:id="802" w:name="OLE_LINK2136"/>
      <w:bookmarkStart w:id="803" w:name="OLE_LINK2192"/>
      <w:bookmarkStart w:id="804" w:name="OLE_LINK1984"/>
      <w:bookmarkStart w:id="805" w:name="OLE_LINK2040"/>
      <w:bookmarkStart w:id="806" w:name="OLE_LINK2087"/>
      <w:bookmarkStart w:id="807" w:name="OLE_LINK2131"/>
      <w:bookmarkStart w:id="808" w:name="OLE_LINK2167"/>
      <w:bookmarkStart w:id="809" w:name="OLE_LINK2211"/>
      <w:bookmarkStart w:id="810" w:name="OLE_LINK2265"/>
      <w:bookmarkStart w:id="811" w:name="OLE_LINK2274"/>
      <w:bookmarkStart w:id="812" w:name="OLE_LINK2071"/>
      <w:bookmarkStart w:id="813" w:name="OLE_LINK3320"/>
      <w:bookmarkStart w:id="814" w:name="OLE_LINK3374"/>
      <w:bookmarkStart w:id="815" w:name="OLE_LINK3410"/>
      <w:bookmarkStart w:id="816" w:name="OLE_LINK1997"/>
      <w:bookmarkStart w:id="817" w:name="OLE_LINK2043"/>
      <w:bookmarkStart w:id="818" w:name="OLE_LINK2041"/>
      <w:bookmarkStart w:id="819" w:name="OLE_LINK2133"/>
      <w:bookmarkStart w:id="820" w:name="OLE_LINK2181"/>
      <w:bookmarkStart w:id="821" w:name="OLE_LINK2101"/>
      <w:bookmarkStart w:id="822" w:name="OLE_LINK2128"/>
      <w:bookmarkStart w:id="823" w:name="OLE_LINK3357"/>
      <w:bookmarkStart w:id="824" w:name="OLE_LINK2139"/>
      <w:bookmarkStart w:id="825" w:name="OLE_LINK2219"/>
      <w:bookmarkStart w:id="826" w:name="OLE_LINK2248"/>
      <w:bookmarkStart w:id="827" w:name="OLE_LINK2281"/>
      <w:bookmarkStart w:id="828" w:name="OLE_LINK2294"/>
      <w:bookmarkStart w:id="829" w:name="OLE_LINK2395"/>
      <w:bookmarkStart w:id="830" w:name="OLE_LINK2148"/>
      <w:bookmarkStart w:id="831" w:name="OLE_LINK2236"/>
      <w:bookmarkStart w:id="832" w:name="OLE_LINK2354"/>
      <w:bookmarkStart w:id="833" w:name="OLE_LINK2273"/>
      <w:bookmarkStart w:id="834" w:name="OLE_LINK2314"/>
      <w:bookmarkStart w:id="835" w:name="OLE_LINK2240"/>
      <w:bookmarkStart w:id="836" w:name="OLE_LINK2290"/>
      <w:bookmarkStart w:id="837" w:name="OLE_LINK2330"/>
      <w:bookmarkStart w:id="838" w:name="OLE_LINK2402"/>
      <w:bookmarkStart w:id="839" w:name="OLE_LINK2432"/>
      <w:bookmarkStart w:id="840" w:name="OLE_LINK2336"/>
      <w:bookmarkStart w:id="841" w:name="OLE_LINK2369"/>
      <w:bookmarkStart w:id="842" w:name="OLE_LINK2427"/>
      <w:bookmarkStart w:id="843" w:name="OLE_LINK2370"/>
      <w:bookmarkStart w:id="844" w:name="OLE_LINK2474"/>
      <w:bookmarkStart w:id="845" w:name="OLE_LINK2382"/>
      <w:bookmarkStart w:id="846" w:name="OLE_LINK2476"/>
      <w:bookmarkStart w:id="847" w:name="OLE_LINK2532"/>
      <w:bookmarkStart w:id="848" w:name="OLE_LINK2471"/>
      <w:bookmarkStart w:id="849" w:name="OLE_LINK2483"/>
      <w:bookmarkStart w:id="850" w:name="OLE_LINK2511"/>
      <w:bookmarkStart w:id="851" w:name="OLE_LINK2583"/>
      <w:bookmarkStart w:id="852" w:name="OLE_LINK2615"/>
      <w:bookmarkStart w:id="853" w:name="OLE_LINK2554"/>
      <w:bookmarkStart w:id="854" w:name="OLE_LINK2528"/>
      <w:bookmarkStart w:id="855" w:name="OLE_LINK2555"/>
      <w:bookmarkStart w:id="856" w:name="OLE_LINK2537"/>
      <w:bookmarkStart w:id="857" w:name="OLE_LINK2550"/>
      <w:bookmarkStart w:id="858" w:name="OLE_LINK2594"/>
      <w:bookmarkStart w:id="859" w:name="OLE_LINK2589"/>
      <w:bookmarkStart w:id="860" w:name="OLE_LINK2648"/>
      <w:bookmarkStart w:id="861" w:name="OLE_LINK2669"/>
      <w:bookmarkStart w:id="862" w:name="OLE_LINK2567"/>
      <w:bookmarkStart w:id="863" w:name="OLE_LINK2593"/>
      <w:bookmarkStart w:id="864" w:name="OLE_LINK2629"/>
      <w:bookmarkStart w:id="865" w:name="OLE_LINK2678"/>
      <w:bookmarkStart w:id="866" w:name="OLE_LINK2703"/>
      <w:bookmarkStart w:id="867" w:name="OLE_LINK2739"/>
      <w:bookmarkStart w:id="868" w:name="OLE_LINK2757"/>
      <w:bookmarkStart w:id="869" w:name="OLE_LINK3464"/>
      <w:bookmarkStart w:id="870" w:name="OLE_LINK3508"/>
      <w:bookmarkStart w:id="871" w:name="OLE_LINK2779"/>
      <w:bookmarkStart w:id="872" w:name="OLE_LINK2724"/>
      <w:bookmarkStart w:id="873" w:name="OLE_LINK2733"/>
      <w:bookmarkStart w:id="874" w:name="OLE_LINK2744"/>
      <w:bookmarkStart w:id="875" w:name="OLE_LINK2777"/>
      <w:bookmarkStart w:id="876" w:name="OLE_LINK2858"/>
      <w:bookmarkStart w:id="877" w:name="OLE_LINK2834"/>
      <w:bookmarkStart w:id="878" w:name="OLE_LINK2864"/>
      <w:bookmarkStart w:id="879" w:name="OLE_LINK3467"/>
      <w:bookmarkStart w:id="880" w:name="OLE_LINK2846"/>
      <w:bookmarkStart w:id="881" w:name="OLE_LINK2893"/>
      <w:bookmarkStart w:id="882" w:name="OLE_LINK2837"/>
      <w:bookmarkStart w:id="883" w:name="OLE_LINK2853"/>
      <w:bookmarkStart w:id="884" w:name="OLE_LINK2889"/>
      <w:bookmarkStart w:id="885" w:name="OLE_LINK2915"/>
      <w:bookmarkStart w:id="886" w:name="OLE_LINK2938"/>
      <w:bookmarkStart w:id="887" w:name="OLE_LINK2920"/>
      <w:bookmarkStart w:id="888" w:name="OLE_LINK2954"/>
      <w:bookmarkStart w:id="889" w:name="OLE_LINK2986"/>
      <w:bookmarkStart w:id="890" w:name="OLE_LINK3031"/>
      <w:bookmarkStart w:id="891" w:name="OLE_LINK3506"/>
      <w:bookmarkStart w:id="892" w:name="OLE_LINK2953"/>
      <w:bookmarkStart w:id="893" w:name="OLE_LINK2972"/>
      <w:bookmarkStart w:id="894" w:name="OLE_LINK3020"/>
      <w:bookmarkStart w:id="895" w:name="OLE_LINK3067"/>
      <w:bookmarkStart w:id="896" w:name="OLE_LINK3108"/>
      <w:bookmarkStart w:id="897" w:name="OLE_LINK3135"/>
      <w:bookmarkStart w:id="898" w:name="OLE_LINK3015"/>
      <w:bookmarkStart w:id="899" w:name="OLE_LINK3039"/>
      <w:bookmarkStart w:id="900" w:name="OLE_LINK3059"/>
      <w:bookmarkStart w:id="901" w:name="OLE_LINK3065"/>
      <w:bookmarkStart w:id="902" w:name="OLE_LINK3071"/>
      <w:bookmarkStart w:id="903" w:name="OLE_LINK3089"/>
      <w:bookmarkStart w:id="904" w:name="OLE_LINK3114"/>
      <w:bookmarkStart w:id="905" w:name="OLE_LINK3142"/>
      <w:bookmarkStart w:id="906" w:name="OLE_LINK3118"/>
      <w:bookmarkStart w:id="907" w:name="OLE_LINK3192"/>
      <w:bookmarkStart w:id="908" w:name="OLE_LINK3186"/>
      <w:bookmarkStart w:id="909" w:name="OLE_LINK3184"/>
      <w:bookmarkStart w:id="910" w:name="OLE_LINK3218"/>
      <w:bookmarkStart w:id="911" w:name="OLE_LINK3167"/>
      <w:bookmarkStart w:id="912" w:name="OLE_LINK3219"/>
      <w:bookmarkStart w:id="913" w:name="OLE_LINK3248"/>
      <w:bookmarkStart w:id="914" w:name="OLE_LINK3380"/>
      <w:bookmarkStart w:id="915" w:name="OLE_LINK3187"/>
      <w:bookmarkStart w:id="916" w:name="OLE_LINK3245"/>
      <w:bookmarkStart w:id="917" w:name="OLE_LINK3254"/>
      <w:bookmarkStart w:id="918" w:name="OLE_LINK3249"/>
      <w:bookmarkStart w:id="919" w:name="OLE_LINK3263"/>
      <w:bookmarkStart w:id="920" w:name="OLE_LINK3281"/>
      <w:bookmarkStart w:id="921" w:name="OLE_LINK3378"/>
      <w:bookmarkStart w:id="922" w:name="OLE_LINK3412"/>
      <w:bookmarkStart w:id="923" w:name="OLE_LINK3324"/>
      <w:bookmarkStart w:id="924" w:name="OLE_LINK3372"/>
      <w:bookmarkStart w:id="925" w:name="OLE_LINK3435"/>
      <w:bookmarkStart w:id="926" w:name="OLE_LINK3755"/>
      <w:bookmarkStart w:id="927" w:name="OLE_LINK3796"/>
      <w:bookmarkStart w:id="928" w:name="OLE_LINK3549"/>
      <w:bookmarkStart w:id="929" w:name="OLE_LINK3554"/>
      <w:bookmarkStart w:id="930" w:name="OLE_LINK3565"/>
      <w:bookmarkStart w:id="931" w:name="OLE_LINK3573"/>
      <w:bookmarkStart w:id="932" w:name="OLE_LINK3705"/>
      <w:bookmarkStart w:id="933" w:name="OLE_LINK3609"/>
      <w:r w:rsidRPr="007D787B">
        <w:rPr>
          <w:rFonts w:ascii="Book Antiqua" w:hAnsi="Book Antiqua"/>
          <w:b/>
          <w:bCs/>
          <w:sz w:val="24"/>
        </w:rPr>
        <w:t>P-Reviewer:</w:t>
      </w:r>
      <w:r w:rsidR="00882214">
        <w:rPr>
          <w:rFonts w:ascii="Book Antiqua" w:hAnsi="Book Antiqua" w:hint="eastAsia"/>
          <w:b/>
          <w:bCs/>
          <w:sz w:val="24"/>
        </w:rPr>
        <w:t xml:space="preserve"> </w:t>
      </w:r>
      <w:r w:rsidRPr="007D787B">
        <w:rPr>
          <w:rFonts w:ascii="Book Antiqua" w:hAnsi="Book Antiqua"/>
          <w:bCs/>
          <w:sz w:val="24"/>
        </w:rPr>
        <w:t>KleszczynskiK</w:t>
      </w:r>
      <w:r w:rsidRPr="007D787B">
        <w:rPr>
          <w:rFonts w:ascii="Book Antiqua" w:hAnsi="Book Antiqua" w:hint="eastAsia"/>
          <w:bCs/>
          <w:sz w:val="24"/>
        </w:rPr>
        <w:t xml:space="preserve">, </w:t>
      </w:r>
      <w:r w:rsidRPr="007D787B">
        <w:rPr>
          <w:rFonts w:ascii="Book Antiqua" w:hAnsi="Book Antiqua"/>
          <w:bCs/>
          <w:sz w:val="24"/>
        </w:rPr>
        <w:t>ZavodnikIB</w:t>
      </w:r>
      <w:r w:rsidR="00882214">
        <w:rPr>
          <w:rFonts w:ascii="Book Antiqua" w:hAnsi="Book Antiqua" w:hint="eastAsia"/>
          <w:bCs/>
          <w:sz w:val="24"/>
        </w:rPr>
        <w:t xml:space="preserve"> </w:t>
      </w:r>
      <w:r w:rsidRPr="007D787B">
        <w:rPr>
          <w:rFonts w:ascii="Book Antiqua" w:hAnsi="Book Antiqua"/>
          <w:b/>
          <w:bCs/>
          <w:sz w:val="24"/>
        </w:rPr>
        <w:t>S-Editor:</w:t>
      </w:r>
      <w:r w:rsidRPr="007D787B">
        <w:rPr>
          <w:rFonts w:ascii="Book Antiqua" w:hAnsi="Book Antiqua" w:hint="eastAsia"/>
          <w:sz w:val="24"/>
        </w:rPr>
        <w:t>Yu J</w:t>
      </w:r>
      <w:r w:rsidRPr="007D787B">
        <w:rPr>
          <w:rFonts w:ascii="Book Antiqua" w:hAnsi="Book Antiqua"/>
          <w:b/>
          <w:bCs/>
          <w:sz w:val="24"/>
        </w:rPr>
        <w:t>L-Editor:E-Editor:</w:t>
      </w:r>
    </w:p>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rsidR="002025A1" w:rsidRPr="007D787B" w:rsidRDefault="002025A1" w:rsidP="006F101B">
      <w:pPr>
        <w:adjustRightInd w:val="0"/>
        <w:snapToGrid w:val="0"/>
        <w:spacing w:line="360" w:lineRule="auto"/>
        <w:rPr>
          <w:rFonts w:ascii="Book Antiqua" w:hAnsi="Book Antiqua" w:cs="Arial"/>
          <w:b/>
          <w:sz w:val="24"/>
          <w:szCs w:val="24"/>
        </w:rPr>
      </w:pPr>
    </w:p>
    <w:p w:rsidR="00882214" w:rsidRPr="008E0DB1" w:rsidRDefault="00882214" w:rsidP="00882214">
      <w:pPr>
        <w:adjustRightInd w:val="0"/>
        <w:snapToGrid w:val="0"/>
        <w:spacing w:line="360" w:lineRule="auto"/>
        <w:rPr>
          <w:rFonts w:ascii="Book Antiqua" w:hAnsi="Book Antiqua"/>
          <w:color w:val="000000"/>
          <w:sz w:val="24"/>
        </w:rPr>
      </w:pPr>
      <w:bookmarkStart w:id="934" w:name="OLE_LINK3503"/>
      <w:bookmarkStart w:id="935" w:name="OLE_LINK3504"/>
      <w:bookmarkStart w:id="936" w:name="OLE_LINK3509"/>
      <w:bookmarkStart w:id="937" w:name="OLE_LINK3510"/>
      <w:bookmarkStart w:id="938" w:name="OLE_LINK3388"/>
      <w:bookmarkStart w:id="939" w:name="OLE_LINK3389"/>
      <w:bookmarkStart w:id="940" w:name="OLE_LINK3420"/>
      <w:bookmarkStart w:id="941" w:name="OLE_LINK3381"/>
      <w:bookmarkStart w:id="942" w:name="OLE_LINK3382"/>
      <w:bookmarkStart w:id="943" w:name="OLE_LINK3383"/>
      <w:bookmarkStart w:id="944" w:name="OLE_LINK3440"/>
      <w:bookmarkStart w:id="945" w:name="OLE_LINK3441"/>
      <w:bookmarkStart w:id="946" w:name="OLE_LINK3444"/>
      <w:bookmarkStart w:id="947" w:name="OLE_LINK3450"/>
      <w:bookmarkStart w:id="948" w:name="OLE_LINK3465"/>
      <w:bookmarkStart w:id="949" w:name="OLE_LINK3762"/>
      <w:bookmarkStart w:id="950" w:name="OLE_LINK3809"/>
      <w:bookmarkStart w:id="951" w:name="OLE_LINK3550"/>
      <w:bookmarkStart w:id="952" w:name="OLE_LINK3541"/>
      <w:bookmarkStart w:id="953" w:name="OLE_LINK3542"/>
      <w:bookmarkStart w:id="954" w:name="OLE_LINK3551"/>
      <w:bookmarkStart w:id="955" w:name="OLE_LINK3569"/>
      <w:bookmarkStart w:id="956" w:name="OLE_LINK3574"/>
      <w:bookmarkStart w:id="957" w:name="OLE_LINK3582"/>
      <w:bookmarkStart w:id="958" w:name="OLE_LINK3601"/>
      <w:bookmarkStart w:id="959" w:name="OLE_LINK3602"/>
      <w:bookmarkStart w:id="960" w:name="OLE_LINK3603"/>
      <w:bookmarkStart w:id="961" w:name="OLE_LINK3605"/>
      <w:r w:rsidRPr="008E0DB1">
        <w:rPr>
          <w:rFonts w:ascii="Book Antiqua" w:hAnsi="Book Antiqua"/>
          <w:b/>
          <w:color w:val="000000"/>
          <w:sz w:val="24"/>
        </w:rPr>
        <w:t xml:space="preserve">Specialty type: </w:t>
      </w:r>
      <w:r w:rsidRPr="008E0DB1">
        <w:rPr>
          <w:rFonts w:ascii="Book Antiqua" w:hAnsi="Book Antiqua"/>
          <w:color w:val="000000"/>
          <w:sz w:val="24"/>
        </w:rPr>
        <w:t>Gastroenterology and hepatology</w:t>
      </w:r>
    </w:p>
    <w:p w:rsidR="00882214" w:rsidRPr="008E0DB1" w:rsidRDefault="00882214" w:rsidP="00882214">
      <w:pPr>
        <w:adjustRightInd w:val="0"/>
        <w:snapToGrid w:val="0"/>
        <w:spacing w:line="360" w:lineRule="auto"/>
        <w:rPr>
          <w:rFonts w:ascii="Book Antiqua" w:hAnsi="Book Antiqua"/>
          <w:color w:val="000000"/>
          <w:sz w:val="24"/>
        </w:rPr>
      </w:pPr>
      <w:r w:rsidRPr="008E0DB1">
        <w:rPr>
          <w:rFonts w:ascii="Book Antiqua" w:hAnsi="Book Antiqua"/>
          <w:b/>
          <w:color w:val="000000"/>
          <w:sz w:val="24"/>
        </w:rPr>
        <w:t xml:space="preserve">Country of origin: </w:t>
      </w:r>
      <w:r w:rsidRPr="008E0DB1">
        <w:rPr>
          <w:rFonts w:ascii="Book Antiqua" w:hAnsi="Book Antiqua"/>
          <w:color w:val="000000"/>
          <w:sz w:val="24"/>
        </w:rPr>
        <w:t>China</w:t>
      </w:r>
    </w:p>
    <w:bookmarkEnd w:id="934"/>
    <w:bookmarkEnd w:id="935"/>
    <w:bookmarkEnd w:id="936"/>
    <w:bookmarkEnd w:id="937"/>
    <w:p w:rsidR="00882214" w:rsidRPr="001153D1" w:rsidRDefault="00882214" w:rsidP="00882214">
      <w:pPr>
        <w:shd w:val="clear" w:color="auto" w:fill="FFFFFF"/>
        <w:spacing w:line="360" w:lineRule="auto"/>
        <w:rPr>
          <w:rFonts w:ascii="Book Antiqua" w:hAnsi="Book Antiqua" w:cs="Helvetica"/>
          <w:b/>
          <w:color w:val="000000"/>
          <w:sz w:val="24"/>
          <w:szCs w:val="24"/>
        </w:rPr>
      </w:pPr>
      <w:r w:rsidRPr="001153D1">
        <w:rPr>
          <w:rFonts w:ascii="Book Antiqua" w:hAnsi="Book Antiqua" w:cs="Helvetica"/>
          <w:b/>
          <w:color w:val="000000"/>
          <w:sz w:val="24"/>
          <w:szCs w:val="24"/>
        </w:rPr>
        <w:t>Peer-review report classification</w:t>
      </w:r>
    </w:p>
    <w:p w:rsidR="00882214" w:rsidRDefault="005E69DC" w:rsidP="00882214">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A (Excellent): </w:t>
      </w:r>
      <w:r>
        <w:rPr>
          <w:rFonts w:ascii="Book Antiqua" w:hAnsi="Book Antiqua" w:cs="Helvetica" w:hint="eastAsia"/>
          <w:color w:val="000000"/>
          <w:sz w:val="24"/>
          <w:szCs w:val="24"/>
        </w:rPr>
        <w:t>0</w:t>
      </w:r>
    </w:p>
    <w:p w:rsidR="00882214" w:rsidRDefault="00882214" w:rsidP="00882214">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B (Very good): </w:t>
      </w:r>
      <w:r w:rsidR="005E69DC">
        <w:rPr>
          <w:rFonts w:ascii="Book Antiqua" w:hAnsi="Book Antiqua" w:cs="Helvetica" w:hint="eastAsia"/>
          <w:color w:val="000000"/>
          <w:sz w:val="24"/>
          <w:szCs w:val="24"/>
        </w:rPr>
        <w:t>B</w:t>
      </w:r>
    </w:p>
    <w:p w:rsidR="00882214" w:rsidRDefault="00882214" w:rsidP="00882214">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C (Good): </w:t>
      </w:r>
      <w:r w:rsidR="005E69DC">
        <w:rPr>
          <w:rFonts w:ascii="Book Antiqua" w:hAnsi="Book Antiqua" w:cs="Helvetica" w:hint="eastAsia"/>
          <w:color w:val="000000"/>
          <w:sz w:val="24"/>
          <w:szCs w:val="24"/>
        </w:rPr>
        <w:t>C</w:t>
      </w:r>
    </w:p>
    <w:p w:rsidR="00882214" w:rsidRDefault="00882214" w:rsidP="00882214">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rsidR="00882214" w:rsidRDefault="00882214" w:rsidP="00882214">
      <w:pPr>
        <w:shd w:val="clear" w:color="auto" w:fill="FFFFFF"/>
        <w:spacing w:line="360" w:lineRule="auto"/>
        <w:rPr>
          <w:rFonts w:ascii="Calibri" w:hAnsi="Calibri" w:cs="Times New Roman"/>
          <w:color w:val="000000"/>
          <w:sz w:val="22"/>
        </w:rPr>
      </w:pPr>
      <w:r>
        <w:rPr>
          <w:rFonts w:ascii="Book Antiqua" w:hAnsi="Book Antiqua" w:cs="Helvetica"/>
          <w:color w:val="000000"/>
          <w:sz w:val="24"/>
          <w:szCs w:val="24"/>
        </w:rPr>
        <w:t>Grade E (Poor): 0</w:t>
      </w:r>
    </w:p>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rsidR="00144C74" w:rsidRPr="00882214" w:rsidRDefault="00144C74" w:rsidP="006F101B">
      <w:pPr>
        <w:adjustRightInd w:val="0"/>
        <w:snapToGrid w:val="0"/>
        <w:spacing w:line="360" w:lineRule="auto"/>
        <w:rPr>
          <w:rFonts w:ascii="Book Antiqua" w:hAnsi="Book Antiqua" w:cs="Arial"/>
          <w:sz w:val="24"/>
          <w:szCs w:val="24"/>
        </w:rPr>
      </w:pPr>
    </w:p>
    <w:p w:rsidR="000D3680" w:rsidRPr="007D787B" w:rsidRDefault="000D3680">
      <w:pPr>
        <w:widowControl/>
        <w:jc w:val="left"/>
        <w:rPr>
          <w:rFonts w:ascii="Book Antiqua" w:hAnsi="Book Antiqua" w:cs="Arial"/>
          <w:sz w:val="24"/>
          <w:szCs w:val="24"/>
        </w:rPr>
      </w:pPr>
      <w:r w:rsidRPr="007D787B">
        <w:rPr>
          <w:rFonts w:ascii="Book Antiqua" w:hAnsi="Book Antiqua" w:cs="Arial"/>
          <w:sz w:val="24"/>
          <w:szCs w:val="24"/>
        </w:rPr>
        <w:lastRenderedPageBreak/>
        <w:br w:type="page"/>
      </w:r>
    </w:p>
    <w:p w:rsidR="0050292E" w:rsidRPr="007D787B" w:rsidRDefault="00E378DF" w:rsidP="006F101B">
      <w:pPr>
        <w:adjustRightInd w:val="0"/>
        <w:snapToGrid w:val="0"/>
        <w:spacing w:line="360" w:lineRule="auto"/>
        <w:rPr>
          <w:rFonts w:ascii="Book Antiqua" w:hAnsi="Book Antiqua" w:cs="Arial"/>
          <w:b/>
          <w:sz w:val="24"/>
          <w:szCs w:val="24"/>
        </w:rPr>
      </w:pPr>
      <w:r w:rsidRPr="007D787B">
        <w:rPr>
          <w:rFonts w:ascii="Book Antiqua" w:hAnsi="Book Antiqua" w:cs="Arial"/>
          <w:b/>
          <w:noProof/>
          <w:sz w:val="24"/>
          <w:szCs w:val="24"/>
        </w:rPr>
        <w:lastRenderedPageBreak/>
        <w:drawing>
          <wp:inline distT="0" distB="0" distL="0" distR="0" wp14:anchorId="787EF957" wp14:editId="3A3089F9">
            <wp:extent cx="5274310" cy="4139167"/>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4139167"/>
                    </a:xfrm>
                    <a:prstGeom prst="rect">
                      <a:avLst/>
                    </a:prstGeom>
                    <a:noFill/>
                    <a:ln w="9525">
                      <a:noFill/>
                      <a:miter lim="800000"/>
                      <a:headEnd/>
                      <a:tailEnd/>
                    </a:ln>
                  </pic:spPr>
                </pic:pic>
              </a:graphicData>
            </a:graphic>
          </wp:inline>
        </w:drawing>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b/>
          <w:sz w:val="24"/>
          <w:szCs w:val="24"/>
        </w:rPr>
        <w:t>Fig</w:t>
      </w:r>
      <w:r w:rsidR="000D3680" w:rsidRPr="007D787B">
        <w:rPr>
          <w:rFonts w:ascii="Book Antiqua" w:hAnsi="Book Antiqua" w:cs="Arial" w:hint="eastAsia"/>
          <w:b/>
          <w:sz w:val="24"/>
          <w:szCs w:val="24"/>
        </w:rPr>
        <w:t>ure</w:t>
      </w:r>
      <w:r w:rsidRPr="007D787B">
        <w:rPr>
          <w:rFonts w:ascii="Book Antiqua" w:hAnsi="Book Antiqua" w:cs="Arial"/>
          <w:b/>
          <w:sz w:val="24"/>
          <w:szCs w:val="24"/>
        </w:rPr>
        <w:t xml:space="preserve"> 1 The relationship between COX-2 and </w:t>
      </w:r>
      <w:r w:rsidR="00E55F78" w:rsidRPr="007D787B">
        <w:rPr>
          <w:rFonts w:ascii="Book Antiqua" w:hAnsi="Book Antiqua" w:cs="Arial"/>
          <w:b/>
          <w:iCs/>
          <w:sz w:val="24"/>
          <w:szCs w:val="24"/>
        </w:rPr>
        <w:t xml:space="preserve">unfolded protein response </w:t>
      </w:r>
      <w:r w:rsidRPr="007D787B">
        <w:rPr>
          <w:rFonts w:ascii="Book Antiqua" w:hAnsi="Book Antiqua" w:cs="Arial"/>
          <w:b/>
          <w:sz w:val="24"/>
          <w:szCs w:val="24"/>
        </w:rPr>
        <w:t xml:space="preserve">pathways. </w:t>
      </w:r>
      <w:r w:rsidRPr="007D787B">
        <w:rPr>
          <w:rFonts w:ascii="Book Antiqua" w:hAnsi="Book Antiqua" w:cs="Arial"/>
          <w:sz w:val="24"/>
          <w:szCs w:val="24"/>
        </w:rPr>
        <w:t xml:space="preserve">Expression of </w:t>
      </w:r>
      <w:r w:rsidR="00E55F78" w:rsidRPr="007D787B">
        <w:rPr>
          <w:rFonts w:ascii="Book Antiqua" w:hAnsi="Book Antiqua" w:cs="Arial" w:hint="eastAsia"/>
          <w:iCs/>
          <w:sz w:val="24"/>
          <w:szCs w:val="24"/>
        </w:rPr>
        <w:t>U</w:t>
      </w:r>
      <w:r w:rsidR="00E55F78" w:rsidRPr="007D787B">
        <w:rPr>
          <w:rFonts w:ascii="Book Antiqua" w:hAnsi="Book Antiqua" w:cs="Arial"/>
          <w:iCs/>
          <w:sz w:val="24"/>
          <w:szCs w:val="24"/>
        </w:rPr>
        <w:t xml:space="preserve">nfolded protein response </w:t>
      </w:r>
      <w:r w:rsidR="00E55F78" w:rsidRPr="007D787B">
        <w:rPr>
          <w:rFonts w:ascii="Book Antiqua" w:hAnsi="Book Antiqua" w:cs="Arial"/>
          <w:sz w:val="24"/>
          <w:szCs w:val="24"/>
        </w:rPr>
        <w:t xml:space="preserve">(UPR) </w:t>
      </w:r>
      <w:r w:rsidRPr="007D787B">
        <w:rPr>
          <w:rFonts w:ascii="Book Antiqua" w:hAnsi="Book Antiqua" w:cs="Arial"/>
          <w:sz w:val="24"/>
          <w:szCs w:val="24"/>
        </w:rPr>
        <w:t>pathways and COX-2 in hepatocellular carcinoma</w:t>
      </w:r>
      <w:r w:rsidR="00EB2A6B">
        <w:rPr>
          <w:rFonts w:ascii="Book Antiqua" w:hAnsi="Book Antiqua" w:cs="Arial"/>
          <w:sz w:val="24"/>
          <w:szCs w:val="24"/>
        </w:rPr>
        <w:t xml:space="preserve"> (</w:t>
      </w:r>
      <w:r w:rsidR="00EB2A6B" w:rsidRPr="007D787B">
        <w:rPr>
          <w:rFonts w:ascii="Book Antiqua" w:hAnsi="Book Antiqua" w:cs="Arial"/>
          <w:sz w:val="24"/>
          <w:szCs w:val="24"/>
        </w:rPr>
        <w:t>HCC</w:t>
      </w:r>
      <w:r w:rsidR="00EB2A6B">
        <w:rPr>
          <w:rFonts w:ascii="Book Antiqua" w:hAnsi="Book Antiqua" w:cs="Arial"/>
          <w:sz w:val="24"/>
          <w:szCs w:val="24"/>
        </w:rPr>
        <w:t>)</w:t>
      </w:r>
      <w:r w:rsidRPr="007D787B">
        <w:rPr>
          <w:rFonts w:ascii="Book Antiqua" w:hAnsi="Book Antiqua" w:cs="Arial"/>
          <w:sz w:val="24"/>
          <w:szCs w:val="24"/>
        </w:rPr>
        <w:t xml:space="preserve"> (Streptavidin-peroxidase </w:t>
      </w:r>
      <w:r w:rsidR="000D3680" w:rsidRPr="007D787B">
        <w:rPr>
          <w:rFonts w:ascii="Times New Roman" w:hAnsi="Times New Roman" w:cs="Times New Roman"/>
          <w:sz w:val="24"/>
          <w:szCs w:val="24"/>
        </w:rPr>
        <w:t>×</w:t>
      </w:r>
      <w:r w:rsidR="002D0DB3">
        <w:rPr>
          <w:rFonts w:ascii="Book Antiqua" w:hAnsi="Book Antiqua" w:cs="Arial" w:hint="eastAsia"/>
          <w:sz w:val="24"/>
          <w:szCs w:val="24"/>
        </w:rPr>
        <w:t xml:space="preserve"> </w:t>
      </w:r>
      <w:r w:rsidRPr="007D787B">
        <w:rPr>
          <w:rFonts w:ascii="Book Antiqua" w:hAnsi="Book Antiqua" w:cs="Arial"/>
          <w:sz w:val="24"/>
          <w:szCs w:val="24"/>
        </w:rPr>
        <w:t>400).</w:t>
      </w:r>
      <w:r w:rsidR="002D0DB3">
        <w:rPr>
          <w:rFonts w:ascii="Book Antiqua" w:hAnsi="Book Antiqua" w:cs="Arial" w:hint="eastAsia"/>
          <w:sz w:val="24"/>
          <w:szCs w:val="24"/>
        </w:rPr>
        <w:t xml:space="preserve"> </w:t>
      </w:r>
      <w:r w:rsidR="000D3680" w:rsidRPr="007D787B">
        <w:rPr>
          <w:rFonts w:ascii="Book Antiqua" w:hAnsi="Book Antiqua" w:cs="Arial" w:hint="eastAsia"/>
          <w:sz w:val="24"/>
          <w:szCs w:val="24"/>
        </w:rPr>
        <w:t xml:space="preserve">A: </w:t>
      </w:r>
      <w:r w:rsidRPr="007D787B">
        <w:rPr>
          <w:rFonts w:ascii="Book Antiqua" w:hAnsi="Book Antiqua" w:cs="Arial"/>
          <w:sz w:val="24"/>
          <w:szCs w:val="24"/>
        </w:rPr>
        <w:t>Expression of COX-2 in HCC</w:t>
      </w:r>
      <w:r w:rsidR="000D3680" w:rsidRPr="007D787B">
        <w:rPr>
          <w:rFonts w:ascii="Book Antiqua" w:hAnsi="Book Antiqua" w:cs="Arial" w:hint="eastAsia"/>
          <w:sz w:val="24"/>
          <w:szCs w:val="24"/>
        </w:rPr>
        <w:t xml:space="preserve">; B: </w:t>
      </w:r>
      <w:r w:rsidRPr="007D787B">
        <w:rPr>
          <w:rFonts w:ascii="Book Antiqua" w:hAnsi="Book Antiqua" w:cs="Arial"/>
          <w:sz w:val="24"/>
          <w:szCs w:val="24"/>
        </w:rPr>
        <w:t>Expression of ATF-6 in HCC</w:t>
      </w:r>
      <w:r w:rsidR="000D3680" w:rsidRPr="007D787B">
        <w:rPr>
          <w:rFonts w:ascii="Book Antiqua" w:hAnsi="Book Antiqua" w:cs="Arial" w:hint="eastAsia"/>
          <w:sz w:val="24"/>
          <w:szCs w:val="24"/>
        </w:rPr>
        <w:t>; C:</w:t>
      </w:r>
      <w:r w:rsidRPr="007D787B">
        <w:rPr>
          <w:rFonts w:ascii="Book Antiqua" w:hAnsi="Book Antiqua" w:cs="Arial"/>
          <w:sz w:val="24"/>
          <w:szCs w:val="24"/>
        </w:rPr>
        <w:t xml:space="preserve"> Expression of IRE-1 in HCC</w:t>
      </w:r>
      <w:r w:rsidR="000D3680" w:rsidRPr="007D787B">
        <w:rPr>
          <w:rFonts w:ascii="Book Antiqua" w:hAnsi="Book Antiqua" w:cs="Arial" w:hint="eastAsia"/>
          <w:sz w:val="24"/>
          <w:szCs w:val="24"/>
        </w:rPr>
        <w:t>;</w:t>
      </w:r>
      <w:r w:rsidR="00820BE9">
        <w:rPr>
          <w:rFonts w:ascii="Book Antiqua" w:hAnsi="Book Antiqua" w:cs="Arial" w:hint="eastAsia"/>
          <w:sz w:val="24"/>
          <w:szCs w:val="24"/>
        </w:rPr>
        <w:t xml:space="preserve"> </w:t>
      </w:r>
      <w:r w:rsidR="000D3680" w:rsidRPr="007D787B">
        <w:rPr>
          <w:rFonts w:ascii="Book Antiqua" w:hAnsi="Book Antiqua" w:cs="Arial" w:hint="eastAsia"/>
          <w:sz w:val="24"/>
          <w:szCs w:val="24"/>
        </w:rPr>
        <w:t xml:space="preserve">D: </w:t>
      </w:r>
      <w:r w:rsidRPr="007D787B">
        <w:rPr>
          <w:rFonts w:ascii="Book Antiqua" w:hAnsi="Book Antiqua" w:cs="Arial"/>
          <w:sz w:val="24"/>
          <w:szCs w:val="24"/>
        </w:rPr>
        <w:t>Expression of PERK in HCC</w:t>
      </w:r>
      <w:r w:rsidR="000D3680" w:rsidRPr="007D787B">
        <w:rPr>
          <w:rFonts w:ascii="Book Antiqua" w:hAnsi="Book Antiqua" w:cs="Arial" w:hint="eastAsia"/>
          <w:sz w:val="24"/>
          <w:szCs w:val="24"/>
        </w:rPr>
        <w:t>.</w:t>
      </w:r>
    </w:p>
    <w:p w:rsidR="00F67F7C" w:rsidRPr="007D787B" w:rsidRDefault="00F67F7C">
      <w:pPr>
        <w:widowControl/>
        <w:jc w:val="left"/>
        <w:rPr>
          <w:rFonts w:ascii="Book Antiqua" w:hAnsi="Book Antiqua" w:cs="Arial"/>
          <w:sz w:val="24"/>
          <w:szCs w:val="24"/>
        </w:rPr>
      </w:pPr>
      <w:r w:rsidRPr="007D787B">
        <w:rPr>
          <w:rFonts w:ascii="Book Antiqua" w:hAnsi="Book Antiqua" w:cs="Arial"/>
          <w:sz w:val="24"/>
          <w:szCs w:val="24"/>
        </w:rPr>
        <w:br w:type="page"/>
      </w:r>
      <w:bookmarkStart w:id="962" w:name="_GoBack"/>
      <w:bookmarkEnd w:id="962"/>
    </w:p>
    <w:p w:rsidR="00144C74" w:rsidRPr="007D787B" w:rsidRDefault="00E378DF" w:rsidP="006F101B">
      <w:pPr>
        <w:adjustRightInd w:val="0"/>
        <w:snapToGrid w:val="0"/>
        <w:spacing w:line="360" w:lineRule="auto"/>
        <w:rPr>
          <w:rFonts w:ascii="Book Antiqua" w:hAnsi="Book Antiqua" w:cs="Arial"/>
          <w:sz w:val="24"/>
          <w:szCs w:val="24"/>
        </w:rPr>
      </w:pPr>
      <w:r w:rsidRPr="007D787B">
        <w:rPr>
          <w:rFonts w:ascii="Book Antiqua" w:hAnsi="Book Antiqua" w:cs="Arial" w:hint="eastAsia"/>
          <w:noProof/>
          <w:sz w:val="24"/>
          <w:szCs w:val="24"/>
        </w:rPr>
        <w:lastRenderedPageBreak/>
        <w:drawing>
          <wp:inline distT="0" distB="0" distL="0" distR="0" wp14:anchorId="79923672" wp14:editId="793FB0C4">
            <wp:extent cx="4689475" cy="486981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689475" cy="4869815"/>
                    </a:xfrm>
                    <a:prstGeom prst="rect">
                      <a:avLst/>
                    </a:prstGeom>
                    <a:noFill/>
                    <a:ln w="9525">
                      <a:noFill/>
                      <a:miter lim="800000"/>
                      <a:headEnd/>
                      <a:tailEnd/>
                    </a:ln>
                  </pic:spPr>
                </pic:pic>
              </a:graphicData>
            </a:graphic>
          </wp:inline>
        </w:drawing>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b/>
          <w:sz w:val="24"/>
          <w:szCs w:val="24"/>
        </w:rPr>
        <w:t>Fig</w:t>
      </w:r>
      <w:r w:rsidR="000D3680" w:rsidRPr="007D787B">
        <w:rPr>
          <w:rFonts w:ascii="Book Antiqua" w:hAnsi="Book Antiqua" w:cs="Arial" w:hint="eastAsia"/>
          <w:b/>
          <w:sz w:val="24"/>
          <w:szCs w:val="24"/>
        </w:rPr>
        <w:t>ure</w:t>
      </w:r>
      <w:r w:rsidRPr="007D787B">
        <w:rPr>
          <w:rFonts w:ascii="Book Antiqua" w:hAnsi="Book Antiqua" w:cs="Arial"/>
          <w:b/>
          <w:sz w:val="24"/>
          <w:szCs w:val="24"/>
        </w:rPr>
        <w:t xml:space="preserve"> 2 Select the proper melatonin concentration.</w:t>
      </w:r>
      <w:r w:rsidR="004C6275">
        <w:rPr>
          <w:rFonts w:ascii="Book Antiqua" w:hAnsi="Book Antiqua" w:cs="Arial" w:hint="eastAsia"/>
          <w:b/>
          <w:sz w:val="24"/>
          <w:szCs w:val="24"/>
        </w:rPr>
        <w:t xml:space="preserve"> </w:t>
      </w:r>
      <w:r w:rsidRPr="007D787B">
        <w:rPr>
          <w:rFonts w:ascii="Book Antiqua" w:hAnsi="Book Antiqua" w:cs="Arial"/>
          <w:sz w:val="24"/>
          <w:szCs w:val="24"/>
        </w:rPr>
        <w:t xml:space="preserve">The effects of melatonin on the three </w:t>
      </w:r>
      <w:r w:rsidR="00E55F78" w:rsidRPr="007D787B">
        <w:rPr>
          <w:rFonts w:ascii="Book Antiqua" w:hAnsi="Book Antiqua" w:cs="Arial"/>
          <w:iCs/>
          <w:kern w:val="0"/>
          <w:sz w:val="24"/>
          <w:szCs w:val="24"/>
        </w:rPr>
        <w:t xml:space="preserve">unfolded protein response </w:t>
      </w:r>
      <w:r w:rsidR="00E55F78" w:rsidRPr="007D787B">
        <w:rPr>
          <w:rFonts w:ascii="Book Antiqua" w:hAnsi="Book Antiqua" w:cs="Arial"/>
          <w:kern w:val="0"/>
          <w:sz w:val="24"/>
          <w:szCs w:val="24"/>
        </w:rPr>
        <w:t xml:space="preserve">(UPR) </w:t>
      </w:r>
      <w:r w:rsidRPr="007D787B">
        <w:rPr>
          <w:rFonts w:ascii="Book Antiqua" w:hAnsi="Book Antiqua" w:cs="Arial"/>
          <w:sz w:val="24"/>
          <w:szCs w:val="24"/>
        </w:rPr>
        <w:t>pathways of HepG2 cells</w:t>
      </w:r>
      <w:r w:rsidR="001735DC" w:rsidRPr="007D787B">
        <w:rPr>
          <w:rFonts w:ascii="Book Antiqua" w:hAnsi="Book Antiqua" w:cs="Arial"/>
          <w:sz w:val="24"/>
          <w:szCs w:val="24"/>
        </w:rPr>
        <w:t xml:space="preserve"> induced by tunicamycin (TM)</w:t>
      </w:r>
      <w:r w:rsidRPr="007D787B">
        <w:rPr>
          <w:rFonts w:ascii="Book Antiqua" w:hAnsi="Book Antiqua" w:cs="Arial"/>
          <w:sz w:val="24"/>
          <w:szCs w:val="24"/>
        </w:rPr>
        <w:t>. HepG2 cells were exposed to different concentrations of melatonin (</w:t>
      </w:r>
      <w:r w:rsidR="00E838C6" w:rsidRPr="007D787B">
        <w:rPr>
          <w:rFonts w:ascii="Book Antiqua" w:hAnsi="Book Antiqua" w:cs="Arial"/>
          <w:sz w:val="24"/>
          <w:szCs w:val="24"/>
        </w:rPr>
        <w:t>10</w:t>
      </w:r>
      <w:r w:rsidR="00E838C6" w:rsidRPr="007D787B">
        <w:rPr>
          <w:rFonts w:ascii="Book Antiqua" w:hAnsi="Book Antiqua" w:cs="Arial"/>
          <w:sz w:val="24"/>
          <w:szCs w:val="24"/>
          <w:vertAlign w:val="superscript"/>
        </w:rPr>
        <w:t>-9</w:t>
      </w:r>
      <w:r w:rsidR="00E838C6" w:rsidRPr="007D787B">
        <w:rPr>
          <w:rFonts w:ascii="Book Antiqua" w:hAnsi="Book Antiqua" w:cs="Arial"/>
          <w:sz w:val="24"/>
          <w:szCs w:val="24"/>
        </w:rPr>
        <w:t xml:space="preserve">, </w:t>
      </w:r>
      <w:r w:rsidRPr="007D787B">
        <w:rPr>
          <w:rFonts w:ascii="Book Antiqua" w:hAnsi="Book Antiqua" w:cs="Arial"/>
          <w:sz w:val="24"/>
          <w:szCs w:val="24"/>
        </w:rPr>
        <w:t>10</w:t>
      </w:r>
      <w:r w:rsidRPr="007D787B">
        <w:rPr>
          <w:rFonts w:ascii="Book Antiqua" w:hAnsi="Book Antiqua" w:cs="Arial"/>
          <w:sz w:val="24"/>
          <w:szCs w:val="24"/>
          <w:vertAlign w:val="superscript"/>
        </w:rPr>
        <w:t>-7</w:t>
      </w:r>
      <w:r w:rsidRPr="007D787B">
        <w:rPr>
          <w:rFonts w:ascii="Book Antiqua" w:hAnsi="Book Antiqua" w:cs="Arial"/>
          <w:sz w:val="24"/>
          <w:szCs w:val="24"/>
        </w:rPr>
        <w:t>, 10</w:t>
      </w:r>
      <w:r w:rsidRPr="007D787B">
        <w:rPr>
          <w:rFonts w:ascii="Book Antiqua" w:hAnsi="Book Antiqua" w:cs="Arial"/>
          <w:sz w:val="24"/>
          <w:szCs w:val="24"/>
          <w:vertAlign w:val="superscript"/>
        </w:rPr>
        <w:t>-5</w:t>
      </w:r>
      <w:r w:rsidRPr="007D787B">
        <w:rPr>
          <w:rFonts w:ascii="Book Antiqua" w:hAnsi="Book Antiqua" w:cs="Arial"/>
          <w:sz w:val="24"/>
          <w:szCs w:val="24"/>
        </w:rPr>
        <w:t>, 10</w:t>
      </w:r>
      <w:r w:rsidRPr="007D787B">
        <w:rPr>
          <w:rFonts w:ascii="Book Antiqua" w:hAnsi="Book Antiqua" w:cs="Arial"/>
          <w:sz w:val="24"/>
          <w:szCs w:val="24"/>
          <w:vertAlign w:val="superscript"/>
        </w:rPr>
        <w:t>-3</w:t>
      </w:r>
      <w:r w:rsidR="00780D85">
        <w:rPr>
          <w:rFonts w:ascii="Book Antiqua" w:hAnsi="Book Antiqua" w:cs="Arial" w:hint="eastAsia"/>
          <w:sz w:val="24"/>
          <w:szCs w:val="24"/>
          <w:vertAlign w:val="superscript"/>
        </w:rPr>
        <w:t xml:space="preserve"> </w:t>
      </w:r>
      <w:r w:rsidRPr="007D787B">
        <w:rPr>
          <w:rFonts w:ascii="Book Antiqua" w:hAnsi="Book Antiqua" w:cs="Arial"/>
          <w:sz w:val="24"/>
          <w:szCs w:val="24"/>
        </w:rPr>
        <w:t xml:space="preserve">mol/L) for 24 h. </w:t>
      </w:r>
      <w:r w:rsidR="001735DC" w:rsidRPr="007D787B">
        <w:rPr>
          <w:rFonts w:ascii="Book Antiqua" w:hAnsi="Book Antiqua" w:cs="Arial"/>
          <w:sz w:val="24"/>
          <w:szCs w:val="24"/>
        </w:rPr>
        <w:t>A</w:t>
      </w:r>
      <w:r w:rsidR="000D3680" w:rsidRPr="007D787B">
        <w:rPr>
          <w:rFonts w:ascii="Book Antiqua" w:hAnsi="Book Antiqua" w:cs="Arial" w:hint="eastAsia"/>
          <w:sz w:val="24"/>
          <w:szCs w:val="24"/>
        </w:rPr>
        <w:t>:</w:t>
      </w:r>
      <w:r w:rsidR="00D81B74">
        <w:rPr>
          <w:rFonts w:ascii="Book Antiqua" w:hAnsi="Book Antiqua" w:cs="Arial" w:hint="eastAsia"/>
          <w:sz w:val="24"/>
          <w:szCs w:val="24"/>
        </w:rPr>
        <w:t xml:space="preserve"> </w:t>
      </w:r>
      <w:r w:rsidRPr="007D787B">
        <w:rPr>
          <w:rFonts w:ascii="Book Antiqua" w:hAnsi="Book Antiqua" w:cs="Arial"/>
          <w:sz w:val="24"/>
          <w:szCs w:val="24"/>
        </w:rPr>
        <w:t>Equal protein amounts of cell lysates were subjected to western blot assay using anti-ATF-6, anti-IRE-1, anti-PERK. β-actin in the same HepG2 cells extract was used as an internal reference</w:t>
      </w:r>
      <w:r w:rsidR="000D3680" w:rsidRPr="007D787B">
        <w:rPr>
          <w:rFonts w:ascii="Book Antiqua" w:hAnsi="Book Antiqua" w:cs="Arial" w:hint="eastAsia"/>
          <w:sz w:val="24"/>
          <w:szCs w:val="24"/>
        </w:rPr>
        <w:t xml:space="preserve">; </w:t>
      </w:r>
      <w:r w:rsidR="001735DC" w:rsidRPr="007D787B">
        <w:rPr>
          <w:rFonts w:ascii="Book Antiqua" w:hAnsi="Book Antiqua" w:cs="Arial"/>
          <w:sz w:val="24"/>
          <w:szCs w:val="24"/>
        </w:rPr>
        <w:t>B</w:t>
      </w:r>
      <w:r w:rsidR="000D3680" w:rsidRPr="007D787B">
        <w:rPr>
          <w:rFonts w:ascii="Book Antiqua" w:hAnsi="Book Antiqua" w:cs="Arial" w:hint="eastAsia"/>
          <w:sz w:val="24"/>
          <w:szCs w:val="24"/>
        </w:rPr>
        <w:t>:</w:t>
      </w:r>
      <w:r w:rsidR="00E42950">
        <w:rPr>
          <w:rFonts w:ascii="Book Antiqua" w:hAnsi="Book Antiqua" w:cs="Arial" w:hint="eastAsia"/>
          <w:sz w:val="24"/>
          <w:szCs w:val="24"/>
        </w:rPr>
        <w:t xml:space="preserve"> </w:t>
      </w:r>
      <w:r w:rsidRPr="007D787B">
        <w:rPr>
          <w:rFonts w:ascii="Book Antiqua" w:hAnsi="Book Antiqua" w:cs="Arial"/>
          <w:sz w:val="24"/>
          <w:szCs w:val="24"/>
        </w:rPr>
        <w:t>Optical density reading values of specific proteins are represented as fold differences relative to the l</w:t>
      </w:r>
      <w:r w:rsidR="00C5663C">
        <w:rPr>
          <w:rFonts w:ascii="Book Antiqua" w:hAnsi="Book Antiqua" w:cs="Arial"/>
          <w:sz w:val="24"/>
          <w:szCs w:val="24"/>
        </w:rPr>
        <w:t>oading control protein, β-actin</w:t>
      </w:r>
      <w:r w:rsidRPr="007D787B">
        <w:rPr>
          <w:rFonts w:ascii="Book Antiqua" w:hAnsi="Book Antiqua" w:cs="Arial"/>
          <w:sz w:val="24"/>
          <w:szCs w:val="24"/>
        </w:rPr>
        <w:t xml:space="preserve">. </w:t>
      </w:r>
      <w:r w:rsidR="000D3680" w:rsidRPr="007D787B">
        <w:rPr>
          <w:rFonts w:ascii="Book Antiqua" w:hAnsi="Book Antiqua" w:cs="Arial"/>
          <w:sz w:val="24"/>
          <w:szCs w:val="24"/>
          <w:vertAlign w:val="superscript"/>
        </w:rPr>
        <w:t>a</w:t>
      </w:r>
      <w:r w:rsidRPr="007D787B">
        <w:rPr>
          <w:rFonts w:ascii="Book Antiqua" w:hAnsi="Book Antiqua" w:cs="Arial"/>
          <w:i/>
          <w:sz w:val="24"/>
          <w:szCs w:val="24"/>
        </w:rPr>
        <w:t>P</w:t>
      </w:r>
      <w:r w:rsidR="00E42950">
        <w:rPr>
          <w:rFonts w:ascii="Book Antiqua" w:hAnsi="Book Antiqua" w:cs="Arial" w:hint="eastAsia"/>
          <w:i/>
          <w:sz w:val="24"/>
          <w:szCs w:val="24"/>
        </w:rPr>
        <w:t xml:space="preserve"> </w:t>
      </w:r>
      <w:r w:rsidRPr="007D787B">
        <w:rPr>
          <w:rFonts w:ascii="Book Antiqua" w:hAnsi="Book Antiqua" w:cs="Arial"/>
          <w:sz w:val="24"/>
          <w:szCs w:val="24"/>
        </w:rPr>
        <w:t>&lt; 0.0</w:t>
      </w:r>
      <w:r w:rsidR="001735DC" w:rsidRPr="007D787B">
        <w:rPr>
          <w:rFonts w:ascii="Book Antiqua" w:hAnsi="Book Antiqua" w:cs="Arial"/>
          <w:sz w:val="24"/>
          <w:szCs w:val="24"/>
        </w:rPr>
        <w:t>1</w:t>
      </w:r>
      <w:r w:rsidR="00E42950">
        <w:rPr>
          <w:rFonts w:ascii="Book Antiqua" w:hAnsi="Book Antiqua" w:cs="Arial" w:hint="eastAsia"/>
          <w:sz w:val="24"/>
          <w:szCs w:val="24"/>
        </w:rPr>
        <w:t xml:space="preserve"> </w:t>
      </w:r>
      <w:r w:rsidR="000D3680" w:rsidRPr="007D787B">
        <w:rPr>
          <w:rFonts w:ascii="Book Antiqua" w:hAnsi="Book Antiqua" w:cs="Arial" w:hint="eastAsia"/>
          <w:i/>
          <w:sz w:val="24"/>
          <w:szCs w:val="24"/>
        </w:rPr>
        <w:t>vs</w:t>
      </w:r>
      <w:r w:rsidRPr="007D787B">
        <w:rPr>
          <w:rFonts w:ascii="Book Antiqua" w:hAnsi="Book Antiqua" w:cs="Arial"/>
          <w:sz w:val="24"/>
          <w:szCs w:val="24"/>
        </w:rPr>
        <w:t xml:space="preserve"> negative control</w:t>
      </w:r>
      <w:r w:rsidR="001735DC" w:rsidRPr="007D787B">
        <w:rPr>
          <w:rFonts w:ascii="Book Antiqua" w:hAnsi="Book Antiqua" w:cs="Arial"/>
          <w:sz w:val="24"/>
          <w:szCs w:val="24"/>
        </w:rPr>
        <w:t xml:space="preserve"> (NC</w:t>
      </w:r>
      <w:r w:rsidR="000D3680" w:rsidRPr="007D787B">
        <w:rPr>
          <w:rFonts w:ascii="Book Antiqua" w:hAnsi="Book Antiqua" w:cs="Arial" w:hint="eastAsia"/>
          <w:sz w:val="24"/>
          <w:szCs w:val="24"/>
        </w:rPr>
        <w:t>;</w:t>
      </w:r>
      <w:r w:rsidR="00E42950">
        <w:rPr>
          <w:rFonts w:ascii="Book Antiqua" w:hAnsi="Book Antiqua" w:cs="Arial" w:hint="eastAsia"/>
          <w:sz w:val="24"/>
          <w:szCs w:val="24"/>
        </w:rPr>
        <w:t xml:space="preserve"> </w:t>
      </w:r>
      <w:r w:rsidR="000D3680" w:rsidRPr="007D787B">
        <w:rPr>
          <w:rFonts w:ascii="Book Antiqua" w:hAnsi="Book Antiqua" w:cs="Arial"/>
          <w:sz w:val="24"/>
          <w:szCs w:val="24"/>
          <w:vertAlign w:val="superscript"/>
        </w:rPr>
        <w:t>b</w:t>
      </w:r>
      <w:r w:rsidRPr="007D787B">
        <w:rPr>
          <w:rFonts w:ascii="Book Antiqua" w:hAnsi="Book Antiqua" w:cs="Arial"/>
          <w:i/>
          <w:sz w:val="24"/>
          <w:szCs w:val="24"/>
        </w:rPr>
        <w:t>P</w:t>
      </w:r>
      <w:r w:rsidR="00E42950">
        <w:rPr>
          <w:rFonts w:ascii="Book Antiqua" w:hAnsi="Book Antiqua" w:cs="Arial" w:hint="eastAsia"/>
          <w:i/>
          <w:sz w:val="24"/>
          <w:szCs w:val="24"/>
        </w:rPr>
        <w:t xml:space="preserve"> </w:t>
      </w:r>
      <w:r w:rsidRPr="007D787B">
        <w:rPr>
          <w:rFonts w:ascii="Book Antiqua" w:hAnsi="Book Antiqua" w:cs="Arial"/>
          <w:sz w:val="24"/>
          <w:szCs w:val="24"/>
        </w:rPr>
        <w:t>&lt;</w:t>
      </w:r>
      <w:r w:rsidR="00E42950">
        <w:rPr>
          <w:rFonts w:ascii="Book Antiqua" w:hAnsi="Book Antiqua" w:cs="Arial" w:hint="eastAsia"/>
          <w:sz w:val="24"/>
          <w:szCs w:val="24"/>
        </w:rPr>
        <w:t xml:space="preserve"> </w:t>
      </w:r>
      <w:r w:rsidRPr="007D787B">
        <w:rPr>
          <w:rFonts w:ascii="Book Antiqua" w:hAnsi="Book Antiqua" w:cs="Arial"/>
          <w:sz w:val="24"/>
          <w:szCs w:val="24"/>
        </w:rPr>
        <w:t>0.0</w:t>
      </w:r>
      <w:r w:rsidR="001735DC" w:rsidRPr="007D787B">
        <w:rPr>
          <w:rFonts w:ascii="Book Antiqua" w:hAnsi="Book Antiqua" w:cs="Arial"/>
          <w:sz w:val="24"/>
          <w:szCs w:val="24"/>
        </w:rPr>
        <w:t>5</w:t>
      </w:r>
      <w:r w:rsidR="00E42950">
        <w:rPr>
          <w:rFonts w:ascii="Book Antiqua" w:hAnsi="Book Antiqua" w:cs="Arial" w:hint="eastAsia"/>
          <w:sz w:val="24"/>
          <w:szCs w:val="24"/>
        </w:rPr>
        <w:t xml:space="preserve"> </w:t>
      </w:r>
      <w:r w:rsidR="000D3680" w:rsidRPr="007D787B">
        <w:rPr>
          <w:rFonts w:ascii="Book Antiqua" w:hAnsi="Book Antiqua" w:cs="Arial" w:hint="eastAsia"/>
          <w:i/>
          <w:sz w:val="24"/>
          <w:szCs w:val="24"/>
        </w:rPr>
        <w:t>vs</w:t>
      </w:r>
      <w:r w:rsidR="00E42950">
        <w:rPr>
          <w:rFonts w:ascii="Book Antiqua" w:hAnsi="Book Antiqua" w:cs="Arial" w:hint="eastAsia"/>
          <w:i/>
          <w:sz w:val="24"/>
          <w:szCs w:val="24"/>
        </w:rPr>
        <w:t xml:space="preserve"> </w:t>
      </w:r>
      <w:r w:rsidR="0053148A" w:rsidRPr="007D787B">
        <w:rPr>
          <w:rFonts w:ascii="Book Antiqua" w:hAnsi="Book Antiqua" w:cs="Arial"/>
          <w:sz w:val="24"/>
          <w:szCs w:val="24"/>
        </w:rPr>
        <w:t>posit</w:t>
      </w:r>
      <w:r w:rsidRPr="007D787B">
        <w:rPr>
          <w:rFonts w:ascii="Book Antiqua" w:hAnsi="Book Antiqua" w:cs="Arial"/>
          <w:sz w:val="24"/>
          <w:szCs w:val="24"/>
        </w:rPr>
        <w:t>ive control</w:t>
      </w:r>
      <w:r w:rsidR="00663056" w:rsidRPr="007D787B">
        <w:rPr>
          <w:rFonts w:ascii="Book Antiqua" w:hAnsi="Book Antiqua" w:cs="Arial"/>
          <w:sz w:val="24"/>
          <w:szCs w:val="24"/>
        </w:rPr>
        <w:t xml:space="preserve"> (TM)</w:t>
      </w:r>
      <w:r w:rsidR="000D3680" w:rsidRPr="007D787B">
        <w:rPr>
          <w:rFonts w:ascii="Book Antiqua" w:hAnsi="Book Antiqua" w:cs="Arial" w:hint="eastAsia"/>
          <w:sz w:val="24"/>
          <w:szCs w:val="24"/>
        </w:rPr>
        <w:t>;</w:t>
      </w:r>
      <w:r w:rsidR="00E42950">
        <w:rPr>
          <w:rFonts w:ascii="Book Antiqua" w:hAnsi="Book Antiqua" w:cs="Arial" w:hint="eastAsia"/>
          <w:sz w:val="24"/>
          <w:szCs w:val="24"/>
        </w:rPr>
        <w:t xml:space="preserve"> </w:t>
      </w:r>
      <w:r w:rsidR="005D3C28" w:rsidRPr="007D787B">
        <w:rPr>
          <w:rFonts w:ascii="Book Antiqua" w:hAnsi="Book Antiqua" w:cs="Arial"/>
          <w:sz w:val="24"/>
          <w:szCs w:val="24"/>
          <w:vertAlign w:val="superscript"/>
        </w:rPr>
        <w:t>c</w:t>
      </w:r>
      <w:r w:rsidR="001735DC" w:rsidRPr="007D787B">
        <w:rPr>
          <w:rFonts w:ascii="Book Antiqua" w:hAnsi="Book Antiqua" w:cs="Arial"/>
          <w:i/>
          <w:sz w:val="24"/>
          <w:szCs w:val="24"/>
        </w:rPr>
        <w:t>P</w:t>
      </w:r>
      <w:r w:rsidR="00E42950">
        <w:rPr>
          <w:rFonts w:ascii="Book Antiqua" w:hAnsi="Book Antiqua" w:cs="Arial" w:hint="eastAsia"/>
          <w:i/>
          <w:sz w:val="24"/>
          <w:szCs w:val="24"/>
        </w:rPr>
        <w:t xml:space="preserve"> </w:t>
      </w:r>
      <w:r w:rsidR="001735DC" w:rsidRPr="007D787B">
        <w:rPr>
          <w:rFonts w:ascii="Book Antiqua" w:hAnsi="Book Antiqua" w:cs="Arial"/>
          <w:sz w:val="24"/>
          <w:szCs w:val="24"/>
        </w:rPr>
        <w:t>&lt;</w:t>
      </w:r>
      <w:r w:rsidR="00E42950">
        <w:rPr>
          <w:rFonts w:ascii="Book Antiqua" w:hAnsi="Book Antiqua" w:cs="Arial" w:hint="eastAsia"/>
          <w:sz w:val="24"/>
          <w:szCs w:val="24"/>
        </w:rPr>
        <w:t xml:space="preserve"> </w:t>
      </w:r>
      <w:r w:rsidR="001735DC" w:rsidRPr="007D787B">
        <w:rPr>
          <w:rFonts w:ascii="Book Antiqua" w:hAnsi="Book Antiqua" w:cs="Arial"/>
          <w:sz w:val="24"/>
          <w:szCs w:val="24"/>
        </w:rPr>
        <w:t>0.01</w:t>
      </w:r>
      <w:r w:rsidR="00E42950">
        <w:rPr>
          <w:rFonts w:ascii="Book Antiqua" w:hAnsi="Book Antiqua" w:cs="Arial" w:hint="eastAsia"/>
          <w:sz w:val="24"/>
          <w:szCs w:val="24"/>
        </w:rPr>
        <w:t xml:space="preserve"> </w:t>
      </w:r>
      <w:r w:rsidR="000D3680" w:rsidRPr="007D787B">
        <w:rPr>
          <w:rFonts w:ascii="Book Antiqua" w:hAnsi="Book Antiqua" w:cs="Arial" w:hint="eastAsia"/>
          <w:i/>
          <w:sz w:val="24"/>
          <w:szCs w:val="24"/>
        </w:rPr>
        <w:t>vs</w:t>
      </w:r>
      <w:r w:rsidR="00663056" w:rsidRPr="007D787B">
        <w:rPr>
          <w:rFonts w:ascii="Book Antiqua" w:hAnsi="Book Antiqua" w:cs="Arial"/>
          <w:sz w:val="24"/>
          <w:szCs w:val="24"/>
        </w:rPr>
        <w:t xml:space="preserve"> positive control (TM).</w:t>
      </w:r>
    </w:p>
    <w:p w:rsidR="00F67F7C" w:rsidRPr="007D787B" w:rsidRDefault="00F67F7C">
      <w:pPr>
        <w:widowControl/>
        <w:jc w:val="left"/>
        <w:rPr>
          <w:rFonts w:ascii="Book Antiqua" w:hAnsi="Book Antiqua" w:cs="Arial"/>
          <w:sz w:val="24"/>
          <w:szCs w:val="24"/>
        </w:rPr>
      </w:pPr>
      <w:r w:rsidRPr="007D787B">
        <w:rPr>
          <w:rFonts w:ascii="Book Antiqua" w:hAnsi="Book Antiqua" w:cs="Arial"/>
          <w:sz w:val="24"/>
          <w:szCs w:val="24"/>
        </w:rPr>
        <w:br w:type="page"/>
      </w:r>
    </w:p>
    <w:p w:rsidR="00663056" w:rsidRPr="007D787B" w:rsidRDefault="00F67F7C" w:rsidP="006F101B">
      <w:pPr>
        <w:adjustRightInd w:val="0"/>
        <w:snapToGrid w:val="0"/>
        <w:spacing w:line="360" w:lineRule="auto"/>
        <w:rPr>
          <w:rFonts w:ascii="Book Antiqua" w:hAnsi="Book Antiqua" w:cs="Arial"/>
          <w:sz w:val="24"/>
          <w:szCs w:val="24"/>
        </w:rPr>
      </w:pPr>
      <w:r w:rsidRPr="007D787B">
        <w:rPr>
          <w:noProof/>
        </w:rPr>
        <w:lastRenderedPageBreak/>
        <w:drawing>
          <wp:inline distT="0" distB="0" distL="0" distR="0" wp14:anchorId="1B6D4B10" wp14:editId="4AE56207">
            <wp:extent cx="4161905" cy="3466667"/>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61905" cy="3466667"/>
                    </a:xfrm>
                    <a:prstGeom prst="rect">
                      <a:avLst/>
                    </a:prstGeom>
                  </pic:spPr>
                </pic:pic>
              </a:graphicData>
            </a:graphic>
          </wp:inline>
        </w:drawing>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b/>
          <w:sz w:val="24"/>
          <w:szCs w:val="24"/>
        </w:rPr>
        <w:t>Fig</w:t>
      </w:r>
      <w:r w:rsidR="000D3680" w:rsidRPr="007D787B">
        <w:rPr>
          <w:rFonts w:ascii="Book Antiqua" w:hAnsi="Book Antiqua" w:cs="Arial" w:hint="eastAsia"/>
          <w:b/>
          <w:sz w:val="24"/>
          <w:szCs w:val="24"/>
        </w:rPr>
        <w:t>ure</w:t>
      </w:r>
      <w:r w:rsidR="000D3680" w:rsidRPr="007D787B">
        <w:rPr>
          <w:rFonts w:ascii="Book Antiqua" w:hAnsi="Book Antiqua" w:cs="Arial"/>
          <w:b/>
          <w:sz w:val="24"/>
          <w:szCs w:val="24"/>
        </w:rPr>
        <w:t xml:space="preserve"> 3 </w:t>
      </w:r>
      <w:r w:rsidRPr="007D787B">
        <w:rPr>
          <w:rFonts w:ascii="Book Antiqua" w:hAnsi="Book Antiqua" w:cs="Arial"/>
          <w:b/>
          <w:sz w:val="24"/>
          <w:szCs w:val="24"/>
        </w:rPr>
        <w:t xml:space="preserve">Select the most effective sequences of each </w:t>
      </w:r>
      <w:r w:rsidR="00BF3FB5" w:rsidRPr="00BF3FB5">
        <w:rPr>
          <w:rFonts w:ascii="Book Antiqua" w:hAnsi="Book Antiqua" w:cs="Arial"/>
          <w:b/>
          <w:iCs/>
          <w:kern w:val="0"/>
          <w:sz w:val="24"/>
          <w:szCs w:val="24"/>
        </w:rPr>
        <w:t>unfolded protein response</w:t>
      </w:r>
      <w:r w:rsidR="00BF3FB5" w:rsidRPr="00BF3FB5">
        <w:rPr>
          <w:rFonts w:ascii="Book Antiqua" w:hAnsi="Book Antiqua" w:cs="Arial"/>
          <w:b/>
          <w:sz w:val="24"/>
          <w:szCs w:val="24"/>
        </w:rPr>
        <w:t xml:space="preserve"> </w:t>
      </w:r>
      <w:r w:rsidRPr="007D787B">
        <w:rPr>
          <w:rFonts w:ascii="Book Antiqua" w:hAnsi="Book Antiqua" w:cs="Arial"/>
          <w:b/>
          <w:sz w:val="24"/>
          <w:szCs w:val="24"/>
        </w:rPr>
        <w:t>pathways siRNA</w:t>
      </w:r>
      <w:r w:rsidR="000D3680" w:rsidRPr="007D787B">
        <w:rPr>
          <w:rFonts w:ascii="Book Antiqua" w:hAnsi="Book Antiqua" w:cs="Arial" w:hint="eastAsia"/>
          <w:b/>
          <w:sz w:val="24"/>
          <w:szCs w:val="24"/>
        </w:rPr>
        <w:t xml:space="preserve"> (A-C)</w:t>
      </w:r>
      <w:r w:rsidRPr="007D787B">
        <w:rPr>
          <w:rFonts w:ascii="Book Antiqua" w:hAnsi="Book Antiqua" w:cs="Arial"/>
          <w:b/>
          <w:sz w:val="24"/>
          <w:szCs w:val="24"/>
        </w:rPr>
        <w:t xml:space="preserve">. </w:t>
      </w:r>
      <w:r w:rsidRPr="007D787B">
        <w:rPr>
          <w:rFonts w:ascii="Book Antiqua" w:hAnsi="Book Antiqua" w:cs="Arial"/>
          <w:sz w:val="24"/>
          <w:szCs w:val="24"/>
        </w:rPr>
        <w:t xml:space="preserve">All of the candidate sequences of the three UPR pathways were examined by RNAi, and the expression of UPR protein was evaluated by </w:t>
      </w:r>
      <w:r w:rsidR="008720F6" w:rsidRPr="007D787B">
        <w:rPr>
          <w:rFonts w:ascii="Book Antiqua" w:hAnsi="Book Antiqua" w:cs="Arial"/>
          <w:sz w:val="24"/>
          <w:szCs w:val="24"/>
        </w:rPr>
        <w:t xml:space="preserve">Western </w:t>
      </w:r>
      <w:r w:rsidRPr="007D787B">
        <w:rPr>
          <w:rFonts w:ascii="Book Antiqua" w:hAnsi="Book Antiqua" w:cs="Arial"/>
          <w:sz w:val="24"/>
          <w:szCs w:val="24"/>
        </w:rPr>
        <w:t>blotting to select the most effective one to interfere with the UPR pathway.</w:t>
      </w:r>
    </w:p>
    <w:p w:rsidR="00F67F7C" w:rsidRPr="007D787B" w:rsidRDefault="00F67F7C">
      <w:pPr>
        <w:widowControl/>
        <w:jc w:val="left"/>
        <w:rPr>
          <w:rFonts w:ascii="Book Antiqua" w:hAnsi="Book Antiqua" w:cs="Arial"/>
          <w:sz w:val="24"/>
          <w:szCs w:val="24"/>
        </w:rPr>
      </w:pPr>
      <w:r w:rsidRPr="007D787B">
        <w:rPr>
          <w:rFonts w:ascii="Book Antiqua" w:hAnsi="Book Antiqua" w:cs="Arial"/>
          <w:sz w:val="24"/>
          <w:szCs w:val="24"/>
        </w:rPr>
        <w:br w:type="page"/>
      </w:r>
    </w:p>
    <w:p w:rsidR="00144C74" w:rsidRPr="007D787B" w:rsidRDefault="00E378DF" w:rsidP="006F101B">
      <w:pPr>
        <w:adjustRightInd w:val="0"/>
        <w:snapToGrid w:val="0"/>
        <w:spacing w:line="360" w:lineRule="auto"/>
        <w:rPr>
          <w:rFonts w:ascii="Book Antiqua" w:hAnsi="Book Antiqua" w:cs="Arial"/>
          <w:sz w:val="24"/>
          <w:szCs w:val="24"/>
        </w:rPr>
      </w:pPr>
      <w:r w:rsidRPr="007D787B">
        <w:rPr>
          <w:rFonts w:ascii="Book Antiqua" w:hAnsi="Book Antiqua" w:cs="Arial"/>
          <w:noProof/>
          <w:sz w:val="24"/>
          <w:szCs w:val="24"/>
        </w:rPr>
        <w:lastRenderedPageBreak/>
        <w:drawing>
          <wp:inline distT="0" distB="0" distL="0" distR="0" wp14:anchorId="5CEE8FBE" wp14:editId="470D46C3">
            <wp:extent cx="4807585" cy="626237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807585" cy="6262370"/>
                    </a:xfrm>
                    <a:prstGeom prst="rect">
                      <a:avLst/>
                    </a:prstGeom>
                    <a:noFill/>
                    <a:ln w="9525">
                      <a:noFill/>
                      <a:miter lim="800000"/>
                      <a:headEnd/>
                      <a:tailEnd/>
                    </a:ln>
                  </pic:spPr>
                </pic:pic>
              </a:graphicData>
            </a:graphic>
          </wp:inline>
        </w:drawing>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b/>
          <w:sz w:val="24"/>
          <w:szCs w:val="24"/>
        </w:rPr>
        <w:t>Fig</w:t>
      </w:r>
      <w:r w:rsidR="000D3680" w:rsidRPr="007D787B">
        <w:rPr>
          <w:rFonts w:ascii="Book Antiqua" w:hAnsi="Book Antiqua" w:cs="Arial" w:hint="eastAsia"/>
          <w:b/>
          <w:sz w:val="24"/>
          <w:szCs w:val="24"/>
        </w:rPr>
        <w:t>ure</w:t>
      </w:r>
      <w:r w:rsidRPr="007D787B">
        <w:rPr>
          <w:rFonts w:ascii="Book Antiqua" w:hAnsi="Book Antiqua" w:cs="Arial"/>
          <w:b/>
          <w:sz w:val="24"/>
          <w:szCs w:val="24"/>
        </w:rPr>
        <w:t xml:space="preserve"> 4</w:t>
      </w:r>
      <w:r w:rsidR="000142E5">
        <w:rPr>
          <w:rFonts w:ascii="Book Antiqua" w:hAnsi="Book Antiqua" w:cs="Arial" w:hint="eastAsia"/>
          <w:b/>
          <w:sz w:val="24"/>
          <w:szCs w:val="24"/>
        </w:rPr>
        <w:t xml:space="preserve"> </w:t>
      </w:r>
      <w:r w:rsidRPr="007D787B">
        <w:rPr>
          <w:rFonts w:ascii="Book Antiqua" w:hAnsi="Book Antiqua" w:cs="Arial"/>
          <w:b/>
          <w:sz w:val="24"/>
          <w:szCs w:val="24"/>
        </w:rPr>
        <w:t>The relationship between the ATF</w:t>
      </w:r>
      <w:r w:rsidR="00597B09" w:rsidRPr="007D787B">
        <w:rPr>
          <w:rFonts w:ascii="Book Antiqua" w:hAnsi="Book Antiqua" w:cs="Arial"/>
          <w:b/>
          <w:sz w:val="24"/>
          <w:szCs w:val="24"/>
        </w:rPr>
        <w:t>-</w:t>
      </w:r>
      <w:r w:rsidRPr="007D787B">
        <w:rPr>
          <w:rFonts w:ascii="Book Antiqua" w:hAnsi="Book Antiqua" w:cs="Arial"/>
          <w:b/>
          <w:sz w:val="24"/>
          <w:szCs w:val="24"/>
        </w:rPr>
        <w:t>6 and COX</w:t>
      </w:r>
      <w:r w:rsidR="00597B09" w:rsidRPr="007D787B">
        <w:rPr>
          <w:rFonts w:ascii="Book Antiqua" w:hAnsi="Book Antiqua" w:cs="Arial"/>
          <w:b/>
          <w:sz w:val="24"/>
          <w:szCs w:val="24"/>
        </w:rPr>
        <w:t>-</w:t>
      </w:r>
      <w:r w:rsidRPr="007D787B">
        <w:rPr>
          <w:rFonts w:ascii="Book Antiqua" w:hAnsi="Book Antiqua" w:cs="Arial"/>
          <w:b/>
          <w:sz w:val="24"/>
          <w:szCs w:val="24"/>
        </w:rPr>
        <w:t xml:space="preserve">2 under </w:t>
      </w:r>
      <w:r w:rsidR="00E55F78" w:rsidRPr="007D787B">
        <w:rPr>
          <w:rFonts w:ascii="Book Antiqua" w:hAnsi="Book Antiqua" w:cs="Arial" w:hint="eastAsia"/>
          <w:b/>
          <w:sz w:val="24"/>
          <w:szCs w:val="24"/>
        </w:rPr>
        <w:t>e</w:t>
      </w:r>
      <w:r w:rsidR="00E55F78" w:rsidRPr="007D787B">
        <w:rPr>
          <w:rFonts w:ascii="Book Antiqua" w:hAnsi="Book Antiqua" w:cs="Arial"/>
          <w:b/>
          <w:sz w:val="24"/>
          <w:szCs w:val="24"/>
        </w:rPr>
        <w:t xml:space="preserve">ndoplasmic reticulum </w:t>
      </w:r>
      <w:r w:rsidRPr="007D787B">
        <w:rPr>
          <w:rFonts w:ascii="Book Antiqua" w:hAnsi="Book Antiqua" w:cs="Arial"/>
          <w:b/>
          <w:sz w:val="24"/>
          <w:szCs w:val="24"/>
        </w:rPr>
        <w:t xml:space="preserve">stress. </w:t>
      </w:r>
      <w:r w:rsidRPr="007D787B">
        <w:rPr>
          <w:rFonts w:ascii="Book Antiqua" w:hAnsi="Book Antiqua" w:cs="Arial"/>
          <w:sz w:val="24"/>
          <w:szCs w:val="24"/>
        </w:rPr>
        <w:t xml:space="preserve">The mRNA of the </w:t>
      </w:r>
      <w:r w:rsidR="00E55F78" w:rsidRPr="007D787B">
        <w:rPr>
          <w:rFonts w:ascii="Book Antiqua" w:hAnsi="Book Antiqua" w:cs="Arial"/>
          <w:iCs/>
          <w:kern w:val="0"/>
          <w:sz w:val="24"/>
          <w:szCs w:val="24"/>
        </w:rPr>
        <w:t xml:space="preserve">unfolded protein response </w:t>
      </w:r>
      <w:r w:rsidR="00E55F78" w:rsidRPr="007D787B">
        <w:rPr>
          <w:rFonts w:ascii="Book Antiqua" w:hAnsi="Book Antiqua" w:cs="Arial"/>
          <w:kern w:val="0"/>
          <w:sz w:val="24"/>
          <w:szCs w:val="24"/>
        </w:rPr>
        <w:t xml:space="preserve">(UPR) </w:t>
      </w:r>
      <w:r w:rsidRPr="007D787B">
        <w:rPr>
          <w:rFonts w:ascii="Book Antiqua" w:hAnsi="Book Antiqua" w:cs="Arial"/>
          <w:sz w:val="24"/>
          <w:szCs w:val="24"/>
        </w:rPr>
        <w:t>pathways was interfered by ATF-6, IRE-1 and PERK siRNA after pretreatment by TM for 8 h. Equal protein amounts of cell lysates were subjected to western blot assay using anti-COX</w:t>
      </w:r>
      <w:r w:rsidR="00BF2CB8" w:rsidRPr="007D787B">
        <w:rPr>
          <w:rFonts w:ascii="Book Antiqua" w:hAnsi="Book Antiqua" w:cs="Arial"/>
          <w:sz w:val="24"/>
          <w:szCs w:val="24"/>
        </w:rPr>
        <w:t>-</w:t>
      </w:r>
      <w:r w:rsidRPr="007D787B">
        <w:rPr>
          <w:rFonts w:ascii="Book Antiqua" w:hAnsi="Book Antiqua" w:cs="Arial"/>
          <w:sz w:val="24"/>
          <w:szCs w:val="24"/>
        </w:rPr>
        <w:t xml:space="preserve">2. β-actin in the same HepG2 cells extract was used as an internal reference (A). Optical density reading values of specific proteins are represented as fold differences relative to the loading control protein, β-actin (B). </w:t>
      </w:r>
      <w:r w:rsidR="005D3C28" w:rsidRPr="007D787B">
        <w:rPr>
          <w:rFonts w:ascii="Book Antiqua" w:hAnsi="Book Antiqua" w:cs="Arial"/>
          <w:sz w:val="24"/>
          <w:szCs w:val="24"/>
          <w:vertAlign w:val="superscript"/>
        </w:rPr>
        <w:t>a</w:t>
      </w:r>
      <w:r w:rsidRPr="007D787B">
        <w:rPr>
          <w:rFonts w:ascii="Book Antiqua" w:hAnsi="Book Antiqua" w:cs="Arial"/>
          <w:i/>
          <w:sz w:val="24"/>
          <w:szCs w:val="24"/>
        </w:rPr>
        <w:t>P</w:t>
      </w:r>
      <w:r w:rsidRPr="007D787B">
        <w:rPr>
          <w:rFonts w:ascii="Book Antiqua" w:hAnsi="Book Antiqua" w:cs="Arial"/>
          <w:sz w:val="24"/>
          <w:szCs w:val="24"/>
        </w:rPr>
        <w:t>&lt; 0.01</w:t>
      </w:r>
      <w:r w:rsidR="000D3680" w:rsidRPr="007D787B">
        <w:rPr>
          <w:rFonts w:ascii="Book Antiqua" w:hAnsi="Book Antiqua" w:cs="Arial" w:hint="eastAsia"/>
          <w:i/>
          <w:sz w:val="24"/>
          <w:szCs w:val="24"/>
        </w:rPr>
        <w:t>vs</w:t>
      </w:r>
      <w:r w:rsidRPr="007D787B">
        <w:rPr>
          <w:rFonts w:ascii="Book Antiqua" w:hAnsi="Book Antiqua" w:cs="Arial"/>
          <w:sz w:val="24"/>
          <w:szCs w:val="24"/>
        </w:rPr>
        <w:t xml:space="preserve"> the negative control. RNA was harvested and gene expression examined by qRT-PCR in the same condition </w:t>
      </w:r>
      <w:r w:rsidRPr="007D787B">
        <w:rPr>
          <w:rFonts w:ascii="Book Antiqua" w:hAnsi="Book Antiqua" w:cs="Arial"/>
          <w:sz w:val="24"/>
          <w:szCs w:val="24"/>
        </w:rPr>
        <w:lastRenderedPageBreak/>
        <w:t>above. The qRT-PCR fold-changes were normalized using the expression of housekeeping gene</w:t>
      </w:r>
      <w:r w:rsidR="000142E5">
        <w:rPr>
          <w:rFonts w:ascii="Book Antiqua" w:hAnsi="Book Antiqua" w:cs="Arial" w:hint="eastAsia"/>
          <w:sz w:val="24"/>
          <w:szCs w:val="24"/>
        </w:rPr>
        <w:t xml:space="preserve"> </w:t>
      </w:r>
      <w:r w:rsidRPr="007D787B">
        <w:rPr>
          <w:rFonts w:ascii="Book Antiqua" w:hAnsi="Book Antiqua" w:cs="Arial"/>
          <w:sz w:val="24"/>
          <w:szCs w:val="24"/>
        </w:rPr>
        <w:t xml:space="preserve">(GAPDH) and </w:t>
      </w:r>
      <w:r w:rsidR="000D3680" w:rsidRPr="007D787B">
        <w:rPr>
          <w:rFonts w:ascii="Book Antiqua" w:hAnsi="Book Antiqua" w:cs="Arial"/>
          <w:i/>
          <w:sz w:val="24"/>
          <w:szCs w:val="24"/>
        </w:rPr>
        <w:t>vs</w:t>
      </w:r>
      <w:r w:rsidRPr="007D787B">
        <w:rPr>
          <w:rFonts w:ascii="Book Antiqua" w:hAnsi="Book Antiqua" w:cs="Arial"/>
          <w:sz w:val="24"/>
          <w:szCs w:val="24"/>
        </w:rPr>
        <w:t xml:space="preserve"> those obtained from untreated HepG2 cells. </w:t>
      </w:r>
      <w:r w:rsidR="005D3C28" w:rsidRPr="007D787B">
        <w:rPr>
          <w:rFonts w:ascii="Book Antiqua" w:hAnsi="Book Antiqua" w:cs="Arial"/>
          <w:sz w:val="24"/>
          <w:szCs w:val="24"/>
          <w:vertAlign w:val="superscript"/>
        </w:rPr>
        <w:t>a</w:t>
      </w:r>
      <w:r w:rsidRPr="007D787B">
        <w:rPr>
          <w:rFonts w:ascii="Book Antiqua" w:hAnsi="Book Antiqua" w:cs="Arial"/>
          <w:i/>
          <w:sz w:val="24"/>
          <w:szCs w:val="24"/>
        </w:rPr>
        <w:t>P</w:t>
      </w:r>
      <w:r w:rsidR="000142E5">
        <w:rPr>
          <w:rFonts w:ascii="Book Antiqua" w:hAnsi="Book Antiqua" w:cs="Arial" w:hint="eastAsia"/>
          <w:i/>
          <w:sz w:val="24"/>
          <w:szCs w:val="24"/>
        </w:rPr>
        <w:t xml:space="preserve"> </w:t>
      </w:r>
      <w:r w:rsidRPr="007D787B">
        <w:rPr>
          <w:rFonts w:ascii="Book Antiqua" w:hAnsi="Book Antiqua" w:cs="Arial"/>
          <w:sz w:val="24"/>
          <w:szCs w:val="24"/>
        </w:rPr>
        <w:t>&lt; 0.01</w:t>
      </w:r>
      <w:r w:rsidR="000142E5">
        <w:rPr>
          <w:rFonts w:ascii="Book Antiqua" w:hAnsi="Book Antiqua" w:cs="Arial" w:hint="eastAsia"/>
          <w:sz w:val="24"/>
          <w:szCs w:val="24"/>
        </w:rPr>
        <w:t xml:space="preserve"> </w:t>
      </w:r>
      <w:r w:rsidR="000D3680" w:rsidRPr="007D787B">
        <w:rPr>
          <w:rFonts w:ascii="Book Antiqua" w:hAnsi="Book Antiqua" w:cs="Arial" w:hint="eastAsia"/>
          <w:i/>
          <w:sz w:val="24"/>
          <w:szCs w:val="24"/>
        </w:rPr>
        <w:t>vs</w:t>
      </w:r>
      <w:r w:rsidRPr="007D787B">
        <w:rPr>
          <w:rFonts w:ascii="Book Antiqua" w:hAnsi="Book Antiqua" w:cs="Arial"/>
          <w:sz w:val="24"/>
          <w:szCs w:val="24"/>
        </w:rPr>
        <w:t xml:space="preserve"> the negative control</w:t>
      </w:r>
      <w:r w:rsidR="000D3680" w:rsidRPr="007D787B">
        <w:rPr>
          <w:rFonts w:ascii="Book Antiqua" w:hAnsi="Book Antiqua" w:cs="Arial" w:hint="eastAsia"/>
          <w:sz w:val="24"/>
          <w:szCs w:val="24"/>
        </w:rPr>
        <w:t>;</w:t>
      </w:r>
      <w:r w:rsidR="00820BE9">
        <w:rPr>
          <w:rFonts w:ascii="Book Antiqua" w:hAnsi="Book Antiqua" w:cs="Arial" w:hint="eastAsia"/>
          <w:sz w:val="24"/>
          <w:szCs w:val="24"/>
        </w:rPr>
        <w:t xml:space="preserve"> </w:t>
      </w:r>
      <w:r w:rsidR="005D3C28" w:rsidRPr="007D787B">
        <w:rPr>
          <w:rFonts w:ascii="Book Antiqua" w:hAnsi="Book Antiqua" w:cs="Arial"/>
          <w:sz w:val="24"/>
          <w:szCs w:val="24"/>
          <w:vertAlign w:val="superscript"/>
        </w:rPr>
        <w:t>c</w:t>
      </w:r>
      <w:r w:rsidRPr="007D787B">
        <w:rPr>
          <w:rFonts w:ascii="Book Antiqua" w:hAnsi="Book Antiqua" w:cs="Arial"/>
          <w:i/>
          <w:sz w:val="24"/>
          <w:szCs w:val="24"/>
        </w:rPr>
        <w:t>P</w:t>
      </w:r>
      <w:r w:rsidR="000142E5">
        <w:rPr>
          <w:rFonts w:ascii="Book Antiqua" w:hAnsi="Book Antiqua" w:cs="Arial" w:hint="eastAsia"/>
          <w:i/>
          <w:sz w:val="24"/>
          <w:szCs w:val="24"/>
        </w:rPr>
        <w:t xml:space="preserve"> </w:t>
      </w:r>
      <w:r w:rsidRPr="007D787B">
        <w:rPr>
          <w:rFonts w:ascii="Book Antiqua" w:hAnsi="Book Antiqua" w:cs="Arial"/>
          <w:sz w:val="24"/>
          <w:szCs w:val="24"/>
        </w:rPr>
        <w:t>&lt;</w:t>
      </w:r>
      <w:r w:rsidR="000142E5">
        <w:rPr>
          <w:rFonts w:ascii="Book Antiqua" w:hAnsi="Book Antiqua" w:cs="Arial" w:hint="eastAsia"/>
          <w:sz w:val="24"/>
          <w:szCs w:val="24"/>
        </w:rPr>
        <w:t xml:space="preserve"> </w:t>
      </w:r>
      <w:r w:rsidRPr="007D787B">
        <w:rPr>
          <w:rFonts w:ascii="Book Antiqua" w:hAnsi="Book Antiqua" w:cs="Arial"/>
          <w:sz w:val="24"/>
          <w:szCs w:val="24"/>
        </w:rPr>
        <w:t>0.01</w:t>
      </w:r>
      <w:r w:rsidR="000142E5">
        <w:rPr>
          <w:rFonts w:ascii="Book Antiqua" w:hAnsi="Book Antiqua" w:cs="Arial" w:hint="eastAsia"/>
          <w:sz w:val="24"/>
          <w:szCs w:val="24"/>
        </w:rPr>
        <w:t xml:space="preserve"> </w:t>
      </w:r>
      <w:r w:rsidR="000D3680" w:rsidRPr="007D787B">
        <w:rPr>
          <w:rFonts w:ascii="Book Antiqua" w:hAnsi="Book Antiqua" w:cs="Arial" w:hint="eastAsia"/>
          <w:i/>
          <w:sz w:val="24"/>
          <w:szCs w:val="24"/>
        </w:rPr>
        <w:t>vs</w:t>
      </w:r>
      <w:r w:rsidR="000142E5">
        <w:rPr>
          <w:rFonts w:ascii="Book Antiqua" w:hAnsi="Book Antiqua" w:cs="Arial" w:hint="eastAsia"/>
          <w:i/>
          <w:sz w:val="24"/>
          <w:szCs w:val="24"/>
        </w:rPr>
        <w:t xml:space="preserve"> </w:t>
      </w:r>
      <w:r w:rsidRPr="007D787B">
        <w:rPr>
          <w:rFonts w:ascii="Book Antiqua" w:hAnsi="Book Antiqua" w:cs="Arial"/>
          <w:sz w:val="24"/>
          <w:szCs w:val="24"/>
        </w:rPr>
        <w:t>the untreated HepG2 cells (C).</w:t>
      </w:r>
    </w:p>
    <w:p w:rsidR="00F67F7C" w:rsidRPr="007D787B" w:rsidRDefault="00F67F7C">
      <w:pPr>
        <w:widowControl/>
        <w:jc w:val="left"/>
        <w:rPr>
          <w:rFonts w:ascii="Book Antiqua" w:hAnsi="Book Antiqua" w:cs="Arial"/>
          <w:b/>
          <w:sz w:val="24"/>
          <w:szCs w:val="24"/>
        </w:rPr>
      </w:pPr>
      <w:r w:rsidRPr="007D787B">
        <w:rPr>
          <w:rFonts w:ascii="Book Antiqua" w:hAnsi="Book Antiqua" w:cs="Arial"/>
          <w:b/>
          <w:sz w:val="24"/>
          <w:szCs w:val="24"/>
        </w:rPr>
        <w:br w:type="page"/>
      </w:r>
    </w:p>
    <w:p w:rsidR="00144C74" w:rsidRPr="007D787B" w:rsidRDefault="00E378DF" w:rsidP="006F101B">
      <w:pPr>
        <w:adjustRightInd w:val="0"/>
        <w:snapToGrid w:val="0"/>
        <w:spacing w:line="360" w:lineRule="auto"/>
        <w:rPr>
          <w:rFonts w:ascii="Book Antiqua" w:hAnsi="Book Antiqua" w:cs="Arial"/>
          <w:b/>
          <w:sz w:val="24"/>
          <w:szCs w:val="24"/>
        </w:rPr>
      </w:pPr>
      <w:r w:rsidRPr="007D787B">
        <w:rPr>
          <w:rFonts w:ascii="Book Antiqua" w:hAnsi="Book Antiqua" w:cs="Arial"/>
          <w:b/>
          <w:noProof/>
          <w:sz w:val="24"/>
          <w:szCs w:val="24"/>
        </w:rPr>
        <w:lastRenderedPageBreak/>
        <w:drawing>
          <wp:inline distT="0" distB="0" distL="0" distR="0" wp14:anchorId="61F5117A" wp14:editId="11AC6CAF">
            <wp:extent cx="5274310" cy="4834920"/>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274310" cy="4834920"/>
                    </a:xfrm>
                    <a:prstGeom prst="rect">
                      <a:avLst/>
                    </a:prstGeom>
                    <a:noFill/>
                    <a:ln w="9525">
                      <a:noFill/>
                      <a:miter lim="800000"/>
                      <a:headEnd/>
                      <a:tailEnd/>
                    </a:ln>
                  </pic:spPr>
                </pic:pic>
              </a:graphicData>
            </a:graphic>
          </wp:inline>
        </w:drawing>
      </w:r>
    </w:p>
    <w:p w:rsidR="00144C74" w:rsidRPr="007D787B" w:rsidRDefault="00144C74" w:rsidP="006F101B">
      <w:pPr>
        <w:adjustRightInd w:val="0"/>
        <w:snapToGrid w:val="0"/>
        <w:spacing w:line="360" w:lineRule="auto"/>
        <w:rPr>
          <w:rFonts w:ascii="Book Antiqua" w:hAnsi="Book Antiqua" w:cs="Arial"/>
          <w:sz w:val="24"/>
          <w:szCs w:val="24"/>
        </w:rPr>
      </w:pPr>
      <w:r w:rsidRPr="00C22E80">
        <w:rPr>
          <w:rFonts w:ascii="Book Antiqua" w:hAnsi="Book Antiqua" w:cs="Arial"/>
          <w:b/>
          <w:sz w:val="24"/>
          <w:szCs w:val="24"/>
        </w:rPr>
        <w:t>Fig</w:t>
      </w:r>
      <w:r w:rsidR="000D3680" w:rsidRPr="00C22E80">
        <w:rPr>
          <w:rFonts w:ascii="Book Antiqua" w:hAnsi="Book Antiqua" w:cs="Arial"/>
          <w:b/>
          <w:sz w:val="24"/>
          <w:szCs w:val="24"/>
        </w:rPr>
        <w:t>ure</w:t>
      </w:r>
      <w:r w:rsidRPr="00C22E80">
        <w:rPr>
          <w:rFonts w:ascii="Book Antiqua" w:hAnsi="Book Antiqua" w:cs="Arial"/>
          <w:b/>
          <w:sz w:val="24"/>
          <w:szCs w:val="24"/>
        </w:rPr>
        <w:t xml:space="preserve"> 5</w:t>
      </w:r>
      <w:r w:rsidR="00502DF9">
        <w:rPr>
          <w:rFonts w:ascii="Book Antiqua" w:hAnsi="Book Antiqua" w:cs="Arial" w:hint="eastAsia"/>
          <w:sz w:val="24"/>
          <w:szCs w:val="24"/>
        </w:rPr>
        <w:t xml:space="preserve"> </w:t>
      </w:r>
      <w:r w:rsidRPr="007D787B">
        <w:rPr>
          <w:rFonts w:ascii="Book Antiqua" w:hAnsi="Book Antiqua" w:cs="Arial"/>
          <w:b/>
          <w:sz w:val="24"/>
          <w:szCs w:val="24"/>
        </w:rPr>
        <w:t xml:space="preserve">The effects of ATF-6 siRNA on cell apoptosis in HepG2 cells under </w:t>
      </w:r>
      <w:r w:rsidR="00E55F78" w:rsidRPr="007D787B">
        <w:rPr>
          <w:rFonts w:ascii="Book Antiqua" w:hAnsi="Book Antiqua" w:cs="Arial" w:hint="eastAsia"/>
          <w:b/>
          <w:sz w:val="24"/>
          <w:szCs w:val="24"/>
        </w:rPr>
        <w:t>e</w:t>
      </w:r>
      <w:r w:rsidR="00E55F78" w:rsidRPr="007D787B">
        <w:rPr>
          <w:rFonts w:ascii="Book Antiqua" w:hAnsi="Book Antiqua" w:cs="Arial"/>
          <w:b/>
          <w:sz w:val="24"/>
          <w:szCs w:val="24"/>
        </w:rPr>
        <w:t xml:space="preserve">ndoplasmic reticulum </w:t>
      </w:r>
      <w:r w:rsidRPr="007D787B">
        <w:rPr>
          <w:rFonts w:ascii="Book Antiqua" w:hAnsi="Book Antiqua" w:cs="Arial"/>
          <w:b/>
          <w:sz w:val="24"/>
          <w:szCs w:val="24"/>
        </w:rPr>
        <w:t xml:space="preserve">stress. </w:t>
      </w:r>
      <w:r w:rsidRPr="007D787B">
        <w:rPr>
          <w:rFonts w:ascii="Book Antiqua" w:hAnsi="Book Antiqua" w:cs="Arial"/>
          <w:sz w:val="24"/>
          <w:szCs w:val="24"/>
        </w:rPr>
        <w:t>A</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HepG2 cells were transfected by ATF-6 siRNA for 24 h after pretreatment by tunicamycin for 8 h. Apoptotic cells were determined by FACS, and the data are expressed as the mean ± SD. a</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Untreated HepG2 cells</w:t>
      </w:r>
      <w:r w:rsidR="000D3680" w:rsidRPr="007D787B">
        <w:rPr>
          <w:rFonts w:ascii="Book Antiqua" w:hAnsi="Book Antiqua" w:cs="Arial" w:hint="eastAsia"/>
          <w:sz w:val="24"/>
          <w:szCs w:val="24"/>
        </w:rPr>
        <w:t>;</w:t>
      </w:r>
      <w:r w:rsidR="00530818">
        <w:rPr>
          <w:rFonts w:ascii="Book Antiqua" w:hAnsi="Book Antiqua" w:cs="Arial" w:hint="eastAsia"/>
          <w:sz w:val="24"/>
          <w:szCs w:val="24"/>
        </w:rPr>
        <w:t xml:space="preserve"> </w:t>
      </w:r>
      <w:r w:rsidR="000D3680" w:rsidRPr="007D787B">
        <w:rPr>
          <w:rFonts w:ascii="Book Antiqua" w:hAnsi="Book Antiqua" w:cs="Arial" w:hint="eastAsia"/>
          <w:sz w:val="24"/>
          <w:szCs w:val="24"/>
        </w:rPr>
        <w:t>b,</w:t>
      </w:r>
      <w:r w:rsidRPr="007D787B">
        <w:rPr>
          <w:rFonts w:ascii="Book Antiqua" w:hAnsi="Book Antiqua" w:cs="Arial"/>
          <w:sz w:val="24"/>
          <w:szCs w:val="24"/>
        </w:rPr>
        <w:t xml:space="preserve"> HepG2 cells treated by TM only</w:t>
      </w:r>
      <w:r w:rsidR="000D3680" w:rsidRPr="007D787B">
        <w:rPr>
          <w:rFonts w:ascii="Book Antiqua" w:hAnsi="Book Antiqua" w:cs="Arial" w:hint="eastAsia"/>
          <w:sz w:val="24"/>
          <w:szCs w:val="24"/>
        </w:rPr>
        <w:t>;</w:t>
      </w:r>
      <w:r w:rsidR="00530818">
        <w:rPr>
          <w:rFonts w:ascii="Book Antiqua" w:hAnsi="Book Antiqua" w:cs="Arial" w:hint="eastAsia"/>
          <w:sz w:val="24"/>
          <w:szCs w:val="24"/>
        </w:rPr>
        <w:t xml:space="preserve"> </w:t>
      </w:r>
      <w:r w:rsidR="000D3680" w:rsidRPr="007D787B">
        <w:rPr>
          <w:rFonts w:ascii="Book Antiqua" w:hAnsi="Book Antiqua" w:cs="Arial" w:hint="eastAsia"/>
          <w:sz w:val="24"/>
          <w:szCs w:val="24"/>
        </w:rPr>
        <w:t>c,</w:t>
      </w:r>
      <w:r w:rsidRPr="007D787B">
        <w:rPr>
          <w:rFonts w:ascii="Book Antiqua" w:hAnsi="Book Antiqua" w:cs="Arial"/>
          <w:sz w:val="24"/>
          <w:szCs w:val="24"/>
        </w:rPr>
        <w:t xml:space="preserve"> HepG2 cells treated by combination of TM and ATF-6 siRNA negative control</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d</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ATF-6 siRNA and melatonin</w:t>
      </w:r>
      <w:r w:rsidR="000D3680" w:rsidRPr="007D787B">
        <w:rPr>
          <w:rFonts w:ascii="Book Antiqua" w:hAnsi="Book Antiqua" w:cs="Arial" w:hint="eastAsia"/>
          <w:sz w:val="24"/>
          <w:szCs w:val="24"/>
        </w:rPr>
        <w:t xml:space="preserve">; </w:t>
      </w:r>
      <w:r w:rsidRPr="007D787B">
        <w:rPr>
          <w:rFonts w:ascii="Book Antiqua" w:hAnsi="Book Antiqua" w:cs="Arial"/>
          <w:sz w:val="24"/>
          <w:szCs w:val="24"/>
        </w:rPr>
        <w:t>B</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Data are presented as the mean ± SD for the independent experiments. (</w:t>
      </w:r>
      <w:r w:rsidR="00172CD2" w:rsidRPr="007D787B">
        <w:rPr>
          <w:rFonts w:ascii="Book Antiqua" w:hAnsi="Book Antiqua" w:cs="Arial"/>
          <w:sz w:val="24"/>
          <w:szCs w:val="24"/>
          <w:vertAlign w:val="superscript"/>
        </w:rPr>
        <w:t>a</w:t>
      </w:r>
      <w:r w:rsidR="000D3680" w:rsidRPr="007D787B">
        <w:rPr>
          <w:rFonts w:ascii="Book Antiqua" w:hAnsi="Book Antiqua" w:cs="Arial"/>
          <w:i/>
          <w:sz w:val="24"/>
          <w:szCs w:val="24"/>
        </w:rPr>
        <w:t>P</w:t>
      </w:r>
      <w:r w:rsidR="00502DF9">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502DF9">
        <w:rPr>
          <w:rFonts w:ascii="Book Antiqua" w:hAnsi="Book Antiqua" w:cs="Arial" w:hint="eastAsia"/>
          <w:i/>
          <w:sz w:val="24"/>
          <w:szCs w:val="24"/>
        </w:rPr>
        <w:t xml:space="preserve"> </w:t>
      </w:r>
      <w:r w:rsidR="00172CD2" w:rsidRPr="007D787B">
        <w:rPr>
          <w:rFonts w:ascii="Book Antiqua" w:hAnsi="Book Antiqua" w:cs="Arial"/>
          <w:sz w:val="24"/>
          <w:szCs w:val="24"/>
        </w:rPr>
        <w:t xml:space="preserve">0.05 </w:t>
      </w:r>
      <w:r w:rsidR="000D3680" w:rsidRPr="007D787B">
        <w:rPr>
          <w:rFonts w:ascii="Book Antiqua" w:hAnsi="Book Antiqua" w:cs="Arial"/>
          <w:i/>
          <w:sz w:val="24"/>
          <w:szCs w:val="24"/>
        </w:rPr>
        <w:t>vs</w:t>
      </w:r>
      <w:r w:rsidR="00172CD2" w:rsidRPr="007D787B">
        <w:rPr>
          <w:rFonts w:ascii="Book Antiqua" w:hAnsi="Book Antiqua" w:cs="Arial"/>
          <w:sz w:val="24"/>
          <w:szCs w:val="24"/>
        </w:rPr>
        <w:t xml:space="preserve"> untreated HepG2 cells</w:t>
      </w:r>
      <w:r w:rsidR="000D3680" w:rsidRPr="007D787B">
        <w:rPr>
          <w:rFonts w:ascii="Book Antiqua" w:hAnsi="Book Antiqua" w:cs="Arial" w:hint="eastAsia"/>
          <w:sz w:val="24"/>
          <w:szCs w:val="24"/>
        </w:rPr>
        <w:t>;</w:t>
      </w:r>
      <w:r w:rsidR="00502DF9">
        <w:rPr>
          <w:rFonts w:ascii="Book Antiqua" w:hAnsi="Book Antiqua" w:cs="Arial" w:hint="eastAsia"/>
          <w:sz w:val="24"/>
          <w:szCs w:val="24"/>
        </w:rPr>
        <w:t xml:space="preserve"> </w:t>
      </w:r>
      <w:r w:rsidR="00172CD2" w:rsidRPr="007D787B">
        <w:rPr>
          <w:rFonts w:ascii="Book Antiqua" w:hAnsi="Book Antiqua" w:cs="Arial"/>
          <w:sz w:val="24"/>
          <w:szCs w:val="24"/>
          <w:vertAlign w:val="superscript"/>
        </w:rPr>
        <w:t>b</w:t>
      </w:r>
      <w:r w:rsidR="000D3680" w:rsidRPr="007D787B">
        <w:rPr>
          <w:rFonts w:ascii="Book Antiqua" w:hAnsi="Book Antiqua" w:cs="Arial"/>
          <w:i/>
          <w:sz w:val="24"/>
          <w:szCs w:val="24"/>
        </w:rPr>
        <w:t>P</w:t>
      </w:r>
      <w:r w:rsidR="00502DF9">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502DF9">
        <w:rPr>
          <w:rFonts w:ascii="Book Antiqua" w:hAnsi="Book Antiqua" w:cs="Arial" w:hint="eastAsia"/>
          <w:i/>
          <w:sz w:val="24"/>
          <w:szCs w:val="24"/>
        </w:rPr>
        <w:t xml:space="preserve"> </w:t>
      </w:r>
      <w:r w:rsidRPr="007D787B">
        <w:rPr>
          <w:rFonts w:ascii="Book Antiqua" w:hAnsi="Book Antiqua" w:cs="Arial"/>
          <w:sz w:val="24"/>
          <w:szCs w:val="24"/>
        </w:rPr>
        <w:t xml:space="preserve">0.01 </w:t>
      </w:r>
      <w:r w:rsidR="000D3680" w:rsidRPr="007D787B">
        <w:rPr>
          <w:rFonts w:ascii="Book Antiqua" w:hAnsi="Book Antiqua" w:cs="Arial"/>
          <w:i/>
          <w:sz w:val="24"/>
          <w:szCs w:val="24"/>
        </w:rPr>
        <w:t>vs</w:t>
      </w:r>
      <w:r w:rsidRPr="007D787B">
        <w:rPr>
          <w:rFonts w:ascii="Book Antiqua" w:hAnsi="Book Antiqua" w:cs="Arial"/>
          <w:sz w:val="24"/>
          <w:szCs w:val="24"/>
        </w:rPr>
        <w:t xml:space="preserve"> untreated HepG2 cells</w:t>
      </w:r>
      <w:r w:rsidR="000D3680" w:rsidRPr="007D787B">
        <w:rPr>
          <w:rFonts w:ascii="Book Antiqua" w:hAnsi="Book Antiqua" w:cs="Arial" w:hint="eastAsia"/>
          <w:sz w:val="24"/>
          <w:szCs w:val="24"/>
        </w:rPr>
        <w:t>;</w:t>
      </w:r>
      <w:r w:rsidR="00502DF9">
        <w:rPr>
          <w:rFonts w:ascii="Book Antiqua" w:hAnsi="Book Antiqua" w:cs="Arial" w:hint="eastAsia"/>
          <w:sz w:val="24"/>
          <w:szCs w:val="24"/>
        </w:rPr>
        <w:t xml:space="preserve"> </w:t>
      </w:r>
      <w:r w:rsidR="000D3680" w:rsidRPr="007D787B">
        <w:rPr>
          <w:rFonts w:ascii="Book Antiqua" w:hAnsi="Book Antiqua" w:cs="Arial"/>
          <w:sz w:val="24"/>
          <w:szCs w:val="24"/>
          <w:vertAlign w:val="superscript"/>
        </w:rPr>
        <w:t>c</w:t>
      </w:r>
      <w:r w:rsidR="000D3680" w:rsidRPr="007D787B">
        <w:rPr>
          <w:rFonts w:ascii="Book Antiqua" w:hAnsi="Book Antiqua" w:cs="Arial"/>
          <w:i/>
          <w:sz w:val="24"/>
          <w:szCs w:val="24"/>
        </w:rPr>
        <w:t>P</w:t>
      </w:r>
      <w:r w:rsidR="00502DF9">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502DF9">
        <w:rPr>
          <w:rFonts w:ascii="Book Antiqua" w:hAnsi="Book Antiqua" w:cs="Arial" w:hint="eastAsia"/>
          <w:i/>
          <w:sz w:val="24"/>
          <w:szCs w:val="24"/>
        </w:rPr>
        <w:t xml:space="preserve"> </w:t>
      </w:r>
      <w:r w:rsidRPr="007D787B">
        <w:rPr>
          <w:rFonts w:ascii="Book Antiqua" w:hAnsi="Book Antiqua" w:cs="Arial"/>
          <w:sz w:val="24"/>
          <w:szCs w:val="24"/>
        </w:rPr>
        <w:t xml:space="preserve">0.01 </w:t>
      </w:r>
      <w:r w:rsidR="000D3680" w:rsidRPr="007D787B">
        <w:rPr>
          <w:rFonts w:ascii="Book Antiqua" w:hAnsi="Book Antiqua" w:cs="Arial"/>
          <w:i/>
          <w:sz w:val="24"/>
          <w:szCs w:val="24"/>
        </w:rPr>
        <w:t>vs</w:t>
      </w:r>
      <w:r w:rsidRPr="007D787B">
        <w:rPr>
          <w:rFonts w:ascii="Book Antiqua" w:hAnsi="Book Antiqua" w:cs="Arial"/>
          <w:sz w:val="24"/>
          <w:szCs w:val="24"/>
        </w:rPr>
        <w:t xml:space="preserve"> HepG2 cells treated with TM and ATF-6 siRNA negative control)</w:t>
      </w:r>
      <w:r w:rsidR="000D3680" w:rsidRPr="007D787B">
        <w:rPr>
          <w:rFonts w:ascii="Book Antiqua" w:hAnsi="Book Antiqua" w:cs="Arial" w:hint="eastAsia"/>
          <w:sz w:val="24"/>
          <w:szCs w:val="24"/>
        </w:rPr>
        <w:t xml:space="preserve">; </w:t>
      </w:r>
      <w:r w:rsidRPr="007D787B">
        <w:rPr>
          <w:rFonts w:ascii="Book Antiqua" w:hAnsi="Book Antiqua" w:cs="Arial"/>
          <w:sz w:val="24"/>
          <w:szCs w:val="24"/>
        </w:rPr>
        <w:t>C</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Cell morphology and percentage of apoptotic cells was examined by TUNEL staining. a</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Untreated HepG2 cells</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b</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TM only</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c</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combination of TM and ATF-6 siRNA negative control</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d</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HepG2 cells treat</w:t>
      </w:r>
      <w:r w:rsidR="000D3680" w:rsidRPr="007D787B">
        <w:rPr>
          <w:rFonts w:ascii="Book Antiqua" w:hAnsi="Book Antiqua" w:cs="Arial"/>
          <w:sz w:val="24"/>
          <w:szCs w:val="24"/>
        </w:rPr>
        <w:t>ed by ATF-6 siRNA and melatonin</w:t>
      </w:r>
      <w:r w:rsidR="000D3680" w:rsidRPr="007D787B">
        <w:rPr>
          <w:rFonts w:ascii="Book Antiqua" w:hAnsi="Book Antiqua" w:cs="Arial" w:hint="eastAsia"/>
          <w:sz w:val="24"/>
          <w:szCs w:val="24"/>
        </w:rPr>
        <w:t>;</w:t>
      </w:r>
      <w:r w:rsidR="00502DF9">
        <w:rPr>
          <w:rFonts w:ascii="Book Antiqua" w:hAnsi="Book Antiqua" w:cs="Arial" w:hint="eastAsia"/>
          <w:sz w:val="24"/>
          <w:szCs w:val="24"/>
        </w:rPr>
        <w:t xml:space="preserve"> </w:t>
      </w:r>
      <w:r w:rsidR="000D3680" w:rsidRPr="007D787B">
        <w:rPr>
          <w:rFonts w:ascii="Book Antiqua" w:hAnsi="Book Antiqua" w:cs="Arial" w:hint="eastAsia"/>
          <w:sz w:val="24"/>
          <w:szCs w:val="24"/>
        </w:rPr>
        <w:t>D:</w:t>
      </w:r>
      <w:r w:rsidRPr="007D787B">
        <w:rPr>
          <w:rFonts w:ascii="Book Antiqua" w:hAnsi="Book Antiqua" w:cs="Arial"/>
          <w:sz w:val="24"/>
          <w:szCs w:val="24"/>
        </w:rPr>
        <w:t xml:space="preserve"> Data are presented as the mean ± SD for the </w:t>
      </w:r>
      <w:r w:rsidRPr="007D787B">
        <w:rPr>
          <w:rFonts w:ascii="Book Antiqua" w:hAnsi="Book Antiqua" w:cs="Arial"/>
          <w:sz w:val="24"/>
          <w:szCs w:val="24"/>
        </w:rPr>
        <w:lastRenderedPageBreak/>
        <w:t>independent experiments. (</w:t>
      </w:r>
      <w:r w:rsidR="00172CD2" w:rsidRPr="007D787B">
        <w:rPr>
          <w:rFonts w:ascii="Book Antiqua" w:hAnsi="Book Antiqua" w:cs="Arial"/>
          <w:sz w:val="24"/>
          <w:szCs w:val="24"/>
          <w:vertAlign w:val="superscript"/>
        </w:rPr>
        <w:t>b</w:t>
      </w:r>
      <w:r w:rsidR="000D3680" w:rsidRPr="007D787B">
        <w:rPr>
          <w:rFonts w:ascii="Book Antiqua" w:hAnsi="Book Antiqua" w:cs="Arial"/>
          <w:i/>
          <w:sz w:val="24"/>
          <w:szCs w:val="24"/>
        </w:rPr>
        <w:t>P</w:t>
      </w:r>
      <w:r w:rsidR="00502DF9">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502DF9">
        <w:rPr>
          <w:rFonts w:ascii="Book Antiqua" w:hAnsi="Book Antiqua" w:cs="Arial" w:hint="eastAsia"/>
          <w:i/>
          <w:sz w:val="24"/>
          <w:szCs w:val="24"/>
        </w:rPr>
        <w:t xml:space="preserve"> </w:t>
      </w:r>
      <w:r w:rsidRPr="007D787B">
        <w:rPr>
          <w:rFonts w:ascii="Book Antiqua" w:hAnsi="Book Antiqua" w:cs="Arial"/>
          <w:sz w:val="24"/>
          <w:szCs w:val="24"/>
        </w:rPr>
        <w:t xml:space="preserve">0.01 </w:t>
      </w:r>
      <w:r w:rsidR="000D3680" w:rsidRPr="007D787B">
        <w:rPr>
          <w:rFonts w:ascii="Book Antiqua" w:hAnsi="Book Antiqua" w:cs="Arial"/>
          <w:i/>
          <w:sz w:val="24"/>
          <w:szCs w:val="24"/>
        </w:rPr>
        <w:t>vs</w:t>
      </w:r>
      <w:r w:rsidRPr="007D787B">
        <w:rPr>
          <w:rFonts w:ascii="Book Antiqua" w:hAnsi="Book Antiqua" w:cs="Arial"/>
          <w:sz w:val="24"/>
          <w:szCs w:val="24"/>
        </w:rPr>
        <w:t xml:space="preserve"> untreated HepG2 cells</w:t>
      </w:r>
      <w:r w:rsidR="000D3680" w:rsidRPr="007D787B">
        <w:rPr>
          <w:rFonts w:ascii="Book Antiqua" w:hAnsi="Book Antiqua" w:cs="Arial" w:hint="eastAsia"/>
          <w:sz w:val="24"/>
          <w:szCs w:val="24"/>
        </w:rPr>
        <w:t>;</w:t>
      </w:r>
      <w:r w:rsidR="00502DF9">
        <w:rPr>
          <w:rFonts w:ascii="Book Antiqua" w:hAnsi="Book Antiqua" w:cs="Arial" w:hint="eastAsia"/>
          <w:sz w:val="24"/>
          <w:szCs w:val="24"/>
        </w:rPr>
        <w:t xml:space="preserve"> </w:t>
      </w:r>
      <w:r w:rsidR="000D3680" w:rsidRPr="007D787B">
        <w:rPr>
          <w:rFonts w:ascii="Book Antiqua" w:hAnsi="Book Antiqua" w:cs="Arial"/>
          <w:sz w:val="24"/>
          <w:szCs w:val="24"/>
          <w:vertAlign w:val="superscript"/>
        </w:rPr>
        <w:t>c</w:t>
      </w:r>
      <w:r w:rsidR="000D3680" w:rsidRPr="007D787B">
        <w:rPr>
          <w:rFonts w:ascii="Book Antiqua" w:hAnsi="Book Antiqua" w:cs="Arial"/>
          <w:i/>
          <w:sz w:val="24"/>
          <w:szCs w:val="24"/>
        </w:rPr>
        <w:t>P</w:t>
      </w:r>
      <w:r w:rsidR="00502DF9">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502DF9">
        <w:rPr>
          <w:rFonts w:ascii="Book Antiqua" w:hAnsi="Book Antiqua" w:cs="Arial" w:hint="eastAsia"/>
          <w:i/>
          <w:sz w:val="24"/>
          <w:szCs w:val="24"/>
        </w:rPr>
        <w:t xml:space="preserve"> </w:t>
      </w:r>
      <w:r w:rsidRPr="007D787B">
        <w:rPr>
          <w:rFonts w:ascii="Book Antiqua" w:hAnsi="Book Antiqua" w:cs="Arial"/>
          <w:sz w:val="24"/>
          <w:szCs w:val="24"/>
        </w:rPr>
        <w:t xml:space="preserve">0.01 </w:t>
      </w:r>
      <w:r w:rsidR="000D3680" w:rsidRPr="007D787B">
        <w:rPr>
          <w:rFonts w:ascii="Book Antiqua" w:hAnsi="Book Antiqua" w:cs="Arial"/>
          <w:i/>
          <w:sz w:val="24"/>
          <w:szCs w:val="24"/>
        </w:rPr>
        <w:t>vs</w:t>
      </w:r>
      <w:r w:rsidRPr="007D787B">
        <w:rPr>
          <w:rFonts w:ascii="Book Antiqua" w:hAnsi="Book Antiqua" w:cs="Arial"/>
          <w:sz w:val="24"/>
          <w:szCs w:val="24"/>
        </w:rPr>
        <w:t xml:space="preserve"> HepG2 cells treated with TM and ATF-6 siRNA negative control).</w:t>
      </w:r>
    </w:p>
    <w:p w:rsidR="00F67F7C" w:rsidRPr="007D787B" w:rsidRDefault="00F67F7C">
      <w:pPr>
        <w:widowControl/>
        <w:jc w:val="left"/>
        <w:rPr>
          <w:rFonts w:ascii="Book Antiqua" w:hAnsi="Book Antiqua" w:cs="Arial"/>
          <w:sz w:val="24"/>
          <w:szCs w:val="24"/>
        </w:rPr>
      </w:pPr>
      <w:r w:rsidRPr="007D787B">
        <w:rPr>
          <w:rFonts w:ascii="Book Antiqua" w:hAnsi="Book Antiqua" w:cs="Arial"/>
          <w:sz w:val="24"/>
          <w:szCs w:val="24"/>
        </w:rPr>
        <w:br w:type="page"/>
      </w:r>
    </w:p>
    <w:p w:rsidR="00144C74" w:rsidRPr="007D787B" w:rsidRDefault="007A0546" w:rsidP="006F101B">
      <w:pPr>
        <w:adjustRightInd w:val="0"/>
        <w:snapToGrid w:val="0"/>
        <w:spacing w:line="360" w:lineRule="auto"/>
        <w:rPr>
          <w:rFonts w:ascii="Book Antiqua" w:hAnsi="Book Antiqua" w:cs="Arial"/>
          <w:sz w:val="24"/>
          <w:szCs w:val="24"/>
        </w:rPr>
      </w:pPr>
      <w:r w:rsidRPr="007D787B">
        <w:rPr>
          <w:rFonts w:ascii="Book Antiqua" w:hAnsi="Book Antiqua" w:cs="Arial"/>
          <w:noProof/>
          <w:sz w:val="24"/>
          <w:szCs w:val="24"/>
        </w:rPr>
        <w:lastRenderedPageBreak/>
        <w:drawing>
          <wp:inline distT="0" distB="0" distL="0" distR="0" wp14:anchorId="7024523F" wp14:editId="3C7433E5">
            <wp:extent cx="5274310" cy="4614953"/>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74310" cy="4614953"/>
                    </a:xfrm>
                    <a:prstGeom prst="rect">
                      <a:avLst/>
                    </a:prstGeom>
                    <a:noFill/>
                    <a:ln w="9525">
                      <a:noFill/>
                      <a:miter lim="800000"/>
                      <a:headEnd/>
                      <a:tailEnd/>
                    </a:ln>
                  </pic:spPr>
                </pic:pic>
              </a:graphicData>
            </a:graphic>
          </wp:inline>
        </w:drawing>
      </w:r>
    </w:p>
    <w:p w:rsidR="00CA2A28" w:rsidRPr="007D787B" w:rsidRDefault="00CA2A28" w:rsidP="006F101B">
      <w:pPr>
        <w:adjustRightInd w:val="0"/>
        <w:snapToGrid w:val="0"/>
        <w:spacing w:line="360" w:lineRule="auto"/>
        <w:rPr>
          <w:rFonts w:ascii="Book Antiqua" w:hAnsi="Book Antiqua" w:cs="Arial"/>
          <w:sz w:val="24"/>
          <w:szCs w:val="24"/>
        </w:rPr>
      </w:pPr>
      <w:r w:rsidRPr="007D787B">
        <w:rPr>
          <w:rFonts w:ascii="Book Antiqua" w:hAnsi="Book Antiqua" w:cs="Arial"/>
          <w:b/>
          <w:sz w:val="24"/>
          <w:szCs w:val="24"/>
        </w:rPr>
        <w:t>Fig</w:t>
      </w:r>
      <w:r w:rsidR="000D3680" w:rsidRPr="007D787B">
        <w:rPr>
          <w:rFonts w:ascii="Book Antiqua" w:hAnsi="Book Antiqua" w:cs="Arial" w:hint="eastAsia"/>
          <w:b/>
          <w:sz w:val="24"/>
          <w:szCs w:val="24"/>
        </w:rPr>
        <w:t>ure</w:t>
      </w:r>
      <w:r w:rsidRPr="007D787B">
        <w:rPr>
          <w:rFonts w:ascii="Book Antiqua" w:hAnsi="Book Antiqua" w:cs="Arial"/>
          <w:b/>
          <w:sz w:val="24"/>
          <w:szCs w:val="24"/>
        </w:rPr>
        <w:t xml:space="preserve"> 6</w:t>
      </w:r>
      <w:r w:rsidR="007A0546" w:rsidRPr="007D787B">
        <w:rPr>
          <w:rFonts w:ascii="Book Antiqua" w:hAnsi="Book Antiqua" w:cs="Arial" w:hint="eastAsia"/>
          <w:b/>
          <w:sz w:val="24"/>
          <w:szCs w:val="24"/>
        </w:rPr>
        <w:t xml:space="preserve"> </w:t>
      </w:r>
      <w:r w:rsidRPr="007D787B">
        <w:rPr>
          <w:rFonts w:ascii="Book Antiqua" w:hAnsi="Book Antiqua" w:cs="Arial"/>
          <w:b/>
          <w:sz w:val="24"/>
          <w:szCs w:val="24"/>
        </w:rPr>
        <w:t xml:space="preserve">The comparison between melatonin and ATF-6 siRNA transfection on cell apoptosis in HepG2 cells under </w:t>
      </w:r>
      <w:r w:rsidR="00E55F78" w:rsidRPr="007D787B">
        <w:rPr>
          <w:rFonts w:ascii="Book Antiqua" w:hAnsi="Book Antiqua" w:cs="Arial"/>
          <w:b/>
          <w:sz w:val="24"/>
          <w:szCs w:val="24"/>
        </w:rPr>
        <w:t xml:space="preserve">Endoplasmic reticulum </w:t>
      </w:r>
      <w:r w:rsidRPr="007D787B">
        <w:rPr>
          <w:rFonts w:ascii="Book Antiqua" w:hAnsi="Book Antiqua" w:cs="Arial"/>
          <w:b/>
          <w:sz w:val="24"/>
          <w:szCs w:val="24"/>
        </w:rPr>
        <w:t>stress.</w:t>
      </w:r>
      <w:r w:rsidR="00530818">
        <w:rPr>
          <w:rFonts w:ascii="Book Antiqua" w:hAnsi="Book Antiqua" w:cs="Arial" w:hint="eastAsia"/>
          <w:b/>
          <w:sz w:val="24"/>
          <w:szCs w:val="24"/>
        </w:rPr>
        <w:t xml:space="preserve"> </w:t>
      </w:r>
      <w:r w:rsidRPr="007D787B">
        <w:rPr>
          <w:rFonts w:ascii="Book Antiqua" w:hAnsi="Book Antiqua" w:cs="Arial"/>
          <w:sz w:val="24"/>
          <w:szCs w:val="24"/>
        </w:rPr>
        <w:t>A</w:t>
      </w:r>
      <w:r w:rsidR="000D3680" w:rsidRPr="007D787B">
        <w:rPr>
          <w:rFonts w:ascii="Book Antiqua" w:hAnsi="Book Antiqua" w:cs="Arial" w:hint="eastAsia"/>
          <w:sz w:val="24"/>
          <w:szCs w:val="24"/>
        </w:rPr>
        <w:t>:</w:t>
      </w:r>
      <w:r w:rsidRPr="007D787B">
        <w:rPr>
          <w:rFonts w:ascii="Book Antiqua" w:hAnsi="Book Antiqua" w:cs="Arial"/>
          <w:sz w:val="24"/>
          <w:szCs w:val="24"/>
        </w:rPr>
        <w:t xml:space="preserve"> HepG2 cells were exposed to melatonin (10</w:t>
      </w:r>
      <w:r w:rsidRPr="007D787B">
        <w:rPr>
          <w:rFonts w:ascii="Book Antiqua" w:hAnsi="Book Antiqua" w:cs="Arial"/>
          <w:sz w:val="24"/>
          <w:szCs w:val="24"/>
          <w:vertAlign w:val="superscript"/>
        </w:rPr>
        <w:t>-5</w:t>
      </w:r>
      <w:r w:rsidRPr="007D787B">
        <w:rPr>
          <w:rFonts w:ascii="Book Antiqua" w:hAnsi="Book Antiqua" w:cs="Arial"/>
          <w:sz w:val="24"/>
          <w:szCs w:val="24"/>
        </w:rPr>
        <w:t>mmol/L) for 24 h after pretreatment by tunicamycin for 8 h or were transfected by ATF-6 siRNA for 6 h after pretreatment by tunicamycin for 8 h. Apoptotic cells were determined by FACS, and the data are expressed as the mean ± SD. a</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Untreated HepG2 cells</w:t>
      </w:r>
      <w:r w:rsidR="0050292E" w:rsidRPr="007D787B">
        <w:rPr>
          <w:rFonts w:ascii="Book Antiqua" w:hAnsi="Book Antiqua" w:cs="Arial" w:hint="eastAsia"/>
          <w:sz w:val="24"/>
          <w:szCs w:val="24"/>
        </w:rPr>
        <w:t xml:space="preserve">; </w:t>
      </w:r>
      <w:r w:rsidRPr="007D787B">
        <w:rPr>
          <w:rFonts w:ascii="Book Antiqua" w:hAnsi="Book Antiqua" w:cs="Arial"/>
          <w:sz w:val="24"/>
          <w:szCs w:val="24"/>
        </w:rPr>
        <w:t>b</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TM only</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c</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combination of TM and melatonin (10</w:t>
      </w:r>
      <w:r w:rsidRPr="007D787B">
        <w:rPr>
          <w:rFonts w:ascii="Book Antiqua" w:hAnsi="Book Antiqua" w:cs="Arial"/>
          <w:sz w:val="24"/>
          <w:szCs w:val="24"/>
          <w:vertAlign w:val="superscript"/>
        </w:rPr>
        <w:t>-5</w:t>
      </w:r>
      <w:r w:rsidRPr="007D787B">
        <w:rPr>
          <w:rFonts w:ascii="Book Antiqua" w:hAnsi="Book Antiqua" w:cs="Arial"/>
          <w:sz w:val="24"/>
          <w:szCs w:val="24"/>
        </w:rPr>
        <w:t>mmol/L)</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d</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ATF-6 siRNA and</w:t>
      </w:r>
      <w:r w:rsidR="0050292E" w:rsidRPr="007D787B">
        <w:rPr>
          <w:rFonts w:ascii="Book Antiqua" w:hAnsi="Book Antiqua" w:cs="Arial"/>
          <w:sz w:val="24"/>
          <w:szCs w:val="24"/>
        </w:rPr>
        <w:t xml:space="preserve"> melatonin</w:t>
      </w:r>
      <w:r w:rsidR="0050292E" w:rsidRPr="007D787B">
        <w:rPr>
          <w:rFonts w:ascii="Book Antiqua" w:hAnsi="Book Antiqua" w:cs="Arial" w:hint="eastAsia"/>
          <w:sz w:val="24"/>
          <w:szCs w:val="24"/>
        </w:rPr>
        <w:t>;</w:t>
      </w:r>
      <w:r w:rsidR="00530818">
        <w:rPr>
          <w:rFonts w:ascii="Book Antiqua" w:hAnsi="Book Antiqua" w:cs="Arial" w:hint="eastAsia"/>
          <w:sz w:val="24"/>
          <w:szCs w:val="24"/>
        </w:rPr>
        <w:t xml:space="preserve"> </w:t>
      </w:r>
      <w:r w:rsidRPr="007D787B">
        <w:rPr>
          <w:rFonts w:ascii="Book Antiqua" w:hAnsi="Book Antiqua" w:cs="Arial"/>
          <w:sz w:val="24"/>
          <w:szCs w:val="24"/>
        </w:rPr>
        <w:t>B</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Data are presented as the mean ± SD for the independent </w:t>
      </w:r>
      <w:r w:rsidR="0050292E" w:rsidRPr="007D787B">
        <w:rPr>
          <w:rFonts w:ascii="Book Antiqua" w:hAnsi="Book Antiqua" w:cs="Arial"/>
          <w:sz w:val="24"/>
          <w:szCs w:val="24"/>
        </w:rPr>
        <w:t>experiments</w:t>
      </w:r>
      <w:r w:rsidRPr="007D787B">
        <w:rPr>
          <w:rFonts w:ascii="Book Antiqua" w:hAnsi="Book Antiqua" w:cs="Arial"/>
          <w:sz w:val="24"/>
          <w:szCs w:val="24"/>
        </w:rPr>
        <w:t xml:space="preserve"> (</w:t>
      </w:r>
      <w:r w:rsidR="007A2ECC" w:rsidRPr="007D787B">
        <w:rPr>
          <w:rFonts w:ascii="Book Antiqua" w:hAnsi="Book Antiqua" w:cs="Arial"/>
          <w:sz w:val="24"/>
          <w:szCs w:val="24"/>
          <w:vertAlign w:val="superscript"/>
        </w:rPr>
        <w:t>a</w:t>
      </w:r>
      <w:r w:rsidR="000D3680" w:rsidRPr="007D787B">
        <w:rPr>
          <w:rFonts w:ascii="Book Antiqua" w:hAnsi="Book Antiqua" w:cs="Arial"/>
          <w:i/>
          <w:sz w:val="24"/>
          <w:szCs w:val="24"/>
        </w:rPr>
        <w:t>P</w:t>
      </w:r>
      <w:r w:rsidR="009F61B5">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9F61B5">
        <w:rPr>
          <w:rFonts w:ascii="Book Antiqua" w:hAnsi="Book Antiqua" w:cs="Arial" w:hint="eastAsia"/>
          <w:i/>
          <w:sz w:val="24"/>
          <w:szCs w:val="24"/>
        </w:rPr>
        <w:t xml:space="preserve"> </w:t>
      </w:r>
      <w:r w:rsidRPr="007D787B">
        <w:rPr>
          <w:rFonts w:ascii="Book Antiqua" w:hAnsi="Book Antiqua" w:cs="Arial"/>
          <w:sz w:val="24"/>
          <w:szCs w:val="24"/>
        </w:rPr>
        <w:t xml:space="preserve">0.05 </w:t>
      </w:r>
      <w:r w:rsidR="000D3680" w:rsidRPr="007D787B">
        <w:rPr>
          <w:rFonts w:ascii="Book Antiqua" w:hAnsi="Book Antiqua" w:cs="Arial"/>
          <w:i/>
          <w:sz w:val="24"/>
          <w:szCs w:val="24"/>
        </w:rPr>
        <w:t>vs</w:t>
      </w:r>
      <w:r w:rsidRPr="007D787B">
        <w:rPr>
          <w:rFonts w:ascii="Book Antiqua" w:hAnsi="Book Antiqua" w:cs="Arial"/>
          <w:sz w:val="24"/>
          <w:szCs w:val="24"/>
        </w:rPr>
        <w:t xml:space="preserve"> untreated HepG2 cells</w:t>
      </w:r>
      <w:r w:rsidR="0050292E" w:rsidRPr="007D787B">
        <w:rPr>
          <w:rFonts w:ascii="Book Antiqua" w:hAnsi="Book Antiqua" w:cs="Arial" w:hint="eastAsia"/>
          <w:sz w:val="24"/>
          <w:szCs w:val="24"/>
        </w:rPr>
        <w:t>;</w:t>
      </w:r>
      <w:r w:rsidR="009F61B5">
        <w:rPr>
          <w:rFonts w:ascii="Book Antiqua" w:hAnsi="Book Antiqua" w:cs="Arial" w:hint="eastAsia"/>
          <w:sz w:val="24"/>
          <w:szCs w:val="24"/>
        </w:rPr>
        <w:t xml:space="preserve"> </w:t>
      </w:r>
      <w:r w:rsidR="007A2ECC" w:rsidRPr="007D787B">
        <w:rPr>
          <w:rFonts w:ascii="Book Antiqua" w:hAnsi="Book Antiqua" w:cs="Arial"/>
          <w:sz w:val="24"/>
          <w:szCs w:val="24"/>
          <w:vertAlign w:val="superscript"/>
        </w:rPr>
        <w:t>b</w:t>
      </w:r>
      <w:r w:rsidR="000D3680" w:rsidRPr="007D787B">
        <w:rPr>
          <w:rFonts w:ascii="Book Antiqua" w:hAnsi="Book Antiqua" w:cs="Arial"/>
          <w:i/>
          <w:sz w:val="24"/>
          <w:szCs w:val="24"/>
        </w:rPr>
        <w:t>P</w:t>
      </w:r>
      <w:r w:rsidR="009F61B5">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9F61B5">
        <w:rPr>
          <w:rFonts w:ascii="Book Antiqua" w:hAnsi="Book Antiqua" w:cs="Arial" w:hint="eastAsia"/>
          <w:i/>
          <w:sz w:val="24"/>
          <w:szCs w:val="24"/>
        </w:rPr>
        <w:t xml:space="preserve"> </w:t>
      </w:r>
      <w:r w:rsidRPr="007D787B">
        <w:rPr>
          <w:rFonts w:ascii="Book Antiqua" w:hAnsi="Book Antiqua" w:cs="Arial"/>
          <w:sz w:val="24"/>
          <w:szCs w:val="24"/>
        </w:rPr>
        <w:t xml:space="preserve">0.01 </w:t>
      </w:r>
      <w:r w:rsidR="000D3680" w:rsidRPr="007D787B">
        <w:rPr>
          <w:rFonts w:ascii="Book Antiqua" w:hAnsi="Book Antiqua" w:cs="Arial"/>
          <w:i/>
          <w:sz w:val="24"/>
          <w:szCs w:val="24"/>
        </w:rPr>
        <w:t>vs</w:t>
      </w:r>
      <w:r w:rsidRPr="007D787B">
        <w:rPr>
          <w:rFonts w:ascii="Book Antiqua" w:hAnsi="Book Antiqua" w:cs="Arial"/>
          <w:sz w:val="24"/>
          <w:szCs w:val="24"/>
        </w:rPr>
        <w:t xml:space="preserve"> untreated HepG2 cells</w:t>
      </w:r>
      <w:r w:rsidR="0050292E" w:rsidRPr="007D787B">
        <w:rPr>
          <w:rFonts w:ascii="Book Antiqua" w:hAnsi="Book Antiqua" w:cs="Arial" w:hint="eastAsia"/>
          <w:sz w:val="24"/>
          <w:szCs w:val="24"/>
        </w:rPr>
        <w:t>;</w:t>
      </w:r>
      <w:r w:rsidR="009F61B5">
        <w:rPr>
          <w:rFonts w:ascii="Book Antiqua" w:hAnsi="Book Antiqua" w:cs="Arial" w:hint="eastAsia"/>
          <w:sz w:val="24"/>
          <w:szCs w:val="24"/>
        </w:rPr>
        <w:t xml:space="preserve"> </w:t>
      </w:r>
      <w:r w:rsidR="0050292E" w:rsidRPr="007D787B">
        <w:rPr>
          <w:rFonts w:ascii="Book Antiqua" w:hAnsi="Book Antiqua" w:cs="Arial"/>
          <w:sz w:val="24"/>
          <w:szCs w:val="24"/>
          <w:vertAlign w:val="superscript"/>
        </w:rPr>
        <w:t>c</w:t>
      </w:r>
      <w:r w:rsidR="000D3680" w:rsidRPr="007D787B">
        <w:rPr>
          <w:rFonts w:ascii="Book Antiqua" w:hAnsi="Book Antiqua" w:cs="Arial"/>
          <w:i/>
          <w:sz w:val="24"/>
          <w:szCs w:val="24"/>
        </w:rPr>
        <w:t>P</w:t>
      </w:r>
      <w:r w:rsidR="009F61B5">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9F61B5">
        <w:rPr>
          <w:rFonts w:ascii="Book Antiqua" w:hAnsi="Book Antiqua" w:cs="Arial" w:hint="eastAsia"/>
          <w:i/>
          <w:sz w:val="24"/>
          <w:szCs w:val="24"/>
        </w:rPr>
        <w:t xml:space="preserve"> </w:t>
      </w:r>
      <w:r w:rsidRPr="007D787B">
        <w:rPr>
          <w:rFonts w:ascii="Book Antiqua" w:hAnsi="Book Antiqua" w:cs="Arial"/>
          <w:sz w:val="24"/>
          <w:szCs w:val="24"/>
        </w:rPr>
        <w:t xml:space="preserve">0.01 HepG2 cells treated by TM and melatonin </w:t>
      </w:r>
      <w:r w:rsidR="000D3680" w:rsidRPr="007D787B">
        <w:rPr>
          <w:rFonts w:ascii="Book Antiqua" w:hAnsi="Book Antiqua" w:cs="Arial"/>
          <w:i/>
          <w:sz w:val="24"/>
          <w:szCs w:val="24"/>
        </w:rPr>
        <w:t>vs</w:t>
      </w:r>
      <w:r w:rsidRPr="007D787B">
        <w:rPr>
          <w:rFonts w:ascii="Book Antiqua" w:hAnsi="Book Antiqua" w:cs="Arial"/>
          <w:sz w:val="24"/>
          <w:szCs w:val="24"/>
        </w:rPr>
        <w:t xml:space="preserve"> HepG2 cells treated with TM and ATF-6 siRNA negative control)</w:t>
      </w:r>
      <w:r w:rsidR="0050292E" w:rsidRPr="007D787B">
        <w:rPr>
          <w:rFonts w:ascii="Book Antiqua" w:hAnsi="Book Antiqua" w:cs="Arial" w:hint="eastAsia"/>
          <w:sz w:val="24"/>
          <w:szCs w:val="24"/>
        </w:rPr>
        <w:t>;</w:t>
      </w:r>
      <w:r w:rsidRPr="007D787B">
        <w:rPr>
          <w:rFonts w:ascii="Book Antiqua" w:hAnsi="Book Antiqua" w:cs="Arial"/>
          <w:sz w:val="24"/>
          <w:szCs w:val="24"/>
        </w:rPr>
        <w:t>C</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Cell morphology and percentage of apoptotic cells was examined by TUNEL staining. a</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Untreated HepG2 cells</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b</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TM </w:t>
      </w:r>
      <w:r w:rsidRPr="007D787B">
        <w:rPr>
          <w:rFonts w:ascii="Book Antiqua" w:hAnsi="Book Antiqua" w:cs="Arial"/>
          <w:sz w:val="24"/>
          <w:szCs w:val="24"/>
        </w:rPr>
        <w:lastRenderedPageBreak/>
        <w:t>only</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c</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combination of TM and melatonin (10</w:t>
      </w:r>
      <w:r w:rsidRPr="007D787B">
        <w:rPr>
          <w:rFonts w:ascii="Book Antiqua" w:hAnsi="Book Antiqua" w:cs="Arial"/>
          <w:sz w:val="24"/>
          <w:szCs w:val="24"/>
          <w:vertAlign w:val="superscript"/>
        </w:rPr>
        <w:t>-5</w:t>
      </w:r>
      <w:r w:rsidRPr="007D787B">
        <w:rPr>
          <w:rFonts w:ascii="Book Antiqua" w:hAnsi="Book Antiqua" w:cs="Arial"/>
          <w:sz w:val="24"/>
          <w:szCs w:val="24"/>
        </w:rPr>
        <w:t>mmol/L)</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d</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ATF-6 siRNA and melatonin</w:t>
      </w:r>
      <w:r w:rsidR="0050292E" w:rsidRPr="007D787B">
        <w:rPr>
          <w:rFonts w:ascii="Book Antiqua" w:hAnsi="Book Antiqua" w:cs="Arial" w:hint="eastAsia"/>
          <w:sz w:val="24"/>
          <w:szCs w:val="24"/>
        </w:rPr>
        <w:t xml:space="preserve">; </w:t>
      </w:r>
      <w:r w:rsidRPr="007D787B">
        <w:rPr>
          <w:rFonts w:ascii="Book Antiqua" w:hAnsi="Book Antiqua" w:cs="Arial"/>
          <w:sz w:val="24"/>
          <w:szCs w:val="24"/>
        </w:rPr>
        <w:t>D</w:t>
      </w:r>
      <w:r w:rsidR="0050292E" w:rsidRPr="007D787B">
        <w:rPr>
          <w:rFonts w:ascii="Book Antiqua" w:hAnsi="Book Antiqua" w:cs="Arial" w:hint="eastAsia"/>
          <w:sz w:val="24"/>
          <w:szCs w:val="24"/>
        </w:rPr>
        <w:t xml:space="preserve">: </w:t>
      </w:r>
      <w:r w:rsidRPr="007D787B">
        <w:rPr>
          <w:rFonts w:ascii="Book Antiqua" w:hAnsi="Book Antiqua" w:cs="Arial"/>
          <w:sz w:val="24"/>
          <w:szCs w:val="24"/>
        </w:rPr>
        <w:t>Data are presented as the mean ± SD for the independent experiments. (</w:t>
      </w:r>
      <w:r w:rsidR="007A2ECC" w:rsidRPr="007D787B">
        <w:rPr>
          <w:rFonts w:ascii="Book Antiqua" w:hAnsi="Book Antiqua" w:cs="Arial"/>
          <w:sz w:val="24"/>
          <w:szCs w:val="24"/>
          <w:vertAlign w:val="superscript"/>
        </w:rPr>
        <w:t>a</w:t>
      </w:r>
      <w:r w:rsidR="000D3680" w:rsidRPr="007D787B">
        <w:rPr>
          <w:rFonts w:ascii="Book Antiqua" w:hAnsi="Book Antiqua" w:cs="Arial"/>
          <w:i/>
          <w:sz w:val="24"/>
          <w:szCs w:val="24"/>
        </w:rPr>
        <w:t>P</w:t>
      </w:r>
      <w:r w:rsidR="00A17813">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A17813">
        <w:rPr>
          <w:rFonts w:ascii="Book Antiqua" w:hAnsi="Book Antiqua" w:cs="Arial" w:hint="eastAsia"/>
          <w:i/>
          <w:sz w:val="24"/>
          <w:szCs w:val="24"/>
        </w:rPr>
        <w:t xml:space="preserve"> </w:t>
      </w:r>
      <w:r w:rsidRPr="007D787B">
        <w:rPr>
          <w:rFonts w:ascii="Book Antiqua" w:hAnsi="Book Antiqua" w:cs="Arial"/>
          <w:sz w:val="24"/>
          <w:szCs w:val="24"/>
        </w:rPr>
        <w:t xml:space="preserve">0.05 </w:t>
      </w:r>
      <w:r w:rsidR="000D3680" w:rsidRPr="007D787B">
        <w:rPr>
          <w:rFonts w:ascii="Book Antiqua" w:hAnsi="Book Antiqua" w:cs="Arial"/>
          <w:i/>
          <w:sz w:val="24"/>
          <w:szCs w:val="24"/>
        </w:rPr>
        <w:t>vs</w:t>
      </w:r>
      <w:r w:rsidRPr="007D787B">
        <w:rPr>
          <w:rFonts w:ascii="Book Antiqua" w:hAnsi="Book Antiqua" w:cs="Arial"/>
          <w:sz w:val="24"/>
          <w:szCs w:val="24"/>
        </w:rPr>
        <w:t xml:space="preserve"> untreated HepG2 cells</w:t>
      </w:r>
      <w:r w:rsidR="0050292E" w:rsidRPr="007D787B">
        <w:rPr>
          <w:rFonts w:ascii="Book Antiqua" w:hAnsi="Book Antiqua" w:cs="Arial" w:hint="eastAsia"/>
          <w:sz w:val="24"/>
          <w:szCs w:val="24"/>
        </w:rPr>
        <w:t xml:space="preserve">; </w:t>
      </w:r>
      <w:r w:rsidR="007A2ECC" w:rsidRPr="007D787B">
        <w:rPr>
          <w:rFonts w:ascii="Book Antiqua" w:hAnsi="Book Antiqua" w:cs="Arial"/>
          <w:sz w:val="24"/>
          <w:szCs w:val="24"/>
          <w:vertAlign w:val="superscript"/>
        </w:rPr>
        <w:t>b</w:t>
      </w:r>
      <w:r w:rsidR="000D3680" w:rsidRPr="007D787B">
        <w:rPr>
          <w:rFonts w:ascii="Book Antiqua" w:hAnsi="Book Antiqua" w:cs="Arial"/>
          <w:i/>
          <w:sz w:val="24"/>
          <w:szCs w:val="24"/>
        </w:rPr>
        <w:t>P</w:t>
      </w:r>
      <w:r w:rsidR="00A17813">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A17813">
        <w:rPr>
          <w:rFonts w:ascii="Book Antiqua" w:hAnsi="Book Antiqua" w:cs="Arial" w:hint="eastAsia"/>
          <w:i/>
          <w:sz w:val="24"/>
          <w:szCs w:val="24"/>
        </w:rPr>
        <w:t xml:space="preserve"> </w:t>
      </w:r>
      <w:r w:rsidRPr="007D787B">
        <w:rPr>
          <w:rFonts w:ascii="Book Antiqua" w:hAnsi="Book Antiqua" w:cs="Arial"/>
          <w:sz w:val="24"/>
          <w:szCs w:val="24"/>
        </w:rPr>
        <w:t xml:space="preserve">0.01 </w:t>
      </w:r>
      <w:r w:rsidR="000D3680" w:rsidRPr="007D787B">
        <w:rPr>
          <w:rFonts w:ascii="Book Antiqua" w:hAnsi="Book Antiqua" w:cs="Arial"/>
          <w:i/>
          <w:sz w:val="24"/>
          <w:szCs w:val="24"/>
        </w:rPr>
        <w:t>vs</w:t>
      </w:r>
      <w:r w:rsidRPr="007D787B">
        <w:rPr>
          <w:rFonts w:ascii="Book Antiqua" w:hAnsi="Book Antiqua" w:cs="Arial"/>
          <w:sz w:val="24"/>
          <w:szCs w:val="24"/>
        </w:rPr>
        <w:t xml:space="preserve"> untreated HepG2 cells</w:t>
      </w:r>
      <w:r w:rsidR="0050292E" w:rsidRPr="007D787B">
        <w:rPr>
          <w:rFonts w:ascii="Book Antiqua" w:hAnsi="Book Antiqua" w:cs="Arial" w:hint="eastAsia"/>
          <w:sz w:val="24"/>
          <w:szCs w:val="24"/>
        </w:rPr>
        <w:t xml:space="preserve">; </w:t>
      </w:r>
      <w:r w:rsidR="0050292E" w:rsidRPr="007D787B">
        <w:rPr>
          <w:rFonts w:ascii="Book Antiqua" w:hAnsi="Book Antiqua" w:cs="Arial"/>
          <w:sz w:val="24"/>
          <w:szCs w:val="24"/>
          <w:vertAlign w:val="superscript"/>
        </w:rPr>
        <w:t>c</w:t>
      </w:r>
      <w:r w:rsidR="000D3680" w:rsidRPr="007D787B">
        <w:rPr>
          <w:rFonts w:ascii="Book Antiqua" w:hAnsi="Book Antiqua" w:cs="Arial"/>
          <w:i/>
          <w:sz w:val="24"/>
          <w:szCs w:val="24"/>
        </w:rPr>
        <w:t>P</w:t>
      </w:r>
      <w:r w:rsidR="00A17813">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A17813">
        <w:rPr>
          <w:rFonts w:ascii="Book Antiqua" w:hAnsi="Book Antiqua" w:cs="Arial" w:hint="eastAsia"/>
          <w:i/>
          <w:sz w:val="24"/>
          <w:szCs w:val="24"/>
        </w:rPr>
        <w:t xml:space="preserve"> </w:t>
      </w:r>
      <w:r w:rsidRPr="007D787B">
        <w:rPr>
          <w:rFonts w:ascii="Book Antiqua" w:hAnsi="Book Antiqua" w:cs="Arial"/>
          <w:sz w:val="24"/>
          <w:szCs w:val="24"/>
        </w:rPr>
        <w:t xml:space="preserve">0.01 HepG2 cells treated by TM and melatonin </w:t>
      </w:r>
      <w:r w:rsidR="000D3680" w:rsidRPr="007D787B">
        <w:rPr>
          <w:rFonts w:ascii="Book Antiqua" w:hAnsi="Book Antiqua" w:cs="Arial"/>
          <w:i/>
          <w:sz w:val="24"/>
          <w:szCs w:val="24"/>
        </w:rPr>
        <w:t>vs</w:t>
      </w:r>
      <w:r w:rsidRPr="007D787B">
        <w:rPr>
          <w:rFonts w:ascii="Book Antiqua" w:hAnsi="Book Antiqua" w:cs="Arial"/>
          <w:sz w:val="24"/>
          <w:szCs w:val="24"/>
        </w:rPr>
        <w:t xml:space="preserve"> HepG2 cells treated with TM and ATF-6 siRNA negative control).</w:t>
      </w:r>
    </w:p>
    <w:p w:rsidR="00F67F7C" w:rsidRPr="007D787B" w:rsidRDefault="00F67F7C">
      <w:pPr>
        <w:widowControl/>
        <w:jc w:val="left"/>
        <w:rPr>
          <w:rFonts w:ascii="Book Antiqua" w:hAnsi="Book Antiqua" w:cs="Arial"/>
          <w:sz w:val="24"/>
          <w:szCs w:val="24"/>
        </w:rPr>
      </w:pPr>
      <w:r w:rsidRPr="007D787B">
        <w:rPr>
          <w:rFonts w:ascii="Book Antiqua" w:hAnsi="Book Antiqua" w:cs="Arial"/>
          <w:sz w:val="24"/>
          <w:szCs w:val="24"/>
        </w:rPr>
        <w:br w:type="page"/>
      </w:r>
    </w:p>
    <w:p w:rsidR="00CA2A28" w:rsidRPr="007D787B" w:rsidRDefault="007A0546" w:rsidP="006F101B">
      <w:pPr>
        <w:adjustRightInd w:val="0"/>
        <w:snapToGrid w:val="0"/>
        <w:spacing w:line="360" w:lineRule="auto"/>
        <w:rPr>
          <w:rFonts w:ascii="Book Antiqua" w:hAnsi="Book Antiqua" w:cs="Arial"/>
          <w:sz w:val="24"/>
          <w:szCs w:val="24"/>
        </w:rPr>
      </w:pPr>
      <w:r w:rsidRPr="007D787B">
        <w:rPr>
          <w:rFonts w:ascii="Book Antiqua" w:hAnsi="Book Antiqua" w:cs="Arial"/>
          <w:noProof/>
          <w:sz w:val="24"/>
          <w:szCs w:val="24"/>
        </w:rPr>
        <w:lastRenderedPageBreak/>
        <w:drawing>
          <wp:inline distT="0" distB="0" distL="0" distR="0" wp14:anchorId="243CBBF7" wp14:editId="4903B737">
            <wp:extent cx="5274310" cy="4036161"/>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274310" cy="4036161"/>
                    </a:xfrm>
                    <a:prstGeom prst="rect">
                      <a:avLst/>
                    </a:prstGeom>
                    <a:noFill/>
                    <a:ln w="9525">
                      <a:noFill/>
                      <a:miter lim="800000"/>
                      <a:headEnd/>
                      <a:tailEnd/>
                    </a:ln>
                  </pic:spPr>
                </pic:pic>
              </a:graphicData>
            </a:graphic>
          </wp:inline>
        </w:drawing>
      </w:r>
    </w:p>
    <w:p w:rsidR="00144C74" w:rsidRPr="007D787B" w:rsidRDefault="00144C74" w:rsidP="006F101B">
      <w:pPr>
        <w:adjustRightInd w:val="0"/>
        <w:snapToGrid w:val="0"/>
        <w:spacing w:line="360" w:lineRule="auto"/>
        <w:rPr>
          <w:rFonts w:ascii="Book Antiqua" w:hAnsi="Book Antiqua" w:cs="Arial"/>
          <w:sz w:val="24"/>
          <w:szCs w:val="24"/>
        </w:rPr>
      </w:pPr>
      <w:r w:rsidRPr="007D787B">
        <w:rPr>
          <w:rFonts w:ascii="Book Antiqua" w:hAnsi="Book Antiqua" w:cs="Arial"/>
          <w:b/>
          <w:sz w:val="24"/>
          <w:szCs w:val="24"/>
        </w:rPr>
        <w:t>Fig</w:t>
      </w:r>
      <w:r w:rsidR="000D3680" w:rsidRPr="007D787B">
        <w:rPr>
          <w:rFonts w:ascii="Book Antiqua" w:hAnsi="Book Antiqua" w:cs="Arial" w:hint="eastAsia"/>
          <w:b/>
          <w:sz w:val="24"/>
          <w:szCs w:val="24"/>
        </w:rPr>
        <w:t>ure</w:t>
      </w:r>
      <w:r w:rsidR="00684CC0">
        <w:rPr>
          <w:rFonts w:ascii="Book Antiqua" w:hAnsi="Book Antiqua" w:cs="Arial" w:hint="eastAsia"/>
          <w:b/>
          <w:sz w:val="24"/>
          <w:szCs w:val="24"/>
        </w:rPr>
        <w:t xml:space="preserve"> </w:t>
      </w:r>
      <w:r w:rsidR="00CA2A28" w:rsidRPr="007D787B">
        <w:rPr>
          <w:rFonts w:ascii="Book Antiqua" w:hAnsi="Book Antiqua" w:cs="Arial"/>
          <w:b/>
          <w:sz w:val="24"/>
          <w:szCs w:val="24"/>
        </w:rPr>
        <w:t>7</w:t>
      </w:r>
      <w:r w:rsidR="007A0546" w:rsidRPr="007D787B">
        <w:rPr>
          <w:rFonts w:ascii="Book Antiqua" w:hAnsi="Book Antiqua" w:cs="Arial" w:hint="eastAsia"/>
          <w:b/>
          <w:sz w:val="24"/>
          <w:szCs w:val="24"/>
        </w:rPr>
        <w:t xml:space="preserve"> </w:t>
      </w:r>
      <w:r w:rsidRPr="007D787B">
        <w:rPr>
          <w:rFonts w:ascii="Book Antiqua" w:hAnsi="Book Antiqua" w:cs="Arial"/>
          <w:b/>
          <w:sz w:val="24"/>
          <w:szCs w:val="24"/>
        </w:rPr>
        <w:t xml:space="preserve">The pathway by which melatonin sensitized HepG2 to </w:t>
      </w:r>
      <w:r w:rsidR="00E55F78" w:rsidRPr="007D787B">
        <w:rPr>
          <w:rFonts w:ascii="Book Antiqua" w:hAnsi="Book Antiqua" w:cs="Arial" w:hint="eastAsia"/>
          <w:b/>
          <w:sz w:val="24"/>
          <w:szCs w:val="24"/>
        </w:rPr>
        <w:t>e</w:t>
      </w:r>
      <w:r w:rsidR="00E55F78" w:rsidRPr="007D787B">
        <w:rPr>
          <w:rFonts w:ascii="Book Antiqua" w:hAnsi="Book Antiqua" w:cs="Arial"/>
          <w:b/>
          <w:sz w:val="24"/>
          <w:szCs w:val="24"/>
        </w:rPr>
        <w:t xml:space="preserve">ndoplasmic reticulum </w:t>
      </w:r>
      <w:r w:rsidRPr="007D787B">
        <w:rPr>
          <w:rFonts w:ascii="Book Antiqua" w:hAnsi="Book Antiqua" w:cs="Arial"/>
          <w:b/>
          <w:sz w:val="24"/>
          <w:szCs w:val="24"/>
        </w:rPr>
        <w:t xml:space="preserve">stress-induced apoptosis. </w:t>
      </w:r>
      <w:r w:rsidRPr="007D787B">
        <w:rPr>
          <w:rFonts w:ascii="Book Antiqua" w:hAnsi="Book Antiqua" w:cs="Arial"/>
          <w:sz w:val="24"/>
          <w:szCs w:val="24"/>
        </w:rPr>
        <w:t>A</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a</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Untreated HepG2 cells</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b</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TM only</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c</w:t>
      </w:r>
      <w:r w:rsidR="0050292E" w:rsidRPr="007D787B">
        <w:rPr>
          <w:rFonts w:ascii="Book Antiqua" w:hAnsi="Book Antiqua" w:cs="Arial" w:hint="eastAsia"/>
          <w:sz w:val="24"/>
          <w:szCs w:val="24"/>
        </w:rPr>
        <w:t xml:space="preserve">, </w:t>
      </w:r>
      <w:r w:rsidRPr="007D787B">
        <w:rPr>
          <w:rFonts w:ascii="Book Antiqua" w:hAnsi="Book Antiqua" w:cs="Arial"/>
          <w:sz w:val="24"/>
          <w:szCs w:val="24"/>
        </w:rPr>
        <w:t>HepG2 cells treated by TM, melatonin (10</w:t>
      </w:r>
      <w:r w:rsidRPr="007D787B">
        <w:rPr>
          <w:rFonts w:ascii="Book Antiqua" w:hAnsi="Book Antiqua" w:cs="Arial"/>
          <w:sz w:val="24"/>
          <w:szCs w:val="24"/>
          <w:vertAlign w:val="superscript"/>
        </w:rPr>
        <w:t>-5</w:t>
      </w:r>
      <w:r w:rsidRPr="007D787B">
        <w:rPr>
          <w:rFonts w:ascii="Book Antiqua" w:hAnsi="Book Antiqua" w:cs="Arial"/>
          <w:sz w:val="24"/>
          <w:szCs w:val="24"/>
        </w:rPr>
        <w:t>mmol/L)</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d</w:t>
      </w:r>
      <w:r w:rsidR="0050292E" w:rsidRPr="007D787B">
        <w:rPr>
          <w:rFonts w:ascii="Book Antiqua" w:hAnsi="Book Antiqua" w:cs="Arial" w:hint="eastAsia"/>
          <w:sz w:val="24"/>
          <w:szCs w:val="24"/>
        </w:rPr>
        <w:t>:</w:t>
      </w:r>
      <w:r w:rsidRPr="007D787B">
        <w:rPr>
          <w:rFonts w:ascii="Book Antiqua" w:hAnsi="Book Antiqua" w:cs="Arial"/>
          <w:sz w:val="24"/>
          <w:szCs w:val="24"/>
        </w:rPr>
        <w:t xml:space="preserve"> HepG2 cells treated by TM and ATF-6 siRNA. Equal protein amounts of cell lysates were subjected to western blot assay using anti-COX</w:t>
      </w:r>
      <w:r w:rsidR="00597B09" w:rsidRPr="007D787B">
        <w:rPr>
          <w:rFonts w:ascii="Book Antiqua" w:hAnsi="Book Antiqua" w:cs="Arial"/>
          <w:sz w:val="24"/>
          <w:szCs w:val="24"/>
        </w:rPr>
        <w:t>-</w:t>
      </w:r>
      <w:r w:rsidRPr="007D787B">
        <w:rPr>
          <w:rFonts w:ascii="Book Antiqua" w:hAnsi="Book Antiqua" w:cs="Arial"/>
          <w:sz w:val="24"/>
          <w:szCs w:val="24"/>
        </w:rPr>
        <w:t>2, anti-CHOP, anti-Bcl-2, and anti-Bax. β-actin in the same HepG2 cells extract was used as an internal reference</w:t>
      </w:r>
      <w:r w:rsidR="0050292E" w:rsidRPr="007D787B">
        <w:rPr>
          <w:rFonts w:ascii="Book Antiqua" w:hAnsi="Book Antiqua" w:cs="Arial" w:hint="eastAsia"/>
          <w:sz w:val="24"/>
          <w:szCs w:val="24"/>
        </w:rPr>
        <w:t xml:space="preserve">; </w:t>
      </w:r>
      <w:r w:rsidRPr="007D787B">
        <w:rPr>
          <w:rFonts w:ascii="Book Antiqua" w:hAnsi="Book Antiqua" w:cs="Arial"/>
          <w:sz w:val="24"/>
          <w:szCs w:val="24"/>
        </w:rPr>
        <w:t>B</w:t>
      </w:r>
      <w:r w:rsidR="0050292E" w:rsidRPr="007D787B">
        <w:rPr>
          <w:rFonts w:ascii="Book Antiqua" w:hAnsi="Book Antiqua" w:cs="Arial" w:hint="eastAsia"/>
          <w:sz w:val="24"/>
          <w:szCs w:val="24"/>
        </w:rPr>
        <w:t xml:space="preserve">: </w:t>
      </w:r>
      <w:r w:rsidRPr="007D787B">
        <w:rPr>
          <w:rFonts w:ascii="Book Antiqua" w:hAnsi="Book Antiqua" w:cs="Arial"/>
          <w:sz w:val="24"/>
          <w:szCs w:val="24"/>
        </w:rPr>
        <w:t xml:space="preserve">Optical density reading values of specific proteins are represented as fold differences relative to the loading control protein, β-actin. </w:t>
      </w:r>
      <w:r w:rsidR="0050292E" w:rsidRPr="007D787B">
        <w:rPr>
          <w:rFonts w:ascii="Book Antiqua" w:hAnsi="Book Antiqua" w:cs="Arial"/>
          <w:sz w:val="24"/>
          <w:szCs w:val="24"/>
          <w:vertAlign w:val="superscript"/>
        </w:rPr>
        <w:t>c</w:t>
      </w:r>
      <w:r w:rsidR="000D3680" w:rsidRPr="007D787B">
        <w:rPr>
          <w:rFonts w:ascii="Book Antiqua" w:hAnsi="Book Antiqua" w:cs="Arial"/>
          <w:i/>
          <w:sz w:val="24"/>
          <w:szCs w:val="24"/>
        </w:rPr>
        <w:t>P</w:t>
      </w:r>
      <w:r w:rsidR="004C6275">
        <w:rPr>
          <w:rFonts w:ascii="Book Antiqua" w:hAnsi="Book Antiqua" w:cs="Arial" w:hint="eastAsia"/>
          <w:i/>
          <w:sz w:val="24"/>
          <w:szCs w:val="24"/>
        </w:rPr>
        <w:t xml:space="preserve"> </w:t>
      </w:r>
      <w:r w:rsidR="000D3680" w:rsidRPr="007D787B">
        <w:rPr>
          <w:rFonts w:ascii="Book Antiqua" w:hAnsi="Book Antiqua" w:cs="Arial"/>
          <w:i/>
          <w:sz w:val="24"/>
          <w:szCs w:val="24"/>
        </w:rPr>
        <w:t>&lt;</w:t>
      </w:r>
      <w:r w:rsidR="004C6275">
        <w:rPr>
          <w:rFonts w:ascii="Book Antiqua" w:hAnsi="Book Antiqua" w:cs="Arial" w:hint="eastAsia"/>
          <w:i/>
          <w:sz w:val="24"/>
          <w:szCs w:val="24"/>
        </w:rPr>
        <w:t xml:space="preserve"> </w:t>
      </w:r>
      <w:r w:rsidRPr="007D787B">
        <w:rPr>
          <w:rFonts w:ascii="Book Antiqua" w:hAnsi="Book Antiqua" w:cs="Arial"/>
          <w:sz w:val="24"/>
          <w:szCs w:val="24"/>
        </w:rPr>
        <w:t xml:space="preserve">0.01, CHOP </w:t>
      </w:r>
      <w:r w:rsidR="000D3680" w:rsidRPr="007D787B">
        <w:rPr>
          <w:rFonts w:ascii="Book Antiqua" w:hAnsi="Book Antiqua" w:cs="Arial"/>
          <w:i/>
          <w:sz w:val="24"/>
          <w:szCs w:val="24"/>
        </w:rPr>
        <w:t>vs</w:t>
      </w:r>
      <w:r w:rsidRPr="007D787B">
        <w:rPr>
          <w:rFonts w:ascii="Book Antiqua" w:hAnsi="Book Antiqua" w:cs="Arial"/>
          <w:sz w:val="24"/>
          <w:szCs w:val="24"/>
        </w:rPr>
        <w:t xml:space="preserve"> the Bcl-2 and Bax expression, </w:t>
      </w:r>
      <w:r w:rsidR="007A2ECC" w:rsidRPr="007D787B">
        <w:rPr>
          <w:rFonts w:ascii="Book Antiqua" w:hAnsi="Book Antiqua" w:cs="Arial"/>
          <w:sz w:val="24"/>
          <w:szCs w:val="24"/>
          <w:vertAlign w:val="superscript"/>
        </w:rPr>
        <w:t>b</w:t>
      </w:r>
      <w:r w:rsidR="0050292E" w:rsidRPr="007D787B">
        <w:rPr>
          <w:rFonts w:ascii="Book Antiqua" w:hAnsi="Book Antiqua" w:cs="Arial"/>
          <w:i/>
          <w:sz w:val="24"/>
          <w:szCs w:val="24"/>
        </w:rPr>
        <w:t>P</w:t>
      </w:r>
      <w:r w:rsidR="004C6275">
        <w:rPr>
          <w:rFonts w:ascii="Book Antiqua" w:hAnsi="Book Antiqua" w:cs="Arial" w:hint="eastAsia"/>
          <w:i/>
          <w:sz w:val="24"/>
          <w:szCs w:val="24"/>
        </w:rPr>
        <w:t xml:space="preserve"> </w:t>
      </w:r>
      <w:r w:rsidR="0050292E" w:rsidRPr="007D787B">
        <w:rPr>
          <w:rFonts w:ascii="Book Antiqua" w:hAnsi="Book Antiqua" w:cs="Arial"/>
          <w:i/>
          <w:sz w:val="24"/>
          <w:szCs w:val="24"/>
        </w:rPr>
        <w:t>&lt;</w:t>
      </w:r>
      <w:r w:rsidR="004C6275">
        <w:rPr>
          <w:rFonts w:ascii="Book Antiqua" w:hAnsi="Book Antiqua" w:cs="Arial" w:hint="eastAsia"/>
          <w:i/>
          <w:sz w:val="24"/>
          <w:szCs w:val="24"/>
        </w:rPr>
        <w:t xml:space="preserve"> </w:t>
      </w:r>
      <w:r w:rsidR="0050292E" w:rsidRPr="007D787B">
        <w:rPr>
          <w:rFonts w:ascii="Book Antiqua" w:hAnsi="Book Antiqua" w:cs="Arial"/>
          <w:sz w:val="24"/>
          <w:szCs w:val="24"/>
        </w:rPr>
        <w:t>0.01</w:t>
      </w:r>
      <w:r w:rsidR="0050292E" w:rsidRPr="007D787B">
        <w:rPr>
          <w:rFonts w:ascii="Book Antiqua" w:hAnsi="Book Antiqua" w:cs="Arial" w:hint="eastAsia"/>
          <w:sz w:val="24"/>
          <w:szCs w:val="24"/>
        </w:rPr>
        <w:t>,</w:t>
      </w:r>
      <w:r w:rsidR="000D3680" w:rsidRPr="007D787B">
        <w:rPr>
          <w:rFonts w:ascii="Book Antiqua" w:hAnsi="Book Antiqua" w:cs="Arial"/>
          <w:i/>
          <w:sz w:val="24"/>
          <w:szCs w:val="24"/>
        </w:rPr>
        <w:t>vs</w:t>
      </w:r>
      <w:r w:rsidRPr="007D787B">
        <w:rPr>
          <w:rFonts w:ascii="Book Antiqua" w:hAnsi="Book Antiqua" w:cs="Arial"/>
          <w:sz w:val="24"/>
          <w:szCs w:val="24"/>
        </w:rPr>
        <w:t xml:space="preserve"> the untreated HepG2 cells.</w:t>
      </w:r>
    </w:p>
    <w:p w:rsidR="00144C74" w:rsidRPr="007D787B" w:rsidRDefault="00144C74" w:rsidP="006F101B">
      <w:pPr>
        <w:adjustRightInd w:val="0"/>
        <w:snapToGrid w:val="0"/>
        <w:spacing w:line="360" w:lineRule="auto"/>
        <w:rPr>
          <w:rFonts w:ascii="Book Antiqua" w:hAnsi="Book Antiqua" w:cs="Arial"/>
          <w:sz w:val="24"/>
          <w:szCs w:val="24"/>
        </w:rPr>
      </w:pPr>
    </w:p>
    <w:p w:rsidR="00F633C7" w:rsidRPr="004C6275" w:rsidRDefault="00F633C7" w:rsidP="006F101B">
      <w:pPr>
        <w:adjustRightInd w:val="0"/>
        <w:snapToGrid w:val="0"/>
        <w:spacing w:line="360" w:lineRule="auto"/>
        <w:rPr>
          <w:rFonts w:ascii="Book Antiqua" w:hAnsi="Book Antiqua" w:cs="Arial"/>
          <w:sz w:val="24"/>
          <w:szCs w:val="24"/>
        </w:rPr>
      </w:pPr>
    </w:p>
    <w:p w:rsidR="00F633C7" w:rsidRPr="007D787B" w:rsidRDefault="00F633C7" w:rsidP="006F101B">
      <w:pPr>
        <w:adjustRightInd w:val="0"/>
        <w:snapToGrid w:val="0"/>
        <w:spacing w:line="360" w:lineRule="auto"/>
        <w:rPr>
          <w:rFonts w:ascii="Book Antiqua" w:hAnsi="Book Antiqua" w:cs="Arial"/>
          <w:sz w:val="24"/>
          <w:szCs w:val="24"/>
        </w:rPr>
      </w:pPr>
    </w:p>
    <w:p w:rsidR="0050292E" w:rsidRPr="007D787B" w:rsidRDefault="0050292E" w:rsidP="0050292E">
      <w:pPr>
        <w:spacing w:line="360" w:lineRule="auto"/>
        <w:rPr>
          <w:rFonts w:ascii="Book Antiqua" w:hAnsi="Book Antiqua"/>
        </w:rPr>
      </w:pPr>
    </w:p>
    <w:p w:rsidR="004C7CFC" w:rsidRPr="007D787B" w:rsidRDefault="004C7CFC" w:rsidP="006F101B">
      <w:pPr>
        <w:adjustRightInd w:val="0"/>
        <w:snapToGrid w:val="0"/>
        <w:spacing w:line="360" w:lineRule="auto"/>
        <w:rPr>
          <w:rFonts w:ascii="Book Antiqua" w:hAnsi="Book Antiqua" w:cs="Arial"/>
          <w:sz w:val="24"/>
          <w:szCs w:val="24"/>
        </w:rPr>
      </w:pPr>
    </w:p>
    <w:p w:rsidR="00CA5D1C" w:rsidRPr="007D787B" w:rsidRDefault="00CA5D1C" w:rsidP="006F101B">
      <w:pPr>
        <w:adjustRightInd w:val="0"/>
        <w:snapToGrid w:val="0"/>
        <w:spacing w:line="360" w:lineRule="auto"/>
        <w:rPr>
          <w:rFonts w:ascii="Book Antiqua" w:hAnsi="Book Antiqua" w:cs="Arial"/>
          <w:sz w:val="24"/>
          <w:szCs w:val="24"/>
        </w:rPr>
      </w:pPr>
    </w:p>
    <w:p w:rsidR="00CA5D1C" w:rsidRPr="007D787B" w:rsidRDefault="00CA5D1C" w:rsidP="006F101B">
      <w:pPr>
        <w:adjustRightInd w:val="0"/>
        <w:snapToGrid w:val="0"/>
        <w:spacing w:line="360" w:lineRule="auto"/>
        <w:rPr>
          <w:rFonts w:ascii="Book Antiqua" w:hAnsi="Book Antiqua" w:cs="Arial"/>
          <w:sz w:val="24"/>
          <w:szCs w:val="24"/>
        </w:rPr>
      </w:pPr>
    </w:p>
    <w:p w:rsidR="00FE5433" w:rsidRPr="004410DF" w:rsidRDefault="00FE5433" w:rsidP="006F101B">
      <w:pPr>
        <w:adjustRightInd w:val="0"/>
        <w:snapToGrid w:val="0"/>
        <w:spacing w:line="360" w:lineRule="auto"/>
        <w:rPr>
          <w:rFonts w:ascii="Book Antiqua" w:hAnsi="Book Antiqua" w:cs="Arial"/>
          <w:b/>
          <w:sz w:val="24"/>
          <w:szCs w:val="24"/>
        </w:rPr>
      </w:pPr>
      <w:r w:rsidRPr="004C6275">
        <w:rPr>
          <w:rFonts w:ascii="Book Antiqua" w:hAnsi="Book Antiqua" w:cs="Arial" w:hint="eastAsia"/>
          <w:b/>
          <w:sz w:val="24"/>
          <w:szCs w:val="24"/>
        </w:rPr>
        <w:t>Table 1 E</w:t>
      </w:r>
      <w:r w:rsidRPr="004C6275">
        <w:rPr>
          <w:rFonts w:ascii="Book Antiqua" w:hAnsi="Book Antiqua" w:cs="Arial"/>
          <w:b/>
          <w:sz w:val="24"/>
          <w:szCs w:val="24"/>
        </w:rPr>
        <w:t>xpression of COX-2 was more likely to be associated with the expression of ATF-6 than with IRE- and PERK</w:t>
      </w:r>
      <w:r w:rsidRPr="004C6275">
        <w:rPr>
          <w:rFonts w:ascii="Book Antiqua" w:hAnsi="Book Antiqua" w:cs="Arial" w:hint="eastAsia"/>
          <w:b/>
          <w:sz w:val="24"/>
          <w:szCs w:val="24"/>
        </w:rPr>
        <w:t xml:space="preserve"> in </w:t>
      </w:r>
      <w:r w:rsidRPr="004C6275">
        <w:rPr>
          <w:rFonts w:ascii="Book Antiqua" w:hAnsi="Book Antiqua" w:cs="Arial" w:hint="eastAsia"/>
          <w:b/>
          <w:iCs/>
          <w:sz w:val="24"/>
          <w:szCs w:val="24"/>
        </w:rPr>
        <w:t>h</w:t>
      </w:r>
      <w:r w:rsidRPr="004C6275">
        <w:rPr>
          <w:rFonts w:ascii="Book Antiqua" w:hAnsi="Book Antiqua" w:cs="Arial"/>
          <w:b/>
          <w:iCs/>
          <w:sz w:val="24"/>
          <w:szCs w:val="24"/>
        </w:rPr>
        <w:t>epatocellular carcinoma</w:t>
      </w:r>
      <w:r w:rsidRPr="004C6275">
        <w:rPr>
          <w:rFonts w:ascii="Book Antiqua" w:hAnsi="Book Antiqua" w:cs="Arial" w:hint="eastAsia"/>
          <w:b/>
          <w:iCs/>
          <w:sz w:val="24"/>
          <w:szCs w:val="24"/>
        </w:rPr>
        <w:t xml:space="preserve"> patien</w:t>
      </w:r>
      <w:r w:rsidR="00530818">
        <w:rPr>
          <w:rFonts w:ascii="Book Antiqua" w:hAnsi="Book Antiqua" w:cs="Arial" w:hint="eastAsia"/>
          <w:b/>
          <w:iCs/>
          <w:sz w:val="24"/>
          <w:szCs w:val="24"/>
        </w:rPr>
        <w:t>t</w:t>
      </w:r>
      <w:r w:rsidRPr="004C6275">
        <w:rPr>
          <w:rFonts w:ascii="Book Antiqua" w:hAnsi="Book Antiqua" w:cs="Arial" w:hint="eastAsia"/>
          <w:b/>
          <w:iCs/>
          <w:sz w:val="24"/>
          <w:szCs w:val="24"/>
        </w:rPr>
        <w:t>s</w:t>
      </w:r>
    </w:p>
    <w:tbl>
      <w:tblPr>
        <w:tblStyle w:val="TableGrid"/>
        <w:tblW w:w="9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500"/>
        <w:gridCol w:w="500"/>
        <w:gridCol w:w="826"/>
        <w:gridCol w:w="890"/>
        <w:gridCol w:w="499"/>
        <w:gridCol w:w="500"/>
        <w:gridCol w:w="826"/>
        <w:gridCol w:w="890"/>
        <w:gridCol w:w="499"/>
        <w:gridCol w:w="500"/>
        <w:gridCol w:w="826"/>
        <w:gridCol w:w="890"/>
      </w:tblGrid>
      <w:tr w:rsidR="004410DF" w:rsidRPr="004410DF" w:rsidTr="003041F8">
        <w:trPr>
          <w:trHeight w:val="395"/>
        </w:trPr>
        <w:tc>
          <w:tcPr>
            <w:tcW w:w="1290" w:type="dxa"/>
            <w:tcBorders>
              <w:top w:val="single" w:sz="4" w:space="0" w:color="auto"/>
              <w:bottom w:val="single" w:sz="4" w:space="0" w:color="auto"/>
            </w:tcBorders>
          </w:tcPr>
          <w:p w:rsidR="004410DF" w:rsidRPr="004410DF" w:rsidRDefault="004410DF" w:rsidP="006F101B">
            <w:pPr>
              <w:adjustRightInd w:val="0"/>
              <w:snapToGrid w:val="0"/>
              <w:spacing w:line="360" w:lineRule="auto"/>
              <w:rPr>
                <w:rFonts w:ascii="Book Antiqua" w:hAnsi="Book Antiqua" w:cs="Arial"/>
                <w:b/>
                <w:sz w:val="24"/>
                <w:szCs w:val="24"/>
              </w:rPr>
            </w:pPr>
          </w:p>
        </w:tc>
        <w:tc>
          <w:tcPr>
            <w:tcW w:w="1000" w:type="dxa"/>
            <w:gridSpan w:val="2"/>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AFP-6</w:t>
            </w:r>
          </w:p>
        </w:tc>
        <w:tc>
          <w:tcPr>
            <w:tcW w:w="826"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p>
        </w:tc>
        <w:tc>
          <w:tcPr>
            <w:tcW w:w="890"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p>
        </w:tc>
        <w:tc>
          <w:tcPr>
            <w:tcW w:w="999" w:type="dxa"/>
            <w:gridSpan w:val="2"/>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IRE-1</w:t>
            </w:r>
          </w:p>
        </w:tc>
        <w:tc>
          <w:tcPr>
            <w:tcW w:w="826"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p>
        </w:tc>
        <w:tc>
          <w:tcPr>
            <w:tcW w:w="890"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p>
        </w:tc>
        <w:tc>
          <w:tcPr>
            <w:tcW w:w="999" w:type="dxa"/>
            <w:gridSpan w:val="2"/>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PERK</w:t>
            </w:r>
          </w:p>
        </w:tc>
        <w:tc>
          <w:tcPr>
            <w:tcW w:w="826"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p>
        </w:tc>
        <w:tc>
          <w:tcPr>
            <w:tcW w:w="890"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p>
        </w:tc>
      </w:tr>
      <w:tr w:rsidR="004410DF" w:rsidRPr="004410DF" w:rsidTr="003041F8">
        <w:trPr>
          <w:trHeight w:val="1225"/>
        </w:trPr>
        <w:tc>
          <w:tcPr>
            <w:tcW w:w="1290" w:type="dxa"/>
            <w:tcBorders>
              <w:top w:val="single" w:sz="4" w:space="0" w:color="auto"/>
              <w:bottom w:val="single" w:sz="4" w:space="0" w:color="auto"/>
            </w:tcBorders>
          </w:tcPr>
          <w:p w:rsidR="004410DF" w:rsidRPr="004410DF" w:rsidRDefault="004410DF" w:rsidP="004410DF">
            <w:pPr>
              <w:adjustRightInd w:val="0"/>
              <w:snapToGrid w:val="0"/>
              <w:spacing w:line="360" w:lineRule="auto"/>
              <w:jc w:val="left"/>
              <w:rPr>
                <w:rFonts w:ascii="Book Antiqua" w:hAnsi="Book Antiqua" w:cs="Arial"/>
                <w:b/>
                <w:sz w:val="24"/>
                <w:szCs w:val="24"/>
              </w:rPr>
            </w:pPr>
            <w:r w:rsidRPr="004410DF">
              <w:rPr>
                <w:rFonts w:ascii="Book Antiqua" w:hAnsi="Book Antiqua" w:cs="Arial" w:hint="eastAsia"/>
                <w:b/>
                <w:sz w:val="24"/>
                <w:szCs w:val="24"/>
              </w:rPr>
              <w:t>COX-2</w:t>
            </w:r>
          </w:p>
        </w:tc>
        <w:tc>
          <w:tcPr>
            <w:tcW w:w="500"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w:t>
            </w:r>
          </w:p>
        </w:tc>
        <w:tc>
          <w:tcPr>
            <w:tcW w:w="499"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w:t>
            </w:r>
          </w:p>
        </w:tc>
        <w:tc>
          <w:tcPr>
            <w:tcW w:w="826" w:type="dxa"/>
            <w:tcBorders>
              <w:top w:val="single" w:sz="4" w:space="0" w:color="auto"/>
              <w:bottom w:val="single" w:sz="4" w:space="0" w:color="auto"/>
            </w:tcBorders>
          </w:tcPr>
          <w:p w:rsidR="004410DF" w:rsidRPr="003041F8" w:rsidRDefault="004410DF" w:rsidP="004410DF">
            <w:pPr>
              <w:adjustRightInd w:val="0"/>
              <w:snapToGrid w:val="0"/>
              <w:spacing w:line="360" w:lineRule="auto"/>
              <w:jc w:val="center"/>
              <w:rPr>
                <w:rFonts w:ascii="Book Antiqua" w:hAnsi="Book Antiqua" w:cs="Arial"/>
                <w:b/>
                <w:i/>
                <w:sz w:val="24"/>
                <w:szCs w:val="24"/>
              </w:rPr>
            </w:pPr>
            <w:r w:rsidRPr="003041F8">
              <w:rPr>
                <w:rFonts w:ascii="Book Antiqua" w:hAnsi="Book Antiqua" w:cs="Arial" w:hint="eastAsia"/>
                <w:b/>
                <w:i/>
                <w:sz w:val="24"/>
                <w:szCs w:val="24"/>
              </w:rPr>
              <w:t>r</w:t>
            </w:r>
          </w:p>
        </w:tc>
        <w:tc>
          <w:tcPr>
            <w:tcW w:w="890"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i/>
                <w:sz w:val="24"/>
                <w:szCs w:val="24"/>
              </w:rPr>
              <w:t>P</w:t>
            </w:r>
            <w:r w:rsidRPr="004410DF">
              <w:rPr>
                <w:rFonts w:ascii="Book Antiqua" w:hAnsi="Book Antiqua" w:cs="Arial" w:hint="eastAsia"/>
                <w:b/>
                <w:sz w:val="24"/>
                <w:szCs w:val="24"/>
              </w:rPr>
              <w:t xml:space="preserve"> value</w:t>
            </w:r>
          </w:p>
        </w:tc>
        <w:tc>
          <w:tcPr>
            <w:tcW w:w="499"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w:t>
            </w:r>
          </w:p>
        </w:tc>
        <w:tc>
          <w:tcPr>
            <w:tcW w:w="499"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w:t>
            </w:r>
          </w:p>
        </w:tc>
        <w:tc>
          <w:tcPr>
            <w:tcW w:w="826" w:type="dxa"/>
            <w:tcBorders>
              <w:top w:val="single" w:sz="4" w:space="0" w:color="auto"/>
              <w:bottom w:val="single" w:sz="4" w:space="0" w:color="auto"/>
            </w:tcBorders>
          </w:tcPr>
          <w:p w:rsidR="004410DF" w:rsidRPr="003041F8" w:rsidRDefault="004410DF" w:rsidP="004410DF">
            <w:pPr>
              <w:adjustRightInd w:val="0"/>
              <w:snapToGrid w:val="0"/>
              <w:spacing w:line="360" w:lineRule="auto"/>
              <w:jc w:val="center"/>
              <w:rPr>
                <w:rFonts w:ascii="Book Antiqua" w:hAnsi="Book Antiqua" w:cs="Arial"/>
                <w:b/>
                <w:i/>
                <w:sz w:val="24"/>
                <w:szCs w:val="24"/>
              </w:rPr>
            </w:pPr>
            <w:r w:rsidRPr="003041F8">
              <w:rPr>
                <w:rFonts w:ascii="Book Antiqua" w:hAnsi="Book Antiqua" w:cs="Arial" w:hint="eastAsia"/>
                <w:b/>
                <w:i/>
                <w:sz w:val="24"/>
                <w:szCs w:val="24"/>
              </w:rPr>
              <w:t>r</w:t>
            </w:r>
          </w:p>
        </w:tc>
        <w:tc>
          <w:tcPr>
            <w:tcW w:w="890"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i/>
                <w:sz w:val="24"/>
                <w:szCs w:val="24"/>
              </w:rPr>
              <w:t>P</w:t>
            </w:r>
            <w:r w:rsidRPr="004410DF">
              <w:rPr>
                <w:rFonts w:ascii="Book Antiqua" w:hAnsi="Book Antiqua" w:cs="Arial" w:hint="eastAsia"/>
                <w:b/>
                <w:sz w:val="24"/>
                <w:szCs w:val="24"/>
              </w:rPr>
              <w:t xml:space="preserve"> value</w:t>
            </w:r>
          </w:p>
        </w:tc>
        <w:tc>
          <w:tcPr>
            <w:tcW w:w="499"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w:t>
            </w:r>
          </w:p>
        </w:tc>
        <w:tc>
          <w:tcPr>
            <w:tcW w:w="499"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sz w:val="24"/>
                <w:szCs w:val="24"/>
              </w:rPr>
              <w:t>+</w:t>
            </w:r>
          </w:p>
        </w:tc>
        <w:tc>
          <w:tcPr>
            <w:tcW w:w="826" w:type="dxa"/>
            <w:tcBorders>
              <w:top w:val="single" w:sz="4" w:space="0" w:color="auto"/>
              <w:bottom w:val="single" w:sz="4" w:space="0" w:color="auto"/>
            </w:tcBorders>
          </w:tcPr>
          <w:p w:rsidR="004410DF" w:rsidRPr="003041F8" w:rsidRDefault="004410DF" w:rsidP="004410DF">
            <w:pPr>
              <w:adjustRightInd w:val="0"/>
              <w:snapToGrid w:val="0"/>
              <w:spacing w:line="360" w:lineRule="auto"/>
              <w:jc w:val="center"/>
              <w:rPr>
                <w:rFonts w:ascii="Book Antiqua" w:hAnsi="Book Antiqua" w:cs="Arial"/>
                <w:b/>
                <w:i/>
                <w:sz w:val="24"/>
                <w:szCs w:val="24"/>
              </w:rPr>
            </w:pPr>
            <w:r w:rsidRPr="003041F8">
              <w:rPr>
                <w:rFonts w:ascii="Book Antiqua" w:hAnsi="Book Antiqua" w:cs="Arial" w:hint="eastAsia"/>
                <w:b/>
                <w:i/>
                <w:sz w:val="24"/>
                <w:szCs w:val="24"/>
              </w:rPr>
              <w:t>r</w:t>
            </w:r>
          </w:p>
        </w:tc>
        <w:tc>
          <w:tcPr>
            <w:tcW w:w="890" w:type="dxa"/>
            <w:tcBorders>
              <w:top w:val="single" w:sz="4" w:space="0" w:color="auto"/>
              <w:bottom w:val="single" w:sz="4" w:space="0" w:color="auto"/>
            </w:tcBorders>
          </w:tcPr>
          <w:p w:rsidR="004410DF" w:rsidRPr="004410DF" w:rsidRDefault="004410DF" w:rsidP="004410DF">
            <w:pPr>
              <w:adjustRightInd w:val="0"/>
              <w:snapToGrid w:val="0"/>
              <w:spacing w:line="360" w:lineRule="auto"/>
              <w:jc w:val="center"/>
              <w:rPr>
                <w:rFonts w:ascii="Book Antiqua" w:hAnsi="Book Antiqua" w:cs="Arial"/>
                <w:b/>
                <w:sz w:val="24"/>
                <w:szCs w:val="24"/>
              </w:rPr>
            </w:pPr>
            <w:r w:rsidRPr="004410DF">
              <w:rPr>
                <w:rFonts w:ascii="Book Antiqua" w:hAnsi="Book Antiqua" w:cs="Arial" w:hint="eastAsia"/>
                <w:b/>
                <w:i/>
                <w:sz w:val="24"/>
                <w:szCs w:val="24"/>
              </w:rPr>
              <w:t>P</w:t>
            </w:r>
            <w:r w:rsidRPr="004410DF">
              <w:rPr>
                <w:rFonts w:ascii="Book Antiqua" w:hAnsi="Book Antiqua" w:cs="Arial" w:hint="eastAsia"/>
                <w:b/>
                <w:sz w:val="24"/>
                <w:szCs w:val="24"/>
              </w:rPr>
              <w:t xml:space="preserve"> value</w:t>
            </w:r>
          </w:p>
        </w:tc>
      </w:tr>
      <w:tr w:rsidR="004410DF" w:rsidTr="003041F8">
        <w:trPr>
          <w:trHeight w:val="842"/>
        </w:trPr>
        <w:tc>
          <w:tcPr>
            <w:tcW w:w="1290" w:type="dxa"/>
            <w:tcBorders>
              <w:top w:val="single" w:sz="4" w:space="0" w:color="auto"/>
            </w:tcBorders>
          </w:tcPr>
          <w:p w:rsidR="004410DF" w:rsidRDefault="004410DF" w:rsidP="004410DF">
            <w:pPr>
              <w:adjustRightInd w:val="0"/>
              <w:snapToGrid w:val="0"/>
              <w:spacing w:line="360" w:lineRule="auto"/>
              <w:jc w:val="left"/>
              <w:rPr>
                <w:rFonts w:ascii="Book Antiqua" w:hAnsi="Book Antiqua" w:cs="Arial"/>
                <w:sz w:val="24"/>
                <w:szCs w:val="24"/>
              </w:rPr>
            </w:pPr>
            <w:r>
              <w:rPr>
                <w:rFonts w:ascii="Book Antiqua" w:hAnsi="Book Antiqua" w:cs="Arial" w:hint="eastAsia"/>
                <w:sz w:val="24"/>
                <w:szCs w:val="24"/>
              </w:rPr>
              <w:t>Negative</w:t>
            </w:r>
          </w:p>
        </w:tc>
        <w:tc>
          <w:tcPr>
            <w:tcW w:w="500"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16</w:t>
            </w:r>
          </w:p>
        </w:tc>
        <w:tc>
          <w:tcPr>
            <w:tcW w:w="499"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39</w:t>
            </w:r>
          </w:p>
        </w:tc>
        <w:tc>
          <w:tcPr>
            <w:tcW w:w="826"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0.198</w:t>
            </w:r>
          </w:p>
        </w:tc>
        <w:tc>
          <w:tcPr>
            <w:tcW w:w="890"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0.011</w:t>
            </w:r>
          </w:p>
        </w:tc>
        <w:tc>
          <w:tcPr>
            <w:tcW w:w="499"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30</w:t>
            </w:r>
          </w:p>
        </w:tc>
        <w:tc>
          <w:tcPr>
            <w:tcW w:w="499"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25</w:t>
            </w:r>
          </w:p>
        </w:tc>
        <w:tc>
          <w:tcPr>
            <w:tcW w:w="826"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0.135</w:t>
            </w:r>
          </w:p>
        </w:tc>
        <w:tc>
          <w:tcPr>
            <w:tcW w:w="890"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0.086</w:t>
            </w:r>
          </w:p>
        </w:tc>
        <w:tc>
          <w:tcPr>
            <w:tcW w:w="499"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29</w:t>
            </w:r>
          </w:p>
        </w:tc>
        <w:tc>
          <w:tcPr>
            <w:tcW w:w="499"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26</w:t>
            </w:r>
          </w:p>
        </w:tc>
        <w:tc>
          <w:tcPr>
            <w:tcW w:w="826"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0.017</w:t>
            </w:r>
          </w:p>
        </w:tc>
        <w:tc>
          <w:tcPr>
            <w:tcW w:w="890" w:type="dxa"/>
            <w:tcBorders>
              <w:top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0.134</w:t>
            </w:r>
          </w:p>
        </w:tc>
      </w:tr>
      <w:tr w:rsidR="004410DF" w:rsidTr="003041F8">
        <w:trPr>
          <w:trHeight w:val="842"/>
        </w:trPr>
        <w:tc>
          <w:tcPr>
            <w:tcW w:w="1290" w:type="dxa"/>
            <w:tcBorders>
              <w:bottom w:val="single" w:sz="4" w:space="0" w:color="auto"/>
            </w:tcBorders>
          </w:tcPr>
          <w:p w:rsidR="004410DF" w:rsidRDefault="004410DF" w:rsidP="004410DF">
            <w:pPr>
              <w:adjustRightInd w:val="0"/>
              <w:snapToGrid w:val="0"/>
              <w:spacing w:line="360" w:lineRule="auto"/>
              <w:jc w:val="left"/>
              <w:rPr>
                <w:rFonts w:ascii="Book Antiqua" w:hAnsi="Book Antiqua" w:cs="Arial"/>
                <w:sz w:val="24"/>
                <w:szCs w:val="24"/>
              </w:rPr>
            </w:pPr>
            <w:r>
              <w:rPr>
                <w:rFonts w:ascii="Book Antiqua" w:hAnsi="Book Antiqua" w:cs="Arial" w:hint="eastAsia"/>
                <w:sz w:val="24"/>
                <w:szCs w:val="24"/>
              </w:rPr>
              <w:t>Positive</w:t>
            </w:r>
          </w:p>
        </w:tc>
        <w:tc>
          <w:tcPr>
            <w:tcW w:w="500"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14</w:t>
            </w:r>
          </w:p>
        </w:tc>
        <w:tc>
          <w:tcPr>
            <w:tcW w:w="499"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95</w:t>
            </w:r>
          </w:p>
        </w:tc>
        <w:tc>
          <w:tcPr>
            <w:tcW w:w="826"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p>
        </w:tc>
        <w:tc>
          <w:tcPr>
            <w:tcW w:w="890"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p>
        </w:tc>
        <w:tc>
          <w:tcPr>
            <w:tcW w:w="499"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44</w:t>
            </w:r>
          </w:p>
        </w:tc>
        <w:tc>
          <w:tcPr>
            <w:tcW w:w="499"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65</w:t>
            </w:r>
          </w:p>
        </w:tc>
        <w:tc>
          <w:tcPr>
            <w:tcW w:w="826"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p>
        </w:tc>
        <w:tc>
          <w:tcPr>
            <w:tcW w:w="890"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p>
        </w:tc>
        <w:tc>
          <w:tcPr>
            <w:tcW w:w="499"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44</w:t>
            </w:r>
          </w:p>
        </w:tc>
        <w:tc>
          <w:tcPr>
            <w:tcW w:w="499"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r>
              <w:rPr>
                <w:rFonts w:ascii="Book Antiqua" w:hAnsi="Book Antiqua" w:cs="Arial" w:hint="eastAsia"/>
                <w:sz w:val="24"/>
                <w:szCs w:val="24"/>
              </w:rPr>
              <w:t>65</w:t>
            </w:r>
          </w:p>
        </w:tc>
        <w:tc>
          <w:tcPr>
            <w:tcW w:w="826"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p>
        </w:tc>
        <w:tc>
          <w:tcPr>
            <w:tcW w:w="890" w:type="dxa"/>
            <w:tcBorders>
              <w:bottom w:val="single" w:sz="4" w:space="0" w:color="auto"/>
            </w:tcBorders>
          </w:tcPr>
          <w:p w:rsidR="004410DF" w:rsidRDefault="004410DF" w:rsidP="004410DF">
            <w:pPr>
              <w:adjustRightInd w:val="0"/>
              <w:snapToGrid w:val="0"/>
              <w:spacing w:line="360" w:lineRule="auto"/>
              <w:jc w:val="center"/>
              <w:rPr>
                <w:rFonts w:ascii="Book Antiqua" w:hAnsi="Book Antiqua" w:cs="Arial"/>
                <w:sz w:val="24"/>
                <w:szCs w:val="24"/>
              </w:rPr>
            </w:pPr>
          </w:p>
        </w:tc>
      </w:tr>
    </w:tbl>
    <w:p w:rsidR="00CA5D1C" w:rsidRPr="007D787B" w:rsidRDefault="00CA5D1C" w:rsidP="00F766A5">
      <w:pPr>
        <w:adjustRightInd w:val="0"/>
        <w:snapToGrid w:val="0"/>
        <w:spacing w:line="360" w:lineRule="auto"/>
        <w:rPr>
          <w:rFonts w:ascii="Book Antiqua" w:hAnsi="Book Antiqua" w:cs="Arial"/>
          <w:sz w:val="24"/>
          <w:szCs w:val="24"/>
        </w:rPr>
      </w:pPr>
    </w:p>
    <w:sectPr w:rsidR="00CA5D1C" w:rsidRPr="007D787B" w:rsidSect="002776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85F" w:rsidRDefault="00D2085F" w:rsidP="00144C74">
      <w:r>
        <w:separator/>
      </w:r>
    </w:p>
  </w:endnote>
  <w:endnote w:type="continuationSeparator" w:id="0">
    <w:p w:rsidR="00D2085F" w:rsidRDefault="00D2085F" w:rsidP="00144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NewRomanPS-BoldMT">
    <w:altName w:val="Arial Unicode MS"/>
    <w:charset w:val="86"/>
    <w:family w:val="auto"/>
    <w:pitch w:val="default"/>
    <w:sig w:usb0="00000000" w:usb1="00000000" w:usb2="00000010" w:usb3="00000000" w:csb0="0004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85F" w:rsidRDefault="00D2085F" w:rsidP="00144C74">
      <w:r>
        <w:separator/>
      </w:r>
    </w:p>
  </w:footnote>
  <w:footnote w:type="continuationSeparator" w:id="0">
    <w:p w:rsidR="00D2085F" w:rsidRDefault="00D2085F" w:rsidP="00144C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wzvz09r4d95zteepftpvx23p9rx0f5zvrxp&quot;&gt;melatonin&lt;record-ids&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record-ids&gt;&lt;/item&gt;&lt;/Libraries&gt;"/>
  </w:docVars>
  <w:rsids>
    <w:rsidRoot w:val="00144C74"/>
    <w:rsid w:val="00012D0C"/>
    <w:rsid w:val="000142E5"/>
    <w:rsid w:val="000230C8"/>
    <w:rsid w:val="00027F54"/>
    <w:rsid w:val="00030759"/>
    <w:rsid w:val="00030C02"/>
    <w:rsid w:val="0003171C"/>
    <w:rsid w:val="00043597"/>
    <w:rsid w:val="000471C4"/>
    <w:rsid w:val="00057376"/>
    <w:rsid w:val="00066DDF"/>
    <w:rsid w:val="00073246"/>
    <w:rsid w:val="000801F8"/>
    <w:rsid w:val="00085085"/>
    <w:rsid w:val="000A36E2"/>
    <w:rsid w:val="000A6506"/>
    <w:rsid w:val="000B3876"/>
    <w:rsid w:val="000B69A4"/>
    <w:rsid w:val="000C2F1D"/>
    <w:rsid w:val="000C6471"/>
    <w:rsid w:val="000C710D"/>
    <w:rsid w:val="000C7213"/>
    <w:rsid w:val="000D251B"/>
    <w:rsid w:val="000D3680"/>
    <w:rsid w:val="000D41D0"/>
    <w:rsid w:val="000E7F94"/>
    <w:rsid w:val="000F2DDA"/>
    <w:rsid w:val="000F300A"/>
    <w:rsid w:val="001031A2"/>
    <w:rsid w:val="0010674C"/>
    <w:rsid w:val="00111E84"/>
    <w:rsid w:val="00112676"/>
    <w:rsid w:val="00126019"/>
    <w:rsid w:val="00127E8C"/>
    <w:rsid w:val="00133969"/>
    <w:rsid w:val="00140313"/>
    <w:rsid w:val="001413C1"/>
    <w:rsid w:val="00142F03"/>
    <w:rsid w:val="00142F2A"/>
    <w:rsid w:val="00144C74"/>
    <w:rsid w:val="001610B6"/>
    <w:rsid w:val="001650F3"/>
    <w:rsid w:val="00170884"/>
    <w:rsid w:val="00172CD2"/>
    <w:rsid w:val="001735DC"/>
    <w:rsid w:val="00173FCD"/>
    <w:rsid w:val="00190100"/>
    <w:rsid w:val="001927F1"/>
    <w:rsid w:val="00196BBF"/>
    <w:rsid w:val="00197A2C"/>
    <w:rsid w:val="001A08C6"/>
    <w:rsid w:val="001A6C85"/>
    <w:rsid w:val="001B6DA1"/>
    <w:rsid w:val="001D1650"/>
    <w:rsid w:val="001D4238"/>
    <w:rsid w:val="001E03EF"/>
    <w:rsid w:val="001F0844"/>
    <w:rsid w:val="001F5294"/>
    <w:rsid w:val="002025A1"/>
    <w:rsid w:val="00211271"/>
    <w:rsid w:val="00231A1F"/>
    <w:rsid w:val="002336BA"/>
    <w:rsid w:val="00235F9B"/>
    <w:rsid w:val="00244BCD"/>
    <w:rsid w:val="00246CFB"/>
    <w:rsid w:val="002534BA"/>
    <w:rsid w:val="002604CD"/>
    <w:rsid w:val="002723CF"/>
    <w:rsid w:val="002776E5"/>
    <w:rsid w:val="00292C43"/>
    <w:rsid w:val="002B4CA6"/>
    <w:rsid w:val="002C63E5"/>
    <w:rsid w:val="002C6E72"/>
    <w:rsid w:val="002C7F5B"/>
    <w:rsid w:val="002D0DB3"/>
    <w:rsid w:val="002D4061"/>
    <w:rsid w:val="002D7D02"/>
    <w:rsid w:val="002E071D"/>
    <w:rsid w:val="002E14D2"/>
    <w:rsid w:val="002E595E"/>
    <w:rsid w:val="002F1C88"/>
    <w:rsid w:val="003000F6"/>
    <w:rsid w:val="003041F8"/>
    <w:rsid w:val="003130BA"/>
    <w:rsid w:val="00332A9B"/>
    <w:rsid w:val="00336278"/>
    <w:rsid w:val="00343561"/>
    <w:rsid w:val="003443AA"/>
    <w:rsid w:val="003621DB"/>
    <w:rsid w:val="00366A45"/>
    <w:rsid w:val="00373BE2"/>
    <w:rsid w:val="00396357"/>
    <w:rsid w:val="003D79A5"/>
    <w:rsid w:val="003E15A5"/>
    <w:rsid w:val="003E366E"/>
    <w:rsid w:val="003F6C73"/>
    <w:rsid w:val="00401F11"/>
    <w:rsid w:val="00402930"/>
    <w:rsid w:val="00407643"/>
    <w:rsid w:val="00410EF4"/>
    <w:rsid w:val="004250B2"/>
    <w:rsid w:val="004410DF"/>
    <w:rsid w:val="00454B2A"/>
    <w:rsid w:val="004647BA"/>
    <w:rsid w:val="004706A8"/>
    <w:rsid w:val="00473F44"/>
    <w:rsid w:val="004807A9"/>
    <w:rsid w:val="00497997"/>
    <w:rsid w:val="004A0F52"/>
    <w:rsid w:val="004A13FC"/>
    <w:rsid w:val="004B314E"/>
    <w:rsid w:val="004B37A2"/>
    <w:rsid w:val="004C6275"/>
    <w:rsid w:val="004C7CFC"/>
    <w:rsid w:val="004D0773"/>
    <w:rsid w:val="004D7F71"/>
    <w:rsid w:val="004E398B"/>
    <w:rsid w:val="004E6133"/>
    <w:rsid w:val="004F0A45"/>
    <w:rsid w:val="004F17BA"/>
    <w:rsid w:val="004F38C3"/>
    <w:rsid w:val="0050292E"/>
    <w:rsid w:val="00502DF9"/>
    <w:rsid w:val="00504365"/>
    <w:rsid w:val="00530818"/>
    <w:rsid w:val="0053148A"/>
    <w:rsid w:val="00542D31"/>
    <w:rsid w:val="005547DE"/>
    <w:rsid w:val="00565743"/>
    <w:rsid w:val="0057001E"/>
    <w:rsid w:val="005778EE"/>
    <w:rsid w:val="00581074"/>
    <w:rsid w:val="00590FFE"/>
    <w:rsid w:val="005913EF"/>
    <w:rsid w:val="00597B09"/>
    <w:rsid w:val="005A3DB9"/>
    <w:rsid w:val="005C648A"/>
    <w:rsid w:val="005D3C28"/>
    <w:rsid w:val="005D4626"/>
    <w:rsid w:val="005D6712"/>
    <w:rsid w:val="005E301B"/>
    <w:rsid w:val="005E5FEA"/>
    <w:rsid w:val="005E69DC"/>
    <w:rsid w:val="005F16A8"/>
    <w:rsid w:val="005F2F9B"/>
    <w:rsid w:val="00601ADD"/>
    <w:rsid w:val="00603E42"/>
    <w:rsid w:val="00612591"/>
    <w:rsid w:val="00613240"/>
    <w:rsid w:val="006142CD"/>
    <w:rsid w:val="00614467"/>
    <w:rsid w:val="006164EB"/>
    <w:rsid w:val="00621BC6"/>
    <w:rsid w:val="00636FC5"/>
    <w:rsid w:val="00644012"/>
    <w:rsid w:val="00657E64"/>
    <w:rsid w:val="00660411"/>
    <w:rsid w:val="00663056"/>
    <w:rsid w:val="006638A4"/>
    <w:rsid w:val="00663A2C"/>
    <w:rsid w:val="00677AB7"/>
    <w:rsid w:val="006830DF"/>
    <w:rsid w:val="006832A0"/>
    <w:rsid w:val="006837B8"/>
    <w:rsid w:val="006842A4"/>
    <w:rsid w:val="00684CC0"/>
    <w:rsid w:val="00686ED5"/>
    <w:rsid w:val="00690E6E"/>
    <w:rsid w:val="006941FB"/>
    <w:rsid w:val="006A217E"/>
    <w:rsid w:val="006A6F3F"/>
    <w:rsid w:val="006C1E7F"/>
    <w:rsid w:val="006C3A90"/>
    <w:rsid w:val="006C67EE"/>
    <w:rsid w:val="006E0D05"/>
    <w:rsid w:val="006F101B"/>
    <w:rsid w:val="006F39FA"/>
    <w:rsid w:val="00702259"/>
    <w:rsid w:val="00707353"/>
    <w:rsid w:val="007249C5"/>
    <w:rsid w:val="007251A2"/>
    <w:rsid w:val="0073013F"/>
    <w:rsid w:val="0073150A"/>
    <w:rsid w:val="00740A9E"/>
    <w:rsid w:val="00740CE9"/>
    <w:rsid w:val="007415E4"/>
    <w:rsid w:val="0074405D"/>
    <w:rsid w:val="00751C53"/>
    <w:rsid w:val="007528B2"/>
    <w:rsid w:val="007533EE"/>
    <w:rsid w:val="00764C6A"/>
    <w:rsid w:val="0076544E"/>
    <w:rsid w:val="00771184"/>
    <w:rsid w:val="00780769"/>
    <w:rsid w:val="00780D85"/>
    <w:rsid w:val="00786587"/>
    <w:rsid w:val="00795EE3"/>
    <w:rsid w:val="007A0546"/>
    <w:rsid w:val="007A1FA7"/>
    <w:rsid w:val="007A2ECC"/>
    <w:rsid w:val="007A4774"/>
    <w:rsid w:val="007A56AF"/>
    <w:rsid w:val="007D0DDE"/>
    <w:rsid w:val="007D0FD5"/>
    <w:rsid w:val="007D1C09"/>
    <w:rsid w:val="007D2F0F"/>
    <w:rsid w:val="007D54E5"/>
    <w:rsid w:val="007D5D3C"/>
    <w:rsid w:val="007D787B"/>
    <w:rsid w:val="007E3418"/>
    <w:rsid w:val="007E464D"/>
    <w:rsid w:val="007E7D27"/>
    <w:rsid w:val="007F5187"/>
    <w:rsid w:val="00813E17"/>
    <w:rsid w:val="00816668"/>
    <w:rsid w:val="00820BC5"/>
    <w:rsid w:val="00820BE9"/>
    <w:rsid w:val="008231D1"/>
    <w:rsid w:val="00826215"/>
    <w:rsid w:val="00826C8B"/>
    <w:rsid w:val="0086250B"/>
    <w:rsid w:val="008652C8"/>
    <w:rsid w:val="008720F6"/>
    <w:rsid w:val="00882214"/>
    <w:rsid w:val="0088359B"/>
    <w:rsid w:val="0088702D"/>
    <w:rsid w:val="00887321"/>
    <w:rsid w:val="00897938"/>
    <w:rsid w:val="008A2215"/>
    <w:rsid w:val="008B114C"/>
    <w:rsid w:val="008B3FF1"/>
    <w:rsid w:val="008C5EC0"/>
    <w:rsid w:val="008D3360"/>
    <w:rsid w:val="008D7930"/>
    <w:rsid w:val="008E0AB4"/>
    <w:rsid w:val="008E6F4F"/>
    <w:rsid w:val="008F74E0"/>
    <w:rsid w:val="009007D4"/>
    <w:rsid w:val="00910B15"/>
    <w:rsid w:val="00914DC8"/>
    <w:rsid w:val="00925CDB"/>
    <w:rsid w:val="00935749"/>
    <w:rsid w:val="00937020"/>
    <w:rsid w:val="0094402F"/>
    <w:rsid w:val="00947775"/>
    <w:rsid w:val="00951078"/>
    <w:rsid w:val="00952A63"/>
    <w:rsid w:val="00954530"/>
    <w:rsid w:val="009578D4"/>
    <w:rsid w:val="00960202"/>
    <w:rsid w:val="00960ECD"/>
    <w:rsid w:val="00961CE5"/>
    <w:rsid w:val="00961FF0"/>
    <w:rsid w:val="00967EEC"/>
    <w:rsid w:val="00982EC3"/>
    <w:rsid w:val="00991AE2"/>
    <w:rsid w:val="00991EEC"/>
    <w:rsid w:val="009B1183"/>
    <w:rsid w:val="009B2981"/>
    <w:rsid w:val="009C313E"/>
    <w:rsid w:val="009C4ACD"/>
    <w:rsid w:val="009D02C4"/>
    <w:rsid w:val="009D3F3A"/>
    <w:rsid w:val="009E147F"/>
    <w:rsid w:val="009F61B5"/>
    <w:rsid w:val="009F7E8B"/>
    <w:rsid w:val="00A029C0"/>
    <w:rsid w:val="00A057CA"/>
    <w:rsid w:val="00A066FB"/>
    <w:rsid w:val="00A13816"/>
    <w:rsid w:val="00A17813"/>
    <w:rsid w:val="00A215B6"/>
    <w:rsid w:val="00A256AC"/>
    <w:rsid w:val="00A27782"/>
    <w:rsid w:val="00A3659D"/>
    <w:rsid w:val="00A40644"/>
    <w:rsid w:val="00A41F73"/>
    <w:rsid w:val="00A42BBF"/>
    <w:rsid w:val="00A522B8"/>
    <w:rsid w:val="00A5685B"/>
    <w:rsid w:val="00A70E17"/>
    <w:rsid w:val="00A70E76"/>
    <w:rsid w:val="00A92AC1"/>
    <w:rsid w:val="00A94B24"/>
    <w:rsid w:val="00AA0075"/>
    <w:rsid w:val="00AA2501"/>
    <w:rsid w:val="00AA42B2"/>
    <w:rsid w:val="00AA4967"/>
    <w:rsid w:val="00AA4DEF"/>
    <w:rsid w:val="00AA7E7C"/>
    <w:rsid w:val="00AB2A68"/>
    <w:rsid w:val="00AB2C9F"/>
    <w:rsid w:val="00AD1A4D"/>
    <w:rsid w:val="00AD7A16"/>
    <w:rsid w:val="00AF20CC"/>
    <w:rsid w:val="00AF3575"/>
    <w:rsid w:val="00B01135"/>
    <w:rsid w:val="00B2282C"/>
    <w:rsid w:val="00B27931"/>
    <w:rsid w:val="00B30B15"/>
    <w:rsid w:val="00B4023A"/>
    <w:rsid w:val="00B425A6"/>
    <w:rsid w:val="00B511E8"/>
    <w:rsid w:val="00B55F91"/>
    <w:rsid w:val="00B5795B"/>
    <w:rsid w:val="00B641DD"/>
    <w:rsid w:val="00B71765"/>
    <w:rsid w:val="00B82EC0"/>
    <w:rsid w:val="00B916CB"/>
    <w:rsid w:val="00B93679"/>
    <w:rsid w:val="00B9417C"/>
    <w:rsid w:val="00B9726D"/>
    <w:rsid w:val="00BA315E"/>
    <w:rsid w:val="00BB0367"/>
    <w:rsid w:val="00BB4F8C"/>
    <w:rsid w:val="00BF2CB8"/>
    <w:rsid w:val="00BF3FB5"/>
    <w:rsid w:val="00BF40DC"/>
    <w:rsid w:val="00C22E80"/>
    <w:rsid w:val="00C33A4C"/>
    <w:rsid w:val="00C4155D"/>
    <w:rsid w:val="00C50575"/>
    <w:rsid w:val="00C54695"/>
    <w:rsid w:val="00C5663C"/>
    <w:rsid w:val="00C573BD"/>
    <w:rsid w:val="00C62666"/>
    <w:rsid w:val="00C70BF7"/>
    <w:rsid w:val="00C71D7B"/>
    <w:rsid w:val="00C75647"/>
    <w:rsid w:val="00C75F2B"/>
    <w:rsid w:val="00C84AE8"/>
    <w:rsid w:val="00C864AB"/>
    <w:rsid w:val="00C86FFB"/>
    <w:rsid w:val="00CA2A28"/>
    <w:rsid w:val="00CA5D1C"/>
    <w:rsid w:val="00CB007D"/>
    <w:rsid w:val="00CB352E"/>
    <w:rsid w:val="00CC55FA"/>
    <w:rsid w:val="00CE3900"/>
    <w:rsid w:val="00CE4FC0"/>
    <w:rsid w:val="00D0566A"/>
    <w:rsid w:val="00D2085F"/>
    <w:rsid w:val="00D25E00"/>
    <w:rsid w:val="00D31FAC"/>
    <w:rsid w:val="00D46CD4"/>
    <w:rsid w:val="00D5549C"/>
    <w:rsid w:val="00D60989"/>
    <w:rsid w:val="00D628F8"/>
    <w:rsid w:val="00D70545"/>
    <w:rsid w:val="00D81B74"/>
    <w:rsid w:val="00D97844"/>
    <w:rsid w:val="00DA2F2C"/>
    <w:rsid w:val="00DB6465"/>
    <w:rsid w:val="00DE3F79"/>
    <w:rsid w:val="00DE78F4"/>
    <w:rsid w:val="00DF385A"/>
    <w:rsid w:val="00DF433E"/>
    <w:rsid w:val="00DF7D10"/>
    <w:rsid w:val="00E112B0"/>
    <w:rsid w:val="00E34FBB"/>
    <w:rsid w:val="00E35006"/>
    <w:rsid w:val="00E36B5A"/>
    <w:rsid w:val="00E36CA5"/>
    <w:rsid w:val="00E378DF"/>
    <w:rsid w:val="00E379FC"/>
    <w:rsid w:val="00E42950"/>
    <w:rsid w:val="00E466FF"/>
    <w:rsid w:val="00E55F78"/>
    <w:rsid w:val="00E6374E"/>
    <w:rsid w:val="00E67382"/>
    <w:rsid w:val="00E67C16"/>
    <w:rsid w:val="00E838C6"/>
    <w:rsid w:val="00E93899"/>
    <w:rsid w:val="00E95668"/>
    <w:rsid w:val="00EA1999"/>
    <w:rsid w:val="00EA1F10"/>
    <w:rsid w:val="00EA63D4"/>
    <w:rsid w:val="00EB2A6B"/>
    <w:rsid w:val="00EB2A76"/>
    <w:rsid w:val="00EC6CD3"/>
    <w:rsid w:val="00ED2CE7"/>
    <w:rsid w:val="00EE24D2"/>
    <w:rsid w:val="00EF3F60"/>
    <w:rsid w:val="00F11CD7"/>
    <w:rsid w:val="00F30D98"/>
    <w:rsid w:val="00F3217A"/>
    <w:rsid w:val="00F32614"/>
    <w:rsid w:val="00F34FF5"/>
    <w:rsid w:val="00F44113"/>
    <w:rsid w:val="00F4510A"/>
    <w:rsid w:val="00F53741"/>
    <w:rsid w:val="00F54C65"/>
    <w:rsid w:val="00F56694"/>
    <w:rsid w:val="00F56F2E"/>
    <w:rsid w:val="00F572A3"/>
    <w:rsid w:val="00F633C7"/>
    <w:rsid w:val="00F6417F"/>
    <w:rsid w:val="00F67F7C"/>
    <w:rsid w:val="00F70C01"/>
    <w:rsid w:val="00F766A5"/>
    <w:rsid w:val="00F81362"/>
    <w:rsid w:val="00F83D5B"/>
    <w:rsid w:val="00F90CD8"/>
    <w:rsid w:val="00F9359C"/>
    <w:rsid w:val="00F978A1"/>
    <w:rsid w:val="00FA02D1"/>
    <w:rsid w:val="00FA2294"/>
    <w:rsid w:val="00FB3274"/>
    <w:rsid w:val="00FE5433"/>
    <w:rsid w:val="00FE5D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BF8960-3760-402C-9062-C0DB65AC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1Char"/>
    <w:uiPriority w:val="9"/>
    <w:qFormat/>
    <w:rsid w:val="00751C53"/>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144C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144C74"/>
    <w:rPr>
      <w:sz w:val="18"/>
      <w:szCs w:val="18"/>
    </w:rPr>
  </w:style>
  <w:style w:type="paragraph" w:styleId="Footer">
    <w:name w:val="footer"/>
    <w:basedOn w:val="Normal"/>
    <w:link w:val="Char0"/>
    <w:uiPriority w:val="99"/>
    <w:unhideWhenUsed/>
    <w:rsid w:val="00144C74"/>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144C74"/>
    <w:rPr>
      <w:sz w:val="18"/>
      <w:szCs w:val="18"/>
    </w:rPr>
  </w:style>
  <w:style w:type="character" w:styleId="Hyperlink">
    <w:name w:val="Hyperlink"/>
    <w:rsid w:val="005778EE"/>
    <w:rPr>
      <w:color w:val="0000FF"/>
      <w:u w:val="single"/>
    </w:rPr>
  </w:style>
  <w:style w:type="character" w:customStyle="1" w:styleId="bibref">
    <w:name w:val="bibref"/>
    <w:basedOn w:val="DefaultParagraphFont"/>
    <w:rsid w:val="00D0566A"/>
  </w:style>
  <w:style w:type="character" w:customStyle="1" w:styleId="highlight">
    <w:name w:val="highlight"/>
    <w:basedOn w:val="DefaultParagraphFont"/>
    <w:rsid w:val="00751C53"/>
  </w:style>
  <w:style w:type="character" w:customStyle="1" w:styleId="1Char">
    <w:name w:val="标题 1 Char"/>
    <w:basedOn w:val="DefaultParagraphFont"/>
    <w:link w:val="Heading1"/>
    <w:uiPriority w:val="9"/>
    <w:rsid w:val="00751C53"/>
    <w:rPr>
      <w:rFonts w:ascii="SimSun" w:eastAsia="SimSun" w:hAnsi="SimSun" w:cs="SimSun"/>
      <w:b/>
      <w:bCs/>
      <w:kern w:val="36"/>
      <w:sz w:val="48"/>
      <w:szCs w:val="48"/>
    </w:rPr>
  </w:style>
  <w:style w:type="character" w:styleId="Emphasis">
    <w:name w:val="Emphasis"/>
    <w:basedOn w:val="DefaultParagraphFont"/>
    <w:uiPriority w:val="20"/>
    <w:qFormat/>
    <w:rsid w:val="004A13FC"/>
    <w:rPr>
      <w:i/>
      <w:iCs/>
    </w:rPr>
  </w:style>
  <w:style w:type="character" w:customStyle="1" w:styleId="st">
    <w:name w:val="st"/>
    <w:basedOn w:val="DefaultParagraphFont"/>
    <w:rsid w:val="00613240"/>
  </w:style>
  <w:style w:type="character" w:styleId="CommentReference">
    <w:name w:val="annotation reference"/>
    <w:uiPriority w:val="99"/>
    <w:semiHidden/>
    <w:rsid w:val="006164EB"/>
    <w:rPr>
      <w:sz w:val="21"/>
      <w:szCs w:val="21"/>
    </w:rPr>
  </w:style>
  <w:style w:type="paragraph" w:styleId="BalloonText">
    <w:name w:val="Balloon Text"/>
    <w:basedOn w:val="Normal"/>
    <w:link w:val="Char1"/>
    <w:uiPriority w:val="99"/>
    <w:semiHidden/>
    <w:unhideWhenUsed/>
    <w:rsid w:val="00F67F7C"/>
    <w:rPr>
      <w:sz w:val="18"/>
      <w:szCs w:val="18"/>
    </w:rPr>
  </w:style>
  <w:style w:type="character" w:customStyle="1" w:styleId="Char1">
    <w:name w:val="批注框文本 Char"/>
    <w:basedOn w:val="DefaultParagraphFont"/>
    <w:link w:val="BalloonText"/>
    <w:uiPriority w:val="99"/>
    <w:semiHidden/>
    <w:rsid w:val="00F67F7C"/>
    <w:rPr>
      <w:sz w:val="18"/>
      <w:szCs w:val="18"/>
    </w:rPr>
  </w:style>
  <w:style w:type="table" w:styleId="TableGrid">
    <w:name w:val="Table Grid"/>
    <w:basedOn w:val="TableNormal"/>
    <w:uiPriority w:val="59"/>
    <w:rsid w:val="00441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98218">
      <w:bodyDiv w:val="1"/>
      <w:marLeft w:val="0"/>
      <w:marRight w:val="0"/>
      <w:marTop w:val="0"/>
      <w:marBottom w:val="0"/>
      <w:divBdr>
        <w:top w:val="none" w:sz="0" w:space="0" w:color="auto"/>
        <w:left w:val="none" w:sz="0" w:space="0" w:color="auto"/>
        <w:bottom w:val="none" w:sz="0" w:space="0" w:color="auto"/>
        <w:right w:val="none" w:sz="0" w:space="0" w:color="auto"/>
      </w:divBdr>
    </w:div>
    <w:div w:id="127674719">
      <w:bodyDiv w:val="1"/>
      <w:marLeft w:val="0"/>
      <w:marRight w:val="0"/>
      <w:marTop w:val="0"/>
      <w:marBottom w:val="0"/>
      <w:divBdr>
        <w:top w:val="none" w:sz="0" w:space="0" w:color="auto"/>
        <w:left w:val="none" w:sz="0" w:space="0" w:color="auto"/>
        <w:bottom w:val="none" w:sz="0" w:space="0" w:color="auto"/>
        <w:right w:val="none" w:sz="0" w:space="0" w:color="auto"/>
      </w:divBdr>
    </w:div>
    <w:div w:id="153036940">
      <w:bodyDiv w:val="1"/>
      <w:marLeft w:val="0"/>
      <w:marRight w:val="0"/>
      <w:marTop w:val="0"/>
      <w:marBottom w:val="0"/>
      <w:divBdr>
        <w:top w:val="none" w:sz="0" w:space="0" w:color="auto"/>
        <w:left w:val="none" w:sz="0" w:space="0" w:color="auto"/>
        <w:bottom w:val="none" w:sz="0" w:space="0" w:color="auto"/>
        <w:right w:val="none" w:sz="0" w:space="0" w:color="auto"/>
      </w:divBdr>
    </w:div>
    <w:div w:id="207643351">
      <w:bodyDiv w:val="1"/>
      <w:marLeft w:val="0"/>
      <w:marRight w:val="0"/>
      <w:marTop w:val="0"/>
      <w:marBottom w:val="0"/>
      <w:divBdr>
        <w:top w:val="none" w:sz="0" w:space="0" w:color="auto"/>
        <w:left w:val="none" w:sz="0" w:space="0" w:color="auto"/>
        <w:bottom w:val="none" w:sz="0" w:space="0" w:color="auto"/>
        <w:right w:val="none" w:sz="0" w:space="0" w:color="auto"/>
      </w:divBdr>
    </w:div>
    <w:div w:id="223177663">
      <w:bodyDiv w:val="1"/>
      <w:marLeft w:val="0"/>
      <w:marRight w:val="0"/>
      <w:marTop w:val="0"/>
      <w:marBottom w:val="0"/>
      <w:divBdr>
        <w:top w:val="none" w:sz="0" w:space="0" w:color="auto"/>
        <w:left w:val="none" w:sz="0" w:space="0" w:color="auto"/>
        <w:bottom w:val="none" w:sz="0" w:space="0" w:color="auto"/>
        <w:right w:val="none" w:sz="0" w:space="0" w:color="auto"/>
      </w:divBdr>
    </w:div>
    <w:div w:id="1016930614">
      <w:bodyDiv w:val="1"/>
      <w:marLeft w:val="0"/>
      <w:marRight w:val="0"/>
      <w:marTop w:val="0"/>
      <w:marBottom w:val="0"/>
      <w:divBdr>
        <w:top w:val="none" w:sz="0" w:space="0" w:color="auto"/>
        <w:left w:val="none" w:sz="0" w:space="0" w:color="auto"/>
        <w:bottom w:val="none" w:sz="0" w:space="0" w:color="auto"/>
        <w:right w:val="none" w:sz="0" w:space="0" w:color="auto"/>
      </w:divBdr>
    </w:div>
    <w:div w:id="1609315270">
      <w:bodyDiv w:val="1"/>
      <w:marLeft w:val="0"/>
      <w:marRight w:val="0"/>
      <w:marTop w:val="0"/>
      <w:marBottom w:val="0"/>
      <w:divBdr>
        <w:top w:val="none" w:sz="0" w:space="0" w:color="auto"/>
        <w:left w:val="none" w:sz="0" w:space="0" w:color="auto"/>
        <w:bottom w:val="none" w:sz="0" w:space="0" w:color="auto"/>
        <w:right w:val="none" w:sz="0" w:space="0" w:color="auto"/>
      </w:divBdr>
    </w:div>
    <w:div w:id="1788818707">
      <w:bodyDiv w:val="1"/>
      <w:marLeft w:val="0"/>
      <w:marRight w:val="0"/>
      <w:marTop w:val="0"/>
      <w:marBottom w:val="0"/>
      <w:divBdr>
        <w:top w:val="none" w:sz="0" w:space="0" w:color="auto"/>
        <w:left w:val="none" w:sz="0" w:space="0" w:color="auto"/>
        <w:bottom w:val="none" w:sz="0" w:space="0" w:color="auto"/>
        <w:right w:val="none" w:sz="0" w:space="0" w:color="auto"/>
      </w:divBdr>
    </w:div>
    <w:div w:id="197875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hyperlink" Target="mailto:wanghua@ahmu.edu.cn" TargetMode="External"/><Relationship Id="rId12"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9015</Words>
  <Characters>51391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LS Ma</cp:lastModifiedBy>
  <cp:revision>2</cp:revision>
  <cp:lastPrinted>2016-06-14T22:48:00Z</cp:lastPrinted>
  <dcterms:created xsi:type="dcterms:W3CDTF">2016-10-26T17:55:00Z</dcterms:created>
  <dcterms:modified xsi:type="dcterms:W3CDTF">2016-10-26T17:55:00Z</dcterms:modified>
</cp:coreProperties>
</file>