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81F" w:rsidRPr="00486F92" w:rsidRDefault="0056381F" w:rsidP="00486F92">
      <w:pPr>
        <w:pStyle w:val="NormalWeb"/>
        <w:snapToGrid w:val="0"/>
        <w:spacing w:before="0" w:beforeAutospacing="0" w:after="0" w:afterAutospacing="0" w:line="360" w:lineRule="auto"/>
        <w:jc w:val="both"/>
        <w:rPr>
          <w:rFonts w:ascii="Book Antiqua" w:hAnsi="Book Antiqua"/>
          <w:b/>
          <w:caps/>
          <w:color w:val="000000"/>
          <w:kern w:val="24"/>
        </w:rPr>
      </w:pPr>
    </w:p>
    <w:p w:rsidR="0056381F" w:rsidRPr="00486F92" w:rsidRDefault="0056381F" w:rsidP="00486F92">
      <w:pPr>
        <w:pStyle w:val="NormalWeb"/>
        <w:snapToGrid w:val="0"/>
        <w:spacing w:before="0" w:beforeAutospacing="0" w:after="0" w:afterAutospacing="0" w:line="360" w:lineRule="auto"/>
        <w:jc w:val="both"/>
        <w:rPr>
          <w:rFonts w:ascii="Book Antiqua" w:hAnsi="Book Antiqua"/>
          <w:b/>
          <w:color w:val="000000"/>
          <w:kern w:val="24"/>
        </w:rPr>
      </w:pPr>
      <w:r w:rsidRPr="00486F92">
        <w:rPr>
          <w:rFonts w:ascii="Book Antiqua" w:hAnsi="Book Antiqua"/>
          <w:b/>
          <w:color w:val="000000"/>
          <w:kern w:val="24"/>
        </w:rPr>
        <w:t xml:space="preserve">Name of </w:t>
      </w:r>
      <w:r w:rsidRPr="00486F92">
        <w:rPr>
          <w:rFonts w:ascii="Book Antiqua" w:hAnsi="Book Antiqua"/>
          <w:b/>
          <w:caps/>
          <w:color w:val="000000"/>
          <w:kern w:val="24"/>
        </w:rPr>
        <w:t>j</w:t>
      </w:r>
      <w:r w:rsidRPr="00486F92">
        <w:rPr>
          <w:rFonts w:ascii="Book Antiqua" w:hAnsi="Book Antiqua"/>
          <w:b/>
          <w:color w:val="000000"/>
          <w:kern w:val="24"/>
        </w:rPr>
        <w:t xml:space="preserve">ournal: </w:t>
      </w:r>
      <w:r w:rsidRPr="00486F92">
        <w:rPr>
          <w:rFonts w:ascii="Book Antiqua" w:hAnsi="Book Antiqua"/>
          <w:b/>
          <w:i/>
          <w:color w:val="000000"/>
          <w:kern w:val="24"/>
        </w:rPr>
        <w:t>World Journal of Gastroenterology</w:t>
      </w:r>
    </w:p>
    <w:p w:rsidR="0056381F" w:rsidRPr="00486F92" w:rsidRDefault="0056381F" w:rsidP="00486F92">
      <w:pPr>
        <w:pStyle w:val="NormalWeb"/>
        <w:snapToGrid w:val="0"/>
        <w:spacing w:before="0" w:beforeAutospacing="0" w:after="0" w:afterAutospacing="0" w:line="360" w:lineRule="auto"/>
        <w:jc w:val="both"/>
        <w:rPr>
          <w:rFonts w:ascii="Book Antiqua" w:hAnsi="Book Antiqua"/>
          <w:b/>
          <w:color w:val="000000"/>
          <w:kern w:val="24"/>
        </w:rPr>
      </w:pPr>
      <w:r w:rsidRPr="00486F92">
        <w:rPr>
          <w:rFonts w:ascii="Book Antiqua" w:hAnsi="Book Antiqua"/>
          <w:b/>
          <w:color w:val="000000"/>
          <w:kern w:val="24"/>
        </w:rPr>
        <w:t xml:space="preserve">ESPS manuscript </w:t>
      </w:r>
      <w:r w:rsidR="00486F92" w:rsidRPr="00486F92">
        <w:rPr>
          <w:rFonts w:ascii="Book Antiqua" w:hAnsi="Book Antiqua"/>
          <w:b/>
          <w:color w:val="000000"/>
          <w:kern w:val="24"/>
        </w:rPr>
        <w:t>NO</w:t>
      </w:r>
      <w:r w:rsidRPr="00486F92">
        <w:rPr>
          <w:rFonts w:ascii="Book Antiqua" w:hAnsi="Book Antiqua"/>
          <w:b/>
          <w:color w:val="000000"/>
          <w:kern w:val="24"/>
        </w:rPr>
        <w:t>: 30147</w:t>
      </w:r>
    </w:p>
    <w:p w:rsidR="0056381F" w:rsidRPr="00486F92" w:rsidRDefault="0056381F" w:rsidP="00486F92">
      <w:pPr>
        <w:pStyle w:val="NormalWeb"/>
        <w:snapToGrid w:val="0"/>
        <w:spacing w:before="0" w:beforeAutospacing="0" w:after="0" w:afterAutospacing="0" w:line="360" w:lineRule="auto"/>
        <w:jc w:val="both"/>
        <w:rPr>
          <w:rFonts w:ascii="Book Antiqua" w:hAnsi="Book Antiqua"/>
          <w:b/>
          <w:color w:val="000000"/>
          <w:kern w:val="24"/>
        </w:rPr>
      </w:pPr>
      <w:r w:rsidRPr="00486F92">
        <w:rPr>
          <w:rFonts w:ascii="Book Antiqua" w:hAnsi="Book Antiqua"/>
          <w:b/>
          <w:color w:val="000000"/>
          <w:kern w:val="24"/>
        </w:rPr>
        <w:t xml:space="preserve">Manuscript </w:t>
      </w:r>
      <w:r w:rsidRPr="00486F92">
        <w:rPr>
          <w:rFonts w:ascii="Book Antiqua" w:hAnsi="Book Antiqua"/>
          <w:b/>
          <w:caps/>
          <w:color w:val="000000"/>
          <w:kern w:val="24"/>
        </w:rPr>
        <w:t>t</w:t>
      </w:r>
      <w:r w:rsidRPr="00486F92">
        <w:rPr>
          <w:rFonts w:ascii="Book Antiqua" w:hAnsi="Book Antiqua"/>
          <w:b/>
          <w:color w:val="000000"/>
          <w:kern w:val="24"/>
        </w:rPr>
        <w:t xml:space="preserve">ype: </w:t>
      </w:r>
      <w:r w:rsidRPr="00486F92">
        <w:rPr>
          <w:rFonts w:ascii="Book Antiqua" w:hAnsi="Book Antiqua"/>
          <w:b/>
          <w:caps/>
          <w:color w:val="000000"/>
          <w:kern w:val="24"/>
        </w:rPr>
        <w:t>Editorial</w:t>
      </w:r>
    </w:p>
    <w:p w:rsidR="0056381F" w:rsidRPr="00486F92" w:rsidRDefault="0056381F" w:rsidP="00486F92">
      <w:pPr>
        <w:pStyle w:val="NormalWeb"/>
        <w:snapToGrid w:val="0"/>
        <w:spacing w:before="0" w:beforeAutospacing="0" w:after="0" w:afterAutospacing="0" w:line="360" w:lineRule="auto"/>
        <w:jc w:val="both"/>
        <w:rPr>
          <w:rFonts w:ascii="Book Antiqua" w:hAnsi="Book Antiqua"/>
          <w:b/>
          <w:caps/>
          <w:color w:val="000000"/>
          <w:kern w:val="24"/>
        </w:rPr>
      </w:pPr>
    </w:p>
    <w:p w:rsidR="0056381F" w:rsidRPr="00486F92" w:rsidRDefault="0056381F" w:rsidP="00486F92">
      <w:pPr>
        <w:pStyle w:val="NormalWeb"/>
        <w:snapToGrid w:val="0"/>
        <w:spacing w:before="0" w:beforeAutospacing="0" w:after="0" w:afterAutospacing="0" w:line="360" w:lineRule="auto"/>
        <w:jc w:val="both"/>
        <w:rPr>
          <w:rFonts w:ascii="Book Antiqua" w:hAnsi="Book Antiqua"/>
          <w:b/>
          <w:caps/>
          <w:color w:val="000000"/>
          <w:kern w:val="24"/>
        </w:rPr>
      </w:pPr>
      <w:r w:rsidRPr="00486F92">
        <w:rPr>
          <w:rFonts w:ascii="Book Antiqua" w:hAnsi="Book Antiqua"/>
          <w:b/>
          <w:caps/>
          <w:color w:val="000000"/>
          <w:kern w:val="24"/>
        </w:rPr>
        <w:t>C</w:t>
      </w:r>
      <w:r w:rsidR="00486F92" w:rsidRPr="00486F92">
        <w:rPr>
          <w:rFonts w:ascii="Book Antiqua" w:hAnsi="Book Antiqua"/>
          <w:b/>
          <w:color w:val="000000"/>
          <w:kern w:val="24"/>
        </w:rPr>
        <w:t>ommon controversies in management of biliary strictures</w:t>
      </w:r>
    </w:p>
    <w:p w:rsidR="0056381F" w:rsidRPr="00486F92" w:rsidRDefault="0056381F" w:rsidP="00486F92">
      <w:pPr>
        <w:pStyle w:val="NormalWeb"/>
        <w:snapToGrid w:val="0"/>
        <w:spacing w:before="0" w:beforeAutospacing="0" w:after="0" w:afterAutospacing="0" w:line="360" w:lineRule="auto"/>
        <w:jc w:val="both"/>
        <w:rPr>
          <w:rFonts w:ascii="Book Antiqua" w:hAnsi="Book Antiqua"/>
          <w:color w:val="000000"/>
          <w:kern w:val="24"/>
        </w:rPr>
      </w:pPr>
    </w:p>
    <w:p w:rsidR="0056381F" w:rsidRPr="00486F92" w:rsidRDefault="00486F92" w:rsidP="00486F92">
      <w:pPr>
        <w:pStyle w:val="NormalWeb"/>
        <w:snapToGrid w:val="0"/>
        <w:spacing w:before="0" w:beforeAutospacing="0" w:after="0" w:afterAutospacing="0" w:line="360" w:lineRule="auto"/>
        <w:jc w:val="both"/>
        <w:rPr>
          <w:rFonts w:ascii="Book Antiqua" w:hAnsi="Book Antiqua"/>
          <w:color w:val="000000"/>
          <w:kern w:val="24"/>
        </w:rPr>
      </w:pPr>
      <w:r w:rsidRPr="00486F92">
        <w:rPr>
          <w:rFonts w:ascii="Book Antiqua" w:hAnsi="Book Antiqua"/>
          <w:color w:val="000000"/>
          <w:kern w:val="24"/>
        </w:rPr>
        <w:t>Parsi</w:t>
      </w:r>
      <w:r>
        <w:rPr>
          <w:rFonts w:ascii="Book Antiqua" w:hAnsi="Book Antiqua"/>
          <w:color w:val="000000"/>
          <w:kern w:val="24"/>
        </w:rPr>
        <w:t xml:space="preserve"> </w:t>
      </w:r>
      <w:r w:rsidRPr="00486F92">
        <w:rPr>
          <w:rFonts w:ascii="Book Antiqua" w:hAnsi="Book Antiqua"/>
          <w:color w:val="000000"/>
          <w:kern w:val="24"/>
        </w:rPr>
        <w:t>MA.</w:t>
      </w:r>
      <w:r>
        <w:rPr>
          <w:rFonts w:ascii="Book Antiqua" w:hAnsi="Book Antiqua"/>
          <w:color w:val="000000"/>
          <w:kern w:val="24"/>
        </w:rPr>
        <w:t xml:space="preserve"> </w:t>
      </w:r>
      <w:r w:rsidR="0056381F" w:rsidRPr="00486F92">
        <w:rPr>
          <w:rFonts w:ascii="Book Antiqua" w:hAnsi="Book Antiqua"/>
          <w:color w:val="000000"/>
          <w:kern w:val="24"/>
        </w:rPr>
        <w:t>Controversies in biliary stricture management</w:t>
      </w:r>
    </w:p>
    <w:p w:rsidR="00486F92" w:rsidRDefault="00486F92" w:rsidP="00486F92">
      <w:pPr>
        <w:pStyle w:val="NormalWeb"/>
        <w:snapToGrid w:val="0"/>
        <w:spacing w:before="0" w:beforeAutospacing="0" w:after="0" w:afterAutospacing="0" w:line="360" w:lineRule="auto"/>
        <w:jc w:val="both"/>
        <w:rPr>
          <w:rFonts w:ascii="Book Antiqua" w:hAnsi="Book Antiqua"/>
          <w:b/>
          <w:color w:val="000000"/>
          <w:kern w:val="24"/>
        </w:rPr>
      </w:pPr>
    </w:p>
    <w:p w:rsidR="00486F92" w:rsidRPr="001665F9" w:rsidRDefault="00486F92" w:rsidP="00486F92">
      <w:pPr>
        <w:pStyle w:val="NormalWeb"/>
        <w:snapToGrid w:val="0"/>
        <w:spacing w:before="0" w:beforeAutospacing="0" w:after="0" w:afterAutospacing="0" w:line="360" w:lineRule="auto"/>
        <w:jc w:val="both"/>
        <w:rPr>
          <w:rFonts w:ascii="Book Antiqua" w:hAnsi="Book Antiqua"/>
          <w:color w:val="000000"/>
          <w:kern w:val="24"/>
        </w:rPr>
      </w:pPr>
      <w:r w:rsidRPr="001665F9">
        <w:rPr>
          <w:rFonts w:ascii="Book Antiqua" w:hAnsi="Book Antiqua"/>
          <w:color w:val="000000"/>
          <w:kern w:val="24"/>
        </w:rPr>
        <w:t>Mansour A Parsi</w:t>
      </w:r>
    </w:p>
    <w:p w:rsidR="00486F92" w:rsidRDefault="00486F92" w:rsidP="00486F92">
      <w:pPr>
        <w:pStyle w:val="NormalWeb"/>
        <w:snapToGrid w:val="0"/>
        <w:spacing w:before="0" w:beforeAutospacing="0" w:after="0" w:afterAutospacing="0" w:line="360" w:lineRule="auto"/>
        <w:jc w:val="both"/>
        <w:rPr>
          <w:rFonts w:ascii="Book Antiqua" w:hAnsi="Book Antiqua"/>
          <w:color w:val="000000"/>
          <w:kern w:val="24"/>
        </w:rPr>
      </w:pPr>
    </w:p>
    <w:p w:rsidR="0056381F" w:rsidRPr="00486F92" w:rsidRDefault="0056381F" w:rsidP="00486F92">
      <w:pPr>
        <w:pStyle w:val="NormalWeb"/>
        <w:snapToGrid w:val="0"/>
        <w:spacing w:before="0" w:beforeAutospacing="0" w:after="0" w:afterAutospacing="0" w:line="360" w:lineRule="auto"/>
        <w:jc w:val="both"/>
        <w:rPr>
          <w:rFonts w:ascii="Book Antiqua" w:hAnsi="Book Antiqua"/>
          <w:color w:val="000000"/>
          <w:kern w:val="24"/>
        </w:rPr>
      </w:pPr>
      <w:r w:rsidRPr="00486F92">
        <w:rPr>
          <w:rFonts w:ascii="Book Antiqua" w:hAnsi="Book Antiqua"/>
          <w:b/>
          <w:color w:val="000000"/>
          <w:kern w:val="24"/>
        </w:rPr>
        <w:t>Mansour A</w:t>
      </w:r>
      <w:r w:rsidR="00486F92" w:rsidRPr="00486F92">
        <w:rPr>
          <w:rFonts w:ascii="Book Antiqua" w:hAnsi="Book Antiqua"/>
          <w:b/>
          <w:color w:val="000000"/>
          <w:kern w:val="24"/>
        </w:rPr>
        <w:t xml:space="preserve"> </w:t>
      </w:r>
      <w:r w:rsidRPr="00486F92">
        <w:rPr>
          <w:rFonts w:ascii="Book Antiqua" w:hAnsi="Book Antiqua"/>
          <w:b/>
          <w:color w:val="000000"/>
          <w:kern w:val="24"/>
        </w:rPr>
        <w:t>Parsi,</w:t>
      </w:r>
      <w:r w:rsidRPr="00486F92">
        <w:rPr>
          <w:rFonts w:ascii="Book Antiqua" w:hAnsi="Book Antiqua"/>
          <w:color w:val="000000"/>
          <w:kern w:val="24"/>
        </w:rPr>
        <w:t xml:space="preserve"> Center for Endoscopy and Pancreatobiliary Disorders, Department of Gastroenterology and Hepatology, Cleveland Clinic,</w:t>
      </w:r>
      <w:r w:rsidR="00486F92">
        <w:rPr>
          <w:rFonts w:ascii="Book Antiqua" w:hAnsi="Book Antiqua"/>
          <w:color w:val="000000"/>
          <w:kern w:val="24"/>
        </w:rPr>
        <w:t xml:space="preserve"> </w:t>
      </w:r>
      <w:r w:rsidRPr="00486F92">
        <w:rPr>
          <w:rFonts w:ascii="Book Antiqua" w:hAnsi="Book Antiqua"/>
          <w:color w:val="000000"/>
          <w:kern w:val="24"/>
        </w:rPr>
        <w:t>Cleveland, OH 44195, U</w:t>
      </w:r>
      <w:r w:rsidR="00486F92">
        <w:rPr>
          <w:rFonts w:ascii="Book Antiqua" w:hAnsi="Book Antiqua"/>
          <w:color w:val="000000"/>
          <w:kern w:val="24"/>
        </w:rPr>
        <w:t>nited States</w:t>
      </w:r>
    </w:p>
    <w:p w:rsidR="00486F92" w:rsidRDefault="00486F92" w:rsidP="00486F92">
      <w:pPr>
        <w:pStyle w:val="NormalWeb"/>
        <w:snapToGrid w:val="0"/>
        <w:spacing w:before="0" w:beforeAutospacing="0" w:after="0" w:afterAutospacing="0" w:line="360" w:lineRule="auto"/>
        <w:jc w:val="both"/>
        <w:rPr>
          <w:rFonts w:ascii="Book Antiqua" w:hAnsi="Book Antiqua"/>
          <w:color w:val="000000"/>
          <w:kern w:val="24"/>
        </w:rPr>
      </w:pPr>
    </w:p>
    <w:p w:rsidR="0056381F" w:rsidRPr="00486F92" w:rsidRDefault="00486F92" w:rsidP="00486F92">
      <w:pPr>
        <w:pStyle w:val="NormalWeb"/>
        <w:snapToGrid w:val="0"/>
        <w:spacing w:before="0" w:beforeAutospacing="0" w:after="0" w:afterAutospacing="0" w:line="360" w:lineRule="auto"/>
        <w:jc w:val="both"/>
        <w:rPr>
          <w:rFonts w:ascii="Book Antiqua" w:hAnsi="Book Antiqua"/>
          <w:color w:val="000000"/>
          <w:kern w:val="24"/>
        </w:rPr>
      </w:pPr>
      <w:r w:rsidRPr="00486F92">
        <w:rPr>
          <w:rFonts w:ascii="Book Antiqua" w:hAnsi="Book Antiqua"/>
          <w:b/>
          <w:color w:val="000000"/>
          <w:kern w:val="24"/>
        </w:rPr>
        <w:t>Author contributions:</w:t>
      </w:r>
      <w:r w:rsidR="0056381F" w:rsidRPr="00486F92">
        <w:rPr>
          <w:rFonts w:ascii="Book Antiqua" w:hAnsi="Book Antiqua"/>
          <w:color w:val="000000"/>
          <w:kern w:val="24"/>
        </w:rPr>
        <w:t xml:space="preserve"> Parsi MA </w:t>
      </w:r>
      <w:r>
        <w:rPr>
          <w:rFonts w:ascii="Book Antiqua" w:hAnsi="Book Antiqua"/>
          <w:color w:val="000000"/>
          <w:kern w:val="24"/>
        </w:rPr>
        <w:t xml:space="preserve">solely </w:t>
      </w:r>
      <w:r w:rsidR="0056381F" w:rsidRPr="00486F92">
        <w:rPr>
          <w:rFonts w:ascii="Book Antiqua" w:hAnsi="Book Antiqua"/>
          <w:color w:val="000000"/>
          <w:kern w:val="24"/>
        </w:rPr>
        <w:t xml:space="preserve">designed, wrote and edited the manuscript. </w:t>
      </w:r>
    </w:p>
    <w:p w:rsidR="0056381F" w:rsidRPr="00486F92" w:rsidRDefault="0056381F" w:rsidP="00486F92">
      <w:pPr>
        <w:pStyle w:val="NormalWeb"/>
        <w:snapToGrid w:val="0"/>
        <w:spacing w:before="0" w:beforeAutospacing="0" w:after="0" w:afterAutospacing="0" w:line="360" w:lineRule="auto"/>
        <w:jc w:val="both"/>
        <w:rPr>
          <w:rFonts w:ascii="Book Antiqua" w:hAnsi="Book Antiqua"/>
          <w:color w:val="000000"/>
          <w:kern w:val="24"/>
        </w:rPr>
      </w:pPr>
    </w:p>
    <w:p w:rsidR="0056381F" w:rsidRPr="00486F92" w:rsidRDefault="00486F92" w:rsidP="00486F92">
      <w:pPr>
        <w:pStyle w:val="NormalWeb"/>
        <w:snapToGrid w:val="0"/>
        <w:spacing w:before="0" w:beforeAutospacing="0" w:after="0" w:afterAutospacing="0" w:line="360" w:lineRule="auto"/>
        <w:rPr>
          <w:rFonts w:ascii="Book Antiqua" w:hAnsi="Book Antiqua"/>
          <w:b/>
          <w:bCs/>
          <w:iCs/>
          <w:color w:val="000000"/>
          <w:kern w:val="24"/>
        </w:rPr>
      </w:pPr>
      <w:bookmarkStart w:id="0" w:name="OLE_LINK235"/>
      <w:bookmarkStart w:id="1" w:name="OLE_LINK236"/>
      <w:bookmarkStart w:id="2" w:name="OLE_LINK684"/>
      <w:r w:rsidRPr="00486F92">
        <w:rPr>
          <w:rFonts w:ascii="Book Antiqua" w:hAnsi="Book Antiqua"/>
          <w:b/>
          <w:bCs/>
          <w:iCs/>
          <w:color w:val="000000"/>
          <w:kern w:val="24"/>
        </w:rPr>
        <w:t>Conflict-of-interest</w:t>
      </w:r>
      <w:r w:rsidRPr="00486F92">
        <w:rPr>
          <w:rFonts w:ascii="Book Antiqua" w:hAnsi="Book Antiqua" w:hint="eastAsia"/>
          <w:b/>
          <w:bCs/>
          <w:iCs/>
          <w:color w:val="000000"/>
          <w:kern w:val="24"/>
        </w:rPr>
        <w:t xml:space="preserve"> statement</w:t>
      </w:r>
      <w:r w:rsidRPr="00486F92">
        <w:rPr>
          <w:rFonts w:ascii="Book Antiqua" w:hAnsi="Book Antiqua"/>
          <w:b/>
          <w:bCs/>
          <w:iCs/>
          <w:color w:val="000000"/>
          <w:kern w:val="24"/>
        </w:rPr>
        <w:t>:</w:t>
      </w:r>
      <w:bookmarkEnd w:id="0"/>
      <w:bookmarkEnd w:id="1"/>
      <w:bookmarkEnd w:id="2"/>
      <w:r w:rsidR="0056381F" w:rsidRPr="00486F92">
        <w:rPr>
          <w:rFonts w:ascii="Book Antiqua" w:hAnsi="Book Antiqua"/>
          <w:color w:val="000000"/>
          <w:kern w:val="24"/>
        </w:rPr>
        <w:t xml:space="preserve"> No conflicts of interest related to this manuscript.</w:t>
      </w:r>
    </w:p>
    <w:p w:rsidR="0056381F" w:rsidRPr="00486F92" w:rsidRDefault="0056381F" w:rsidP="00486F92">
      <w:pPr>
        <w:pStyle w:val="NormalWeb"/>
        <w:snapToGrid w:val="0"/>
        <w:spacing w:before="0" w:beforeAutospacing="0" w:after="0" w:afterAutospacing="0" w:line="360" w:lineRule="auto"/>
        <w:jc w:val="both"/>
        <w:rPr>
          <w:rFonts w:ascii="Book Antiqua" w:hAnsi="Book Antiqua"/>
          <w:color w:val="000000"/>
          <w:kern w:val="24"/>
        </w:rPr>
      </w:pPr>
    </w:p>
    <w:p w:rsidR="00486F92" w:rsidRPr="00005305" w:rsidRDefault="00486F92" w:rsidP="00486F92">
      <w:pPr>
        <w:pStyle w:val="1"/>
        <w:snapToGrid w:val="0"/>
        <w:spacing w:line="360" w:lineRule="auto"/>
        <w:jc w:val="both"/>
        <w:rPr>
          <w:rFonts w:ascii="Book Antiqua" w:hAnsi="Book Antiqua" w:cs="Times New Roman"/>
          <w:bCs/>
          <w:color w:val="auto"/>
          <w:sz w:val="24"/>
          <w:highlight w:val="white"/>
          <w:lang w:val="en-US"/>
        </w:rPr>
      </w:pPr>
      <w:bookmarkStart w:id="3" w:name="OLE_LINK734"/>
      <w:bookmarkStart w:id="4" w:name="OLE_LINK441"/>
      <w:bookmarkStart w:id="5" w:name="OLE_LINK442"/>
      <w:bookmarkStart w:id="6" w:name="OLE_LINK1032"/>
      <w:bookmarkStart w:id="7" w:name="OLE_LINK1232"/>
      <w:bookmarkStart w:id="8" w:name="OLE_LINK55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9" w:name="OLE_LINK479"/>
      <w:bookmarkStart w:id="10" w:name="OLE_LINK496"/>
      <w:bookmarkStart w:id="11" w:name="OLE_LINK506"/>
      <w:bookmarkStart w:id="12"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6F417F">
          <w:rPr>
            <w:rStyle w:val="Hyperlink"/>
            <w:rFonts w:ascii="Book Antiqua" w:hAnsi="Book Antiqua" w:cs="Times New Roman"/>
            <w:bCs/>
            <w:color w:val="auto"/>
            <w:sz w:val="24"/>
            <w:highlight w:val="white"/>
            <w:lang w:val="en-US"/>
          </w:rPr>
          <w:t>http://creativecommons.org/licenses/by-nc/4.0/</w:t>
        </w:r>
      </w:hyperlink>
      <w:bookmarkEnd w:id="3"/>
      <w:bookmarkEnd w:id="9"/>
      <w:bookmarkEnd w:id="10"/>
      <w:bookmarkEnd w:id="11"/>
      <w:bookmarkEnd w:id="12"/>
    </w:p>
    <w:bookmarkEnd w:id="4"/>
    <w:bookmarkEnd w:id="5"/>
    <w:bookmarkEnd w:id="6"/>
    <w:bookmarkEnd w:id="7"/>
    <w:bookmarkEnd w:id="8"/>
    <w:p w:rsidR="00486F92" w:rsidRDefault="00486F92" w:rsidP="00486F92">
      <w:pPr>
        <w:pStyle w:val="1"/>
        <w:snapToGrid w:val="0"/>
        <w:spacing w:line="360" w:lineRule="auto"/>
        <w:jc w:val="both"/>
        <w:rPr>
          <w:rFonts w:ascii="Book Antiqua" w:hAnsi="Book Antiqua" w:cs="Times New Roman"/>
          <w:b/>
          <w:bCs/>
          <w:color w:val="FF0000"/>
          <w:sz w:val="24"/>
          <w:highlight w:val="white"/>
          <w:lang w:val="en-US" w:eastAsia="zh-CN"/>
        </w:rPr>
      </w:pPr>
    </w:p>
    <w:p w:rsidR="0056381F" w:rsidRDefault="00486F92" w:rsidP="00486F92">
      <w:pPr>
        <w:pStyle w:val="NormalWeb"/>
        <w:snapToGrid w:val="0"/>
        <w:spacing w:before="0" w:beforeAutospacing="0" w:after="0" w:afterAutospacing="0" w:line="360" w:lineRule="auto"/>
        <w:jc w:val="both"/>
        <w:rPr>
          <w:rFonts w:ascii="Book Antiqua" w:hAnsi="Book Antiqua"/>
          <w:bCs/>
        </w:rPr>
      </w:pPr>
      <w:r w:rsidRPr="00A70FD4">
        <w:rPr>
          <w:rFonts w:ascii="Book Antiqua" w:hAnsi="Book Antiqua"/>
          <w:b/>
          <w:bCs/>
          <w:highlight w:val="white"/>
        </w:rPr>
        <w:t>Manuscript source:</w:t>
      </w:r>
      <w:r>
        <w:rPr>
          <w:rFonts w:ascii="Book Antiqua" w:hAnsi="Book Antiqua" w:hint="eastAsia"/>
          <w:b/>
          <w:bCs/>
          <w:highlight w:val="white"/>
          <w:lang w:eastAsia="zh-CN"/>
        </w:rPr>
        <w:t xml:space="preserve"> </w:t>
      </w:r>
      <w:r w:rsidRPr="00A70FD4">
        <w:rPr>
          <w:rFonts w:ascii="Book Antiqua" w:hAnsi="Book Antiqua"/>
          <w:bCs/>
          <w:highlight w:val="white"/>
        </w:rPr>
        <w:t>Invited manuscript</w:t>
      </w:r>
    </w:p>
    <w:p w:rsidR="00486F92" w:rsidRPr="00486F92" w:rsidRDefault="00486F92" w:rsidP="00486F92">
      <w:pPr>
        <w:pStyle w:val="NormalWeb"/>
        <w:snapToGrid w:val="0"/>
        <w:spacing w:before="0" w:beforeAutospacing="0" w:after="0" w:afterAutospacing="0" w:line="360" w:lineRule="auto"/>
        <w:jc w:val="both"/>
        <w:rPr>
          <w:rFonts w:ascii="Book Antiqua" w:hAnsi="Book Antiqua"/>
          <w:color w:val="000000"/>
          <w:kern w:val="24"/>
        </w:rPr>
      </w:pPr>
    </w:p>
    <w:p w:rsidR="0056381F" w:rsidRPr="00486F92" w:rsidRDefault="0056381F" w:rsidP="00486F92">
      <w:pPr>
        <w:pStyle w:val="NormalWeb"/>
        <w:snapToGrid w:val="0"/>
        <w:spacing w:before="0" w:beforeAutospacing="0" w:after="0" w:afterAutospacing="0" w:line="360" w:lineRule="auto"/>
        <w:jc w:val="both"/>
        <w:rPr>
          <w:rFonts w:ascii="Book Antiqua" w:hAnsi="Book Antiqua"/>
          <w:b/>
          <w:color w:val="000000"/>
          <w:kern w:val="24"/>
        </w:rPr>
      </w:pPr>
      <w:r w:rsidRPr="00486F92">
        <w:rPr>
          <w:rFonts w:ascii="Book Antiqua" w:hAnsi="Book Antiqua"/>
          <w:b/>
          <w:color w:val="000000"/>
          <w:kern w:val="24"/>
        </w:rPr>
        <w:lastRenderedPageBreak/>
        <w:t>Correspondence to: Mansour A</w:t>
      </w:r>
      <w:r w:rsidR="00486F92" w:rsidRPr="00486F92">
        <w:rPr>
          <w:rFonts w:ascii="Book Antiqua" w:hAnsi="Book Antiqua"/>
          <w:b/>
          <w:color w:val="000000"/>
          <w:kern w:val="24"/>
        </w:rPr>
        <w:t xml:space="preserve"> </w:t>
      </w:r>
      <w:r w:rsidRPr="00486F92">
        <w:rPr>
          <w:rFonts w:ascii="Book Antiqua" w:hAnsi="Book Antiqua"/>
          <w:b/>
          <w:color w:val="000000"/>
          <w:kern w:val="24"/>
        </w:rPr>
        <w:t>Parsi</w:t>
      </w:r>
      <w:r w:rsidR="00486F92" w:rsidRPr="00486F92">
        <w:rPr>
          <w:rFonts w:ascii="Book Antiqua" w:hAnsi="Book Antiqua"/>
          <w:b/>
          <w:color w:val="000000"/>
          <w:kern w:val="24"/>
        </w:rPr>
        <w:t>,</w:t>
      </w:r>
      <w:r w:rsidRPr="00486F92">
        <w:rPr>
          <w:rFonts w:ascii="Book Antiqua" w:hAnsi="Book Antiqua"/>
          <w:b/>
          <w:color w:val="000000"/>
          <w:kern w:val="24"/>
        </w:rPr>
        <w:t xml:space="preserve"> MD, MPH</w:t>
      </w:r>
      <w:r w:rsidR="00486F92" w:rsidRPr="00486F92">
        <w:rPr>
          <w:rFonts w:ascii="Book Antiqua" w:hAnsi="Book Antiqua"/>
          <w:b/>
          <w:color w:val="000000"/>
          <w:kern w:val="24"/>
        </w:rPr>
        <w:t>,</w:t>
      </w:r>
      <w:r w:rsidR="00486F92">
        <w:rPr>
          <w:rFonts w:ascii="Book Antiqua" w:hAnsi="Book Antiqua"/>
          <w:color w:val="000000"/>
          <w:kern w:val="24"/>
        </w:rPr>
        <w:t xml:space="preserve"> </w:t>
      </w:r>
      <w:r w:rsidRPr="00486F92">
        <w:rPr>
          <w:rFonts w:ascii="Book Antiqua" w:hAnsi="Book Antiqua"/>
          <w:color w:val="000000"/>
          <w:kern w:val="24"/>
        </w:rPr>
        <w:t>Center for Endoscopy and Pancreatobiliary Disorders</w:t>
      </w:r>
      <w:r w:rsidR="00486F92">
        <w:rPr>
          <w:rFonts w:ascii="Book Antiqua" w:hAnsi="Book Antiqua"/>
          <w:color w:val="000000"/>
          <w:kern w:val="24"/>
        </w:rPr>
        <w:t xml:space="preserve">, </w:t>
      </w:r>
      <w:r w:rsidRPr="00486F92">
        <w:rPr>
          <w:rFonts w:ascii="Book Antiqua" w:hAnsi="Book Antiqua"/>
          <w:color w:val="000000"/>
          <w:kern w:val="24"/>
        </w:rPr>
        <w:t>Department of Gastroenterology and Hepatology</w:t>
      </w:r>
      <w:r w:rsidR="00486F92">
        <w:rPr>
          <w:rFonts w:ascii="Book Antiqua" w:hAnsi="Book Antiqua"/>
          <w:color w:val="000000"/>
          <w:kern w:val="24"/>
        </w:rPr>
        <w:t xml:space="preserve">, </w:t>
      </w:r>
      <w:r w:rsidRPr="00486F92">
        <w:rPr>
          <w:rFonts w:ascii="Book Antiqua" w:hAnsi="Book Antiqua"/>
          <w:color w:val="000000"/>
          <w:kern w:val="24"/>
        </w:rPr>
        <w:t>Cleveland Clinic</w:t>
      </w:r>
      <w:r w:rsidR="00486F92">
        <w:rPr>
          <w:rFonts w:ascii="Book Antiqua" w:hAnsi="Book Antiqua"/>
          <w:color w:val="000000"/>
          <w:kern w:val="24"/>
        </w:rPr>
        <w:t xml:space="preserve">, </w:t>
      </w:r>
      <w:r w:rsidRPr="00486F92">
        <w:rPr>
          <w:rFonts w:ascii="Book Antiqua" w:hAnsi="Book Antiqua"/>
          <w:color w:val="000000"/>
          <w:kern w:val="24"/>
        </w:rPr>
        <w:t>9500 Euclid Avenue</w:t>
      </w:r>
      <w:r w:rsidR="00486F92">
        <w:rPr>
          <w:rFonts w:ascii="Book Antiqua" w:hAnsi="Book Antiqua"/>
          <w:color w:val="000000"/>
          <w:kern w:val="24"/>
        </w:rPr>
        <w:t xml:space="preserve">, </w:t>
      </w:r>
      <w:r w:rsidRPr="00486F92">
        <w:rPr>
          <w:rFonts w:ascii="Book Antiqua" w:hAnsi="Book Antiqua"/>
          <w:color w:val="000000"/>
          <w:kern w:val="24"/>
        </w:rPr>
        <w:t>Cleveland, OH 44195</w:t>
      </w:r>
      <w:r w:rsidR="00486F92">
        <w:rPr>
          <w:rFonts w:ascii="Book Antiqua" w:hAnsi="Book Antiqua"/>
          <w:color w:val="000000"/>
          <w:kern w:val="24"/>
        </w:rPr>
        <w:t xml:space="preserve">, </w:t>
      </w:r>
      <w:r w:rsidR="00486F92" w:rsidRPr="00486F92">
        <w:rPr>
          <w:rFonts w:ascii="Book Antiqua" w:hAnsi="Book Antiqua"/>
          <w:color w:val="000000"/>
          <w:kern w:val="24"/>
        </w:rPr>
        <w:t>U</w:t>
      </w:r>
      <w:r w:rsidR="00486F92">
        <w:rPr>
          <w:rFonts w:ascii="Book Antiqua" w:hAnsi="Book Antiqua"/>
          <w:color w:val="000000"/>
          <w:kern w:val="24"/>
        </w:rPr>
        <w:t xml:space="preserve">nited States. </w:t>
      </w:r>
      <w:r w:rsidR="00486F92" w:rsidRPr="00486F92">
        <w:rPr>
          <w:rFonts w:ascii="Book Antiqua" w:hAnsi="Book Antiqua"/>
          <w:color w:val="000000"/>
          <w:kern w:val="24"/>
        </w:rPr>
        <w:t>parsim@ccf.org</w:t>
      </w:r>
    </w:p>
    <w:p w:rsidR="0056381F" w:rsidRPr="00486F92" w:rsidRDefault="0056381F" w:rsidP="00486F92">
      <w:pPr>
        <w:pStyle w:val="NormalWeb"/>
        <w:snapToGrid w:val="0"/>
        <w:spacing w:before="0" w:beforeAutospacing="0" w:after="0" w:afterAutospacing="0" w:line="360" w:lineRule="auto"/>
        <w:jc w:val="both"/>
        <w:rPr>
          <w:rFonts w:ascii="Book Antiqua" w:hAnsi="Book Antiqua"/>
          <w:color w:val="000000"/>
          <w:kern w:val="24"/>
        </w:rPr>
      </w:pPr>
      <w:r w:rsidRPr="00486F92">
        <w:rPr>
          <w:rFonts w:ascii="Book Antiqua" w:hAnsi="Book Antiqua"/>
          <w:b/>
          <w:color w:val="000000"/>
          <w:kern w:val="24"/>
        </w:rPr>
        <w:t>Telephone:</w:t>
      </w:r>
      <w:r w:rsidRPr="00486F92">
        <w:rPr>
          <w:rFonts w:ascii="Book Antiqua" w:hAnsi="Book Antiqua"/>
          <w:color w:val="000000"/>
          <w:kern w:val="24"/>
        </w:rPr>
        <w:t xml:space="preserve"> +1-216-4454880</w:t>
      </w:r>
    </w:p>
    <w:p w:rsidR="0056381F" w:rsidRDefault="0056381F" w:rsidP="00486F92">
      <w:pPr>
        <w:pStyle w:val="NormalWeb"/>
        <w:snapToGrid w:val="0"/>
        <w:spacing w:before="0" w:beforeAutospacing="0" w:after="0" w:afterAutospacing="0" w:line="360" w:lineRule="auto"/>
        <w:jc w:val="both"/>
        <w:rPr>
          <w:rFonts w:ascii="Book Antiqua" w:hAnsi="Book Antiqua"/>
          <w:color w:val="000000"/>
          <w:kern w:val="24"/>
        </w:rPr>
      </w:pPr>
      <w:r w:rsidRPr="00486F92">
        <w:rPr>
          <w:rFonts w:ascii="Book Antiqua" w:hAnsi="Book Antiqua"/>
          <w:b/>
          <w:color w:val="000000"/>
          <w:kern w:val="24"/>
        </w:rPr>
        <w:t>Fax:</w:t>
      </w:r>
      <w:r w:rsidRPr="00486F92">
        <w:rPr>
          <w:rFonts w:ascii="Book Antiqua" w:hAnsi="Book Antiqua"/>
          <w:b/>
        </w:rPr>
        <w:t xml:space="preserve"> </w:t>
      </w:r>
      <w:r w:rsidRPr="00486F92">
        <w:rPr>
          <w:rFonts w:ascii="Book Antiqua" w:hAnsi="Book Antiqua"/>
          <w:color w:val="000000"/>
          <w:kern w:val="24"/>
        </w:rPr>
        <w:t>+1-216-4446284</w:t>
      </w:r>
    </w:p>
    <w:p w:rsidR="00486F92" w:rsidRDefault="00486F92" w:rsidP="00486F92">
      <w:pPr>
        <w:pStyle w:val="NormalWeb"/>
        <w:snapToGrid w:val="0"/>
        <w:spacing w:before="0" w:beforeAutospacing="0" w:after="0" w:afterAutospacing="0" w:line="360" w:lineRule="auto"/>
        <w:jc w:val="both"/>
        <w:rPr>
          <w:rFonts w:ascii="Book Antiqua" w:hAnsi="Book Antiqua"/>
          <w:color w:val="000000"/>
          <w:kern w:val="24"/>
        </w:rPr>
      </w:pPr>
    </w:p>
    <w:p w:rsidR="00486F92" w:rsidRPr="00486F92" w:rsidRDefault="00486F92" w:rsidP="00486F92">
      <w:pPr>
        <w:snapToGrid w:val="0"/>
        <w:spacing w:after="0" w:line="360" w:lineRule="auto"/>
        <w:jc w:val="both"/>
        <w:rPr>
          <w:rFonts w:ascii="Book Antiqua" w:eastAsia="SimSun" w:hAnsi="Book Antiqua" w:cs="SimSun"/>
          <w:b/>
          <w:sz w:val="24"/>
          <w:szCs w:val="24"/>
          <w:lang w:eastAsia="zh-CN"/>
        </w:rPr>
      </w:pPr>
      <w:r w:rsidRPr="00486F92">
        <w:rPr>
          <w:rFonts w:ascii="Book Antiqua" w:eastAsia="SimSun" w:hAnsi="Book Antiqua" w:cs="SimSun"/>
          <w:b/>
          <w:sz w:val="24"/>
          <w:szCs w:val="24"/>
          <w:lang w:eastAsia="zh-CN"/>
        </w:rPr>
        <w:t>Received:</w:t>
      </w:r>
      <w:r>
        <w:rPr>
          <w:rFonts w:ascii="Book Antiqua" w:eastAsia="SimSun" w:hAnsi="Book Antiqua" w:cs="SimSun"/>
          <w:b/>
          <w:sz w:val="24"/>
          <w:szCs w:val="24"/>
          <w:lang w:eastAsia="zh-CN"/>
        </w:rPr>
        <w:t xml:space="preserve"> </w:t>
      </w:r>
      <w:r w:rsidRPr="00486F92">
        <w:rPr>
          <w:rFonts w:ascii="Book Antiqua" w:eastAsia="SimSun" w:hAnsi="Book Antiqua" w:cs="SimSun"/>
          <w:sz w:val="24"/>
          <w:szCs w:val="24"/>
          <w:lang w:eastAsia="zh-CN"/>
        </w:rPr>
        <w:t>September 14, 2016</w:t>
      </w:r>
    </w:p>
    <w:p w:rsidR="00486F92" w:rsidRPr="00486F92" w:rsidRDefault="00486F92" w:rsidP="00486F92">
      <w:pPr>
        <w:snapToGrid w:val="0"/>
        <w:spacing w:after="0" w:line="360" w:lineRule="auto"/>
        <w:jc w:val="both"/>
        <w:rPr>
          <w:rFonts w:ascii="Book Antiqua" w:eastAsia="SimSun" w:hAnsi="Book Antiqua" w:cs="SimSun"/>
          <w:b/>
          <w:sz w:val="24"/>
          <w:szCs w:val="24"/>
          <w:lang w:eastAsia="zh-CN"/>
        </w:rPr>
      </w:pPr>
      <w:r w:rsidRPr="00486F92">
        <w:rPr>
          <w:rFonts w:ascii="Book Antiqua" w:eastAsia="SimSun" w:hAnsi="Book Antiqua" w:cs="SimSun"/>
          <w:b/>
          <w:sz w:val="24"/>
          <w:szCs w:val="24"/>
          <w:lang w:eastAsia="zh-CN"/>
        </w:rPr>
        <w:t>Peer-review started:</w:t>
      </w:r>
      <w:r>
        <w:rPr>
          <w:rFonts w:ascii="Book Antiqua" w:eastAsia="SimSun" w:hAnsi="Book Antiqua" w:cs="SimSun"/>
          <w:b/>
          <w:sz w:val="24"/>
          <w:szCs w:val="24"/>
          <w:lang w:eastAsia="zh-CN"/>
        </w:rPr>
        <w:t xml:space="preserve"> </w:t>
      </w:r>
      <w:r w:rsidRPr="00486F92">
        <w:rPr>
          <w:rFonts w:ascii="Book Antiqua" w:eastAsia="SimSun" w:hAnsi="Book Antiqua" w:cs="SimSun"/>
          <w:sz w:val="24"/>
          <w:szCs w:val="24"/>
          <w:lang w:eastAsia="zh-CN"/>
        </w:rPr>
        <w:t>September 1</w:t>
      </w:r>
      <w:r>
        <w:rPr>
          <w:rFonts w:ascii="Book Antiqua" w:eastAsia="SimSun" w:hAnsi="Book Antiqua" w:cs="SimSun"/>
          <w:sz w:val="24"/>
          <w:szCs w:val="24"/>
          <w:lang w:eastAsia="zh-CN"/>
        </w:rPr>
        <w:t>6</w:t>
      </w:r>
      <w:r w:rsidRPr="00486F92">
        <w:rPr>
          <w:rFonts w:ascii="Book Antiqua" w:eastAsia="SimSun" w:hAnsi="Book Antiqua" w:cs="SimSun"/>
          <w:sz w:val="24"/>
          <w:szCs w:val="24"/>
          <w:lang w:eastAsia="zh-CN"/>
        </w:rPr>
        <w:t>, 2016</w:t>
      </w:r>
    </w:p>
    <w:p w:rsidR="00486F92" w:rsidRPr="00486F92" w:rsidRDefault="00486F92" w:rsidP="00486F92">
      <w:pPr>
        <w:snapToGrid w:val="0"/>
        <w:spacing w:after="0" w:line="360" w:lineRule="auto"/>
        <w:jc w:val="both"/>
        <w:rPr>
          <w:rFonts w:ascii="Book Antiqua" w:eastAsia="SimSun" w:hAnsi="Book Antiqua" w:cs="SimSun"/>
          <w:b/>
          <w:sz w:val="24"/>
          <w:szCs w:val="24"/>
          <w:lang w:eastAsia="zh-CN"/>
        </w:rPr>
      </w:pPr>
      <w:r w:rsidRPr="00486F92">
        <w:rPr>
          <w:rFonts w:ascii="Book Antiqua" w:eastAsia="SimSun" w:hAnsi="Book Antiqua" w:cs="SimSun"/>
          <w:b/>
          <w:sz w:val="24"/>
          <w:szCs w:val="24"/>
          <w:lang w:eastAsia="zh-CN"/>
        </w:rPr>
        <w:t>First decision:</w:t>
      </w:r>
      <w:r>
        <w:rPr>
          <w:rFonts w:ascii="Book Antiqua" w:eastAsia="SimSun" w:hAnsi="Book Antiqua" w:cs="SimSun"/>
          <w:b/>
          <w:sz w:val="24"/>
          <w:szCs w:val="24"/>
          <w:lang w:eastAsia="zh-CN"/>
        </w:rPr>
        <w:t xml:space="preserve"> </w:t>
      </w:r>
      <w:r w:rsidRPr="00486F92">
        <w:rPr>
          <w:rFonts w:ascii="Book Antiqua" w:eastAsia="SimSun" w:hAnsi="Book Antiqua" w:cs="SimSun"/>
          <w:sz w:val="24"/>
          <w:szCs w:val="24"/>
          <w:lang w:eastAsia="zh-CN"/>
        </w:rPr>
        <w:t>November 21, 2016</w:t>
      </w:r>
    </w:p>
    <w:p w:rsidR="00486F92" w:rsidRPr="00486F92" w:rsidRDefault="00486F92" w:rsidP="00486F92">
      <w:pPr>
        <w:snapToGrid w:val="0"/>
        <w:spacing w:after="0" w:line="360" w:lineRule="auto"/>
        <w:jc w:val="both"/>
        <w:rPr>
          <w:rFonts w:ascii="Book Antiqua" w:eastAsia="SimSun" w:hAnsi="Book Antiqua" w:cs="SimSun"/>
          <w:b/>
          <w:sz w:val="24"/>
          <w:szCs w:val="24"/>
          <w:lang w:eastAsia="zh-CN"/>
        </w:rPr>
      </w:pPr>
      <w:r w:rsidRPr="00486F92">
        <w:rPr>
          <w:rFonts w:ascii="Book Antiqua" w:eastAsia="SimSun" w:hAnsi="Book Antiqua" w:cs="SimSun"/>
          <w:b/>
          <w:sz w:val="24"/>
          <w:szCs w:val="24"/>
          <w:lang w:eastAsia="zh-CN"/>
        </w:rPr>
        <w:t>Revised:</w:t>
      </w:r>
      <w:r>
        <w:rPr>
          <w:rFonts w:ascii="Book Antiqua" w:eastAsia="SimSun" w:hAnsi="Book Antiqua" w:cs="SimSun"/>
          <w:b/>
          <w:sz w:val="24"/>
          <w:szCs w:val="24"/>
          <w:lang w:eastAsia="zh-CN"/>
        </w:rPr>
        <w:t xml:space="preserve"> </w:t>
      </w:r>
      <w:r w:rsidR="00A62642" w:rsidRPr="00A62642">
        <w:rPr>
          <w:rFonts w:ascii="Book Antiqua" w:eastAsia="SimSun" w:hAnsi="Book Antiqua" w:cs="SimSun"/>
          <w:caps/>
          <w:sz w:val="24"/>
          <w:szCs w:val="24"/>
          <w:lang w:eastAsia="zh-CN"/>
        </w:rPr>
        <w:t>d</w:t>
      </w:r>
      <w:r w:rsidR="00A62642">
        <w:rPr>
          <w:rFonts w:ascii="Book Antiqua" w:eastAsia="SimSun" w:hAnsi="Book Antiqua" w:cs="SimSun"/>
          <w:sz w:val="24"/>
          <w:szCs w:val="24"/>
          <w:lang w:eastAsia="zh-CN"/>
        </w:rPr>
        <w:t xml:space="preserve">ecember </w:t>
      </w:r>
      <w:r w:rsidRPr="00486F92">
        <w:rPr>
          <w:rFonts w:ascii="Book Antiqua" w:eastAsia="SimSun" w:hAnsi="Book Antiqua" w:cs="SimSun"/>
          <w:sz w:val="24"/>
          <w:szCs w:val="24"/>
          <w:lang w:eastAsia="zh-CN"/>
        </w:rPr>
        <w:t>10, 2016</w:t>
      </w:r>
    </w:p>
    <w:p w:rsidR="00486F92" w:rsidRPr="00C12ACB" w:rsidRDefault="00486F92" w:rsidP="00C12ACB">
      <w:pPr>
        <w:spacing w:line="360" w:lineRule="auto"/>
        <w:rPr>
          <w:rFonts w:ascii="Book Antiqua" w:hAnsi="Book Antiqua"/>
          <w:color w:val="000000"/>
          <w:sz w:val="24"/>
        </w:rPr>
      </w:pPr>
      <w:r w:rsidRPr="00486F92">
        <w:rPr>
          <w:rFonts w:ascii="Book Antiqua" w:eastAsia="SimSun" w:hAnsi="Book Antiqua" w:cs="SimSun"/>
          <w:b/>
          <w:sz w:val="24"/>
          <w:szCs w:val="24"/>
          <w:lang w:eastAsia="zh-CN"/>
        </w:rPr>
        <w:t>Accepted:</w:t>
      </w:r>
      <w:r w:rsidR="00C12ACB" w:rsidRPr="00C12ACB">
        <w:rPr>
          <w:rFonts w:ascii="Book Antiqua" w:hAnsi="Book Antiqua"/>
          <w:color w:val="000000"/>
          <w:sz w:val="24"/>
        </w:rPr>
        <w:t xml:space="preserve"> </w:t>
      </w:r>
      <w:r w:rsidR="00C12ACB">
        <w:rPr>
          <w:rFonts w:ascii="Book Antiqua" w:hAnsi="Book Antiqua"/>
          <w:color w:val="000000"/>
          <w:sz w:val="24"/>
        </w:rPr>
        <w:t>January 18</w:t>
      </w:r>
      <w:r w:rsidR="00C12ACB">
        <w:rPr>
          <w:rFonts w:ascii="Book Antiqua" w:hAnsi="Book Antiqua"/>
          <w:color w:val="000000"/>
          <w:sz w:val="24"/>
        </w:rPr>
        <w:t>, 2017</w:t>
      </w:r>
    </w:p>
    <w:p w:rsidR="00486F92" w:rsidRPr="00486F92" w:rsidRDefault="00486F92" w:rsidP="00486F92">
      <w:pPr>
        <w:snapToGrid w:val="0"/>
        <w:spacing w:after="0" w:line="360" w:lineRule="auto"/>
        <w:jc w:val="both"/>
        <w:rPr>
          <w:rFonts w:ascii="Book Antiqua" w:eastAsia="SimSun" w:hAnsi="Book Antiqua" w:cs="SimSun"/>
          <w:b/>
          <w:sz w:val="24"/>
          <w:szCs w:val="24"/>
          <w:lang w:eastAsia="zh-CN"/>
        </w:rPr>
      </w:pPr>
      <w:r w:rsidRPr="00486F92">
        <w:rPr>
          <w:rFonts w:ascii="Book Antiqua" w:eastAsia="SimSun" w:hAnsi="Book Antiqua" w:cs="SimSun"/>
          <w:b/>
          <w:sz w:val="24"/>
          <w:szCs w:val="24"/>
          <w:lang w:eastAsia="zh-CN"/>
        </w:rPr>
        <w:t>Article in press:</w:t>
      </w:r>
    </w:p>
    <w:p w:rsidR="00486F92" w:rsidRPr="00486F92" w:rsidRDefault="00486F92" w:rsidP="00486F92">
      <w:pPr>
        <w:pStyle w:val="NormalWeb"/>
        <w:snapToGrid w:val="0"/>
        <w:spacing w:before="0" w:beforeAutospacing="0" w:after="0" w:afterAutospacing="0" w:line="360" w:lineRule="auto"/>
        <w:jc w:val="both"/>
        <w:rPr>
          <w:rFonts w:ascii="Book Antiqua" w:hAnsi="Book Antiqua"/>
          <w:color w:val="000000"/>
          <w:kern w:val="24"/>
        </w:rPr>
      </w:pPr>
      <w:r w:rsidRPr="00486F92">
        <w:rPr>
          <w:rFonts w:ascii="Book Antiqua" w:eastAsia="SimSun" w:hAnsi="Book Antiqua" w:cs="Arial"/>
          <w:b/>
          <w:lang w:val="pl-PL" w:eastAsia="pl-PL"/>
        </w:rPr>
        <w:t>Published online</w:t>
      </w:r>
      <w:r w:rsidRPr="00486F92">
        <w:rPr>
          <w:rFonts w:ascii="Book Antiqua" w:eastAsia="SimSun" w:hAnsi="Book Antiqua" w:cs="Arial" w:hint="eastAsia"/>
          <w:b/>
          <w:lang w:val="pl-PL" w:eastAsia="pl-PL"/>
        </w:rPr>
        <w:t>:</w:t>
      </w:r>
    </w:p>
    <w:p w:rsidR="0056381F" w:rsidRPr="00486F92" w:rsidRDefault="0056381F" w:rsidP="00486F92">
      <w:pPr>
        <w:snapToGrid w:val="0"/>
        <w:spacing w:after="0" w:line="360" w:lineRule="auto"/>
        <w:jc w:val="both"/>
        <w:rPr>
          <w:rFonts w:ascii="Book Antiqua" w:eastAsia="Times New Roman" w:hAnsi="Book Antiqua" w:cs="Times New Roman"/>
          <w:b/>
          <w:caps/>
          <w:color w:val="000000"/>
          <w:kern w:val="24"/>
          <w:sz w:val="24"/>
          <w:szCs w:val="24"/>
        </w:rPr>
      </w:pPr>
      <w:r w:rsidRPr="00486F92">
        <w:rPr>
          <w:rFonts w:ascii="Book Antiqua" w:hAnsi="Book Antiqua"/>
          <w:b/>
          <w:caps/>
          <w:color w:val="000000"/>
          <w:kern w:val="24"/>
          <w:sz w:val="24"/>
          <w:szCs w:val="24"/>
        </w:rPr>
        <w:br w:type="page"/>
      </w:r>
    </w:p>
    <w:p w:rsidR="0056381F" w:rsidRPr="00486F92" w:rsidRDefault="0056381F" w:rsidP="00486F92">
      <w:pPr>
        <w:autoSpaceDE w:val="0"/>
        <w:autoSpaceDN w:val="0"/>
        <w:adjustRightInd w:val="0"/>
        <w:snapToGrid w:val="0"/>
        <w:spacing w:after="0" w:line="360" w:lineRule="auto"/>
        <w:jc w:val="both"/>
        <w:rPr>
          <w:rFonts w:ascii="Book Antiqua" w:hAnsi="Book Antiqua" w:cs="Tahoma"/>
          <w:b/>
          <w:bCs/>
          <w:caps/>
          <w:sz w:val="24"/>
          <w:szCs w:val="24"/>
        </w:rPr>
      </w:pPr>
      <w:r w:rsidRPr="00486F92">
        <w:rPr>
          <w:rFonts w:ascii="Book Antiqua" w:hAnsi="Book Antiqua" w:cs="Tahoma"/>
          <w:b/>
          <w:bCs/>
          <w:caps/>
          <w:sz w:val="24"/>
          <w:szCs w:val="24"/>
        </w:rPr>
        <w:lastRenderedPageBreak/>
        <w:t>A</w:t>
      </w:r>
      <w:r w:rsidR="00486F92" w:rsidRPr="00486F92">
        <w:rPr>
          <w:rFonts w:ascii="Book Antiqua" w:hAnsi="Book Antiqua" w:cs="Tahoma"/>
          <w:b/>
          <w:bCs/>
          <w:sz w:val="24"/>
          <w:szCs w:val="24"/>
        </w:rPr>
        <w:t>bstract</w:t>
      </w:r>
      <w:bookmarkStart w:id="13" w:name="_GoBack"/>
      <w:bookmarkEnd w:id="13"/>
    </w:p>
    <w:p w:rsidR="0056381F" w:rsidRPr="00486F92" w:rsidRDefault="0056381F" w:rsidP="00486F92">
      <w:pPr>
        <w:autoSpaceDE w:val="0"/>
        <w:autoSpaceDN w:val="0"/>
        <w:adjustRightInd w:val="0"/>
        <w:snapToGrid w:val="0"/>
        <w:spacing w:after="0" w:line="360" w:lineRule="auto"/>
        <w:jc w:val="both"/>
        <w:rPr>
          <w:rFonts w:ascii="Book Antiqua" w:hAnsi="Book Antiqua" w:cs="Tahoma"/>
          <w:sz w:val="24"/>
          <w:szCs w:val="24"/>
        </w:rPr>
      </w:pPr>
      <w:r w:rsidRPr="00486F92">
        <w:rPr>
          <w:rFonts w:ascii="Book Antiqua" w:hAnsi="Book Antiqua" w:cs="Tahoma"/>
          <w:sz w:val="24"/>
          <w:szCs w:val="24"/>
        </w:rPr>
        <w:t xml:space="preserve">Biliary strictures are caused by a heterogeneous group of benign and malignant conditions, each requiring a specific treatment approach. Management of biliary strictures often involves endoscopy either for definite treatment, as a bridge to surgery or for palliative purposes. Endoscopic treatment of various types of biliary strictures is not standardized and there are multiple areas of controversy regarding the best treatment options. These controversies are mainly due to lack of well-designed comparative studies </w:t>
      </w:r>
      <w:r w:rsidR="00486F92">
        <w:rPr>
          <w:rFonts w:ascii="Book Antiqua" w:hAnsi="Book Antiqua" w:cs="Tahoma"/>
          <w:sz w:val="24"/>
          <w:szCs w:val="24"/>
        </w:rPr>
        <w:t xml:space="preserve">to support a specific therapy. </w:t>
      </w:r>
      <w:r w:rsidRPr="00486F92">
        <w:rPr>
          <w:rFonts w:ascii="Book Antiqua" w:hAnsi="Book Antiqua" w:cs="Tahoma"/>
          <w:sz w:val="24"/>
          <w:szCs w:val="24"/>
        </w:rPr>
        <w:t>This paper reviews three common areas of controversy in the endoscopic management of biliary strictures. The areas discussed in this editorial include the role of biliary drainage in resectable malignant strictures and whether such drainage should be performed routinely prior to surgery, the best endoscopic palliation for unresectable hilar strictures and whether unilateral or bilateral stenting should be attempted, and the optimal endoscopic management for dominant strictures in patients with primary sclerosing cholangitis. The goal of this editorial is twofold. The first is to review the current literature on management of the aforementioned strictures and offer recommendations based on available evidence.</w:t>
      </w:r>
      <w:r w:rsidR="00486F92">
        <w:rPr>
          <w:rFonts w:ascii="Book Antiqua" w:hAnsi="Book Antiqua" w:cs="Tahoma"/>
          <w:sz w:val="24"/>
          <w:szCs w:val="24"/>
        </w:rPr>
        <w:t xml:space="preserve"> </w:t>
      </w:r>
      <w:r w:rsidRPr="00486F92">
        <w:rPr>
          <w:rFonts w:ascii="Book Antiqua" w:hAnsi="Book Antiqua" w:cs="Tahoma"/>
          <w:sz w:val="24"/>
          <w:szCs w:val="24"/>
        </w:rPr>
        <w:t>The second goal is to highlight the gaps in our knowledge which in turn can encourage future research on these topics.</w:t>
      </w:r>
      <w:r w:rsidR="00486F92">
        <w:rPr>
          <w:rFonts w:ascii="Book Antiqua" w:hAnsi="Book Antiqua" w:cs="Tahoma"/>
          <w:sz w:val="24"/>
          <w:szCs w:val="24"/>
        </w:rPr>
        <w:t xml:space="preserve"> </w:t>
      </w:r>
    </w:p>
    <w:p w:rsidR="0056381F" w:rsidRPr="00486F92" w:rsidRDefault="0056381F" w:rsidP="00486F92">
      <w:pPr>
        <w:autoSpaceDE w:val="0"/>
        <w:autoSpaceDN w:val="0"/>
        <w:adjustRightInd w:val="0"/>
        <w:snapToGrid w:val="0"/>
        <w:spacing w:after="0" w:line="360" w:lineRule="auto"/>
        <w:jc w:val="both"/>
        <w:rPr>
          <w:rFonts w:ascii="Book Antiqua" w:hAnsi="Book Antiqua" w:cs="Tahoma"/>
          <w:sz w:val="24"/>
          <w:szCs w:val="24"/>
        </w:rPr>
      </w:pPr>
    </w:p>
    <w:p w:rsidR="0056381F" w:rsidRPr="00486F92" w:rsidRDefault="0056381F" w:rsidP="00486F92">
      <w:pPr>
        <w:autoSpaceDE w:val="0"/>
        <w:autoSpaceDN w:val="0"/>
        <w:adjustRightInd w:val="0"/>
        <w:snapToGrid w:val="0"/>
        <w:spacing w:after="0" w:line="360" w:lineRule="auto"/>
        <w:jc w:val="both"/>
        <w:rPr>
          <w:rFonts w:ascii="Book Antiqua" w:hAnsi="Book Antiqua" w:cs="Tahoma"/>
          <w:sz w:val="24"/>
          <w:szCs w:val="24"/>
        </w:rPr>
      </w:pPr>
      <w:r w:rsidRPr="00486F92">
        <w:rPr>
          <w:rFonts w:ascii="Book Antiqua" w:hAnsi="Book Antiqua" w:cs="Tahoma"/>
          <w:b/>
          <w:sz w:val="24"/>
          <w:szCs w:val="24"/>
        </w:rPr>
        <w:t>Key words</w:t>
      </w:r>
      <w:r w:rsidRPr="00486F92">
        <w:rPr>
          <w:rFonts w:ascii="Book Antiqua" w:hAnsi="Book Antiqua" w:cs="Tahoma"/>
          <w:sz w:val="24"/>
          <w:szCs w:val="24"/>
        </w:rPr>
        <w:t>: Biliary stricture</w:t>
      </w:r>
      <w:r w:rsidR="00486F92">
        <w:rPr>
          <w:rFonts w:ascii="Book Antiqua" w:hAnsi="Book Antiqua" w:cs="Tahoma"/>
          <w:sz w:val="24"/>
          <w:szCs w:val="24"/>
        </w:rPr>
        <w:t>;</w:t>
      </w:r>
      <w:r w:rsidRPr="00486F92">
        <w:rPr>
          <w:rFonts w:ascii="Book Antiqua" w:hAnsi="Book Antiqua" w:cs="Tahoma"/>
          <w:sz w:val="24"/>
          <w:szCs w:val="24"/>
        </w:rPr>
        <w:t xml:space="preserve"> Benign</w:t>
      </w:r>
      <w:r w:rsidR="00486F92">
        <w:rPr>
          <w:rFonts w:ascii="Book Antiqua" w:hAnsi="Book Antiqua" w:cs="Tahoma"/>
          <w:sz w:val="24"/>
          <w:szCs w:val="24"/>
        </w:rPr>
        <w:t>;</w:t>
      </w:r>
      <w:r w:rsidRPr="00486F92">
        <w:rPr>
          <w:rFonts w:ascii="Book Antiqua" w:hAnsi="Book Antiqua" w:cs="Tahoma"/>
          <w:sz w:val="24"/>
          <w:szCs w:val="24"/>
        </w:rPr>
        <w:t xml:space="preserve"> Malignant</w:t>
      </w:r>
      <w:r w:rsidR="00486F92">
        <w:rPr>
          <w:rFonts w:ascii="Book Antiqua" w:hAnsi="Book Antiqua" w:cs="Tahoma"/>
          <w:sz w:val="24"/>
          <w:szCs w:val="24"/>
        </w:rPr>
        <w:t>;</w:t>
      </w:r>
      <w:r w:rsidRPr="00486F92">
        <w:rPr>
          <w:rFonts w:ascii="Book Antiqua" w:hAnsi="Book Antiqua" w:cs="Tahoma"/>
          <w:sz w:val="24"/>
          <w:szCs w:val="24"/>
        </w:rPr>
        <w:t xml:space="preserve"> Controversy</w:t>
      </w:r>
      <w:r w:rsidR="00486F92">
        <w:rPr>
          <w:rFonts w:ascii="Book Antiqua" w:hAnsi="Book Antiqua" w:cs="Tahoma"/>
          <w:sz w:val="24"/>
          <w:szCs w:val="24"/>
        </w:rPr>
        <w:t>;</w:t>
      </w:r>
      <w:r w:rsidRPr="00486F92">
        <w:rPr>
          <w:rFonts w:ascii="Book Antiqua" w:hAnsi="Book Antiqua" w:cs="Tahoma"/>
          <w:sz w:val="24"/>
          <w:szCs w:val="24"/>
        </w:rPr>
        <w:t xml:space="preserve"> Biliary drainage</w:t>
      </w:r>
      <w:r w:rsidR="00486F92">
        <w:rPr>
          <w:rFonts w:ascii="Book Antiqua" w:hAnsi="Book Antiqua" w:cs="Tahoma"/>
          <w:sz w:val="24"/>
          <w:szCs w:val="24"/>
        </w:rPr>
        <w:t>;</w:t>
      </w:r>
      <w:r w:rsidRPr="00486F92">
        <w:rPr>
          <w:rFonts w:ascii="Book Antiqua" w:hAnsi="Book Antiqua" w:cs="Tahoma"/>
          <w:sz w:val="24"/>
          <w:szCs w:val="24"/>
        </w:rPr>
        <w:t xml:space="preserve"> Preoperative</w:t>
      </w:r>
      <w:r w:rsidR="00486F92">
        <w:rPr>
          <w:rFonts w:ascii="Book Antiqua" w:hAnsi="Book Antiqua" w:cs="Tahoma"/>
          <w:sz w:val="24"/>
          <w:szCs w:val="24"/>
        </w:rPr>
        <w:t>;</w:t>
      </w:r>
      <w:r w:rsidRPr="00486F92">
        <w:rPr>
          <w:rFonts w:ascii="Book Antiqua" w:hAnsi="Book Antiqua" w:cs="Tahoma"/>
          <w:sz w:val="24"/>
          <w:szCs w:val="24"/>
        </w:rPr>
        <w:t xml:space="preserve"> Hilar stricture</w:t>
      </w:r>
      <w:r w:rsidR="00486F92">
        <w:rPr>
          <w:rFonts w:ascii="Book Antiqua" w:hAnsi="Book Antiqua" w:cs="Tahoma"/>
          <w:sz w:val="24"/>
          <w:szCs w:val="24"/>
        </w:rPr>
        <w:t>;</w:t>
      </w:r>
      <w:r w:rsidRPr="00486F92">
        <w:rPr>
          <w:rFonts w:ascii="Book Antiqua" w:hAnsi="Book Antiqua" w:cs="Tahoma"/>
          <w:sz w:val="24"/>
          <w:szCs w:val="24"/>
        </w:rPr>
        <w:t xml:space="preserve"> Primary sclerosing cholangiti</w:t>
      </w:r>
      <w:r w:rsidR="00486F92">
        <w:rPr>
          <w:rFonts w:ascii="Book Antiqua" w:hAnsi="Book Antiqua" w:cs="Tahoma"/>
          <w:sz w:val="24"/>
          <w:szCs w:val="24"/>
        </w:rPr>
        <w:t>s</w:t>
      </w:r>
    </w:p>
    <w:p w:rsidR="00486F92" w:rsidRDefault="00486F92" w:rsidP="00486F92">
      <w:pPr>
        <w:autoSpaceDE w:val="0"/>
        <w:autoSpaceDN w:val="0"/>
        <w:adjustRightInd w:val="0"/>
        <w:snapToGrid w:val="0"/>
        <w:spacing w:after="0" w:line="360" w:lineRule="auto"/>
        <w:jc w:val="both"/>
        <w:rPr>
          <w:rFonts w:ascii="Book Antiqua" w:hAnsi="Book Antiqua" w:cs="Tahoma"/>
          <w:b/>
          <w:sz w:val="24"/>
          <w:szCs w:val="24"/>
        </w:rPr>
      </w:pPr>
    </w:p>
    <w:p w:rsidR="00486F92" w:rsidRDefault="00486F92" w:rsidP="00486F92">
      <w:pPr>
        <w:pStyle w:val="NormalWeb"/>
        <w:snapToGrid w:val="0"/>
        <w:spacing w:before="0" w:beforeAutospacing="0" w:after="0" w:afterAutospacing="0" w:line="360" w:lineRule="auto"/>
        <w:jc w:val="both"/>
        <w:rPr>
          <w:rFonts w:ascii="Book Antiqua" w:hAnsi="Book Antiqua" w:cs="Tahoma"/>
        </w:rPr>
      </w:pPr>
      <w:r w:rsidRPr="00486F92">
        <w:rPr>
          <w:rFonts w:ascii="Book Antiqua" w:hAnsi="Book Antiqua" w:cs="Tahoma" w:hint="eastAsia"/>
          <w:b/>
        </w:rPr>
        <w:t>©</w:t>
      </w:r>
      <w:r w:rsidRPr="00486F92">
        <w:rPr>
          <w:rFonts w:ascii="Book Antiqua" w:hAnsi="Book Antiqua" w:cs="Tahoma"/>
          <w:b/>
        </w:rPr>
        <w:t xml:space="preserve"> The Author(s) 2017. </w:t>
      </w:r>
      <w:r w:rsidRPr="00486F92">
        <w:rPr>
          <w:rFonts w:ascii="Book Antiqua" w:hAnsi="Book Antiqua" w:cs="Tahoma"/>
        </w:rPr>
        <w:t>Published by Baishideng Publishing Group Inc. All rights reserved.</w:t>
      </w:r>
    </w:p>
    <w:p w:rsidR="00486F92" w:rsidRDefault="00486F92" w:rsidP="00486F92">
      <w:pPr>
        <w:pStyle w:val="NormalWeb"/>
        <w:snapToGrid w:val="0"/>
        <w:spacing w:before="0" w:beforeAutospacing="0" w:after="0" w:afterAutospacing="0" w:line="360" w:lineRule="auto"/>
        <w:jc w:val="both"/>
        <w:rPr>
          <w:rFonts w:ascii="Book Antiqua" w:hAnsi="Book Antiqua" w:cs="Tahoma"/>
          <w:b/>
        </w:rPr>
      </w:pPr>
    </w:p>
    <w:p w:rsidR="0056381F" w:rsidRPr="00486F92" w:rsidRDefault="0056381F" w:rsidP="00486F92">
      <w:pPr>
        <w:pStyle w:val="NormalWeb"/>
        <w:snapToGrid w:val="0"/>
        <w:spacing w:before="0" w:beforeAutospacing="0" w:after="0" w:afterAutospacing="0" w:line="360" w:lineRule="auto"/>
        <w:jc w:val="both"/>
        <w:rPr>
          <w:rFonts w:ascii="Book Antiqua" w:hAnsi="Book Antiqua" w:cs="Tahoma"/>
        </w:rPr>
      </w:pPr>
      <w:r w:rsidRPr="00486F92">
        <w:rPr>
          <w:rFonts w:ascii="Book Antiqua" w:hAnsi="Book Antiqua" w:cs="Tahoma"/>
          <w:b/>
        </w:rPr>
        <w:t>Core Tip</w:t>
      </w:r>
      <w:r w:rsidRPr="00486F92">
        <w:rPr>
          <w:rFonts w:ascii="Book Antiqua" w:hAnsi="Book Antiqua" w:cs="Tahoma"/>
        </w:rPr>
        <w:t>: Based on available evidence preoperative biliary drainage is not routinely indicated in resectable malignant strictures. However, it is appropriate in acute cholangitis, in severely symptomatic patients and in those with delayed surgery.</w:t>
      </w:r>
      <w:r w:rsidRPr="00486F92">
        <w:rPr>
          <w:rFonts w:ascii="Book Antiqua" w:hAnsi="Book Antiqua"/>
        </w:rPr>
        <w:t xml:space="preserve"> In patients with </w:t>
      </w:r>
      <w:r w:rsidRPr="00486F92">
        <w:rPr>
          <w:rFonts w:ascii="Book Antiqua" w:hAnsi="Book Antiqua"/>
          <w:color w:val="000000"/>
          <w:kern w:val="24"/>
        </w:rPr>
        <w:t xml:space="preserve">unresectable hilar stricture, cross-sectional imaging is advised prior to </w:t>
      </w:r>
      <w:r w:rsidRPr="00486F92">
        <w:rPr>
          <w:rFonts w:ascii="Book Antiqua" w:hAnsi="Book Antiqua"/>
          <w:color w:val="000000"/>
          <w:kern w:val="24"/>
        </w:rPr>
        <w:lastRenderedPageBreak/>
        <w:t>attempt at palliative drainage. In such patients unilateral stenting during ERCP is adequate in most cases.</w:t>
      </w:r>
      <w:r w:rsidR="00486F92">
        <w:rPr>
          <w:rFonts w:ascii="Book Antiqua" w:hAnsi="Book Antiqua"/>
          <w:color w:val="000000"/>
          <w:kern w:val="24"/>
        </w:rPr>
        <w:t xml:space="preserve"> </w:t>
      </w:r>
      <w:r w:rsidRPr="00486F92">
        <w:rPr>
          <w:rFonts w:ascii="Book Antiqua" w:hAnsi="Book Antiqua" w:cs="Tahoma"/>
        </w:rPr>
        <w:t>Routine stenting of dominant strictures in PSC patients is not recommended. Stenting of dominant strictures is appropriate if there is poor drainage of contrast after dilatation or concern for collapse of the bile duct compromising biliary drainage.</w:t>
      </w:r>
      <w:r w:rsidR="00486F92">
        <w:rPr>
          <w:rFonts w:ascii="Book Antiqua" w:hAnsi="Book Antiqua" w:cs="Tahoma"/>
        </w:rPr>
        <w:t xml:space="preserve"> </w:t>
      </w:r>
    </w:p>
    <w:p w:rsidR="00486F92" w:rsidRDefault="00486F92" w:rsidP="00486F92">
      <w:pPr>
        <w:autoSpaceDE w:val="0"/>
        <w:autoSpaceDN w:val="0"/>
        <w:adjustRightInd w:val="0"/>
        <w:snapToGrid w:val="0"/>
        <w:spacing w:after="0" w:line="360" w:lineRule="auto"/>
        <w:jc w:val="both"/>
        <w:rPr>
          <w:rFonts w:ascii="Book Antiqua" w:hAnsi="Book Antiqua" w:cs="Tahoma"/>
          <w:sz w:val="24"/>
          <w:szCs w:val="24"/>
        </w:rPr>
      </w:pPr>
    </w:p>
    <w:p w:rsidR="00435477" w:rsidRPr="00172EB5" w:rsidRDefault="00172EB5" w:rsidP="00172EB5">
      <w:pPr>
        <w:pStyle w:val="NormalWeb"/>
        <w:snapToGrid w:val="0"/>
        <w:spacing w:before="0" w:beforeAutospacing="0" w:after="0" w:afterAutospacing="0" w:line="360" w:lineRule="auto"/>
        <w:jc w:val="both"/>
        <w:rPr>
          <w:rFonts w:ascii="Book Antiqua" w:hAnsi="Book Antiqua"/>
          <w:caps/>
          <w:color w:val="000000"/>
          <w:kern w:val="24"/>
        </w:rPr>
      </w:pPr>
      <w:r w:rsidRPr="00172EB5">
        <w:rPr>
          <w:rFonts w:ascii="Book Antiqua" w:hAnsi="Book Antiqua"/>
          <w:color w:val="000000"/>
          <w:kern w:val="24"/>
        </w:rPr>
        <w:t xml:space="preserve">Parsi </w:t>
      </w:r>
      <w:r w:rsidR="00435477" w:rsidRPr="00172EB5">
        <w:rPr>
          <w:rFonts w:ascii="Book Antiqua" w:hAnsi="Book Antiqua"/>
          <w:color w:val="000000"/>
          <w:kern w:val="24"/>
        </w:rPr>
        <w:t>MA</w:t>
      </w:r>
      <w:r w:rsidRPr="00172EB5">
        <w:rPr>
          <w:rFonts w:ascii="Book Antiqua" w:hAnsi="Book Antiqua"/>
          <w:color w:val="000000"/>
          <w:kern w:val="24"/>
        </w:rPr>
        <w:t xml:space="preserve">. </w:t>
      </w:r>
      <w:r w:rsidRPr="00172EB5">
        <w:rPr>
          <w:rFonts w:ascii="Book Antiqua" w:hAnsi="Book Antiqua"/>
          <w:caps/>
          <w:color w:val="000000"/>
          <w:kern w:val="24"/>
        </w:rPr>
        <w:t>C</w:t>
      </w:r>
      <w:r w:rsidRPr="00172EB5">
        <w:rPr>
          <w:rFonts w:ascii="Book Antiqua" w:hAnsi="Book Antiqua"/>
          <w:color w:val="000000"/>
          <w:kern w:val="24"/>
        </w:rPr>
        <w:t>ommon controversies in management of biliary strictures.</w:t>
      </w:r>
      <w:r>
        <w:rPr>
          <w:rFonts w:ascii="Book Antiqua" w:hAnsi="Book Antiqua"/>
          <w:color w:val="000000"/>
          <w:kern w:val="24"/>
        </w:rPr>
        <w:t xml:space="preserve"> </w:t>
      </w:r>
      <w:r w:rsidRPr="00172EB5">
        <w:rPr>
          <w:rFonts w:ascii="Book Antiqua" w:hAnsi="Book Antiqua"/>
          <w:i/>
          <w:color w:val="000000"/>
          <w:kern w:val="24"/>
        </w:rPr>
        <w:t xml:space="preserve">World J Gastroenterol </w:t>
      </w:r>
      <w:r w:rsidRPr="00172EB5">
        <w:rPr>
          <w:rFonts w:ascii="Book Antiqua" w:hAnsi="Book Antiqua"/>
          <w:color w:val="000000"/>
          <w:kern w:val="24"/>
        </w:rPr>
        <w:t>201</w:t>
      </w:r>
      <w:r w:rsidRPr="00172EB5">
        <w:rPr>
          <w:rFonts w:ascii="Book Antiqua" w:hAnsi="Book Antiqua" w:hint="eastAsia"/>
          <w:color w:val="000000"/>
          <w:kern w:val="24"/>
        </w:rPr>
        <w:t>7</w:t>
      </w:r>
      <w:r w:rsidRPr="00172EB5">
        <w:rPr>
          <w:rFonts w:ascii="Book Antiqua" w:hAnsi="Book Antiqua"/>
          <w:color w:val="000000"/>
          <w:kern w:val="24"/>
        </w:rPr>
        <w:t>; In press</w:t>
      </w:r>
    </w:p>
    <w:p w:rsidR="00486F92" w:rsidRDefault="00486F92">
      <w:pPr>
        <w:rPr>
          <w:rFonts w:ascii="Book Antiqua" w:eastAsia="Times New Roman" w:hAnsi="Book Antiqua" w:cs="Times New Roman"/>
          <w:b/>
          <w:caps/>
          <w:color w:val="000000"/>
          <w:kern w:val="24"/>
          <w:sz w:val="24"/>
          <w:szCs w:val="24"/>
        </w:rPr>
      </w:pPr>
      <w:r>
        <w:rPr>
          <w:rFonts w:ascii="Book Antiqua" w:hAnsi="Book Antiqua"/>
          <w:b/>
          <w:caps/>
          <w:color w:val="000000"/>
          <w:kern w:val="24"/>
        </w:rPr>
        <w:br w:type="page"/>
      </w:r>
    </w:p>
    <w:p w:rsidR="00486F92" w:rsidRPr="00486F92" w:rsidRDefault="00486F92" w:rsidP="00486F92">
      <w:pPr>
        <w:pStyle w:val="NormalWeb"/>
        <w:snapToGrid w:val="0"/>
        <w:spacing w:before="0" w:beforeAutospacing="0" w:after="0" w:afterAutospacing="0" w:line="360" w:lineRule="auto"/>
        <w:jc w:val="both"/>
        <w:rPr>
          <w:rFonts w:ascii="Book Antiqua" w:hAnsi="Book Antiqua"/>
          <w:b/>
          <w:caps/>
          <w:color w:val="000000"/>
          <w:kern w:val="24"/>
        </w:rPr>
      </w:pPr>
      <w:r w:rsidRPr="00486F92">
        <w:rPr>
          <w:rFonts w:ascii="Book Antiqua" w:hAnsi="Book Antiqua"/>
          <w:b/>
          <w:caps/>
          <w:color w:val="000000"/>
          <w:kern w:val="24"/>
        </w:rPr>
        <w:lastRenderedPageBreak/>
        <w:t>Introduction</w:t>
      </w:r>
    </w:p>
    <w:p w:rsidR="0056381F" w:rsidRPr="00486F92" w:rsidRDefault="0056381F" w:rsidP="00486F92">
      <w:pPr>
        <w:pStyle w:val="NormalWeb"/>
        <w:snapToGrid w:val="0"/>
        <w:spacing w:before="0" w:beforeAutospacing="0" w:after="0" w:afterAutospacing="0" w:line="360" w:lineRule="auto"/>
        <w:jc w:val="both"/>
        <w:rPr>
          <w:rFonts w:ascii="Book Antiqua" w:hAnsi="Book Antiqua"/>
          <w:b/>
          <w:i/>
          <w:caps/>
          <w:color w:val="000000"/>
          <w:kern w:val="24"/>
        </w:rPr>
      </w:pPr>
      <w:r w:rsidRPr="00486F92">
        <w:rPr>
          <w:rFonts w:ascii="Book Antiqua" w:hAnsi="Book Antiqua"/>
          <w:b/>
          <w:i/>
          <w:caps/>
          <w:color w:val="000000"/>
          <w:kern w:val="24"/>
        </w:rPr>
        <w:t>P</w:t>
      </w:r>
      <w:r w:rsidR="00486F92" w:rsidRPr="00486F92">
        <w:rPr>
          <w:rFonts w:ascii="Book Antiqua" w:hAnsi="Book Antiqua"/>
          <w:b/>
          <w:i/>
          <w:color w:val="000000"/>
          <w:kern w:val="24"/>
        </w:rPr>
        <w:t>reoperative biliary drainage in resectable malignant strictures</w:t>
      </w:r>
    </w:p>
    <w:p w:rsidR="0056381F" w:rsidRPr="00486F92" w:rsidRDefault="0056381F" w:rsidP="00486F92">
      <w:pPr>
        <w:pStyle w:val="NormalWeb"/>
        <w:snapToGrid w:val="0"/>
        <w:spacing w:before="0" w:beforeAutospacing="0" w:after="0" w:afterAutospacing="0" w:line="360" w:lineRule="auto"/>
        <w:jc w:val="both"/>
        <w:rPr>
          <w:rFonts w:ascii="Book Antiqua" w:hAnsi="Book Antiqua"/>
          <w:color w:val="000000"/>
          <w:kern w:val="24"/>
        </w:rPr>
      </w:pPr>
      <w:r w:rsidRPr="00486F92">
        <w:rPr>
          <w:rFonts w:ascii="Book Antiqua" w:hAnsi="Book Antiqua"/>
          <w:color w:val="000000"/>
          <w:kern w:val="24"/>
        </w:rPr>
        <w:t>The rationale behind preoperative biliary drainage is the belief that cholestasis is associated with higher postoperative morbidity and mortality and that preoperative biliary drainage may improve surgical outcomes by improving the liver synthetic function, increasing clearance of endotoxins and improving the gastrointestinal mucosal barrier function which in turn may reduce the risk of bacterial translocation</w:t>
      </w:r>
      <w:r w:rsidR="00486F92" w:rsidRPr="00486F92">
        <w:rPr>
          <w:rFonts w:ascii="Book Antiqua" w:hAnsi="Book Antiqua"/>
          <w:color w:val="000000"/>
          <w:kern w:val="24"/>
          <w:vertAlign w:val="superscript"/>
        </w:rPr>
        <w:t>[</w:t>
      </w:r>
      <w:r w:rsidR="00486F92" w:rsidRPr="00486F92">
        <w:rPr>
          <w:rFonts w:ascii="Book Antiqua" w:hAnsi="Book Antiqua"/>
          <w:noProof/>
          <w:color w:val="000000"/>
          <w:kern w:val="24"/>
          <w:vertAlign w:val="superscript"/>
        </w:rPr>
        <w:t>1</w:t>
      </w:r>
      <w:r w:rsidR="00486F92" w:rsidRPr="00486F92">
        <w:rPr>
          <w:rFonts w:ascii="Book Antiqua" w:hAnsi="Book Antiqua"/>
          <w:color w:val="000000"/>
          <w:kern w:val="24"/>
          <w:vertAlign w:val="superscript"/>
        </w:rPr>
        <w:t>]</w:t>
      </w:r>
      <w:r w:rsidRPr="00486F92">
        <w:rPr>
          <w:rFonts w:ascii="Book Antiqua" w:hAnsi="Book Antiqua"/>
          <w:color w:val="000000"/>
          <w:kern w:val="24"/>
        </w:rPr>
        <w:t>.</w:t>
      </w:r>
    </w:p>
    <w:p w:rsidR="0056381F" w:rsidRPr="00486F92" w:rsidRDefault="0056381F" w:rsidP="00486F92">
      <w:pPr>
        <w:pStyle w:val="NormalWeb"/>
        <w:snapToGrid w:val="0"/>
        <w:spacing w:before="0" w:beforeAutospacing="0" w:after="0" w:afterAutospacing="0" w:line="360" w:lineRule="auto"/>
        <w:ind w:firstLineChars="100" w:firstLine="240"/>
        <w:jc w:val="both"/>
        <w:rPr>
          <w:rFonts w:ascii="Book Antiqua" w:hAnsi="Book Antiqua"/>
          <w:color w:val="000000"/>
          <w:kern w:val="24"/>
        </w:rPr>
      </w:pPr>
      <w:r w:rsidRPr="00486F92">
        <w:rPr>
          <w:rFonts w:ascii="Book Antiqua" w:hAnsi="Book Antiqua"/>
          <w:color w:val="000000"/>
          <w:kern w:val="24"/>
        </w:rPr>
        <w:t>Increased risk of surgery in jaundiced patients has been suggested for decades. In fact, the first report of preoperative biliary drainage has been attributed to Allen Whipple who in 1935 described performance of cholecystogastrostomy to relieve jaundice prior to pancreatoduodenectomy for treatment of periampullary cancers</w:t>
      </w:r>
      <w:r w:rsidR="00486F92" w:rsidRPr="00486F92">
        <w:rPr>
          <w:rFonts w:ascii="Book Antiqua" w:hAnsi="Book Antiqua"/>
          <w:color w:val="000000"/>
          <w:kern w:val="24"/>
          <w:vertAlign w:val="superscript"/>
        </w:rPr>
        <w:t>[</w:t>
      </w:r>
      <w:r w:rsidR="00486F92">
        <w:rPr>
          <w:rFonts w:ascii="Book Antiqua" w:hAnsi="Book Antiqua"/>
          <w:noProof/>
          <w:color w:val="000000"/>
          <w:kern w:val="24"/>
          <w:vertAlign w:val="superscript"/>
        </w:rPr>
        <w:t>2</w:t>
      </w:r>
      <w:r w:rsidR="00486F92" w:rsidRPr="00486F92">
        <w:rPr>
          <w:rFonts w:ascii="Book Antiqua" w:hAnsi="Book Antiqua"/>
          <w:color w:val="000000"/>
          <w:kern w:val="24"/>
          <w:vertAlign w:val="superscript"/>
        </w:rPr>
        <w:t>]</w:t>
      </w:r>
      <w:r w:rsidRPr="00486F92">
        <w:rPr>
          <w:rFonts w:ascii="Book Antiqua" w:hAnsi="Book Antiqua"/>
          <w:color w:val="000000"/>
          <w:kern w:val="24"/>
        </w:rPr>
        <w:t>.</w:t>
      </w:r>
      <w:r w:rsidR="00486F92">
        <w:rPr>
          <w:rFonts w:ascii="Book Antiqua" w:hAnsi="Book Antiqua"/>
          <w:noProof/>
          <w:color w:val="000000"/>
          <w:kern w:val="24"/>
          <w:vertAlign w:val="superscript"/>
        </w:rPr>
        <w:t xml:space="preserve"> </w:t>
      </w:r>
      <w:r w:rsidRPr="00486F92">
        <w:rPr>
          <w:rFonts w:ascii="Book Antiqua" w:hAnsi="Book Antiqua"/>
          <w:color w:val="000000"/>
          <w:kern w:val="24"/>
        </w:rPr>
        <w:t>The issue of preoperative biliary drainage, howeve</w:t>
      </w:r>
      <w:r w:rsidR="00486F92">
        <w:rPr>
          <w:rFonts w:ascii="Book Antiqua" w:hAnsi="Book Antiqua"/>
          <w:color w:val="000000"/>
          <w:kern w:val="24"/>
        </w:rPr>
        <w:t xml:space="preserve">r, has remained controversial. </w:t>
      </w:r>
    </w:p>
    <w:p w:rsidR="0056381F" w:rsidRPr="00486F92" w:rsidRDefault="0056381F" w:rsidP="00486F92">
      <w:pPr>
        <w:pStyle w:val="NormalWeb"/>
        <w:snapToGrid w:val="0"/>
        <w:spacing w:before="0" w:beforeAutospacing="0" w:after="0" w:afterAutospacing="0" w:line="360" w:lineRule="auto"/>
        <w:jc w:val="both"/>
        <w:rPr>
          <w:rFonts w:ascii="Book Antiqua" w:hAnsi="Book Antiqua"/>
          <w:i/>
          <w:color w:val="000000"/>
          <w:kern w:val="24"/>
        </w:rPr>
      </w:pPr>
    </w:p>
    <w:p w:rsidR="0056381F" w:rsidRPr="00486F92" w:rsidRDefault="0056381F" w:rsidP="00486F92">
      <w:pPr>
        <w:pStyle w:val="NormalWeb"/>
        <w:snapToGrid w:val="0"/>
        <w:spacing w:before="0" w:beforeAutospacing="0" w:after="0" w:afterAutospacing="0" w:line="360" w:lineRule="auto"/>
        <w:jc w:val="both"/>
        <w:rPr>
          <w:rFonts w:ascii="Book Antiqua" w:hAnsi="Book Antiqua"/>
          <w:b/>
          <w:i/>
          <w:color w:val="000000"/>
          <w:kern w:val="24"/>
        </w:rPr>
      </w:pPr>
      <w:r w:rsidRPr="00486F92">
        <w:rPr>
          <w:rFonts w:ascii="Book Antiqua" w:hAnsi="Book Antiqua"/>
          <w:b/>
          <w:i/>
          <w:color w:val="000000"/>
          <w:kern w:val="24"/>
        </w:rPr>
        <w:t>Preoperative drainage in distal biliary strictures</w:t>
      </w:r>
    </w:p>
    <w:p w:rsidR="0056381F" w:rsidRPr="00486F92" w:rsidRDefault="0056381F" w:rsidP="00486F92">
      <w:pPr>
        <w:pStyle w:val="NormalWeb"/>
        <w:snapToGrid w:val="0"/>
        <w:spacing w:before="0" w:beforeAutospacing="0" w:after="0" w:afterAutospacing="0" w:line="360" w:lineRule="auto"/>
        <w:jc w:val="both"/>
        <w:rPr>
          <w:rFonts w:ascii="Book Antiqua" w:hAnsi="Book Antiqua"/>
          <w:color w:val="000000"/>
          <w:kern w:val="24"/>
        </w:rPr>
      </w:pPr>
      <w:r w:rsidRPr="00486F92">
        <w:rPr>
          <w:rFonts w:ascii="Book Antiqua" w:hAnsi="Book Antiqua"/>
          <w:color w:val="000000"/>
          <w:kern w:val="24"/>
        </w:rPr>
        <w:t>In an attempt to shed some light on the role of preoperative drainage for distal biliary strictures, a clinical trial randomized patients with pancreatic head cancer and obstructive jaundice with bilirubin levels between 2.3-14.6 mg/dL to preoperative biliary drainage or early surgery.</w:t>
      </w:r>
      <w:r w:rsidRPr="00486F92">
        <w:rPr>
          <w:rFonts w:ascii="Book Antiqua" w:hAnsi="Book Antiqua"/>
          <w:noProof/>
          <w:color w:val="000000"/>
          <w:kern w:val="24"/>
          <w:vertAlign w:val="superscript"/>
        </w:rPr>
        <w:t>3</w:t>
      </w:r>
      <w:r w:rsidRPr="00486F92">
        <w:rPr>
          <w:rFonts w:ascii="Book Antiqua" w:hAnsi="Book Antiqua"/>
          <w:color w:val="000000"/>
          <w:kern w:val="24"/>
        </w:rPr>
        <w:t xml:space="preserve"> The preoperative biliary drainage group underwent endoscopic retrograde cholangiopancreatography (ERCP) with plastic stent place</w:t>
      </w:r>
      <w:r w:rsidR="00486F92">
        <w:rPr>
          <w:rFonts w:ascii="Book Antiqua" w:hAnsi="Book Antiqua"/>
          <w:color w:val="000000"/>
          <w:kern w:val="24"/>
        </w:rPr>
        <w:t>ment followed by surgery 4-6 wk</w:t>
      </w:r>
      <w:r w:rsidRPr="00486F92">
        <w:rPr>
          <w:rFonts w:ascii="Book Antiqua" w:hAnsi="Book Antiqua"/>
          <w:color w:val="000000"/>
          <w:kern w:val="24"/>
        </w:rPr>
        <w:t xml:space="preserve"> later.</w:t>
      </w:r>
      <w:r w:rsidR="00486F92">
        <w:rPr>
          <w:rFonts w:ascii="Book Antiqua" w:hAnsi="Book Antiqua"/>
          <w:color w:val="000000"/>
          <w:kern w:val="24"/>
        </w:rPr>
        <w:t xml:space="preserve"> </w:t>
      </w:r>
      <w:r w:rsidRPr="00486F92">
        <w:rPr>
          <w:rFonts w:ascii="Book Antiqua" w:hAnsi="Book Antiqua"/>
          <w:color w:val="000000"/>
          <w:kern w:val="24"/>
        </w:rPr>
        <w:t>The early surgery group had surgery within a week of randomization.</w:t>
      </w:r>
      <w:r w:rsidR="00486F92">
        <w:rPr>
          <w:rFonts w:ascii="Book Antiqua" w:hAnsi="Book Antiqua"/>
          <w:color w:val="000000"/>
          <w:kern w:val="24"/>
        </w:rPr>
        <w:t xml:space="preserve"> </w:t>
      </w:r>
      <w:r w:rsidRPr="00486F92">
        <w:rPr>
          <w:rFonts w:ascii="Book Antiqua" w:hAnsi="Book Antiqua"/>
          <w:color w:val="000000"/>
          <w:kern w:val="24"/>
        </w:rPr>
        <w:t>The investigators compared serious adverse events between the two groups within 120 d</w:t>
      </w:r>
      <w:r w:rsidR="00486F92">
        <w:rPr>
          <w:rFonts w:ascii="Book Antiqua" w:hAnsi="Book Antiqua"/>
          <w:color w:val="000000"/>
          <w:kern w:val="24"/>
        </w:rPr>
        <w:t xml:space="preserve"> </w:t>
      </w:r>
      <w:r w:rsidRPr="00486F92">
        <w:rPr>
          <w:rFonts w:ascii="Book Antiqua" w:hAnsi="Book Antiqua"/>
          <w:color w:val="000000"/>
          <w:kern w:val="24"/>
        </w:rPr>
        <w:t>of randomization. In all, 102 patients were randomized to preoperative biliary drainage while 94 patients were randomized to early surgery.</w:t>
      </w:r>
      <w:r w:rsidR="00486F92">
        <w:rPr>
          <w:rFonts w:ascii="Book Antiqua" w:hAnsi="Book Antiqua"/>
          <w:color w:val="000000"/>
          <w:kern w:val="24"/>
        </w:rPr>
        <w:t xml:space="preserve"> </w:t>
      </w:r>
      <w:r w:rsidRPr="00486F92">
        <w:rPr>
          <w:rFonts w:ascii="Book Antiqua" w:hAnsi="Book Antiqua"/>
          <w:color w:val="000000"/>
          <w:kern w:val="24"/>
        </w:rPr>
        <w:t>Surgery-related complications and mortality did not differ between the two groups.</w:t>
      </w:r>
      <w:r w:rsidR="00486F92">
        <w:rPr>
          <w:rFonts w:ascii="Book Antiqua" w:hAnsi="Book Antiqua"/>
          <w:color w:val="000000"/>
          <w:kern w:val="24"/>
        </w:rPr>
        <w:t xml:space="preserve"> </w:t>
      </w:r>
      <w:r w:rsidRPr="00486F92">
        <w:rPr>
          <w:rFonts w:ascii="Book Antiqua" w:hAnsi="Book Antiqua"/>
          <w:color w:val="000000"/>
          <w:kern w:val="24"/>
        </w:rPr>
        <w:t>Overall serious complications, on the other hand, were significantly higher in patients who had undergone preoperative biliary drainage compared to those who had early surgery</w:t>
      </w:r>
      <w:r w:rsidR="00486F92" w:rsidRPr="00486F92">
        <w:rPr>
          <w:rFonts w:ascii="Book Antiqua" w:hAnsi="Book Antiqua"/>
          <w:color w:val="000000"/>
          <w:kern w:val="24"/>
          <w:vertAlign w:val="superscript"/>
        </w:rPr>
        <w:t>[</w:t>
      </w:r>
      <w:r w:rsidR="00486F92">
        <w:rPr>
          <w:rFonts w:ascii="Book Antiqua" w:hAnsi="Book Antiqua"/>
          <w:noProof/>
          <w:color w:val="000000"/>
          <w:kern w:val="24"/>
          <w:vertAlign w:val="superscript"/>
        </w:rPr>
        <w:t>3</w:t>
      </w:r>
      <w:r w:rsidR="00486F92" w:rsidRPr="00486F92">
        <w:rPr>
          <w:rFonts w:ascii="Book Antiqua" w:hAnsi="Book Antiqua"/>
          <w:color w:val="000000"/>
          <w:kern w:val="24"/>
          <w:vertAlign w:val="superscript"/>
        </w:rPr>
        <w:t>]</w:t>
      </w:r>
      <w:r w:rsidRPr="00486F92">
        <w:rPr>
          <w:rFonts w:ascii="Book Antiqua" w:hAnsi="Book Antiqua"/>
          <w:color w:val="000000"/>
          <w:kern w:val="24"/>
        </w:rPr>
        <w:t>.</w:t>
      </w:r>
      <w:r w:rsidR="00486F92">
        <w:rPr>
          <w:rFonts w:ascii="Book Antiqua" w:hAnsi="Book Antiqua"/>
          <w:noProof/>
          <w:color w:val="000000"/>
          <w:kern w:val="24"/>
          <w:vertAlign w:val="superscript"/>
        </w:rPr>
        <w:t xml:space="preserve"> </w:t>
      </w:r>
      <w:r w:rsidRPr="00486F92">
        <w:rPr>
          <w:rFonts w:ascii="Book Antiqua" w:hAnsi="Book Antiqua"/>
          <w:color w:val="000000"/>
          <w:kern w:val="24"/>
        </w:rPr>
        <w:t>The study concluded that preoperative biliary drainage with stent placement has no beneficial effect on surgical outcomes in patients with distal biliary stricture</w:t>
      </w:r>
      <w:r w:rsidR="00486F92" w:rsidRPr="00486F92">
        <w:rPr>
          <w:rFonts w:ascii="Book Antiqua" w:hAnsi="Book Antiqua"/>
          <w:color w:val="000000"/>
          <w:kern w:val="24"/>
          <w:vertAlign w:val="superscript"/>
        </w:rPr>
        <w:t>[</w:t>
      </w:r>
      <w:r w:rsidR="00486F92">
        <w:rPr>
          <w:rFonts w:ascii="Book Antiqua" w:hAnsi="Book Antiqua"/>
          <w:noProof/>
          <w:color w:val="000000"/>
          <w:kern w:val="24"/>
          <w:vertAlign w:val="superscript"/>
        </w:rPr>
        <w:t>3</w:t>
      </w:r>
      <w:r w:rsidR="00486F92" w:rsidRPr="00486F92">
        <w:rPr>
          <w:rFonts w:ascii="Book Antiqua" w:hAnsi="Book Antiqua"/>
          <w:color w:val="000000"/>
          <w:kern w:val="24"/>
          <w:vertAlign w:val="superscript"/>
        </w:rPr>
        <w:t>]</w:t>
      </w:r>
      <w:r w:rsidRPr="00486F92">
        <w:rPr>
          <w:rFonts w:ascii="Book Antiqua" w:hAnsi="Book Antiqua"/>
          <w:color w:val="000000"/>
          <w:kern w:val="24"/>
        </w:rPr>
        <w:t>.</w:t>
      </w:r>
      <w:r w:rsidR="00486F92">
        <w:rPr>
          <w:rFonts w:ascii="Book Antiqua" w:hAnsi="Book Antiqua"/>
          <w:noProof/>
          <w:color w:val="000000"/>
          <w:kern w:val="24"/>
          <w:vertAlign w:val="superscript"/>
        </w:rPr>
        <w:t xml:space="preserve"> </w:t>
      </w:r>
    </w:p>
    <w:p w:rsidR="0056381F" w:rsidRPr="00486F92" w:rsidRDefault="0056381F" w:rsidP="00486F92">
      <w:pPr>
        <w:pStyle w:val="NormalWeb"/>
        <w:snapToGrid w:val="0"/>
        <w:spacing w:before="0" w:beforeAutospacing="0" w:after="0" w:afterAutospacing="0" w:line="360" w:lineRule="auto"/>
        <w:jc w:val="both"/>
        <w:rPr>
          <w:rFonts w:ascii="Book Antiqua" w:hAnsi="Book Antiqua"/>
          <w:color w:val="000000"/>
          <w:kern w:val="24"/>
        </w:rPr>
      </w:pPr>
    </w:p>
    <w:p w:rsidR="0056381F" w:rsidRPr="00486F92" w:rsidRDefault="0056381F" w:rsidP="00486F92">
      <w:pPr>
        <w:pStyle w:val="NormalWeb"/>
        <w:snapToGrid w:val="0"/>
        <w:spacing w:before="0" w:beforeAutospacing="0" w:after="0" w:afterAutospacing="0" w:line="360" w:lineRule="auto"/>
        <w:ind w:firstLineChars="100" w:firstLine="240"/>
        <w:jc w:val="both"/>
        <w:rPr>
          <w:rFonts w:ascii="Book Antiqua" w:hAnsi="Book Antiqua"/>
          <w:color w:val="000000"/>
          <w:kern w:val="24"/>
        </w:rPr>
      </w:pPr>
      <w:r w:rsidRPr="00486F92">
        <w:rPr>
          <w:rFonts w:ascii="Book Antiqua" w:hAnsi="Book Antiqua"/>
          <w:color w:val="000000"/>
          <w:kern w:val="24"/>
        </w:rPr>
        <w:lastRenderedPageBreak/>
        <w:t>The study was criticized for exclusion of patients with severe jaundice (bilirubin &gt; 14.6 mg/dL) and higher than expected stent-related complications</w:t>
      </w:r>
      <w:r w:rsidR="00486F92" w:rsidRPr="00486F92">
        <w:rPr>
          <w:rFonts w:ascii="Book Antiqua" w:hAnsi="Book Antiqua"/>
          <w:color w:val="000000"/>
          <w:kern w:val="24"/>
          <w:vertAlign w:val="superscript"/>
        </w:rPr>
        <w:t>[</w:t>
      </w:r>
      <w:r w:rsidR="00486F92" w:rsidRPr="00486F92">
        <w:rPr>
          <w:rFonts w:ascii="Book Antiqua" w:hAnsi="Book Antiqua"/>
          <w:noProof/>
          <w:color w:val="000000"/>
          <w:kern w:val="24"/>
          <w:vertAlign w:val="superscript"/>
        </w:rPr>
        <w:t>4-6</w:t>
      </w:r>
      <w:r w:rsidR="00486F92" w:rsidRPr="00486F92">
        <w:rPr>
          <w:rFonts w:ascii="Book Antiqua" w:hAnsi="Book Antiqua"/>
          <w:color w:val="000000"/>
          <w:kern w:val="24"/>
          <w:vertAlign w:val="superscript"/>
        </w:rPr>
        <w:t>]</w:t>
      </w:r>
      <w:r w:rsidRPr="00486F92">
        <w:rPr>
          <w:rFonts w:ascii="Book Antiqua" w:hAnsi="Book Antiqua"/>
          <w:color w:val="000000"/>
          <w:kern w:val="24"/>
        </w:rPr>
        <w:t>. Some experts argued that if the study investigators had used metallic rather plastic stents, the stent-related complications would have been lower, possibly leading to different study results</w:t>
      </w:r>
      <w:r w:rsidR="00486F92" w:rsidRPr="00486F92">
        <w:rPr>
          <w:rFonts w:ascii="Book Antiqua" w:hAnsi="Book Antiqua"/>
          <w:color w:val="000000"/>
          <w:kern w:val="24"/>
          <w:vertAlign w:val="superscript"/>
        </w:rPr>
        <w:t>[</w:t>
      </w:r>
      <w:r w:rsidR="00486F92">
        <w:rPr>
          <w:rFonts w:ascii="Book Antiqua" w:hAnsi="Book Antiqua"/>
          <w:noProof/>
          <w:color w:val="000000"/>
          <w:kern w:val="24"/>
          <w:vertAlign w:val="superscript"/>
        </w:rPr>
        <w:t>7</w:t>
      </w:r>
      <w:r w:rsidR="00486F92" w:rsidRPr="00486F92">
        <w:rPr>
          <w:rFonts w:ascii="Book Antiqua" w:hAnsi="Book Antiqua"/>
          <w:color w:val="000000"/>
          <w:kern w:val="24"/>
          <w:vertAlign w:val="superscript"/>
        </w:rPr>
        <w:t>]</w:t>
      </w:r>
      <w:r w:rsidRPr="00486F92">
        <w:rPr>
          <w:rFonts w:ascii="Book Antiqua" w:hAnsi="Book Antiqua"/>
          <w:color w:val="000000"/>
          <w:kern w:val="24"/>
        </w:rPr>
        <w:t>.</w:t>
      </w:r>
    </w:p>
    <w:p w:rsidR="0056381F" w:rsidRPr="00486F92" w:rsidRDefault="0056381F" w:rsidP="00486F92">
      <w:pPr>
        <w:pStyle w:val="NormalWeb"/>
        <w:snapToGrid w:val="0"/>
        <w:spacing w:before="0" w:beforeAutospacing="0" w:after="0" w:afterAutospacing="0" w:line="360" w:lineRule="auto"/>
        <w:ind w:firstLineChars="100" w:firstLine="240"/>
        <w:jc w:val="both"/>
        <w:rPr>
          <w:rFonts w:ascii="Book Antiqua" w:hAnsi="Book Antiqua"/>
          <w:color w:val="000000"/>
          <w:kern w:val="24"/>
        </w:rPr>
      </w:pPr>
      <w:r w:rsidRPr="00486F92">
        <w:rPr>
          <w:rFonts w:ascii="Book Antiqua" w:hAnsi="Book Antiqua"/>
          <w:color w:val="000000"/>
          <w:kern w:val="24"/>
        </w:rPr>
        <w:t>The investigators therefore conducted a follow up study in which patients with pancreatic cancer and obstructive jaundice who could not undergo early surgery were assigned to undergo ERCP with metallic stent placement</w:t>
      </w:r>
      <w:r w:rsidR="00486F92" w:rsidRPr="00486F92">
        <w:rPr>
          <w:rFonts w:ascii="Book Antiqua" w:hAnsi="Book Antiqua"/>
          <w:color w:val="000000"/>
          <w:kern w:val="24"/>
          <w:vertAlign w:val="superscript"/>
        </w:rPr>
        <w:t>[</w:t>
      </w:r>
      <w:r w:rsidR="00486F92">
        <w:rPr>
          <w:rFonts w:ascii="Book Antiqua" w:hAnsi="Book Antiqua"/>
          <w:noProof/>
          <w:color w:val="000000"/>
          <w:kern w:val="24"/>
          <w:vertAlign w:val="superscript"/>
        </w:rPr>
        <w:t>8</w:t>
      </w:r>
      <w:r w:rsidR="00486F92" w:rsidRPr="00486F92">
        <w:rPr>
          <w:rFonts w:ascii="Book Antiqua" w:hAnsi="Book Antiqua"/>
          <w:color w:val="000000"/>
          <w:kern w:val="24"/>
          <w:vertAlign w:val="superscript"/>
        </w:rPr>
        <w:t>]</w:t>
      </w:r>
      <w:r w:rsidRPr="00486F92">
        <w:rPr>
          <w:rFonts w:ascii="Book Antiqua" w:hAnsi="Book Antiqua"/>
          <w:color w:val="000000"/>
          <w:kern w:val="24"/>
        </w:rPr>
        <w:t>.</w:t>
      </w:r>
      <w:r w:rsidR="00486F92">
        <w:rPr>
          <w:rFonts w:ascii="Book Antiqua" w:hAnsi="Book Antiqua"/>
          <w:noProof/>
          <w:color w:val="000000"/>
          <w:kern w:val="24"/>
          <w:vertAlign w:val="superscript"/>
        </w:rPr>
        <w:t xml:space="preserve"> </w:t>
      </w:r>
      <w:r w:rsidRPr="00486F92">
        <w:rPr>
          <w:rFonts w:ascii="Book Antiqua" w:hAnsi="Book Antiqua"/>
          <w:color w:val="000000"/>
          <w:kern w:val="24"/>
        </w:rPr>
        <w:t>The observed outcomes in these patients were compared to the patients in the original study</w:t>
      </w:r>
      <w:r w:rsidR="00486F92" w:rsidRPr="00486F92">
        <w:rPr>
          <w:rFonts w:ascii="Book Antiqua" w:hAnsi="Book Antiqua"/>
          <w:color w:val="000000"/>
          <w:kern w:val="24"/>
          <w:vertAlign w:val="superscript"/>
        </w:rPr>
        <w:t>[</w:t>
      </w:r>
      <w:r w:rsidR="00486F92">
        <w:rPr>
          <w:rFonts w:ascii="Book Antiqua" w:hAnsi="Book Antiqua"/>
          <w:noProof/>
          <w:color w:val="000000"/>
          <w:kern w:val="24"/>
          <w:vertAlign w:val="superscript"/>
        </w:rPr>
        <w:t>3,</w:t>
      </w:r>
      <w:r w:rsidR="00486F92" w:rsidRPr="00486F92">
        <w:rPr>
          <w:rFonts w:ascii="Book Antiqua" w:hAnsi="Book Antiqua"/>
          <w:noProof/>
          <w:color w:val="000000"/>
          <w:kern w:val="24"/>
          <w:vertAlign w:val="superscript"/>
        </w:rPr>
        <w:t>8</w:t>
      </w:r>
      <w:r w:rsidR="00486F92" w:rsidRPr="00486F92">
        <w:rPr>
          <w:rFonts w:ascii="Book Antiqua" w:hAnsi="Book Antiqua"/>
          <w:color w:val="000000"/>
          <w:kern w:val="24"/>
          <w:vertAlign w:val="superscript"/>
        </w:rPr>
        <w:t>]</w:t>
      </w:r>
      <w:r w:rsidRPr="00486F92">
        <w:rPr>
          <w:rFonts w:ascii="Book Antiqua" w:hAnsi="Book Antiqua"/>
          <w:color w:val="000000"/>
          <w:kern w:val="24"/>
        </w:rPr>
        <w:t>.</w:t>
      </w:r>
      <w:r w:rsidR="00486F92">
        <w:rPr>
          <w:rFonts w:ascii="Book Antiqua" w:hAnsi="Book Antiqua"/>
          <w:color w:val="000000"/>
          <w:kern w:val="24"/>
        </w:rPr>
        <w:t xml:space="preserve"> </w:t>
      </w:r>
      <w:r w:rsidRPr="00486F92">
        <w:rPr>
          <w:rFonts w:ascii="Book Antiqua" w:hAnsi="Book Antiqua"/>
          <w:color w:val="000000"/>
          <w:kern w:val="24"/>
        </w:rPr>
        <w:t>Comparison of the patients who received plastic stent with those who received metallic stent showed that the drainage-related complications were significantly lower in the metallic stent group mostly because of a significant decrease in the stent-related complications</w:t>
      </w:r>
      <w:r w:rsidR="00486F92" w:rsidRPr="00486F92">
        <w:rPr>
          <w:rFonts w:ascii="Book Antiqua" w:hAnsi="Book Antiqua"/>
          <w:color w:val="000000"/>
          <w:kern w:val="24"/>
          <w:vertAlign w:val="superscript"/>
        </w:rPr>
        <w:t>[</w:t>
      </w:r>
      <w:r w:rsidR="00486F92">
        <w:rPr>
          <w:rFonts w:ascii="Book Antiqua" w:hAnsi="Book Antiqua"/>
          <w:noProof/>
          <w:color w:val="000000"/>
          <w:kern w:val="24"/>
          <w:vertAlign w:val="superscript"/>
        </w:rPr>
        <w:t>8</w:t>
      </w:r>
      <w:r w:rsidR="00486F92" w:rsidRPr="00486F92">
        <w:rPr>
          <w:rFonts w:ascii="Book Antiqua" w:hAnsi="Book Antiqua"/>
          <w:color w:val="000000"/>
          <w:kern w:val="24"/>
          <w:vertAlign w:val="superscript"/>
        </w:rPr>
        <w:t>]</w:t>
      </w:r>
      <w:r w:rsidRPr="00486F92">
        <w:rPr>
          <w:rFonts w:ascii="Book Antiqua" w:hAnsi="Book Antiqua"/>
          <w:color w:val="000000"/>
          <w:kern w:val="24"/>
        </w:rPr>
        <w:t>.</w:t>
      </w:r>
      <w:r w:rsidR="00486F92">
        <w:rPr>
          <w:rFonts w:ascii="Book Antiqua" w:hAnsi="Book Antiqua"/>
          <w:noProof/>
          <w:color w:val="000000"/>
          <w:kern w:val="24"/>
          <w:vertAlign w:val="superscript"/>
        </w:rPr>
        <w:t xml:space="preserve"> </w:t>
      </w:r>
      <w:r w:rsidRPr="00486F92">
        <w:rPr>
          <w:rFonts w:ascii="Book Antiqua" w:hAnsi="Book Antiqua"/>
          <w:color w:val="000000"/>
          <w:kern w:val="24"/>
        </w:rPr>
        <w:t>However, when the study investigators compared the metallic stent group with early surgery group, the early surgery group still had significantly less serious complications.</w:t>
      </w:r>
      <w:r w:rsidR="00486F92">
        <w:rPr>
          <w:rFonts w:ascii="Book Antiqua" w:hAnsi="Book Antiqua"/>
          <w:color w:val="000000"/>
          <w:kern w:val="24"/>
        </w:rPr>
        <w:t xml:space="preserve"> </w:t>
      </w:r>
      <w:r w:rsidRPr="00486F92">
        <w:rPr>
          <w:rFonts w:ascii="Book Antiqua" w:hAnsi="Book Antiqua"/>
          <w:color w:val="000000"/>
          <w:kern w:val="24"/>
        </w:rPr>
        <w:t>The authors concluded that early surgery is preferable to preoperative biliary drainage independent of the type of the stent used</w:t>
      </w:r>
      <w:r w:rsidR="00486F92" w:rsidRPr="00486F92">
        <w:rPr>
          <w:rFonts w:ascii="Book Antiqua" w:hAnsi="Book Antiqua"/>
          <w:color w:val="000000"/>
          <w:kern w:val="24"/>
          <w:vertAlign w:val="superscript"/>
        </w:rPr>
        <w:t>[</w:t>
      </w:r>
      <w:r w:rsidR="00486F92">
        <w:rPr>
          <w:rFonts w:ascii="Book Antiqua" w:hAnsi="Book Antiqua"/>
          <w:noProof/>
          <w:color w:val="000000"/>
          <w:kern w:val="24"/>
          <w:vertAlign w:val="superscript"/>
        </w:rPr>
        <w:t>8</w:t>
      </w:r>
      <w:r w:rsidR="00486F92" w:rsidRPr="00486F92">
        <w:rPr>
          <w:rFonts w:ascii="Book Antiqua" w:hAnsi="Book Antiqua"/>
          <w:color w:val="000000"/>
          <w:kern w:val="24"/>
          <w:vertAlign w:val="superscript"/>
        </w:rPr>
        <w:t>]</w:t>
      </w:r>
      <w:r w:rsidRPr="00486F92">
        <w:rPr>
          <w:rFonts w:ascii="Book Antiqua" w:hAnsi="Book Antiqua"/>
          <w:color w:val="000000"/>
          <w:kern w:val="24"/>
        </w:rPr>
        <w:t>.</w:t>
      </w:r>
    </w:p>
    <w:p w:rsidR="0056381F" w:rsidRPr="00486F92" w:rsidRDefault="0056381F" w:rsidP="00486F92">
      <w:pPr>
        <w:pStyle w:val="NormalWeb"/>
        <w:snapToGrid w:val="0"/>
        <w:spacing w:before="0" w:beforeAutospacing="0" w:after="0" w:afterAutospacing="0" w:line="360" w:lineRule="auto"/>
        <w:ind w:firstLineChars="100" w:firstLine="240"/>
        <w:jc w:val="both"/>
        <w:rPr>
          <w:rFonts w:ascii="Book Antiqua" w:hAnsi="Book Antiqua"/>
          <w:color w:val="000000"/>
          <w:kern w:val="24"/>
        </w:rPr>
      </w:pPr>
      <w:r w:rsidRPr="00486F92">
        <w:rPr>
          <w:rFonts w:ascii="Book Antiqua" w:hAnsi="Book Antiqua"/>
          <w:color w:val="000000"/>
          <w:kern w:val="24"/>
        </w:rPr>
        <w:t>A recent meta-analysis identified six randomized studies assessing the role of preoperative biliary drainage in patients with distal biliary strictures</w:t>
      </w:r>
      <w:r w:rsidR="00486F92" w:rsidRPr="00486F92">
        <w:rPr>
          <w:rFonts w:ascii="Book Antiqua" w:hAnsi="Book Antiqua"/>
          <w:color w:val="000000"/>
          <w:kern w:val="24"/>
          <w:vertAlign w:val="superscript"/>
        </w:rPr>
        <w:t>[</w:t>
      </w:r>
      <w:r w:rsidR="00486F92">
        <w:rPr>
          <w:rFonts w:ascii="Book Antiqua" w:hAnsi="Book Antiqua"/>
          <w:noProof/>
          <w:color w:val="000000"/>
          <w:kern w:val="24"/>
          <w:vertAlign w:val="superscript"/>
        </w:rPr>
        <w:t>9</w:t>
      </w:r>
      <w:r w:rsidR="00486F92" w:rsidRPr="00486F92">
        <w:rPr>
          <w:rFonts w:ascii="Book Antiqua" w:hAnsi="Book Antiqua"/>
          <w:color w:val="000000"/>
          <w:kern w:val="24"/>
          <w:vertAlign w:val="superscript"/>
        </w:rPr>
        <w:t>]</w:t>
      </w:r>
      <w:r w:rsidRPr="00486F92">
        <w:rPr>
          <w:rFonts w:ascii="Book Antiqua" w:hAnsi="Book Antiqua"/>
          <w:color w:val="000000"/>
          <w:kern w:val="24"/>
        </w:rPr>
        <w:t>. Four of these studies had used a percutaneous approach while 2 had used an endoscopic approach for biliary drainage.</w:t>
      </w:r>
      <w:r w:rsidR="00486F92">
        <w:rPr>
          <w:rFonts w:ascii="Book Antiqua" w:hAnsi="Book Antiqua"/>
          <w:color w:val="000000"/>
          <w:kern w:val="24"/>
        </w:rPr>
        <w:t xml:space="preserve"> </w:t>
      </w:r>
      <w:r w:rsidRPr="00486F92">
        <w:rPr>
          <w:rFonts w:ascii="Book Antiqua" w:hAnsi="Book Antiqua"/>
          <w:color w:val="000000"/>
          <w:kern w:val="24"/>
        </w:rPr>
        <w:t>The studies included in this meta-analysis had a total of 520 patients, of whom 265 had received preoperative biliary drainage and 255 did not.</w:t>
      </w:r>
      <w:r w:rsidR="00486F92">
        <w:rPr>
          <w:rFonts w:ascii="Book Antiqua" w:hAnsi="Book Antiqua"/>
          <w:color w:val="000000"/>
          <w:kern w:val="24"/>
        </w:rPr>
        <w:t xml:space="preserve"> </w:t>
      </w:r>
      <w:r w:rsidRPr="00486F92">
        <w:rPr>
          <w:rFonts w:ascii="Book Antiqua" w:hAnsi="Book Antiqua"/>
          <w:color w:val="000000"/>
          <w:kern w:val="24"/>
        </w:rPr>
        <w:t>The meta-analysis showed that although there were no differences in mortality rate or hospital length of stay, preoperative biliary drainage was associated with significantly higher morbidity</w:t>
      </w:r>
      <w:r w:rsidR="00486F92" w:rsidRPr="00486F92">
        <w:rPr>
          <w:rFonts w:ascii="Book Antiqua" w:hAnsi="Book Antiqua"/>
          <w:color w:val="000000"/>
          <w:kern w:val="24"/>
          <w:vertAlign w:val="superscript"/>
        </w:rPr>
        <w:t>[</w:t>
      </w:r>
      <w:r w:rsidR="00486F92">
        <w:rPr>
          <w:rFonts w:ascii="Book Antiqua" w:hAnsi="Book Antiqua"/>
          <w:noProof/>
          <w:color w:val="000000"/>
          <w:kern w:val="24"/>
          <w:vertAlign w:val="superscript"/>
        </w:rPr>
        <w:t>9</w:t>
      </w:r>
      <w:r w:rsidR="00486F92" w:rsidRPr="00486F92">
        <w:rPr>
          <w:rFonts w:ascii="Book Antiqua" w:hAnsi="Book Antiqua"/>
          <w:color w:val="000000"/>
          <w:kern w:val="24"/>
          <w:vertAlign w:val="superscript"/>
        </w:rPr>
        <w:t>]</w:t>
      </w:r>
      <w:r w:rsidRPr="00486F92">
        <w:rPr>
          <w:rFonts w:ascii="Book Antiqua" w:hAnsi="Book Antiqua"/>
          <w:color w:val="000000"/>
          <w:kern w:val="24"/>
        </w:rPr>
        <w:t>.</w:t>
      </w:r>
    </w:p>
    <w:p w:rsidR="0056381F" w:rsidRPr="00486F92" w:rsidRDefault="0056381F" w:rsidP="00486F92">
      <w:pPr>
        <w:pStyle w:val="NormalWeb"/>
        <w:snapToGrid w:val="0"/>
        <w:spacing w:before="0" w:beforeAutospacing="0" w:after="0" w:afterAutospacing="0" w:line="360" w:lineRule="auto"/>
        <w:jc w:val="both"/>
        <w:rPr>
          <w:rFonts w:ascii="Book Antiqua" w:hAnsi="Book Antiqua"/>
          <w:color w:val="000000"/>
          <w:kern w:val="24"/>
        </w:rPr>
      </w:pPr>
    </w:p>
    <w:p w:rsidR="0056381F" w:rsidRPr="00486F92" w:rsidRDefault="0056381F" w:rsidP="00486F92">
      <w:pPr>
        <w:pStyle w:val="NormalWeb"/>
        <w:snapToGrid w:val="0"/>
        <w:spacing w:before="0" w:beforeAutospacing="0" w:after="0" w:afterAutospacing="0" w:line="360" w:lineRule="auto"/>
        <w:jc w:val="both"/>
        <w:rPr>
          <w:rFonts w:ascii="Book Antiqua" w:hAnsi="Book Antiqua"/>
          <w:b/>
          <w:color w:val="000000"/>
          <w:kern w:val="24"/>
        </w:rPr>
      </w:pPr>
      <w:r w:rsidRPr="00486F92">
        <w:rPr>
          <w:rFonts w:ascii="Book Antiqua" w:hAnsi="Book Antiqua"/>
          <w:b/>
          <w:color w:val="000000"/>
          <w:kern w:val="24"/>
        </w:rPr>
        <w:t>Recommendations for preopearative drainage in distal biliary strictures</w:t>
      </w:r>
      <w:r w:rsidR="00486F92">
        <w:rPr>
          <w:rFonts w:ascii="Book Antiqua" w:hAnsi="Book Antiqua"/>
          <w:b/>
          <w:color w:val="000000"/>
          <w:kern w:val="24"/>
        </w:rPr>
        <w:t xml:space="preserve">: </w:t>
      </w:r>
      <w:r w:rsidRPr="00486F92">
        <w:rPr>
          <w:rFonts w:ascii="Book Antiqua" w:hAnsi="Book Antiqua"/>
          <w:color w:val="000000"/>
          <w:kern w:val="24"/>
        </w:rPr>
        <w:t>Based on available evidence preoperative biliary drainage is not routinely indicated in patients with resectable distal strictures</w:t>
      </w:r>
      <w:r w:rsidR="00486F92" w:rsidRPr="00486F92">
        <w:rPr>
          <w:rFonts w:ascii="Book Antiqua" w:hAnsi="Book Antiqua"/>
          <w:color w:val="000000"/>
          <w:kern w:val="24"/>
          <w:vertAlign w:val="superscript"/>
        </w:rPr>
        <w:t>[</w:t>
      </w:r>
      <w:r w:rsidR="00486F92" w:rsidRPr="00486F92">
        <w:rPr>
          <w:rFonts w:ascii="Book Antiqua" w:hAnsi="Book Antiqua"/>
          <w:noProof/>
          <w:color w:val="000000"/>
          <w:kern w:val="24"/>
          <w:vertAlign w:val="superscript"/>
        </w:rPr>
        <w:t>1</w:t>
      </w:r>
      <w:r w:rsidR="00486F92">
        <w:rPr>
          <w:rFonts w:ascii="Book Antiqua" w:hAnsi="Book Antiqua"/>
          <w:noProof/>
          <w:color w:val="000000"/>
          <w:kern w:val="24"/>
          <w:vertAlign w:val="superscript"/>
        </w:rPr>
        <w:t>0</w:t>
      </w:r>
      <w:r w:rsidR="00486F92" w:rsidRPr="00486F92">
        <w:rPr>
          <w:rFonts w:ascii="Book Antiqua" w:hAnsi="Book Antiqua"/>
          <w:color w:val="000000"/>
          <w:kern w:val="24"/>
          <w:vertAlign w:val="superscript"/>
        </w:rPr>
        <w:t>]</w:t>
      </w:r>
      <w:r w:rsidRPr="00486F92">
        <w:rPr>
          <w:rFonts w:ascii="Book Antiqua" w:hAnsi="Book Antiqua"/>
          <w:color w:val="000000"/>
          <w:kern w:val="24"/>
        </w:rPr>
        <w:t>.</w:t>
      </w:r>
      <w:r w:rsidR="00486F92">
        <w:rPr>
          <w:rFonts w:ascii="Book Antiqua" w:hAnsi="Book Antiqua"/>
          <w:color w:val="000000"/>
          <w:kern w:val="24"/>
        </w:rPr>
        <w:t xml:space="preserve"> </w:t>
      </w:r>
      <w:r w:rsidRPr="00486F92">
        <w:rPr>
          <w:rFonts w:ascii="Book Antiqua" w:hAnsi="Book Antiqua"/>
          <w:color w:val="000000"/>
          <w:kern w:val="24"/>
        </w:rPr>
        <w:t xml:space="preserve">However, preoperative biliary drainage is appropriate in patients with acute cholangitis, those who are severely symptomatic and </w:t>
      </w:r>
      <w:r w:rsidRPr="00486F92">
        <w:rPr>
          <w:rFonts w:ascii="Book Antiqua" w:hAnsi="Book Antiqua"/>
          <w:color w:val="000000"/>
          <w:kern w:val="24"/>
        </w:rPr>
        <w:lastRenderedPageBreak/>
        <w:t>also those who have delayed surgery either because of logistical issues or need for neo-adjuvant therapy. If preoperative biliary drainage is to be performed, metallic stents are preferable to plastic stents. Both covered and uncovered metallic stents can be used in this setting.</w:t>
      </w:r>
      <w:r w:rsidR="00486F92">
        <w:rPr>
          <w:rFonts w:ascii="Book Antiqua" w:hAnsi="Book Antiqua"/>
          <w:color w:val="000000"/>
          <w:kern w:val="24"/>
        </w:rPr>
        <w:t xml:space="preserve"> </w:t>
      </w:r>
      <w:r w:rsidRPr="00486F92">
        <w:rPr>
          <w:rFonts w:ascii="Book Antiqua" w:hAnsi="Book Antiqua"/>
          <w:color w:val="000000"/>
          <w:kern w:val="24"/>
        </w:rPr>
        <w:t>If uncovered metallic stents are to be used, shortest possible stent length should be utilized in order to prevent interference with surgery.</w:t>
      </w:r>
    </w:p>
    <w:p w:rsidR="0056381F" w:rsidRPr="00486F92" w:rsidRDefault="0056381F" w:rsidP="00486F92">
      <w:pPr>
        <w:pStyle w:val="NormalWeb"/>
        <w:snapToGrid w:val="0"/>
        <w:spacing w:before="0" w:beforeAutospacing="0" w:after="0" w:afterAutospacing="0" w:line="360" w:lineRule="auto"/>
        <w:jc w:val="both"/>
        <w:rPr>
          <w:rFonts w:ascii="Book Antiqua" w:hAnsi="Book Antiqua"/>
          <w:color w:val="000000"/>
          <w:kern w:val="24"/>
        </w:rPr>
      </w:pPr>
    </w:p>
    <w:p w:rsidR="0056381F" w:rsidRPr="00486F92" w:rsidRDefault="0056381F" w:rsidP="00486F92">
      <w:pPr>
        <w:pStyle w:val="NormalWeb"/>
        <w:snapToGrid w:val="0"/>
        <w:spacing w:before="0" w:beforeAutospacing="0" w:after="0" w:afterAutospacing="0" w:line="360" w:lineRule="auto"/>
        <w:jc w:val="both"/>
        <w:rPr>
          <w:rFonts w:ascii="Book Antiqua" w:hAnsi="Book Antiqua"/>
          <w:b/>
          <w:i/>
          <w:color w:val="000000"/>
          <w:kern w:val="24"/>
        </w:rPr>
      </w:pPr>
      <w:r w:rsidRPr="00486F92">
        <w:rPr>
          <w:rFonts w:ascii="Book Antiqua" w:hAnsi="Book Antiqua"/>
          <w:b/>
          <w:i/>
          <w:color w:val="000000"/>
          <w:kern w:val="24"/>
        </w:rPr>
        <w:t>Preoperative biliary drainage in hilar strictures</w:t>
      </w:r>
    </w:p>
    <w:p w:rsidR="0056381F" w:rsidRPr="00486F92" w:rsidRDefault="0056381F" w:rsidP="00486F92">
      <w:pPr>
        <w:pStyle w:val="NormalWeb"/>
        <w:snapToGrid w:val="0"/>
        <w:spacing w:before="0" w:beforeAutospacing="0" w:after="0" w:afterAutospacing="0" w:line="360" w:lineRule="auto"/>
        <w:jc w:val="both"/>
        <w:rPr>
          <w:rFonts w:ascii="Book Antiqua" w:hAnsi="Book Antiqua"/>
          <w:color w:val="000000"/>
          <w:kern w:val="24"/>
        </w:rPr>
      </w:pPr>
      <w:r w:rsidRPr="00486F92">
        <w:rPr>
          <w:rFonts w:ascii="Book Antiqua" w:hAnsi="Book Antiqua"/>
          <w:color w:val="000000"/>
          <w:kern w:val="24"/>
        </w:rPr>
        <w:t>There are no randomized controlled trials assessing the role of preoperative biliary drainage in hilar strictures.</w:t>
      </w:r>
      <w:r w:rsidR="00486F92">
        <w:rPr>
          <w:rFonts w:ascii="Book Antiqua" w:hAnsi="Book Antiqua"/>
          <w:color w:val="000000"/>
          <w:kern w:val="24"/>
        </w:rPr>
        <w:t xml:space="preserve"> </w:t>
      </w:r>
      <w:r w:rsidRPr="00486F92">
        <w:rPr>
          <w:rFonts w:ascii="Book Antiqua" w:hAnsi="Book Antiqua"/>
          <w:color w:val="000000"/>
          <w:kern w:val="24"/>
        </w:rPr>
        <w:t>There are, however, multiple retrospective studies available</w:t>
      </w:r>
      <w:r w:rsidR="00486F92" w:rsidRPr="00486F92">
        <w:rPr>
          <w:rFonts w:ascii="Book Antiqua" w:hAnsi="Book Antiqua"/>
          <w:color w:val="000000"/>
          <w:kern w:val="24"/>
          <w:vertAlign w:val="superscript"/>
        </w:rPr>
        <w:t>[</w:t>
      </w:r>
      <w:r w:rsidR="00486F92" w:rsidRPr="00486F92">
        <w:rPr>
          <w:rFonts w:ascii="Book Antiqua" w:hAnsi="Book Antiqua"/>
          <w:noProof/>
          <w:color w:val="000000"/>
          <w:kern w:val="24"/>
          <w:vertAlign w:val="superscript"/>
        </w:rPr>
        <w:t>11-15</w:t>
      </w:r>
      <w:r w:rsidR="00486F92" w:rsidRPr="00486F92">
        <w:rPr>
          <w:rFonts w:ascii="Book Antiqua" w:hAnsi="Book Antiqua"/>
          <w:color w:val="000000"/>
          <w:kern w:val="24"/>
          <w:vertAlign w:val="superscript"/>
        </w:rPr>
        <w:t>]</w:t>
      </w:r>
      <w:r w:rsidRPr="00486F92">
        <w:rPr>
          <w:rFonts w:ascii="Book Antiqua" w:hAnsi="Book Antiqua"/>
          <w:color w:val="000000"/>
          <w:kern w:val="24"/>
        </w:rPr>
        <w:t>.</w:t>
      </w:r>
      <w:r w:rsidR="00486F92">
        <w:rPr>
          <w:rFonts w:ascii="Book Antiqua" w:hAnsi="Book Antiqua"/>
          <w:color w:val="000000"/>
          <w:kern w:val="24"/>
        </w:rPr>
        <w:t xml:space="preserve"> </w:t>
      </w:r>
      <w:r w:rsidRPr="00486F92">
        <w:rPr>
          <w:rFonts w:ascii="Book Antiqua" w:hAnsi="Book Antiqua"/>
          <w:color w:val="000000"/>
          <w:kern w:val="24"/>
        </w:rPr>
        <w:t>With the exception of one study which suggested a decreased incidence of intra-abdominal abscess formation</w:t>
      </w:r>
      <w:r w:rsidR="00486F92" w:rsidRPr="00486F92">
        <w:rPr>
          <w:rFonts w:ascii="Book Antiqua" w:hAnsi="Book Antiqua"/>
          <w:color w:val="000000"/>
          <w:kern w:val="24"/>
          <w:vertAlign w:val="superscript"/>
        </w:rPr>
        <w:t>[</w:t>
      </w:r>
      <w:r w:rsidR="00486F92" w:rsidRPr="00486F92">
        <w:rPr>
          <w:rFonts w:ascii="Book Antiqua" w:hAnsi="Book Antiqua"/>
          <w:noProof/>
          <w:color w:val="000000"/>
          <w:kern w:val="24"/>
          <w:vertAlign w:val="superscript"/>
        </w:rPr>
        <w:t>1</w:t>
      </w:r>
      <w:r w:rsidR="00486F92">
        <w:rPr>
          <w:rFonts w:ascii="Book Antiqua" w:hAnsi="Book Antiqua"/>
          <w:noProof/>
          <w:color w:val="000000"/>
          <w:kern w:val="24"/>
          <w:vertAlign w:val="superscript"/>
        </w:rPr>
        <w:t>4</w:t>
      </w:r>
      <w:r w:rsidR="00486F92" w:rsidRPr="00486F92">
        <w:rPr>
          <w:rFonts w:ascii="Book Antiqua" w:hAnsi="Book Antiqua"/>
          <w:color w:val="000000"/>
          <w:kern w:val="24"/>
          <w:vertAlign w:val="superscript"/>
        </w:rPr>
        <w:t>]</w:t>
      </w:r>
      <w:r w:rsidRPr="00486F92">
        <w:rPr>
          <w:rFonts w:ascii="Book Antiqua" w:hAnsi="Book Antiqua"/>
          <w:color w:val="000000"/>
          <w:kern w:val="24"/>
        </w:rPr>
        <w:t>, other studies have shown a deleterious effect associated with preoperative biliary drainage in the form of increased rates of postoperative infections or increased length of hospital stay</w:t>
      </w:r>
      <w:r w:rsidR="00486F92" w:rsidRPr="00486F92">
        <w:rPr>
          <w:rFonts w:ascii="Book Antiqua" w:hAnsi="Book Antiqua"/>
          <w:color w:val="000000"/>
          <w:kern w:val="24"/>
          <w:vertAlign w:val="superscript"/>
        </w:rPr>
        <w:t>[</w:t>
      </w:r>
      <w:r w:rsidR="00486F92">
        <w:rPr>
          <w:rFonts w:ascii="Book Antiqua" w:hAnsi="Book Antiqua"/>
          <w:noProof/>
          <w:color w:val="000000"/>
          <w:kern w:val="24"/>
          <w:vertAlign w:val="superscript"/>
        </w:rPr>
        <w:t>11-13,</w:t>
      </w:r>
      <w:r w:rsidR="00486F92" w:rsidRPr="00486F92">
        <w:rPr>
          <w:rFonts w:ascii="Book Antiqua" w:hAnsi="Book Antiqua"/>
          <w:noProof/>
          <w:color w:val="000000"/>
          <w:kern w:val="24"/>
          <w:vertAlign w:val="superscript"/>
        </w:rPr>
        <w:t>15</w:t>
      </w:r>
      <w:r w:rsidR="00486F92" w:rsidRPr="00486F92">
        <w:rPr>
          <w:rFonts w:ascii="Book Antiqua" w:hAnsi="Book Antiqua"/>
          <w:color w:val="000000"/>
          <w:kern w:val="24"/>
          <w:vertAlign w:val="superscript"/>
        </w:rPr>
        <w:t>]</w:t>
      </w:r>
      <w:r w:rsidRPr="00486F92">
        <w:rPr>
          <w:rFonts w:ascii="Book Antiqua" w:hAnsi="Book Antiqua"/>
          <w:color w:val="000000"/>
          <w:kern w:val="24"/>
        </w:rPr>
        <w:t>.</w:t>
      </w:r>
      <w:r w:rsidR="00486F92">
        <w:rPr>
          <w:rFonts w:ascii="Book Antiqua" w:hAnsi="Book Antiqua"/>
          <w:color w:val="000000"/>
          <w:kern w:val="24"/>
        </w:rPr>
        <w:t xml:space="preserve"> </w:t>
      </w:r>
      <w:r w:rsidRPr="00486F92">
        <w:rPr>
          <w:rFonts w:ascii="Book Antiqua" w:hAnsi="Book Antiqua"/>
          <w:color w:val="000000"/>
          <w:kern w:val="24"/>
        </w:rPr>
        <w:t>None of the studies showed any survival benefit associated with preoperative biliary drainage</w:t>
      </w:r>
      <w:r w:rsidR="00486F92" w:rsidRPr="00486F92">
        <w:rPr>
          <w:rFonts w:ascii="Book Antiqua" w:hAnsi="Book Antiqua"/>
          <w:color w:val="000000"/>
          <w:kern w:val="24"/>
          <w:vertAlign w:val="superscript"/>
        </w:rPr>
        <w:t>[</w:t>
      </w:r>
      <w:r w:rsidR="00486F92" w:rsidRPr="00486F92">
        <w:rPr>
          <w:rFonts w:ascii="Book Antiqua" w:hAnsi="Book Antiqua"/>
          <w:noProof/>
          <w:color w:val="000000"/>
          <w:kern w:val="24"/>
          <w:vertAlign w:val="superscript"/>
        </w:rPr>
        <w:t>11-15</w:t>
      </w:r>
      <w:r w:rsidR="00486F92" w:rsidRPr="00486F92">
        <w:rPr>
          <w:rFonts w:ascii="Book Antiqua" w:hAnsi="Book Antiqua"/>
          <w:color w:val="000000"/>
          <w:kern w:val="24"/>
          <w:vertAlign w:val="superscript"/>
        </w:rPr>
        <w:t>]</w:t>
      </w:r>
      <w:r w:rsidRPr="00486F92">
        <w:rPr>
          <w:rFonts w:ascii="Book Antiqua" w:hAnsi="Book Antiqua"/>
          <w:color w:val="000000"/>
          <w:kern w:val="24"/>
        </w:rPr>
        <w:t>.</w:t>
      </w:r>
      <w:r w:rsidR="00486F92">
        <w:rPr>
          <w:rFonts w:ascii="Book Antiqua" w:hAnsi="Book Antiqua"/>
          <w:color w:val="000000"/>
          <w:kern w:val="24"/>
        </w:rPr>
        <w:t xml:space="preserve"> </w:t>
      </w:r>
      <w:r w:rsidRPr="00486F92">
        <w:rPr>
          <w:rFonts w:ascii="Book Antiqua" w:hAnsi="Book Antiqua"/>
          <w:color w:val="000000"/>
          <w:kern w:val="24"/>
        </w:rPr>
        <w:t>A systematic review and meta-analysis of studies up to 2010 showed no clinical benefit associated with preoperative biliary drainage in patients with hilar stricture and suggested that preoperative biliary drainage in such strictures may increase postoperative adverse events and infectious complications</w:t>
      </w:r>
      <w:r w:rsidR="00486F92" w:rsidRPr="00486F92">
        <w:rPr>
          <w:rFonts w:ascii="Book Antiqua" w:hAnsi="Book Antiqua"/>
          <w:color w:val="000000"/>
          <w:kern w:val="24"/>
          <w:vertAlign w:val="superscript"/>
        </w:rPr>
        <w:t>[</w:t>
      </w:r>
      <w:r w:rsidR="00486F92" w:rsidRPr="00486F92">
        <w:rPr>
          <w:rFonts w:ascii="Book Antiqua" w:hAnsi="Book Antiqua"/>
          <w:noProof/>
          <w:color w:val="000000"/>
          <w:kern w:val="24"/>
          <w:vertAlign w:val="superscript"/>
        </w:rPr>
        <w:t>1</w:t>
      </w:r>
      <w:r w:rsidR="00486F92">
        <w:rPr>
          <w:rFonts w:ascii="Book Antiqua" w:hAnsi="Book Antiqua"/>
          <w:noProof/>
          <w:color w:val="000000"/>
          <w:kern w:val="24"/>
          <w:vertAlign w:val="superscript"/>
        </w:rPr>
        <w:t>6</w:t>
      </w:r>
      <w:r w:rsidR="00486F92" w:rsidRPr="00486F92">
        <w:rPr>
          <w:rFonts w:ascii="Book Antiqua" w:hAnsi="Book Antiqua"/>
          <w:color w:val="000000"/>
          <w:kern w:val="24"/>
          <w:vertAlign w:val="superscript"/>
        </w:rPr>
        <w:t>]</w:t>
      </w:r>
      <w:r w:rsidRPr="00486F92">
        <w:rPr>
          <w:rFonts w:ascii="Book Antiqua" w:hAnsi="Book Antiqua"/>
          <w:color w:val="000000"/>
          <w:kern w:val="24"/>
        </w:rPr>
        <w:t>.</w:t>
      </w:r>
    </w:p>
    <w:p w:rsidR="0056381F" w:rsidRPr="00486F92" w:rsidRDefault="0056381F" w:rsidP="00486F92">
      <w:pPr>
        <w:pStyle w:val="NormalWeb"/>
        <w:snapToGrid w:val="0"/>
        <w:spacing w:before="0" w:beforeAutospacing="0" w:after="0" w:afterAutospacing="0" w:line="360" w:lineRule="auto"/>
        <w:jc w:val="both"/>
        <w:rPr>
          <w:rFonts w:ascii="Book Antiqua" w:hAnsi="Book Antiqua"/>
          <w:color w:val="000000"/>
          <w:kern w:val="24"/>
        </w:rPr>
      </w:pPr>
    </w:p>
    <w:p w:rsidR="0056381F" w:rsidRPr="00486F92" w:rsidRDefault="0056381F" w:rsidP="00486F92">
      <w:pPr>
        <w:pStyle w:val="NormalWeb"/>
        <w:snapToGrid w:val="0"/>
        <w:spacing w:before="0" w:beforeAutospacing="0" w:after="0" w:afterAutospacing="0" w:line="360" w:lineRule="auto"/>
        <w:jc w:val="both"/>
        <w:rPr>
          <w:rFonts w:ascii="Book Antiqua" w:hAnsi="Book Antiqua"/>
          <w:b/>
          <w:color w:val="000000"/>
          <w:kern w:val="24"/>
        </w:rPr>
      </w:pPr>
      <w:r w:rsidRPr="00486F92">
        <w:rPr>
          <w:rFonts w:ascii="Book Antiqua" w:hAnsi="Book Antiqua"/>
          <w:b/>
          <w:color w:val="000000"/>
          <w:kern w:val="24"/>
        </w:rPr>
        <w:t>Recommendations for preoperative biliary drainage in hilar strictures</w:t>
      </w:r>
      <w:r w:rsidR="00486F92">
        <w:rPr>
          <w:rFonts w:ascii="Book Antiqua" w:hAnsi="Book Antiqua"/>
          <w:b/>
          <w:color w:val="000000"/>
          <w:kern w:val="24"/>
        </w:rPr>
        <w:t xml:space="preserve">: </w:t>
      </w:r>
      <w:r w:rsidRPr="00486F92">
        <w:rPr>
          <w:rFonts w:ascii="Book Antiqua" w:hAnsi="Book Antiqua"/>
          <w:color w:val="000000"/>
          <w:kern w:val="24"/>
        </w:rPr>
        <w:t>Based on available evidence preoperative biliary drainage is not recommended routinely in patients with malignant hilar stricture.</w:t>
      </w:r>
      <w:r w:rsidR="00486F92">
        <w:rPr>
          <w:rFonts w:ascii="Book Antiqua" w:hAnsi="Book Antiqua"/>
          <w:color w:val="000000"/>
          <w:kern w:val="24"/>
        </w:rPr>
        <w:t xml:space="preserve"> </w:t>
      </w:r>
      <w:r w:rsidRPr="00486F92">
        <w:rPr>
          <w:rFonts w:ascii="Book Antiqua" w:hAnsi="Book Antiqua"/>
          <w:color w:val="000000"/>
          <w:kern w:val="24"/>
        </w:rPr>
        <w:t>Preoperative biliary drainage, however, is appropriate in patients with acute cholangitis, those who require neo-adjuvant therapy and those who have hyperbilirubinemia induced malnutrition, hepatic insufficiency or renal insufficiency</w:t>
      </w:r>
      <w:r w:rsidR="00486F92" w:rsidRPr="00486F92">
        <w:rPr>
          <w:rFonts w:ascii="Book Antiqua" w:hAnsi="Book Antiqua"/>
          <w:color w:val="000000"/>
          <w:kern w:val="24"/>
          <w:vertAlign w:val="superscript"/>
        </w:rPr>
        <w:t>[</w:t>
      </w:r>
      <w:r w:rsidR="00486F92" w:rsidRPr="00486F92">
        <w:rPr>
          <w:rFonts w:ascii="Book Antiqua" w:hAnsi="Book Antiqua"/>
          <w:noProof/>
          <w:color w:val="000000"/>
          <w:kern w:val="24"/>
          <w:vertAlign w:val="superscript"/>
        </w:rPr>
        <w:t>1</w:t>
      </w:r>
      <w:r w:rsidR="00486F92">
        <w:rPr>
          <w:rFonts w:ascii="Book Antiqua" w:hAnsi="Book Antiqua"/>
          <w:noProof/>
          <w:color w:val="000000"/>
          <w:kern w:val="24"/>
          <w:vertAlign w:val="superscript"/>
        </w:rPr>
        <w:t>7</w:t>
      </w:r>
      <w:r w:rsidR="00486F92" w:rsidRPr="00486F92">
        <w:rPr>
          <w:rFonts w:ascii="Book Antiqua" w:hAnsi="Book Antiqua"/>
          <w:color w:val="000000"/>
          <w:kern w:val="24"/>
          <w:vertAlign w:val="superscript"/>
        </w:rPr>
        <w:t>]</w:t>
      </w:r>
      <w:r w:rsidRPr="00486F92">
        <w:rPr>
          <w:rFonts w:ascii="Book Antiqua" w:hAnsi="Book Antiqua"/>
          <w:color w:val="000000"/>
          <w:kern w:val="24"/>
        </w:rPr>
        <w:t>.</w:t>
      </w:r>
      <w:r w:rsidR="00486F92">
        <w:rPr>
          <w:rFonts w:ascii="Book Antiqua" w:hAnsi="Book Antiqua"/>
          <w:noProof/>
          <w:color w:val="000000"/>
          <w:kern w:val="24"/>
          <w:vertAlign w:val="superscript"/>
        </w:rPr>
        <w:t xml:space="preserve"> </w:t>
      </w:r>
      <w:r w:rsidRPr="00486F92">
        <w:rPr>
          <w:rFonts w:ascii="Book Antiqua" w:hAnsi="Book Antiqua"/>
          <w:color w:val="000000"/>
          <w:kern w:val="24"/>
        </w:rPr>
        <w:t>Severely symptomatic patients and those with delays in surgery should also be considered for pr</w:t>
      </w:r>
      <w:r w:rsidR="00486F92">
        <w:rPr>
          <w:rFonts w:ascii="Book Antiqua" w:hAnsi="Book Antiqua"/>
          <w:color w:val="000000"/>
          <w:kern w:val="24"/>
        </w:rPr>
        <w:t>eoperative biliary drainage.</w:t>
      </w:r>
    </w:p>
    <w:p w:rsidR="0056381F" w:rsidRPr="00486F92" w:rsidRDefault="0056381F" w:rsidP="00486F92">
      <w:pPr>
        <w:pStyle w:val="NormalWeb"/>
        <w:snapToGrid w:val="0"/>
        <w:spacing w:before="0" w:beforeAutospacing="0" w:after="0" w:afterAutospacing="0" w:line="360" w:lineRule="auto"/>
        <w:jc w:val="both"/>
        <w:rPr>
          <w:rFonts w:ascii="Book Antiqua" w:hAnsi="Book Antiqua"/>
          <w:color w:val="000000"/>
          <w:kern w:val="24"/>
        </w:rPr>
      </w:pPr>
    </w:p>
    <w:p w:rsidR="0056381F" w:rsidRPr="00486F92" w:rsidRDefault="0056381F" w:rsidP="00486F92">
      <w:pPr>
        <w:pStyle w:val="NormalWeb"/>
        <w:snapToGrid w:val="0"/>
        <w:spacing w:before="0" w:beforeAutospacing="0" w:after="0" w:afterAutospacing="0" w:line="360" w:lineRule="auto"/>
        <w:jc w:val="both"/>
        <w:rPr>
          <w:rFonts w:ascii="Book Antiqua" w:hAnsi="Book Antiqua"/>
          <w:b/>
          <w:caps/>
          <w:color w:val="000000"/>
          <w:kern w:val="24"/>
        </w:rPr>
      </w:pPr>
      <w:r w:rsidRPr="00486F92">
        <w:rPr>
          <w:rFonts w:ascii="Book Antiqua" w:hAnsi="Book Antiqua"/>
          <w:b/>
          <w:caps/>
          <w:color w:val="000000"/>
          <w:kern w:val="24"/>
        </w:rPr>
        <w:t>Palliation of unresectable hilar strictures</w:t>
      </w:r>
    </w:p>
    <w:p w:rsidR="0056381F" w:rsidRPr="00486F92" w:rsidRDefault="0056381F" w:rsidP="00486F92">
      <w:pPr>
        <w:pStyle w:val="NormalWeb"/>
        <w:snapToGrid w:val="0"/>
        <w:spacing w:before="0" w:beforeAutospacing="0" w:after="0" w:afterAutospacing="0" w:line="360" w:lineRule="auto"/>
        <w:jc w:val="both"/>
        <w:rPr>
          <w:rFonts w:ascii="Book Antiqua" w:hAnsi="Book Antiqua"/>
          <w:color w:val="000000"/>
          <w:kern w:val="24"/>
        </w:rPr>
      </w:pPr>
      <w:r w:rsidRPr="00486F92">
        <w:rPr>
          <w:rFonts w:ascii="Book Antiqua" w:hAnsi="Book Antiqua"/>
          <w:color w:val="000000"/>
          <w:kern w:val="24"/>
        </w:rPr>
        <w:lastRenderedPageBreak/>
        <w:t>Regardless of histology less than 30% of malignant hilar strictures are suitable for curative resection.</w:t>
      </w:r>
      <w:r w:rsidR="00486F92">
        <w:rPr>
          <w:rFonts w:ascii="Book Antiqua" w:hAnsi="Book Antiqua"/>
          <w:color w:val="000000"/>
          <w:kern w:val="24"/>
        </w:rPr>
        <w:t xml:space="preserve"> </w:t>
      </w:r>
      <w:r w:rsidRPr="00486F92">
        <w:rPr>
          <w:rFonts w:ascii="Book Antiqua" w:hAnsi="Book Antiqua"/>
          <w:color w:val="000000"/>
          <w:kern w:val="24"/>
        </w:rPr>
        <w:t>Palliation is therefore needed in the majority of patients and biliary drainage is a major component of palliation in such patients.</w:t>
      </w:r>
      <w:r w:rsidR="00486F92">
        <w:rPr>
          <w:rFonts w:ascii="Book Antiqua" w:hAnsi="Book Antiqua"/>
          <w:color w:val="000000"/>
          <w:kern w:val="24"/>
        </w:rPr>
        <w:t xml:space="preserve"> </w:t>
      </w:r>
      <w:r w:rsidRPr="00486F92">
        <w:rPr>
          <w:rFonts w:ascii="Book Antiqua" w:hAnsi="Book Antiqua"/>
          <w:color w:val="000000"/>
          <w:kern w:val="24"/>
        </w:rPr>
        <w:t>Whether biliary drainage for palliation of unresectable hilar strictures is best achieved by unilateral or bilateral stenting remains a controversial issue.</w:t>
      </w:r>
      <w:r w:rsidR="00486F92">
        <w:rPr>
          <w:rFonts w:ascii="Book Antiqua" w:hAnsi="Book Antiqua"/>
          <w:color w:val="000000"/>
          <w:kern w:val="24"/>
        </w:rPr>
        <w:t xml:space="preserve"> </w:t>
      </w:r>
      <w:r w:rsidRPr="00486F92">
        <w:rPr>
          <w:rFonts w:ascii="Book Antiqua" w:hAnsi="Book Antiqua"/>
          <w:color w:val="000000"/>
          <w:kern w:val="24"/>
        </w:rPr>
        <w:t>Two randomized controlled trials have assessed unilateral versus bilateral drainage for palliation of hilar strictures</w:t>
      </w:r>
      <w:r w:rsidR="001C59C5" w:rsidRPr="00486F92">
        <w:rPr>
          <w:rFonts w:ascii="Book Antiqua" w:hAnsi="Book Antiqua"/>
          <w:color w:val="000000"/>
          <w:kern w:val="24"/>
          <w:vertAlign w:val="superscript"/>
        </w:rPr>
        <w:t>[</w:t>
      </w:r>
      <w:r w:rsidR="001C59C5">
        <w:rPr>
          <w:rFonts w:ascii="Book Antiqua" w:hAnsi="Book Antiqua"/>
          <w:noProof/>
          <w:color w:val="000000"/>
          <w:kern w:val="24"/>
          <w:vertAlign w:val="superscript"/>
        </w:rPr>
        <w:t>18,</w:t>
      </w:r>
      <w:r w:rsidR="001C59C5" w:rsidRPr="00486F92">
        <w:rPr>
          <w:rFonts w:ascii="Book Antiqua" w:hAnsi="Book Antiqua"/>
          <w:noProof/>
          <w:color w:val="000000"/>
          <w:kern w:val="24"/>
          <w:vertAlign w:val="superscript"/>
        </w:rPr>
        <w:t>19</w:t>
      </w:r>
      <w:r w:rsidR="001C59C5" w:rsidRPr="00486F92">
        <w:rPr>
          <w:rFonts w:ascii="Book Antiqua" w:hAnsi="Book Antiqua"/>
          <w:color w:val="000000"/>
          <w:kern w:val="24"/>
          <w:vertAlign w:val="superscript"/>
        </w:rPr>
        <w:t>]</w:t>
      </w:r>
      <w:r w:rsidRPr="00486F92">
        <w:rPr>
          <w:rFonts w:ascii="Book Antiqua" w:hAnsi="Book Antiqua"/>
          <w:color w:val="000000"/>
          <w:kern w:val="24"/>
        </w:rPr>
        <w:t>.</w:t>
      </w:r>
    </w:p>
    <w:p w:rsidR="0056381F" w:rsidRPr="00486F92" w:rsidRDefault="0056381F" w:rsidP="001C59C5">
      <w:pPr>
        <w:pStyle w:val="NormalWeb"/>
        <w:snapToGrid w:val="0"/>
        <w:spacing w:before="0" w:beforeAutospacing="0" w:after="0" w:afterAutospacing="0" w:line="360" w:lineRule="auto"/>
        <w:ind w:firstLineChars="100" w:firstLine="240"/>
        <w:jc w:val="both"/>
        <w:rPr>
          <w:rFonts w:ascii="Book Antiqua" w:hAnsi="Book Antiqua"/>
          <w:color w:val="000000"/>
          <w:kern w:val="24"/>
        </w:rPr>
      </w:pPr>
      <w:r w:rsidRPr="00486F92">
        <w:rPr>
          <w:rFonts w:ascii="Book Antiqua" w:hAnsi="Book Antiqua"/>
          <w:color w:val="000000"/>
          <w:kern w:val="24"/>
        </w:rPr>
        <w:t>In the first trial, 157 patients with hilar strictures were randomized to ERCP with unilateral plastic stent placement (79 patients) or ERCP with bilateral plastic stent placement (78 patients). Technical success was significantly higher in patients with unilateral stent placement</w:t>
      </w:r>
      <w:r w:rsidR="001C59C5" w:rsidRPr="00486F92">
        <w:rPr>
          <w:rFonts w:ascii="Book Antiqua" w:hAnsi="Book Antiqua"/>
          <w:color w:val="000000"/>
          <w:kern w:val="24"/>
          <w:vertAlign w:val="superscript"/>
        </w:rPr>
        <w:t>[</w:t>
      </w:r>
      <w:r w:rsidR="001C59C5" w:rsidRPr="00486F92">
        <w:rPr>
          <w:rFonts w:ascii="Book Antiqua" w:hAnsi="Book Antiqua"/>
          <w:noProof/>
          <w:color w:val="000000"/>
          <w:kern w:val="24"/>
          <w:vertAlign w:val="superscript"/>
        </w:rPr>
        <w:t>1</w:t>
      </w:r>
      <w:r w:rsidR="001C59C5">
        <w:rPr>
          <w:rFonts w:ascii="Book Antiqua" w:hAnsi="Book Antiqua"/>
          <w:noProof/>
          <w:color w:val="000000"/>
          <w:kern w:val="24"/>
          <w:vertAlign w:val="superscript"/>
        </w:rPr>
        <w:t>8</w:t>
      </w:r>
      <w:r w:rsidR="001C59C5" w:rsidRPr="00486F92">
        <w:rPr>
          <w:rFonts w:ascii="Book Antiqua" w:hAnsi="Book Antiqua"/>
          <w:color w:val="000000"/>
          <w:kern w:val="24"/>
          <w:vertAlign w:val="superscript"/>
        </w:rPr>
        <w:t>]</w:t>
      </w:r>
      <w:r w:rsidRPr="00486F92">
        <w:rPr>
          <w:rFonts w:ascii="Book Antiqua" w:hAnsi="Book Antiqua"/>
          <w:color w:val="000000"/>
          <w:kern w:val="24"/>
        </w:rPr>
        <w:t>.</w:t>
      </w:r>
      <w:r w:rsidR="001C59C5">
        <w:rPr>
          <w:rFonts w:ascii="Book Antiqua" w:hAnsi="Book Antiqua"/>
          <w:noProof/>
          <w:color w:val="000000"/>
          <w:kern w:val="24"/>
          <w:vertAlign w:val="superscript"/>
        </w:rPr>
        <w:t xml:space="preserve"> </w:t>
      </w:r>
      <w:r w:rsidRPr="00486F92">
        <w:rPr>
          <w:rFonts w:ascii="Book Antiqua" w:hAnsi="Book Antiqua"/>
          <w:color w:val="000000"/>
          <w:kern w:val="24"/>
        </w:rPr>
        <w:t>Complications including infectious complications were significantly lower in patients with unilateral stent placement.</w:t>
      </w:r>
      <w:r w:rsidR="00486F92">
        <w:rPr>
          <w:rFonts w:ascii="Book Antiqua" w:hAnsi="Book Antiqua"/>
          <w:color w:val="000000"/>
          <w:kern w:val="24"/>
        </w:rPr>
        <w:t xml:space="preserve"> </w:t>
      </w:r>
      <w:r w:rsidRPr="00486F92">
        <w:rPr>
          <w:rFonts w:ascii="Book Antiqua" w:hAnsi="Book Antiqua"/>
          <w:color w:val="000000"/>
          <w:kern w:val="24"/>
        </w:rPr>
        <w:t>Drainage success, defined as at least 75% reduction in pre-procedure bilirubin levels, were significantly higher in patients with unilateral stent placement compared to those who had bilateral stenting</w:t>
      </w:r>
      <w:r w:rsidR="001C59C5" w:rsidRPr="00486F92">
        <w:rPr>
          <w:rFonts w:ascii="Book Antiqua" w:hAnsi="Book Antiqua"/>
          <w:color w:val="000000"/>
          <w:kern w:val="24"/>
          <w:vertAlign w:val="superscript"/>
        </w:rPr>
        <w:t>[</w:t>
      </w:r>
      <w:r w:rsidR="001C59C5" w:rsidRPr="00486F92">
        <w:rPr>
          <w:rFonts w:ascii="Book Antiqua" w:hAnsi="Book Antiqua"/>
          <w:noProof/>
          <w:color w:val="000000"/>
          <w:kern w:val="24"/>
          <w:vertAlign w:val="superscript"/>
        </w:rPr>
        <w:t>1</w:t>
      </w:r>
      <w:r w:rsidR="001C59C5">
        <w:rPr>
          <w:rFonts w:ascii="Book Antiqua" w:hAnsi="Book Antiqua"/>
          <w:noProof/>
          <w:color w:val="000000"/>
          <w:kern w:val="24"/>
          <w:vertAlign w:val="superscript"/>
        </w:rPr>
        <w:t>8</w:t>
      </w:r>
      <w:r w:rsidR="001C59C5" w:rsidRPr="00486F92">
        <w:rPr>
          <w:rFonts w:ascii="Book Antiqua" w:hAnsi="Book Antiqua"/>
          <w:color w:val="000000"/>
          <w:kern w:val="24"/>
          <w:vertAlign w:val="superscript"/>
        </w:rPr>
        <w:t>]</w:t>
      </w:r>
      <w:r w:rsidRPr="00486F92">
        <w:rPr>
          <w:rFonts w:ascii="Book Antiqua" w:hAnsi="Book Antiqua"/>
          <w:color w:val="000000"/>
          <w:kern w:val="24"/>
        </w:rPr>
        <w:t>.</w:t>
      </w:r>
      <w:r w:rsidR="001C59C5">
        <w:rPr>
          <w:rFonts w:ascii="Book Antiqua" w:hAnsi="Book Antiqua"/>
          <w:noProof/>
          <w:color w:val="000000"/>
          <w:kern w:val="24"/>
          <w:vertAlign w:val="superscript"/>
        </w:rPr>
        <w:t xml:space="preserve"> </w:t>
      </w:r>
      <w:r w:rsidRPr="00486F92">
        <w:rPr>
          <w:rFonts w:ascii="Book Antiqua" w:hAnsi="Book Antiqua"/>
          <w:color w:val="000000"/>
          <w:kern w:val="24"/>
        </w:rPr>
        <w:t>Survival did not differ between the two groups. The investigators of the study, therefore, concluded that routine bilateral stenting is not advised</w:t>
      </w:r>
      <w:r w:rsidR="001C59C5" w:rsidRPr="00486F92">
        <w:rPr>
          <w:rFonts w:ascii="Book Antiqua" w:hAnsi="Book Antiqua"/>
          <w:color w:val="000000"/>
          <w:kern w:val="24"/>
          <w:vertAlign w:val="superscript"/>
        </w:rPr>
        <w:t>[</w:t>
      </w:r>
      <w:r w:rsidR="001C59C5" w:rsidRPr="00486F92">
        <w:rPr>
          <w:rFonts w:ascii="Book Antiqua" w:hAnsi="Book Antiqua"/>
          <w:noProof/>
          <w:color w:val="000000"/>
          <w:kern w:val="24"/>
          <w:vertAlign w:val="superscript"/>
        </w:rPr>
        <w:t>1</w:t>
      </w:r>
      <w:r w:rsidR="001C59C5">
        <w:rPr>
          <w:rFonts w:ascii="Book Antiqua" w:hAnsi="Book Antiqua"/>
          <w:noProof/>
          <w:color w:val="000000"/>
          <w:kern w:val="24"/>
          <w:vertAlign w:val="superscript"/>
        </w:rPr>
        <w:t>8</w:t>
      </w:r>
      <w:r w:rsidR="001C59C5" w:rsidRPr="00486F92">
        <w:rPr>
          <w:rFonts w:ascii="Book Antiqua" w:hAnsi="Book Antiqua"/>
          <w:color w:val="000000"/>
          <w:kern w:val="24"/>
          <w:vertAlign w:val="superscript"/>
        </w:rPr>
        <w:t>]</w:t>
      </w:r>
      <w:r w:rsidRPr="00486F92">
        <w:rPr>
          <w:rFonts w:ascii="Book Antiqua" w:hAnsi="Book Antiqua"/>
          <w:color w:val="000000"/>
          <w:kern w:val="24"/>
        </w:rPr>
        <w:t>.</w:t>
      </w:r>
    </w:p>
    <w:p w:rsidR="0056381F" w:rsidRPr="00486F92" w:rsidRDefault="0056381F" w:rsidP="001C59C5">
      <w:pPr>
        <w:pStyle w:val="NormalWeb"/>
        <w:snapToGrid w:val="0"/>
        <w:spacing w:before="0" w:beforeAutospacing="0" w:after="0" w:afterAutospacing="0" w:line="360" w:lineRule="auto"/>
        <w:ind w:firstLineChars="100" w:firstLine="240"/>
        <w:jc w:val="both"/>
        <w:rPr>
          <w:rFonts w:ascii="Book Antiqua" w:hAnsi="Book Antiqua"/>
          <w:color w:val="000000"/>
          <w:kern w:val="24"/>
        </w:rPr>
      </w:pPr>
      <w:r w:rsidRPr="00486F92">
        <w:rPr>
          <w:rFonts w:ascii="Book Antiqua" w:hAnsi="Book Antiqua"/>
          <w:color w:val="000000"/>
          <w:kern w:val="24"/>
        </w:rPr>
        <w:t>The second trial included 60 patients with hilar strictures who were randomized to ERCP with plastic stent placement (30 patients) or ERCP with metallic stent placement (30 patients)</w:t>
      </w:r>
      <w:r w:rsidR="001C59C5" w:rsidRPr="00486F92">
        <w:rPr>
          <w:rFonts w:ascii="Book Antiqua" w:hAnsi="Book Antiqua"/>
          <w:color w:val="000000"/>
          <w:kern w:val="24"/>
          <w:vertAlign w:val="superscript"/>
        </w:rPr>
        <w:t>[</w:t>
      </w:r>
      <w:r w:rsidR="001C59C5" w:rsidRPr="00486F92">
        <w:rPr>
          <w:rFonts w:ascii="Book Antiqua" w:hAnsi="Book Antiqua"/>
          <w:noProof/>
          <w:color w:val="000000"/>
          <w:kern w:val="24"/>
          <w:vertAlign w:val="superscript"/>
        </w:rPr>
        <w:t>1</w:t>
      </w:r>
      <w:r w:rsidR="001C59C5">
        <w:rPr>
          <w:rFonts w:ascii="Book Antiqua" w:hAnsi="Book Antiqua"/>
          <w:noProof/>
          <w:color w:val="000000"/>
          <w:kern w:val="24"/>
          <w:vertAlign w:val="superscript"/>
        </w:rPr>
        <w:t>9</w:t>
      </w:r>
      <w:r w:rsidR="001C59C5" w:rsidRPr="00486F92">
        <w:rPr>
          <w:rFonts w:ascii="Book Antiqua" w:hAnsi="Book Antiqua"/>
          <w:color w:val="000000"/>
          <w:kern w:val="24"/>
          <w:vertAlign w:val="superscript"/>
        </w:rPr>
        <w:t>]</w:t>
      </w:r>
      <w:r w:rsidRPr="00486F92">
        <w:rPr>
          <w:rFonts w:ascii="Book Antiqua" w:hAnsi="Book Antiqua"/>
          <w:color w:val="000000"/>
          <w:kern w:val="24"/>
        </w:rPr>
        <w:t>.</w:t>
      </w:r>
      <w:r w:rsidR="001C59C5">
        <w:rPr>
          <w:rFonts w:ascii="Book Antiqua" w:hAnsi="Book Antiqua"/>
          <w:noProof/>
          <w:color w:val="000000"/>
          <w:kern w:val="24"/>
          <w:vertAlign w:val="superscript"/>
        </w:rPr>
        <w:t xml:space="preserve"> </w:t>
      </w:r>
      <w:r w:rsidRPr="00486F92">
        <w:rPr>
          <w:rFonts w:ascii="Book Antiqua" w:hAnsi="Book Antiqua"/>
          <w:color w:val="000000"/>
          <w:kern w:val="24"/>
        </w:rPr>
        <w:t>Within each group approximately half of the patient’s received unilateral while the other half received bilateral stenting.</w:t>
      </w:r>
      <w:r w:rsidR="00486F92">
        <w:rPr>
          <w:rFonts w:ascii="Book Antiqua" w:hAnsi="Book Antiqua"/>
          <w:color w:val="000000"/>
          <w:kern w:val="24"/>
        </w:rPr>
        <w:t xml:space="preserve"> </w:t>
      </w:r>
      <w:r w:rsidRPr="00486F92">
        <w:rPr>
          <w:rFonts w:ascii="Book Antiqua" w:hAnsi="Book Antiqua"/>
          <w:color w:val="000000"/>
          <w:kern w:val="24"/>
        </w:rPr>
        <w:t>Although the main goal of the study was to compare metallic with plastic stents, subgroup analysis of unilateral versus bilateral stenting were performed. This study did not show any difference in patency time between unilateral versus bilateral stenting</w:t>
      </w:r>
      <w:r w:rsidR="001C59C5" w:rsidRPr="00486F92">
        <w:rPr>
          <w:rFonts w:ascii="Book Antiqua" w:hAnsi="Book Antiqua"/>
          <w:color w:val="000000"/>
          <w:kern w:val="24"/>
          <w:vertAlign w:val="superscript"/>
        </w:rPr>
        <w:t>[</w:t>
      </w:r>
      <w:r w:rsidR="001C59C5" w:rsidRPr="00486F92">
        <w:rPr>
          <w:rFonts w:ascii="Book Antiqua" w:hAnsi="Book Antiqua"/>
          <w:noProof/>
          <w:color w:val="000000"/>
          <w:kern w:val="24"/>
          <w:vertAlign w:val="superscript"/>
        </w:rPr>
        <w:t>1</w:t>
      </w:r>
      <w:r w:rsidR="001C59C5">
        <w:rPr>
          <w:rFonts w:ascii="Book Antiqua" w:hAnsi="Book Antiqua"/>
          <w:noProof/>
          <w:color w:val="000000"/>
          <w:kern w:val="24"/>
          <w:vertAlign w:val="superscript"/>
        </w:rPr>
        <w:t>9</w:t>
      </w:r>
      <w:r w:rsidR="001C59C5" w:rsidRPr="00486F92">
        <w:rPr>
          <w:rFonts w:ascii="Book Antiqua" w:hAnsi="Book Antiqua"/>
          <w:color w:val="000000"/>
          <w:kern w:val="24"/>
          <w:vertAlign w:val="superscript"/>
        </w:rPr>
        <w:t>]</w:t>
      </w:r>
      <w:r w:rsidRPr="00486F92">
        <w:rPr>
          <w:rFonts w:ascii="Book Antiqua" w:hAnsi="Book Antiqua"/>
          <w:color w:val="000000"/>
          <w:kern w:val="24"/>
        </w:rPr>
        <w:t>.</w:t>
      </w:r>
      <w:r w:rsidR="001C59C5">
        <w:rPr>
          <w:rFonts w:ascii="Book Antiqua" w:hAnsi="Book Antiqua"/>
          <w:noProof/>
          <w:color w:val="000000"/>
          <w:kern w:val="24"/>
          <w:vertAlign w:val="superscript"/>
        </w:rPr>
        <w:t xml:space="preserve"> </w:t>
      </w:r>
      <w:r w:rsidRPr="00486F92">
        <w:rPr>
          <w:rFonts w:ascii="Book Antiqua" w:hAnsi="Book Antiqua"/>
          <w:color w:val="000000"/>
          <w:kern w:val="24"/>
        </w:rPr>
        <w:t>Re-intervention success, however, was significantly higher in patients with unilateral stent placement compared to those who had bilateral stenting</w:t>
      </w:r>
      <w:r w:rsidR="001C59C5" w:rsidRPr="00486F92">
        <w:rPr>
          <w:rFonts w:ascii="Book Antiqua" w:hAnsi="Book Antiqua"/>
          <w:color w:val="000000"/>
          <w:kern w:val="24"/>
          <w:vertAlign w:val="superscript"/>
        </w:rPr>
        <w:t>[</w:t>
      </w:r>
      <w:r w:rsidR="001C59C5" w:rsidRPr="00486F92">
        <w:rPr>
          <w:rFonts w:ascii="Book Antiqua" w:hAnsi="Book Antiqua"/>
          <w:noProof/>
          <w:color w:val="000000"/>
          <w:kern w:val="24"/>
          <w:vertAlign w:val="superscript"/>
        </w:rPr>
        <w:t>1</w:t>
      </w:r>
      <w:r w:rsidR="001C59C5">
        <w:rPr>
          <w:rFonts w:ascii="Book Antiqua" w:hAnsi="Book Antiqua"/>
          <w:noProof/>
          <w:color w:val="000000"/>
          <w:kern w:val="24"/>
          <w:vertAlign w:val="superscript"/>
        </w:rPr>
        <w:t>9</w:t>
      </w:r>
      <w:r w:rsidR="001C59C5" w:rsidRPr="00486F92">
        <w:rPr>
          <w:rFonts w:ascii="Book Antiqua" w:hAnsi="Book Antiqua"/>
          <w:color w:val="000000"/>
          <w:kern w:val="24"/>
          <w:vertAlign w:val="superscript"/>
        </w:rPr>
        <w:t>]</w:t>
      </w:r>
      <w:r w:rsidRPr="00486F92">
        <w:rPr>
          <w:rFonts w:ascii="Book Antiqua" w:hAnsi="Book Antiqua"/>
          <w:color w:val="000000"/>
          <w:kern w:val="24"/>
        </w:rPr>
        <w:t>.</w:t>
      </w:r>
      <w:r w:rsidR="001C59C5">
        <w:rPr>
          <w:rFonts w:ascii="Book Antiqua" w:hAnsi="Book Antiqua"/>
          <w:noProof/>
          <w:color w:val="000000"/>
          <w:kern w:val="24"/>
          <w:vertAlign w:val="superscript"/>
        </w:rPr>
        <w:t xml:space="preserve"> </w:t>
      </w:r>
      <w:r w:rsidRPr="00486F92">
        <w:rPr>
          <w:rFonts w:ascii="Book Antiqua" w:hAnsi="Book Antiqua"/>
          <w:color w:val="000000"/>
          <w:kern w:val="24"/>
        </w:rPr>
        <w:t>The study also showed that metallic stents had longer patency time and less need for re-intervention compared to plastic stents</w:t>
      </w:r>
      <w:r w:rsidR="001C59C5" w:rsidRPr="00486F92">
        <w:rPr>
          <w:rFonts w:ascii="Book Antiqua" w:hAnsi="Book Antiqua"/>
          <w:color w:val="000000"/>
          <w:kern w:val="24"/>
          <w:vertAlign w:val="superscript"/>
        </w:rPr>
        <w:t>[</w:t>
      </w:r>
      <w:r w:rsidR="001C59C5" w:rsidRPr="00486F92">
        <w:rPr>
          <w:rFonts w:ascii="Book Antiqua" w:hAnsi="Book Antiqua"/>
          <w:noProof/>
          <w:color w:val="000000"/>
          <w:kern w:val="24"/>
          <w:vertAlign w:val="superscript"/>
        </w:rPr>
        <w:t>1</w:t>
      </w:r>
      <w:r w:rsidR="001C59C5">
        <w:rPr>
          <w:rFonts w:ascii="Book Antiqua" w:hAnsi="Book Antiqua"/>
          <w:noProof/>
          <w:color w:val="000000"/>
          <w:kern w:val="24"/>
          <w:vertAlign w:val="superscript"/>
        </w:rPr>
        <w:t>9</w:t>
      </w:r>
      <w:r w:rsidR="001C59C5" w:rsidRPr="00486F92">
        <w:rPr>
          <w:rFonts w:ascii="Book Antiqua" w:hAnsi="Book Antiqua"/>
          <w:color w:val="000000"/>
          <w:kern w:val="24"/>
          <w:vertAlign w:val="superscript"/>
        </w:rPr>
        <w:t>]</w:t>
      </w:r>
      <w:r w:rsidRPr="00486F92">
        <w:rPr>
          <w:rFonts w:ascii="Book Antiqua" w:hAnsi="Book Antiqua"/>
          <w:color w:val="000000"/>
          <w:kern w:val="24"/>
        </w:rPr>
        <w:t>.</w:t>
      </w:r>
    </w:p>
    <w:p w:rsidR="0056381F" w:rsidRPr="00486F92" w:rsidRDefault="0056381F" w:rsidP="001C59C5">
      <w:pPr>
        <w:pStyle w:val="NormalWeb"/>
        <w:snapToGrid w:val="0"/>
        <w:spacing w:before="0" w:beforeAutospacing="0" w:after="0" w:afterAutospacing="0" w:line="360" w:lineRule="auto"/>
        <w:ind w:firstLineChars="100" w:firstLine="240"/>
        <w:jc w:val="both"/>
        <w:rPr>
          <w:rFonts w:ascii="Book Antiqua" w:hAnsi="Book Antiqua"/>
          <w:color w:val="000000"/>
          <w:kern w:val="24"/>
        </w:rPr>
      </w:pPr>
      <w:r w:rsidRPr="00486F92">
        <w:rPr>
          <w:rFonts w:ascii="Book Antiqua" w:hAnsi="Book Antiqua"/>
          <w:color w:val="000000"/>
          <w:kern w:val="24"/>
        </w:rPr>
        <w:t>One prospective and multiple retrospective studies have also looked at this topic</w:t>
      </w:r>
      <w:r w:rsidR="001C59C5" w:rsidRPr="00486F92">
        <w:rPr>
          <w:rFonts w:ascii="Book Antiqua" w:hAnsi="Book Antiqua"/>
          <w:color w:val="000000"/>
          <w:kern w:val="24"/>
          <w:vertAlign w:val="superscript"/>
        </w:rPr>
        <w:t>[</w:t>
      </w:r>
      <w:r w:rsidR="001C59C5" w:rsidRPr="00486F92">
        <w:rPr>
          <w:rFonts w:ascii="Book Antiqua" w:hAnsi="Book Antiqua"/>
          <w:noProof/>
          <w:color w:val="000000"/>
          <w:kern w:val="24"/>
          <w:vertAlign w:val="superscript"/>
        </w:rPr>
        <w:t>20-24</w:t>
      </w:r>
      <w:r w:rsidR="001C59C5" w:rsidRPr="00486F92">
        <w:rPr>
          <w:rFonts w:ascii="Book Antiqua" w:hAnsi="Book Antiqua"/>
          <w:color w:val="000000"/>
          <w:kern w:val="24"/>
          <w:vertAlign w:val="superscript"/>
        </w:rPr>
        <w:t>]</w:t>
      </w:r>
      <w:r w:rsidRPr="00486F92">
        <w:rPr>
          <w:rFonts w:ascii="Book Antiqua" w:hAnsi="Book Antiqua"/>
          <w:color w:val="000000"/>
          <w:kern w:val="24"/>
        </w:rPr>
        <w:t>.</w:t>
      </w:r>
      <w:r w:rsidR="001C59C5">
        <w:rPr>
          <w:rFonts w:ascii="Book Antiqua" w:hAnsi="Book Antiqua"/>
          <w:color w:val="000000"/>
          <w:kern w:val="24"/>
        </w:rPr>
        <w:t xml:space="preserve"> </w:t>
      </w:r>
      <w:r w:rsidRPr="00486F92">
        <w:rPr>
          <w:rFonts w:ascii="Book Antiqua" w:hAnsi="Book Antiqua"/>
          <w:color w:val="000000"/>
          <w:kern w:val="24"/>
        </w:rPr>
        <w:t xml:space="preserve">Although none of the studies showed any survival benefit with unilateral or bilateral stenting, they showed mixed results in other areas. A study by Chang et al. utilizing plastic stents showed that survival is worse if the ducts in both liver lobes are injected </w:t>
      </w:r>
      <w:r w:rsidRPr="00486F92">
        <w:rPr>
          <w:rFonts w:ascii="Book Antiqua" w:hAnsi="Book Antiqua"/>
          <w:color w:val="000000"/>
          <w:kern w:val="24"/>
        </w:rPr>
        <w:lastRenderedPageBreak/>
        <w:t>during ERCP but only one lobe drained</w:t>
      </w:r>
      <w:r w:rsidR="001C59C5" w:rsidRPr="00486F92">
        <w:rPr>
          <w:rFonts w:ascii="Book Antiqua" w:hAnsi="Book Antiqua"/>
          <w:color w:val="000000"/>
          <w:kern w:val="24"/>
          <w:vertAlign w:val="superscript"/>
        </w:rPr>
        <w:t>[</w:t>
      </w:r>
      <w:r w:rsidR="001C59C5" w:rsidRPr="00486F92">
        <w:rPr>
          <w:rFonts w:ascii="Book Antiqua" w:hAnsi="Book Antiqua"/>
          <w:noProof/>
          <w:color w:val="000000"/>
          <w:kern w:val="24"/>
          <w:vertAlign w:val="superscript"/>
        </w:rPr>
        <w:t>20</w:t>
      </w:r>
      <w:r w:rsidR="001C59C5" w:rsidRPr="00486F92">
        <w:rPr>
          <w:rFonts w:ascii="Book Antiqua" w:hAnsi="Book Antiqua"/>
          <w:color w:val="000000"/>
          <w:kern w:val="24"/>
          <w:vertAlign w:val="superscript"/>
        </w:rPr>
        <w:t>]</w:t>
      </w:r>
      <w:r w:rsidRPr="00486F92">
        <w:rPr>
          <w:rFonts w:ascii="Book Antiqua" w:hAnsi="Book Antiqua"/>
          <w:color w:val="000000"/>
          <w:kern w:val="24"/>
        </w:rPr>
        <w:t>.</w:t>
      </w:r>
      <w:r w:rsidR="001C59C5">
        <w:rPr>
          <w:rFonts w:ascii="Book Antiqua" w:hAnsi="Book Antiqua"/>
          <w:color w:val="000000"/>
          <w:kern w:val="24"/>
        </w:rPr>
        <w:t xml:space="preserve"> </w:t>
      </w:r>
      <w:r w:rsidRPr="00486F92">
        <w:rPr>
          <w:rFonts w:ascii="Book Antiqua" w:hAnsi="Book Antiqua"/>
          <w:color w:val="000000"/>
          <w:kern w:val="24"/>
        </w:rPr>
        <w:t>A small prospective study by Friedman et al. utilizing metallic stents showed that unilateral stenting is adequate in most patients</w:t>
      </w:r>
      <w:r w:rsidR="001C59C5" w:rsidRPr="00486F92">
        <w:rPr>
          <w:rFonts w:ascii="Book Antiqua" w:hAnsi="Book Antiqua"/>
          <w:color w:val="000000"/>
          <w:kern w:val="24"/>
          <w:vertAlign w:val="superscript"/>
        </w:rPr>
        <w:t>[</w:t>
      </w:r>
      <w:r w:rsidR="001C59C5">
        <w:rPr>
          <w:rFonts w:ascii="Book Antiqua" w:hAnsi="Book Antiqua"/>
          <w:color w:val="000000"/>
          <w:kern w:val="24"/>
          <w:vertAlign w:val="superscript"/>
        </w:rPr>
        <w:t>2</w:t>
      </w:r>
      <w:r w:rsidR="001C59C5" w:rsidRPr="00486F92">
        <w:rPr>
          <w:rFonts w:ascii="Book Antiqua" w:hAnsi="Book Antiqua"/>
          <w:noProof/>
          <w:color w:val="000000"/>
          <w:kern w:val="24"/>
          <w:vertAlign w:val="superscript"/>
        </w:rPr>
        <w:t>1</w:t>
      </w:r>
      <w:r w:rsidR="001C59C5" w:rsidRPr="00486F92">
        <w:rPr>
          <w:rFonts w:ascii="Book Antiqua" w:hAnsi="Book Antiqua"/>
          <w:color w:val="000000"/>
          <w:kern w:val="24"/>
          <w:vertAlign w:val="superscript"/>
        </w:rPr>
        <w:t>]</w:t>
      </w:r>
      <w:r w:rsidRPr="00486F92">
        <w:rPr>
          <w:rFonts w:ascii="Book Antiqua" w:hAnsi="Book Antiqua"/>
          <w:color w:val="000000"/>
          <w:kern w:val="24"/>
        </w:rPr>
        <w:t>.</w:t>
      </w:r>
      <w:r w:rsidR="00486F92">
        <w:rPr>
          <w:rFonts w:ascii="Book Antiqua" w:hAnsi="Book Antiqua"/>
          <w:color w:val="000000"/>
          <w:kern w:val="24"/>
        </w:rPr>
        <w:t xml:space="preserve"> </w:t>
      </w:r>
      <w:r w:rsidRPr="00486F92">
        <w:rPr>
          <w:rFonts w:ascii="Book Antiqua" w:hAnsi="Book Antiqua"/>
          <w:color w:val="000000"/>
          <w:kern w:val="24"/>
        </w:rPr>
        <w:t xml:space="preserve">A retrospective study by Naitoh </w:t>
      </w:r>
      <w:r w:rsidRPr="001C59C5">
        <w:rPr>
          <w:rFonts w:ascii="Book Antiqua" w:hAnsi="Book Antiqua"/>
          <w:i/>
          <w:color w:val="000000"/>
          <w:kern w:val="24"/>
        </w:rPr>
        <w:t>et al</w:t>
      </w:r>
      <w:r w:rsidR="001C59C5" w:rsidRPr="00486F92">
        <w:rPr>
          <w:rFonts w:ascii="Book Antiqua" w:hAnsi="Book Antiqua"/>
          <w:color w:val="000000"/>
          <w:kern w:val="24"/>
          <w:vertAlign w:val="superscript"/>
        </w:rPr>
        <w:t>[</w:t>
      </w:r>
      <w:r w:rsidR="001C59C5">
        <w:rPr>
          <w:rFonts w:ascii="Book Antiqua" w:hAnsi="Book Antiqua"/>
          <w:noProof/>
          <w:color w:val="000000"/>
          <w:kern w:val="24"/>
          <w:vertAlign w:val="superscript"/>
        </w:rPr>
        <w:t>22</w:t>
      </w:r>
      <w:r w:rsidR="001C59C5" w:rsidRPr="00486F92">
        <w:rPr>
          <w:rFonts w:ascii="Book Antiqua" w:hAnsi="Book Antiqua"/>
          <w:color w:val="000000"/>
          <w:kern w:val="24"/>
          <w:vertAlign w:val="superscript"/>
        </w:rPr>
        <w:t>]</w:t>
      </w:r>
      <w:r w:rsidR="001C59C5">
        <w:rPr>
          <w:rFonts w:ascii="Book Antiqua" w:hAnsi="Book Antiqua"/>
          <w:color w:val="000000"/>
          <w:kern w:val="24"/>
        </w:rPr>
        <w:t xml:space="preserve"> </w:t>
      </w:r>
      <w:r w:rsidRPr="00486F92">
        <w:rPr>
          <w:rFonts w:ascii="Book Antiqua" w:hAnsi="Book Antiqua"/>
          <w:color w:val="000000"/>
          <w:kern w:val="24"/>
        </w:rPr>
        <w:t>utilizing metallic stents suggested longer patency time with bilateral stenting although survival time and complication rates were the same as with unilateral stenting.</w:t>
      </w:r>
      <w:r w:rsidR="00486F92">
        <w:rPr>
          <w:rFonts w:ascii="Book Antiqua" w:hAnsi="Book Antiqua"/>
          <w:color w:val="000000"/>
          <w:kern w:val="24"/>
        </w:rPr>
        <w:t xml:space="preserve"> </w:t>
      </w:r>
      <w:r w:rsidRPr="00486F92">
        <w:rPr>
          <w:rFonts w:ascii="Book Antiqua" w:hAnsi="Book Antiqua"/>
          <w:color w:val="000000"/>
          <w:kern w:val="24"/>
        </w:rPr>
        <w:t xml:space="preserve">A retrospective study by Iwano </w:t>
      </w:r>
      <w:r w:rsidRPr="001C59C5">
        <w:rPr>
          <w:rFonts w:ascii="Book Antiqua" w:hAnsi="Book Antiqua"/>
          <w:i/>
          <w:color w:val="000000"/>
          <w:kern w:val="24"/>
        </w:rPr>
        <w:t>et al</w:t>
      </w:r>
      <w:r w:rsidR="001C59C5" w:rsidRPr="00486F92">
        <w:rPr>
          <w:rFonts w:ascii="Book Antiqua" w:hAnsi="Book Antiqua"/>
          <w:color w:val="000000"/>
          <w:kern w:val="24"/>
          <w:vertAlign w:val="superscript"/>
        </w:rPr>
        <w:t>[</w:t>
      </w:r>
      <w:r w:rsidR="001C59C5">
        <w:rPr>
          <w:rFonts w:ascii="Book Antiqua" w:hAnsi="Book Antiqua"/>
          <w:noProof/>
          <w:color w:val="000000"/>
          <w:kern w:val="24"/>
          <w:vertAlign w:val="superscript"/>
        </w:rPr>
        <w:t>23</w:t>
      </w:r>
      <w:r w:rsidR="001C59C5" w:rsidRPr="00486F92">
        <w:rPr>
          <w:rFonts w:ascii="Book Antiqua" w:hAnsi="Book Antiqua"/>
          <w:color w:val="000000"/>
          <w:kern w:val="24"/>
          <w:vertAlign w:val="superscript"/>
        </w:rPr>
        <w:t>]</w:t>
      </w:r>
      <w:r w:rsidRPr="00486F92">
        <w:rPr>
          <w:rFonts w:ascii="Book Antiqua" w:hAnsi="Book Antiqua"/>
          <w:color w:val="000000"/>
          <w:kern w:val="24"/>
        </w:rPr>
        <w:t xml:space="preserve"> utilizing metallic stents showed that unilateral stenting is associated with lower infection rates but the same survival and stent patency compared to bilateral stenting.</w:t>
      </w:r>
      <w:r w:rsidR="00486F92">
        <w:rPr>
          <w:rFonts w:ascii="Book Antiqua" w:hAnsi="Book Antiqua"/>
          <w:color w:val="000000"/>
          <w:kern w:val="24"/>
        </w:rPr>
        <w:t xml:space="preserve"> </w:t>
      </w:r>
      <w:r w:rsidRPr="00486F92">
        <w:rPr>
          <w:rFonts w:ascii="Book Antiqua" w:hAnsi="Book Antiqua"/>
          <w:color w:val="000000"/>
          <w:kern w:val="24"/>
        </w:rPr>
        <w:t xml:space="preserve">A retrospective study using both metallic stents and plastic stents by Liberato </w:t>
      </w:r>
      <w:r w:rsidR="001C59C5" w:rsidRPr="001C59C5">
        <w:rPr>
          <w:rFonts w:ascii="Book Antiqua" w:hAnsi="Book Antiqua"/>
          <w:i/>
          <w:color w:val="000000"/>
          <w:kern w:val="24"/>
        </w:rPr>
        <w:t>et al</w:t>
      </w:r>
      <w:r w:rsidR="001C59C5" w:rsidRPr="00486F92">
        <w:rPr>
          <w:rFonts w:ascii="Book Antiqua" w:hAnsi="Book Antiqua"/>
          <w:color w:val="000000"/>
          <w:kern w:val="24"/>
          <w:vertAlign w:val="superscript"/>
        </w:rPr>
        <w:t>[</w:t>
      </w:r>
      <w:r w:rsidR="001C59C5">
        <w:rPr>
          <w:rFonts w:ascii="Book Antiqua" w:hAnsi="Book Antiqua"/>
          <w:noProof/>
          <w:color w:val="000000"/>
          <w:kern w:val="24"/>
          <w:vertAlign w:val="superscript"/>
        </w:rPr>
        <w:t>24</w:t>
      </w:r>
      <w:r w:rsidR="001C59C5" w:rsidRPr="00486F92">
        <w:rPr>
          <w:rFonts w:ascii="Book Antiqua" w:hAnsi="Book Antiqua"/>
          <w:color w:val="000000"/>
          <w:kern w:val="24"/>
          <w:vertAlign w:val="superscript"/>
        </w:rPr>
        <w:t>]</w:t>
      </w:r>
      <w:r w:rsidRPr="00486F92">
        <w:rPr>
          <w:rFonts w:ascii="Book Antiqua" w:hAnsi="Book Antiqua"/>
          <w:color w:val="000000"/>
          <w:kern w:val="24"/>
        </w:rPr>
        <w:t xml:space="preserve"> suggested that bilateral stenting is associated with longer stent patency time without affecting survival time.</w:t>
      </w:r>
      <w:r w:rsidR="001C59C5">
        <w:rPr>
          <w:rFonts w:ascii="Book Antiqua" w:hAnsi="Book Antiqua"/>
          <w:noProof/>
          <w:color w:val="000000"/>
          <w:kern w:val="24"/>
          <w:vertAlign w:val="superscript"/>
        </w:rPr>
        <w:t xml:space="preserve"> </w:t>
      </w:r>
      <w:r w:rsidRPr="00486F92">
        <w:rPr>
          <w:rFonts w:ascii="Book Antiqua" w:hAnsi="Book Antiqua"/>
          <w:color w:val="000000"/>
          <w:kern w:val="24"/>
        </w:rPr>
        <w:t>Metallic stents in that study had longer patency time than plastic stents</w:t>
      </w:r>
      <w:r w:rsidR="001C59C5" w:rsidRPr="00486F92">
        <w:rPr>
          <w:rFonts w:ascii="Book Antiqua" w:hAnsi="Book Antiqua"/>
          <w:color w:val="000000"/>
          <w:kern w:val="24"/>
          <w:vertAlign w:val="superscript"/>
        </w:rPr>
        <w:t>[</w:t>
      </w:r>
      <w:r w:rsidR="001C59C5">
        <w:rPr>
          <w:rFonts w:ascii="Book Antiqua" w:hAnsi="Book Antiqua"/>
          <w:noProof/>
          <w:color w:val="000000"/>
          <w:kern w:val="24"/>
          <w:vertAlign w:val="superscript"/>
        </w:rPr>
        <w:t>24</w:t>
      </w:r>
      <w:r w:rsidR="001C59C5" w:rsidRPr="00486F92">
        <w:rPr>
          <w:rFonts w:ascii="Book Antiqua" w:hAnsi="Book Antiqua"/>
          <w:color w:val="000000"/>
          <w:kern w:val="24"/>
          <w:vertAlign w:val="superscript"/>
        </w:rPr>
        <w:t>]</w:t>
      </w:r>
      <w:r w:rsidRPr="00486F92">
        <w:rPr>
          <w:rFonts w:ascii="Book Antiqua" w:hAnsi="Book Antiqua"/>
          <w:color w:val="000000"/>
          <w:kern w:val="24"/>
        </w:rPr>
        <w:t>.</w:t>
      </w:r>
    </w:p>
    <w:p w:rsidR="0056381F" w:rsidRPr="00486F92" w:rsidRDefault="0056381F" w:rsidP="001C59C5">
      <w:pPr>
        <w:pStyle w:val="NormalWeb"/>
        <w:snapToGrid w:val="0"/>
        <w:spacing w:before="0" w:beforeAutospacing="0" w:after="0" w:afterAutospacing="0" w:line="360" w:lineRule="auto"/>
        <w:ind w:firstLineChars="100" w:firstLine="240"/>
        <w:jc w:val="both"/>
        <w:rPr>
          <w:rFonts w:ascii="Book Antiqua" w:hAnsi="Book Antiqua"/>
          <w:color w:val="000000"/>
          <w:kern w:val="24"/>
        </w:rPr>
      </w:pPr>
      <w:r w:rsidRPr="00486F92">
        <w:rPr>
          <w:rFonts w:ascii="Book Antiqua" w:hAnsi="Book Antiqua"/>
          <w:color w:val="000000"/>
          <w:kern w:val="24"/>
        </w:rPr>
        <w:t>A French retrospective study suggested that drainage of more than 50% of liver volume confers longer survival</w:t>
      </w:r>
      <w:r w:rsidR="001C59C5" w:rsidRPr="00486F92">
        <w:rPr>
          <w:rFonts w:ascii="Book Antiqua" w:hAnsi="Book Antiqua"/>
          <w:color w:val="000000"/>
          <w:kern w:val="24"/>
          <w:vertAlign w:val="superscript"/>
        </w:rPr>
        <w:t>[</w:t>
      </w:r>
      <w:r w:rsidR="001C59C5">
        <w:rPr>
          <w:rFonts w:ascii="Book Antiqua" w:hAnsi="Book Antiqua"/>
          <w:noProof/>
          <w:color w:val="000000"/>
          <w:kern w:val="24"/>
          <w:vertAlign w:val="superscript"/>
        </w:rPr>
        <w:t>25</w:t>
      </w:r>
      <w:r w:rsidR="001C59C5" w:rsidRPr="00486F92">
        <w:rPr>
          <w:rFonts w:ascii="Book Antiqua" w:hAnsi="Book Antiqua"/>
          <w:color w:val="000000"/>
          <w:kern w:val="24"/>
          <w:vertAlign w:val="superscript"/>
        </w:rPr>
        <w:t>]</w:t>
      </w:r>
      <w:r w:rsidRPr="00486F92">
        <w:rPr>
          <w:rFonts w:ascii="Book Antiqua" w:hAnsi="Book Antiqua"/>
          <w:color w:val="000000"/>
          <w:kern w:val="24"/>
        </w:rPr>
        <w:t>.</w:t>
      </w:r>
      <w:r w:rsidR="001C59C5">
        <w:rPr>
          <w:rFonts w:ascii="Book Antiqua" w:hAnsi="Book Antiqua"/>
          <w:noProof/>
          <w:color w:val="000000"/>
          <w:kern w:val="24"/>
          <w:vertAlign w:val="superscript"/>
        </w:rPr>
        <w:t xml:space="preserve"> </w:t>
      </w:r>
      <w:r w:rsidRPr="00486F92">
        <w:rPr>
          <w:rFonts w:ascii="Book Antiqua" w:hAnsi="Book Antiqua"/>
          <w:color w:val="000000"/>
          <w:kern w:val="24"/>
        </w:rPr>
        <w:t>It also suggested that injection of contrast during ERCP and stenting of an atrophic lobe in the liver is associated with higher complication rates.</w:t>
      </w:r>
      <w:r w:rsidR="00486F92">
        <w:rPr>
          <w:rFonts w:ascii="Book Antiqua" w:hAnsi="Book Antiqua"/>
          <w:color w:val="000000"/>
          <w:kern w:val="24"/>
        </w:rPr>
        <w:t xml:space="preserve"> </w:t>
      </w:r>
      <w:r w:rsidRPr="00486F92">
        <w:rPr>
          <w:rFonts w:ascii="Book Antiqua" w:hAnsi="Book Antiqua"/>
          <w:color w:val="000000"/>
          <w:kern w:val="24"/>
        </w:rPr>
        <w:t>That study suggested that preprocedural cross-sectional imaging would be of value to avoid stenting or injecting an atrophic lobe during ERCP</w:t>
      </w:r>
      <w:r w:rsidR="001C59C5" w:rsidRPr="00486F92">
        <w:rPr>
          <w:rFonts w:ascii="Book Antiqua" w:hAnsi="Book Antiqua"/>
          <w:color w:val="000000"/>
          <w:kern w:val="24"/>
          <w:vertAlign w:val="superscript"/>
        </w:rPr>
        <w:t>[</w:t>
      </w:r>
      <w:r w:rsidR="001C59C5">
        <w:rPr>
          <w:rFonts w:ascii="Book Antiqua" w:hAnsi="Book Antiqua"/>
          <w:noProof/>
          <w:color w:val="000000"/>
          <w:kern w:val="24"/>
          <w:vertAlign w:val="superscript"/>
        </w:rPr>
        <w:t>25</w:t>
      </w:r>
      <w:r w:rsidR="001C59C5" w:rsidRPr="00486F92">
        <w:rPr>
          <w:rFonts w:ascii="Book Antiqua" w:hAnsi="Book Antiqua"/>
          <w:color w:val="000000"/>
          <w:kern w:val="24"/>
          <w:vertAlign w:val="superscript"/>
        </w:rPr>
        <w:t>]</w:t>
      </w:r>
      <w:r w:rsidRPr="00486F92">
        <w:rPr>
          <w:rFonts w:ascii="Book Antiqua" w:hAnsi="Book Antiqua"/>
          <w:color w:val="000000"/>
          <w:kern w:val="24"/>
        </w:rPr>
        <w:t>.</w:t>
      </w:r>
    </w:p>
    <w:p w:rsidR="0056381F" w:rsidRPr="00486F92" w:rsidRDefault="0056381F" w:rsidP="001C59C5">
      <w:pPr>
        <w:pStyle w:val="NormalWeb"/>
        <w:snapToGrid w:val="0"/>
        <w:spacing w:before="0" w:beforeAutospacing="0" w:after="0" w:afterAutospacing="0" w:line="360" w:lineRule="auto"/>
        <w:ind w:firstLineChars="100" w:firstLine="240"/>
        <w:jc w:val="both"/>
        <w:rPr>
          <w:rFonts w:ascii="Book Antiqua" w:hAnsi="Book Antiqua"/>
          <w:color w:val="000000"/>
          <w:kern w:val="24"/>
        </w:rPr>
      </w:pPr>
      <w:r w:rsidRPr="00486F92">
        <w:rPr>
          <w:rFonts w:ascii="Book Antiqua" w:hAnsi="Book Antiqua"/>
          <w:color w:val="000000"/>
          <w:kern w:val="24"/>
        </w:rPr>
        <w:t>A recent meta-analysis, including 7 studies with 634 patients, did not find any difference in mortality, stent occlusion rate or cholangitis rate between those who had unilateral versus bilateral stenting for palliation of malignant hilar strictures</w:t>
      </w:r>
      <w:r w:rsidR="001C59C5" w:rsidRPr="00486F92">
        <w:rPr>
          <w:rFonts w:ascii="Book Antiqua" w:hAnsi="Book Antiqua"/>
          <w:color w:val="000000"/>
          <w:kern w:val="24"/>
          <w:vertAlign w:val="superscript"/>
        </w:rPr>
        <w:t>[</w:t>
      </w:r>
      <w:r w:rsidR="001C59C5">
        <w:rPr>
          <w:rFonts w:ascii="Book Antiqua" w:hAnsi="Book Antiqua"/>
          <w:noProof/>
          <w:color w:val="000000"/>
          <w:kern w:val="24"/>
          <w:vertAlign w:val="superscript"/>
        </w:rPr>
        <w:t>26</w:t>
      </w:r>
      <w:r w:rsidR="001C59C5" w:rsidRPr="00486F92">
        <w:rPr>
          <w:rFonts w:ascii="Book Antiqua" w:hAnsi="Book Antiqua"/>
          <w:color w:val="000000"/>
          <w:kern w:val="24"/>
          <w:vertAlign w:val="superscript"/>
        </w:rPr>
        <w:t>]</w:t>
      </w:r>
      <w:r w:rsidRPr="00486F92">
        <w:rPr>
          <w:rFonts w:ascii="Book Antiqua" w:hAnsi="Book Antiqua"/>
          <w:color w:val="000000"/>
          <w:kern w:val="24"/>
        </w:rPr>
        <w:t>.</w:t>
      </w:r>
      <w:r w:rsidR="001C59C5">
        <w:rPr>
          <w:rFonts w:ascii="Book Antiqua" w:hAnsi="Book Antiqua"/>
          <w:noProof/>
          <w:color w:val="000000"/>
          <w:kern w:val="24"/>
          <w:vertAlign w:val="superscript"/>
        </w:rPr>
        <w:t xml:space="preserve"> </w:t>
      </w:r>
      <w:r w:rsidRPr="00486F92">
        <w:rPr>
          <w:rFonts w:ascii="Book Antiqua" w:hAnsi="Book Antiqua"/>
          <w:color w:val="000000"/>
          <w:kern w:val="24"/>
        </w:rPr>
        <w:t>The meta-analysis concluded that there are no benefits to routine bilateral stenting for palliation of unresectable hilar strictures</w:t>
      </w:r>
      <w:r w:rsidR="001C59C5" w:rsidRPr="00486F92">
        <w:rPr>
          <w:rFonts w:ascii="Book Antiqua" w:hAnsi="Book Antiqua"/>
          <w:color w:val="000000"/>
          <w:kern w:val="24"/>
          <w:vertAlign w:val="superscript"/>
        </w:rPr>
        <w:t>[</w:t>
      </w:r>
      <w:r w:rsidR="001C59C5">
        <w:rPr>
          <w:rFonts w:ascii="Book Antiqua" w:hAnsi="Book Antiqua"/>
          <w:noProof/>
          <w:color w:val="000000"/>
          <w:kern w:val="24"/>
          <w:vertAlign w:val="superscript"/>
        </w:rPr>
        <w:t>26</w:t>
      </w:r>
      <w:r w:rsidR="001C59C5" w:rsidRPr="00486F92">
        <w:rPr>
          <w:rFonts w:ascii="Book Antiqua" w:hAnsi="Book Antiqua"/>
          <w:color w:val="000000"/>
          <w:kern w:val="24"/>
          <w:vertAlign w:val="superscript"/>
        </w:rPr>
        <w:t>]</w:t>
      </w:r>
      <w:r w:rsidRPr="00486F92">
        <w:rPr>
          <w:rFonts w:ascii="Book Antiqua" w:hAnsi="Book Antiqua"/>
          <w:color w:val="000000"/>
          <w:kern w:val="24"/>
        </w:rPr>
        <w:t>.</w:t>
      </w:r>
    </w:p>
    <w:p w:rsidR="0056381F" w:rsidRPr="00486F92" w:rsidRDefault="0056381F" w:rsidP="00486F92">
      <w:pPr>
        <w:pStyle w:val="NormalWeb"/>
        <w:snapToGrid w:val="0"/>
        <w:spacing w:before="0" w:beforeAutospacing="0" w:after="0" w:afterAutospacing="0" w:line="360" w:lineRule="auto"/>
        <w:jc w:val="both"/>
        <w:rPr>
          <w:rFonts w:ascii="Book Antiqua" w:hAnsi="Book Antiqua"/>
          <w:color w:val="000000"/>
          <w:kern w:val="24"/>
        </w:rPr>
      </w:pPr>
    </w:p>
    <w:p w:rsidR="0056381F" w:rsidRPr="00486F92" w:rsidRDefault="0056381F" w:rsidP="00486F92">
      <w:pPr>
        <w:pStyle w:val="NormalWeb"/>
        <w:snapToGrid w:val="0"/>
        <w:spacing w:before="0" w:beforeAutospacing="0" w:after="0" w:afterAutospacing="0" w:line="360" w:lineRule="auto"/>
        <w:jc w:val="both"/>
        <w:rPr>
          <w:rFonts w:ascii="Book Antiqua" w:hAnsi="Book Antiqua"/>
          <w:b/>
          <w:i/>
          <w:color w:val="000000"/>
          <w:kern w:val="24"/>
        </w:rPr>
      </w:pPr>
      <w:r w:rsidRPr="00486F92">
        <w:rPr>
          <w:rFonts w:ascii="Book Antiqua" w:hAnsi="Book Antiqua"/>
          <w:b/>
          <w:i/>
          <w:color w:val="000000"/>
          <w:kern w:val="24"/>
        </w:rPr>
        <w:t xml:space="preserve">Recommendations for endoscopic palliation of unresectable hilar strictures </w:t>
      </w:r>
    </w:p>
    <w:p w:rsidR="0056381F" w:rsidRPr="00486F92" w:rsidRDefault="0056381F" w:rsidP="00486F92">
      <w:pPr>
        <w:pStyle w:val="NormalWeb"/>
        <w:snapToGrid w:val="0"/>
        <w:spacing w:before="0" w:beforeAutospacing="0" w:after="0" w:afterAutospacing="0" w:line="360" w:lineRule="auto"/>
        <w:jc w:val="both"/>
        <w:rPr>
          <w:rFonts w:ascii="Book Antiqua" w:hAnsi="Book Antiqua"/>
          <w:color w:val="000000"/>
          <w:kern w:val="24"/>
        </w:rPr>
      </w:pPr>
      <w:r w:rsidRPr="00486F92">
        <w:rPr>
          <w:rFonts w:ascii="Book Antiqua" w:hAnsi="Book Antiqua"/>
          <w:color w:val="000000"/>
          <w:kern w:val="24"/>
        </w:rPr>
        <w:t>A cross-sectional imaging study such as CT or MRI is advised prior to attempt at palliative drainage of unresectable malignant hilar strictures as a roadmap to better define the biliary anatomy and avoid injecting or stenting an atrophic liver lobe.</w:t>
      </w:r>
      <w:r w:rsidR="00486F92">
        <w:rPr>
          <w:rFonts w:ascii="Book Antiqua" w:hAnsi="Book Antiqua"/>
          <w:color w:val="000000"/>
          <w:kern w:val="24"/>
        </w:rPr>
        <w:t xml:space="preserve"> </w:t>
      </w:r>
      <w:r w:rsidRPr="00486F92">
        <w:rPr>
          <w:rFonts w:ascii="Book Antiqua" w:hAnsi="Book Antiqua"/>
          <w:color w:val="000000"/>
          <w:kern w:val="24"/>
        </w:rPr>
        <w:t>Unilateral stenting during ERCP in such patients seems to be adequate in most cases.</w:t>
      </w:r>
      <w:r w:rsidR="00486F92">
        <w:rPr>
          <w:rFonts w:ascii="Book Antiqua" w:hAnsi="Book Antiqua"/>
          <w:color w:val="000000"/>
          <w:kern w:val="24"/>
        </w:rPr>
        <w:t xml:space="preserve"> </w:t>
      </w:r>
      <w:r w:rsidRPr="00486F92">
        <w:rPr>
          <w:rFonts w:ascii="Book Antiqua" w:hAnsi="Book Antiqua"/>
          <w:color w:val="000000"/>
          <w:kern w:val="24"/>
        </w:rPr>
        <w:t>Bilateral injection of contrast, however, requires bilateral stenting to assure drainage.</w:t>
      </w:r>
      <w:r w:rsidR="00486F92">
        <w:rPr>
          <w:rFonts w:ascii="Book Antiqua" w:hAnsi="Book Antiqua"/>
          <w:color w:val="000000"/>
          <w:kern w:val="24"/>
        </w:rPr>
        <w:t xml:space="preserve"> </w:t>
      </w:r>
      <w:r w:rsidRPr="00486F92">
        <w:rPr>
          <w:rFonts w:ascii="Book Antiqua" w:hAnsi="Book Antiqua"/>
          <w:color w:val="000000"/>
          <w:kern w:val="24"/>
        </w:rPr>
        <w:t>For palliation of hilar strictures, metallic stents seem to have longer patency and require less re-intervention that plastic stents.</w:t>
      </w:r>
    </w:p>
    <w:p w:rsidR="0056381F" w:rsidRPr="00486F92" w:rsidRDefault="0056381F" w:rsidP="00486F92">
      <w:pPr>
        <w:pStyle w:val="NormalWeb"/>
        <w:snapToGrid w:val="0"/>
        <w:spacing w:before="0" w:beforeAutospacing="0" w:after="0" w:afterAutospacing="0" w:line="360" w:lineRule="auto"/>
        <w:jc w:val="both"/>
        <w:rPr>
          <w:rFonts w:ascii="Book Antiqua" w:hAnsi="Book Antiqua"/>
          <w:color w:val="000000"/>
          <w:kern w:val="24"/>
        </w:rPr>
      </w:pPr>
    </w:p>
    <w:p w:rsidR="0056381F" w:rsidRPr="00486F92" w:rsidRDefault="0056381F" w:rsidP="00486F92">
      <w:pPr>
        <w:pStyle w:val="NormalWeb"/>
        <w:snapToGrid w:val="0"/>
        <w:spacing w:before="0" w:beforeAutospacing="0" w:after="0" w:afterAutospacing="0" w:line="360" w:lineRule="auto"/>
        <w:jc w:val="both"/>
        <w:rPr>
          <w:rFonts w:ascii="Book Antiqua" w:hAnsi="Book Antiqua"/>
          <w:caps/>
          <w:color w:val="000000"/>
          <w:kern w:val="24"/>
        </w:rPr>
      </w:pPr>
      <w:r w:rsidRPr="00486F92">
        <w:rPr>
          <w:rFonts w:ascii="Book Antiqua" w:hAnsi="Book Antiqua"/>
          <w:b/>
          <w:caps/>
          <w:color w:val="000000"/>
          <w:kern w:val="24"/>
        </w:rPr>
        <w:t>Management of dominant strictures in primary sclerosing cholangitis</w:t>
      </w:r>
    </w:p>
    <w:p w:rsidR="0056381F" w:rsidRPr="00486F92" w:rsidRDefault="0056381F" w:rsidP="00486F92">
      <w:pPr>
        <w:pStyle w:val="NormalWeb"/>
        <w:snapToGrid w:val="0"/>
        <w:spacing w:before="0" w:beforeAutospacing="0" w:after="0" w:afterAutospacing="0" w:line="360" w:lineRule="auto"/>
        <w:jc w:val="both"/>
        <w:rPr>
          <w:rFonts w:ascii="Book Antiqua" w:hAnsi="Book Antiqua"/>
          <w:color w:val="000000"/>
          <w:kern w:val="24"/>
        </w:rPr>
      </w:pPr>
      <w:r w:rsidRPr="00486F92">
        <w:rPr>
          <w:rFonts w:ascii="Book Antiqua" w:hAnsi="Book Antiqua"/>
          <w:color w:val="000000"/>
          <w:kern w:val="24"/>
        </w:rPr>
        <w:t>Primary sclerosing cholangitis (PSC) is a chronic progressive disease that can affect both intrahepatic and extrahepatic bile ducts</w:t>
      </w:r>
      <w:r w:rsidR="001C59C5" w:rsidRPr="00486F92">
        <w:rPr>
          <w:rFonts w:ascii="Book Antiqua" w:hAnsi="Book Antiqua"/>
          <w:color w:val="000000"/>
          <w:kern w:val="24"/>
          <w:vertAlign w:val="superscript"/>
        </w:rPr>
        <w:t>[</w:t>
      </w:r>
      <w:r w:rsidR="001C59C5">
        <w:rPr>
          <w:rFonts w:ascii="Book Antiqua" w:hAnsi="Book Antiqua"/>
          <w:noProof/>
          <w:color w:val="000000"/>
          <w:kern w:val="24"/>
          <w:vertAlign w:val="superscript"/>
        </w:rPr>
        <w:t>27</w:t>
      </w:r>
      <w:r w:rsidR="001C59C5" w:rsidRPr="00486F92">
        <w:rPr>
          <w:rFonts w:ascii="Book Antiqua" w:hAnsi="Book Antiqua"/>
          <w:color w:val="000000"/>
          <w:kern w:val="24"/>
          <w:vertAlign w:val="superscript"/>
        </w:rPr>
        <w:t>]</w:t>
      </w:r>
      <w:r w:rsidRPr="00486F92">
        <w:rPr>
          <w:rFonts w:ascii="Book Antiqua" w:hAnsi="Book Antiqua"/>
          <w:color w:val="000000"/>
          <w:kern w:val="24"/>
        </w:rPr>
        <w:t>.</w:t>
      </w:r>
      <w:r w:rsidR="001C59C5">
        <w:rPr>
          <w:rFonts w:ascii="Book Antiqua" w:hAnsi="Book Antiqua"/>
          <w:noProof/>
          <w:color w:val="000000"/>
          <w:kern w:val="24"/>
          <w:vertAlign w:val="superscript"/>
        </w:rPr>
        <w:t xml:space="preserve"> </w:t>
      </w:r>
      <w:r w:rsidRPr="00486F92">
        <w:rPr>
          <w:rFonts w:ascii="Book Antiqua" w:hAnsi="Book Antiqua"/>
          <w:color w:val="000000"/>
          <w:kern w:val="24"/>
        </w:rPr>
        <w:t>According to epidemiologic studies, intrahepatic and extrahepatic bile duct involvement are seen in approximately 69% of the patients while involvement of only intrahepatic or only extrahepatic ducts are seen in 25% and 4% of the patients respectively</w:t>
      </w:r>
      <w:r w:rsidR="001C59C5" w:rsidRPr="00486F92">
        <w:rPr>
          <w:rFonts w:ascii="Book Antiqua" w:hAnsi="Book Antiqua"/>
          <w:color w:val="000000"/>
          <w:kern w:val="24"/>
          <w:vertAlign w:val="superscript"/>
        </w:rPr>
        <w:t>[</w:t>
      </w:r>
      <w:r w:rsidR="001C59C5">
        <w:rPr>
          <w:rFonts w:ascii="Book Antiqua" w:hAnsi="Book Antiqua"/>
          <w:noProof/>
          <w:color w:val="000000"/>
          <w:kern w:val="24"/>
          <w:vertAlign w:val="superscript"/>
        </w:rPr>
        <w:t>27,</w:t>
      </w:r>
      <w:r w:rsidR="001C59C5" w:rsidRPr="00486F92">
        <w:rPr>
          <w:rFonts w:ascii="Book Antiqua" w:hAnsi="Book Antiqua"/>
          <w:noProof/>
          <w:color w:val="000000"/>
          <w:kern w:val="24"/>
          <w:vertAlign w:val="superscript"/>
        </w:rPr>
        <w:t>28</w:t>
      </w:r>
      <w:r w:rsidR="001C59C5" w:rsidRPr="00486F92">
        <w:rPr>
          <w:rFonts w:ascii="Book Antiqua" w:hAnsi="Book Antiqua"/>
          <w:color w:val="000000"/>
          <w:kern w:val="24"/>
          <w:vertAlign w:val="superscript"/>
        </w:rPr>
        <w:t>]</w:t>
      </w:r>
      <w:r w:rsidRPr="00486F92">
        <w:rPr>
          <w:rFonts w:ascii="Book Antiqua" w:hAnsi="Book Antiqua"/>
          <w:color w:val="000000"/>
          <w:kern w:val="24"/>
        </w:rPr>
        <w:t>.</w:t>
      </w:r>
      <w:r w:rsidR="001C59C5">
        <w:rPr>
          <w:rFonts w:ascii="Book Antiqua" w:hAnsi="Book Antiqua"/>
          <w:color w:val="000000"/>
          <w:kern w:val="24"/>
        </w:rPr>
        <w:t xml:space="preserve"> </w:t>
      </w:r>
      <w:r w:rsidRPr="00486F92">
        <w:rPr>
          <w:rFonts w:ascii="Book Antiqua" w:hAnsi="Book Antiqua"/>
          <w:color w:val="000000"/>
          <w:kern w:val="24"/>
        </w:rPr>
        <w:t>Endoscopic therapy in the form of ERCP is effective in patients with strictures localized to the extrahepatic and large intrahepatic bile ducts, described as dominant strictures. On cholangiography, dominant strictures are defined as stenoses measuring &lt;</w:t>
      </w:r>
      <w:r w:rsidR="001C59C5">
        <w:rPr>
          <w:rFonts w:ascii="Book Antiqua" w:hAnsi="Book Antiqua"/>
          <w:color w:val="000000"/>
          <w:kern w:val="24"/>
        </w:rPr>
        <w:t xml:space="preserve"> </w:t>
      </w:r>
      <w:r w:rsidRPr="00486F92">
        <w:rPr>
          <w:rFonts w:ascii="Book Antiqua" w:hAnsi="Book Antiqua"/>
          <w:color w:val="000000"/>
          <w:kern w:val="24"/>
        </w:rPr>
        <w:t>1.5 mm in the common bile duct or &lt;</w:t>
      </w:r>
      <w:r w:rsidR="001C59C5">
        <w:rPr>
          <w:rFonts w:ascii="Book Antiqua" w:hAnsi="Book Antiqua"/>
          <w:color w:val="000000"/>
          <w:kern w:val="24"/>
        </w:rPr>
        <w:t xml:space="preserve"> </w:t>
      </w:r>
      <w:r w:rsidRPr="00486F92">
        <w:rPr>
          <w:rFonts w:ascii="Book Antiqua" w:hAnsi="Book Antiqua"/>
          <w:color w:val="000000"/>
          <w:kern w:val="24"/>
        </w:rPr>
        <w:t>1.0 mm in the hepatic ducts</w:t>
      </w:r>
      <w:r w:rsidR="001C59C5" w:rsidRPr="00486F92">
        <w:rPr>
          <w:rFonts w:ascii="Book Antiqua" w:hAnsi="Book Antiqua"/>
          <w:color w:val="000000"/>
          <w:kern w:val="24"/>
          <w:vertAlign w:val="superscript"/>
        </w:rPr>
        <w:t>[</w:t>
      </w:r>
      <w:r w:rsidR="001C59C5">
        <w:rPr>
          <w:rFonts w:ascii="Book Antiqua" w:hAnsi="Book Antiqua"/>
          <w:noProof/>
          <w:color w:val="000000"/>
          <w:kern w:val="24"/>
          <w:vertAlign w:val="superscript"/>
        </w:rPr>
        <w:t>27,29</w:t>
      </w:r>
      <w:r w:rsidR="001C59C5" w:rsidRPr="00486F92">
        <w:rPr>
          <w:rFonts w:ascii="Book Antiqua" w:hAnsi="Book Antiqua"/>
          <w:color w:val="000000"/>
          <w:kern w:val="24"/>
          <w:vertAlign w:val="superscript"/>
        </w:rPr>
        <w:t>]</w:t>
      </w:r>
      <w:r w:rsidRPr="00486F92">
        <w:rPr>
          <w:rFonts w:ascii="Book Antiqua" w:hAnsi="Book Antiqua"/>
          <w:color w:val="000000"/>
          <w:kern w:val="24"/>
        </w:rPr>
        <w:t>.</w:t>
      </w:r>
      <w:r w:rsidR="001C59C5">
        <w:rPr>
          <w:rFonts w:ascii="Book Antiqua" w:hAnsi="Book Antiqua"/>
          <w:noProof/>
          <w:color w:val="000000"/>
          <w:kern w:val="24"/>
          <w:vertAlign w:val="superscript"/>
        </w:rPr>
        <w:t xml:space="preserve"> </w:t>
      </w:r>
      <w:r w:rsidRPr="00486F92">
        <w:rPr>
          <w:rFonts w:ascii="Book Antiqua" w:hAnsi="Book Antiqua"/>
          <w:color w:val="000000"/>
          <w:kern w:val="24"/>
        </w:rPr>
        <w:t>Between 45%-58% of patients with PSC develop dominant biliary strictures during their course of disease</w:t>
      </w:r>
      <w:r w:rsidR="001C59C5" w:rsidRPr="00486F92">
        <w:rPr>
          <w:rFonts w:ascii="Book Antiqua" w:hAnsi="Book Antiqua"/>
          <w:color w:val="000000"/>
          <w:kern w:val="24"/>
          <w:vertAlign w:val="superscript"/>
        </w:rPr>
        <w:t>[</w:t>
      </w:r>
      <w:r w:rsidR="001C59C5">
        <w:rPr>
          <w:rFonts w:ascii="Book Antiqua" w:hAnsi="Book Antiqua"/>
          <w:noProof/>
          <w:color w:val="000000"/>
          <w:kern w:val="24"/>
          <w:vertAlign w:val="superscript"/>
        </w:rPr>
        <w:t>27</w:t>
      </w:r>
      <w:r w:rsidR="001C59C5" w:rsidRPr="00486F92">
        <w:rPr>
          <w:rFonts w:ascii="Book Antiqua" w:hAnsi="Book Antiqua"/>
          <w:color w:val="000000"/>
          <w:kern w:val="24"/>
          <w:vertAlign w:val="superscript"/>
        </w:rPr>
        <w:t>]</w:t>
      </w:r>
      <w:r w:rsidRPr="00486F92">
        <w:rPr>
          <w:rFonts w:ascii="Book Antiqua" w:hAnsi="Book Antiqua"/>
          <w:color w:val="000000"/>
          <w:kern w:val="24"/>
        </w:rPr>
        <w:t>.</w:t>
      </w:r>
      <w:r w:rsidR="001C59C5">
        <w:rPr>
          <w:rFonts w:ascii="Book Antiqua" w:hAnsi="Book Antiqua"/>
          <w:noProof/>
          <w:color w:val="000000"/>
          <w:kern w:val="24"/>
          <w:vertAlign w:val="superscript"/>
        </w:rPr>
        <w:t xml:space="preserve"> </w:t>
      </w:r>
      <w:r w:rsidRPr="00486F92">
        <w:rPr>
          <w:rFonts w:ascii="Book Antiqua" w:hAnsi="Book Antiqua"/>
          <w:color w:val="000000"/>
          <w:kern w:val="24"/>
        </w:rPr>
        <w:t>In addition to cholangiocarcinoma, dominant strictures have been associated with increased risk of ascending cholangitis, stone formation and hepatic decompensation</w:t>
      </w:r>
      <w:r w:rsidR="001C59C5" w:rsidRPr="00486F92">
        <w:rPr>
          <w:rFonts w:ascii="Book Antiqua" w:hAnsi="Book Antiqua"/>
          <w:color w:val="000000"/>
          <w:kern w:val="24"/>
          <w:vertAlign w:val="superscript"/>
        </w:rPr>
        <w:t>[</w:t>
      </w:r>
      <w:r w:rsidR="001C59C5">
        <w:rPr>
          <w:rFonts w:ascii="Book Antiqua" w:hAnsi="Book Antiqua"/>
          <w:noProof/>
          <w:color w:val="000000"/>
          <w:kern w:val="24"/>
          <w:vertAlign w:val="superscript"/>
        </w:rPr>
        <w:t>27</w:t>
      </w:r>
      <w:r w:rsidR="001C59C5" w:rsidRPr="00486F92">
        <w:rPr>
          <w:rFonts w:ascii="Book Antiqua" w:hAnsi="Book Antiqua"/>
          <w:color w:val="000000"/>
          <w:kern w:val="24"/>
          <w:vertAlign w:val="superscript"/>
        </w:rPr>
        <w:t>]</w:t>
      </w:r>
      <w:r w:rsidRPr="00486F92">
        <w:rPr>
          <w:rFonts w:ascii="Book Antiqua" w:hAnsi="Book Antiqua"/>
          <w:color w:val="000000"/>
          <w:kern w:val="24"/>
        </w:rPr>
        <w:t>.</w:t>
      </w:r>
      <w:r w:rsidR="001C59C5">
        <w:rPr>
          <w:rFonts w:ascii="Book Antiqua" w:hAnsi="Book Antiqua"/>
          <w:noProof/>
          <w:color w:val="000000"/>
          <w:kern w:val="24"/>
          <w:vertAlign w:val="superscript"/>
        </w:rPr>
        <w:t xml:space="preserve"> </w:t>
      </w:r>
      <w:r w:rsidRPr="00486F92">
        <w:rPr>
          <w:rFonts w:ascii="Book Antiqua" w:hAnsi="Book Antiqua"/>
          <w:color w:val="000000"/>
          <w:kern w:val="24"/>
        </w:rPr>
        <w:t>Treatment of dominant strictures is therefore recommended</w:t>
      </w:r>
      <w:r w:rsidR="001C59C5" w:rsidRPr="00486F92">
        <w:rPr>
          <w:rFonts w:ascii="Book Antiqua" w:hAnsi="Book Antiqua"/>
          <w:color w:val="000000"/>
          <w:kern w:val="24"/>
          <w:vertAlign w:val="superscript"/>
        </w:rPr>
        <w:t>[</w:t>
      </w:r>
      <w:r w:rsidR="001C59C5">
        <w:rPr>
          <w:rFonts w:ascii="Book Antiqua" w:hAnsi="Book Antiqua"/>
          <w:noProof/>
          <w:color w:val="000000"/>
          <w:kern w:val="24"/>
          <w:vertAlign w:val="superscript"/>
        </w:rPr>
        <w:t>27</w:t>
      </w:r>
      <w:r w:rsidR="001C59C5" w:rsidRPr="00486F92">
        <w:rPr>
          <w:rFonts w:ascii="Book Antiqua" w:hAnsi="Book Antiqua"/>
          <w:color w:val="000000"/>
          <w:kern w:val="24"/>
          <w:vertAlign w:val="superscript"/>
        </w:rPr>
        <w:t>]</w:t>
      </w:r>
      <w:r w:rsidRPr="00486F92">
        <w:rPr>
          <w:rFonts w:ascii="Book Antiqua" w:hAnsi="Book Antiqua"/>
          <w:color w:val="000000"/>
          <w:kern w:val="24"/>
        </w:rPr>
        <w:t>.</w:t>
      </w:r>
    </w:p>
    <w:p w:rsidR="0056381F" w:rsidRPr="00486F92" w:rsidRDefault="0056381F" w:rsidP="001C59C5">
      <w:pPr>
        <w:pStyle w:val="NormalWeb"/>
        <w:snapToGrid w:val="0"/>
        <w:spacing w:before="0" w:beforeAutospacing="0" w:after="0" w:afterAutospacing="0" w:line="360" w:lineRule="auto"/>
        <w:ind w:firstLineChars="100" w:firstLine="240"/>
        <w:jc w:val="both"/>
        <w:rPr>
          <w:rFonts w:ascii="Book Antiqua" w:hAnsi="Book Antiqua"/>
          <w:color w:val="000000"/>
          <w:kern w:val="24"/>
        </w:rPr>
      </w:pPr>
      <w:r w:rsidRPr="00486F92">
        <w:rPr>
          <w:rFonts w:ascii="Book Antiqua" w:hAnsi="Book Antiqua"/>
          <w:color w:val="000000"/>
          <w:kern w:val="24"/>
        </w:rPr>
        <w:t>Endoscopy for treatment of dominant strictures is the preferred mode of therapy and multiple observational studies have shown that endoscopic treatment of dominant strictures not only leads to clinical improvement but also can lead to biochemical and radiological improvements</w:t>
      </w:r>
      <w:r w:rsidR="001C59C5" w:rsidRPr="00486F92">
        <w:rPr>
          <w:rFonts w:ascii="Book Antiqua" w:hAnsi="Book Antiqua"/>
          <w:color w:val="000000"/>
          <w:kern w:val="24"/>
          <w:vertAlign w:val="superscript"/>
        </w:rPr>
        <w:t>[</w:t>
      </w:r>
      <w:r w:rsidR="001C59C5">
        <w:rPr>
          <w:rFonts w:ascii="Book Antiqua" w:hAnsi="Book Antiqua"/>
          <w:noProof/>
          <w:color w:val="000000"/>
          <w:kern w:val="24"/>
          <w:vertAlign w:val="superscript"/>
        </w:rPr>
        <w:t>27,29</w:t>
      </w:r>
      <w:r w:rsidR="001C59C5" w:rsidRPr="00486F92">
        <w:rPr>
          <w:rFonts w:ascii="Book Antiqua" w:hAnsi="Book Antiqua"/>
          <w:color w:val="000000"/>
          <w:kern w:val="24"/>
          <w:vertAlign w:val="superscript"/>
        </w:rPr>
        <w:t>]</w:t>
      </w:r>
      <w:r w:rsidRPr="00486F92">
        <w:rPr>
          <w:rFonts w:ascii="Book Antiqua" w:hAnsi="Book Antiqua"/>
          <w:color w:val="000000"/>
          <w:kern w:val="24"/>
        </w:rPr>
        <w:t>.</w:t>
      </w:r>
      <w:r w:rsidR="001C59C5">
        <w:rPr>
          <w:rFonts w:ascii="Book Antiqua" w:hAnsi="Book Antiqua"/>
          <w:noProof/>
          <w:color w:val="000000"/>
          <w:kern w:val="24"/>
          <w:vertAlign w:val="superscript"/>
        </w:rPr>
        <w:t xml:space="preserve"> </w:t>
      </w:r>
      <w:r w:rsidRPr="00486F92">
        <w:rPr>
          <w:rFonts w:ascii="Book Antiqua" w:hAnsi="Book Antiqua"/>
          <w:color w:val="000000"/>
          <w:kern w:val="24"/>
        </w:rPr>
        <w:t>Endoscopic approaches to treatment of dominant strictures include ERCP with stent placement, balloon dilatation or both. The optimal endoscopic approach to treatment of dominant strictures in patients with PSC, however, is not known.</w:t>
      </w:r>
      <w:r w:rsidR="00486F92">
        <w:rPr>
          <w:rFonts w:ascii="Book Antiqua" w:hAnsi="Book Antiqua"/>
          <w:color w:val="000000"/>
          <w:kern w:val="24"/>
        </w:rPr>
        <w:t xml:space="preserve"> </w:t>
      </w:r>
      <w:r w:rsidRPr="00486F92">
        <w:rPr>
          <w:rFonts w:ascii="Book Antiqua" w:hAnsi="Book Antiqua"/>
          <w:color w:val="000000"/>
          <w:kern w:val="24"/>
        </w:rPr>
        <w:t>There are no randomized controlled studies assessing effectiveness of balloon dilatation versus stenting in patients with PSC and dominant stricture.</w:t>
      </w:r>
      <w:r w:rsidR="00486F92">
        <w:rPr>
          <w:rFonts w:ascii="Book Antiqua" w:hAnsi="Book Antiqua"/>
          <w:color w:val="000000"/>
          <w:kern w:val="24"/>
        </w:rPr>
        <w:t xml:space="preserve"> </w:t>
      </w:r>
      <w:r w:rsidRPr="00486F92">
        <w:rPr>
          <w:rFonts w:ascii="Book Antiqua" w:hAnsi="Book Antiqua"/>
          <w:color w:val="000000"/>
          <w:kern w:val="24"/>
        </w:rPr>
        <w:t>There are, however, a few retrospective studies available.</w:t>
      </w:r>
      <w:r w:rsidR="00486F92">
        <w:rPr>
          <w:rFonts w:ascii="Book Antiqua" w:hAnsi="Book Antiqua"/>
          <w:color w:val="000000"/>
          <w:kern w:val="24"/>
        </w:rPr>
        <w:t xml:space="preserve"> </w:t>
      </w:r>
      <w:r w:rsidRPr="00486F92">
        <w:rPr>
          <w:rFonts w:ascii="Book Antiqua" w:hAnsi="Book Antiqua"/>
          <w:color w:val="000000"/>
          <w:kern w:val="24"/>
        </w:rPr>
        <w:t>In a retrospective study 34 patients were treated with only balloon dilatation, while 37 patients had balloon dilatation and stenting of dominant strictures</w:t>
      </w:r>
      <w:r w:rsidR="001C59C5" w:rsidRPr="00486F92">
        <w:rPr>
          <w:rFonts w:ascii="Book Antiqua" w:hAnsi="Book Antiqua"/>
          <w:color w:val="000000"/>
          <w:kern w:val="24"/>
          <w:vertAlign w:val="superscript"/>
        </w:rPr>
        <w:t>[</w:t>
      </w:r>
      <w:r w:rsidR="001C59C5">
        <w:rPr>
          <w:rFonts w:ascii="Book Antiqua" w:hAnsi="Book Antiqua"/>
          <w:noProof/>
          <w:color w:val="000000"/>
          <w:kern w:val="24"/>
          <w:vertAlign w:val="superscript"/>
        </w:rPr>
        <w:t>30</w:t>
      </w:r>
      <w:r w:rsidR="001C59C5" w:rsidRPr="00486F92">
        <w:rPr>
          <w:rFonts w:ascii="Book Antiqua" w:hAnsi="Book Antiqua"/>
          <w:color w:val="000000"/>
          <w:kern w:val="24"/>
          <w:vertAlign w:val="superscript"/>
        </w:rPr>
        <w:t>]</w:t>
      </w:r>
      <w:r w:rsidRPr="00486F92">
        <w:rPr>
          <w:rFonts w:ascii="Book Antiqua" w:hAnsi="Book Antiqua"/>
          <w:color w:val="000000"/>
          <w:kern w:val="24"/>
        </w:rPr>
        <w:t>.</w:t>
      </w:r>
      <w:r w:rsidR="001C59C5">
        <w:rPr>
          <w:rFonts w:ascii="Book Antiqua" w:hAnsi="Book Antiqua"/>
          <w:noProof/>
          <w:color w:val="000000"/>
          <w:kern w:val="24"/>
          <w:vertAlign w:val="superscript"/>
        </w:rPr>
        <w:t xml:space="preserve"> </w:t>
      </w:r>
      <w:r w:rsidRPr="00486F92">
        <w:rPr>
          <w:rFonts w:ascii="Book Antiqua" w:hAnsi="Book Antiqua"/>
          <w:color w:val="000000"/>
          <w:kern w:val="24"/>
        </w:rPr>
        <w:t>During a median follow-up of 24 mo, there were 30 complications associated with balloon dilatation plus stenting compared to 6 complications in the group who had balloon dilatation only.</w:t>
      </w:r>
      <w:r w:rsidR="00486F92">
        <w:rPr>
          <w:rFonts w:ascii="Book Antiqua" w:hAnsi="Book Antiqua"/>
          <w:color w:val="000000"/>
          <w:kern w:val="24"/>
        </w:rPr>
        <w:t xml:space="preserve"> </w:t>
      </w:r>
      <w:r w:rsidRPr="00486F92">
        <w:rPr>
          <w:rFonts w:ascii="Book Antiqua" w:hAnsi="Book Antiqua"/>
          <w:color w:val="000000"/>
          <w:kern w:val="24"/>
        </w:rPr>
        <w:lastRenderedPageBreak/>
        <w:t>Postprocedure cholangitis rates were significantly higher in patients who had stenting compared to those who had only balloon dilatation</w:t>
      </w:r>
      <w:r w:rsidR="00435477" w:rsidRPr="00486F92">
        <w:rPr>
          <w:rFonts w:ascii="Book Antiqua" w:hAnsi="Book Antiqua"/>
          <w:color w:val="000000"/>
          <w:kern w:val="24"/>
          <w:vertAlign w:val="superscript"/>
        </w:rPr>
        <w:t>[</w:t>
      </w:r>
      <w:r w:rsidR="00435477">
        <w:rPr>
          <w:rFonts w:ascii="Book Antiqua" w:hAnsi="Book Antiqua"/>
          <w:noProof/>
          <w:color w:val="000000"/>
          <w:kern w:val="24"/>
          <w:vertAlign w:val="superscript"/>
        </w:rPr>
        <w:t>30</w:t>
      </w:r>
      <w:r w:rsidR="00435477" w:rsidRPr="00486F92">
        <w:rPr>
          <w:rFonts w:ascii="Book Antiqua" w:hAnsi="Book Antiqua"/>
          <w:color w:val="000000"/>
          <w:kern w:val="24"/>
          <w:vertAlign w:val="superscript"/>
        </w:rPr>
        <w:t>]</w:t>
      </w:r>
      <w:r w:rsidRPr="00486F92">
        <w:rPr>
          <w:rFonts w:ascii="Book Antiqua" w:hAnsi="Book Antiqua"/>
          <w:color w:val="000000"/>
          <w:kern w:val="24"/>
        </w:rPr>
        <w:t>.</w:t>
      </w:r>
      <w:r w:rsidR="00435477">
        <w:rPr>
          <w:rFonts w:ascii="Book Antiqua" w:hAnsi="Book Antiqua"/>
          <w:noProof/>
          <w:color w:val="000000"/>
          <w:kern w:val="24"/>
          <w:vertAlign w:val="superscript"/>
        </w:rPr>
        <w:t xml:space="preserve"> </w:t>
      </w:r>
      <w:r w:rsidRPr="00486F92">
        <w:rPr>
          <w:rFonts w:ascii="Book Antiqua" w:hAnsi="Book Antiqua"/>
          <w:color w:val="000000"/>
          <w:kern w:val="24"/>
        </w:rPr>
        <w:t>In another retrospective study 64 ERCP procedures were performed in 30 patients with PSC associated dominant stricture</w:t>
      </w:r>
      <w:r w:rsidR="001C59C5" w:rsidRPr="00486F92">
        <w:rPr>
          <w:rFonts w:ascii="Book Antiqua" w:hAnsi="Book Antiqua"/>
          <w:color w:val="000000"/>
          <w:kern w:val="24"/>
          <w:vertAlign w:val="superscript"/>
        </w:rPr>
        <w:t>[</w:t>
      </w:r>
      <w:r w:rsidR="001C59C5">
        <w:rPr>
          <w:rFonts w:ascii="Book Antiqua" w:hAnsi="Book Antiqua"/>
          <w:noProof/>
          <w:color w:val="000000"/>
          <w:kern w:val="24"/>
          <w:vertAlign w:val="superscript"/>
        </w:rPr>
        <w:t>31</w:t>
      </w:r>
      <w:r w:rsidR="001C59C5" w:rsidRPr="00486F92">
        <w:rPr>
          <w:rFonts w:ascii="Book Antiqua" w:hAnsi="Book Antiqua"/>
          <w:color w:val="000000"/>
          <w:kern w:val="24"/>
          <w:vertAlign w:val="superscript"/>
        </w:rPr>
        <w:t>]</w:t>
      </w:r>
      <w:r w:rsidRPr="00486F92">
        <w:rPr>
          <w:rFonts w:ascii="Book Antiqua" w:hAnsi="Book Antiqua"/>
          <w:color w:val="000000"/>
          <w:kern w:val="24"/>
        </w:rPr>
        <w:t>.</w:t>
      </w:r>
      <w:r w:rsidR="001C59C5">
        <w:rPr>
          <w:rFonts w:ascii="Book Antiqua" w:hAnsi="Book Antiqua"/>
          <w:noProof/>
          <w:color w:val="000000"/>
          <w:kern w:val="24"/>
          <w:vertAlign w:val="superscript"/>
        </w:rPr>
        <w:t xml:space="preserve"> </w:t>
      </w:r>
      <w:r w:rsidRPr="00486F92">
        <w:rPr>
          <w:rFonts w:ascii="Book Antiqua" w:hAnsi="Book Antiqua"/>
          <w:color w:val="000000"/>
          <w:kern w:val="24"/>
        </w:rPr>
        <w:t>Thirteen of those ERCP procedures were performed with only balloon dilatation and 51 with stenting.</w:t>
      </w:r>
      <w:r w:rsidR="00486F92">
        <w:rPr>
          <w:rFonts w:ascii="Book Antiqua" w:hAnsi="Book Antiqua"/>
          <w:color w:val="000000"/>
          <w:kern w:val="24"/>
        </w:rPr>
        <w:t xml:space="preserve"> </w:t>
      </w:r>
      <w:r w:rsidRPr="00486F92">
        <w:rPr>
          <w:rFonts w:ascii="Book Antiqua" w:hAnsi="Book Antiqua"/>
          <w:color w:val="000000"/>
          <w:kern w:val="24"/>
        </w:rPr>
        <w:t>Although the difference in the rate of complications between the groups who had dilatation versus dose who had stenting did not reach statistical significance, percentagewise there were twice as many complications with stenting compared to dilatation</w:t>
      </w:r>
      <w:r w:rsidR="001C59C5" w:rsidRPr="00486F92">
        <w:rPr>
          <w:rFonts w:ascii="Book Antiqua" w:hAnsi="Book Antiqua"/>
          <w:color w:val="000000"/>
          <w:kern w:val="24"/>
          <w:vertAlign w:val="superscript"/>
        </w:rPr>
        <w:t>[</w:t>
      </w:r>
      <w:r w:rsidR="001C59C5">
        <w:rPr>
          <w:rFonts w:ascii="Book Antiqua" w:hAnsi="Book Antiqua"/>
          <w:noProof/>
          <w:color w:val="000000"/>
          <w:kern w:val="24"/>
          <w:vertAlign w:val="superscript"/>
        </w:rPr>
        <w:t>31</w:t>
      </w:r>
      <w:r w:rsidR="001C59C5" w:rsidRPr="00486F92">
        <w:rPr>
          <w:rFonts w:ascii="Book Antiqua" w:hAnsi="Book Antiqua"/>
          <w:color w:val="000000"/>
          <w:kern w:val="24"/>
          <w:vertAlign w:val="superscript"/>
        </w:rPr>
        <w:t>]</w:t>
      </w:r>
      <w:r w:rsidRPr="00486F92">
        <w:rPr>
          <w:rFonts w:ascii="Book Antiqua" w:hAnsi="Book Antiqua"/>
          <w:color w:val="000000"/>
          <w:kern w:val="24"/>
        </w:rPr>
        <w:t>.</w:t>
      </w:r>
      <w:r w:rsidR="001C59C5">
        <w:rPr>
          <w:rFonts w:ascii="Book Antiqua" w:hAnsi="Book Antiqua"/>
          <w:noProof/>
          <w:color w:val="000000"/>
          <w:kern w:val="24"/>
          <w:vertAlign w:val="superscript"/>
        </w:rPr>
        <w:t xml:space="preserve"> </w:t>
      </w:r>
      <w:r w:rsidRPr="00486F92">
        <w:rPr>
          <w:rFonts w:ascii="Book Antiqua" w:hAnsi="Book Antiqua"/>
          <w:color w:val="000000"/>
          <w:kern w:val="24"/>
        </w:rPr>
        <w:t>It is likely that statistical significance could not be reached due to low number of patients.</w:t>
      </w:r>
      <w:r w:rsidR="00486F92">
        <w:rPr>
          <w:rFonts w:ascii="Book Antiqua" w:hAnsi="Book Antiqua"/>
          <w:color w:val="000000"/>
          <w:kern w:val="24"/>
        </w:rPr>
        <w:t xml:space="preserve"> </w:t>
      </w:r>
      <w:r w:rsidRPr="00486F92">
        <w:rPr>
          <w:rFonts w:ascii="Book Antiqua" w:hAnsi="Book Antiqua"/>
          <w:color w:val="000000"/>
          <w:kern w:val="24"/>
        </w:rPr>
        <w:t>Two other retrospective studies have compared balloon dilatation with stenting in patients with PSC related dominant strictures</w:t>
      </w:r>
      <w:r w:rsidR="001C59C5" w:rsidRPr="00486F92">
        <w:rPr>
          <w:rFonts w:ascii="Book Antiqua" w:hAnsi="Book Antiqua"/>
          <w:color w:val="000000"/>
          <w:kern w:val="24"/>
          <w:vertAlign w:val="superscript"/>
        </w:rPr>
        <w:t>[</w:t>
      </w:r>
      <w:r w:rsidR="001C59C5">
        <w:rPr>
          <w:rFonts w:ascii="Book Antiqua" w:hAnsi="Book Antiqua"/>
          <w:noProof/>
          <w:color w:val="000000"/>
          <w:kern w:val="24"/>
          <w:vertAlign w:val="superscript"/>
        </w:rPr>
        <w:t>32</w:t>
      </w:r>
      <w:r w:rsidR="001C59C5" w:rsidRPr="00486F92">
        <w:rPr>
          <w:rFonts w:ascii="Book Antiqua" w:hAnsi="Book Antiqua"/>
          <w:color w:val="000000"/>
          <w:kern w:val="24"/>
          <w:vertAlign w:val="superscript"/>
        </w:rPr>
        <w:t>]</w:t>
      </w:r>
      <w:r w:rsidRPr="00486F92">
        <w:rPr>
          <w:rFonts w:ascii="Book Antiqua" w:hAnsi="Book Antiqua"/>
          <w:color w:val="000000"/>
          <w:kern w:val="24"/>
        </w:rPr>
        <w:t>.</w:t>
      </w:r>
      <w:r w:rsidR="001C59C5">
        <w:rPr>
          <w:rFonts w:ascii="Book Antiqua" w:hAnsi="Book Antiqua"/>
          <w:noProof/>
          <w:color w:val="000000"/>
          <w:kern w:val="24"/>
          <w:vertAlign w:val="superscript"/>
        </w:rPr>
        <w:t xml:space="preserve"> </w:t>
      </w:r>
      <w:r w:rsidRPr="00486F92">
        <w:rPr>
          <w:rFonts w:ascii="Book Antiqua" w:hAnsi="Book Antiqua"/>
          <w:color w:val="000000"/>
          <w:kern w:val="24"/>
        </w:rPr>
        <w:t>In a retrospective study involving 75 patients, the investigators reported that stenting was not associated with an increased risk of adverse events</w:t>
      </w:r>
      <w:r w:rsidR="001C59C5" w:rsidRPr="00486F92">
        <w:rPr>
          <w:rFonts w:ascii="Book Antiqua" w:hAnsi="Book Antiqua"/>
          <w:color w:val="000000"/>
          <w:kern w:val="24"/>
          <w:vertAlign w:val="superscript"/>
        </w:rPr>
        <w:t>[</w:t>
      </w:r>
      <w:r w:rsidR="001C59C5">
        <w:rPr>
          <w:rFonts w:ascii="Book Antiqua" w:hAnsi="Book Antiqua"/>
          <w:noProof/>
          <w:color w:val="000000"/>
          <w:kern w:val="24"/>
          <w:vertAlign w:val="superscript"/>
        </w:rPr>
        <w:t>32</w:t>
      </w:r>
      <w:r w:rsidR="001C59C5" w:rsidRPr="00486F92">
        <w:rPr>
          <w:rFonts w:ascii="Book Antiqua" w:hAnsi="Book Antiqua"/>
          <w:color w:val="000000"/>
          <w:kern w:val="24"/>
          <w:vertAlign w:val="superscript"/>
        </w:rPr>
        <w:t>]</w:t>
      </w:r>
      <w:r w:rsidRPr="00486F92">
        <w:rPr>
          <w:rFonts w:ascii="Book Antiqua" w:hAnsi="Book Antiqua"/>
          <w:color w:val="000000"/>
          <w:kern w:val="24"/>
        </w:rPr>
        <w:t>.</w:t>
      </w:r>
      <w:r w:rsidR="001C59C5">
        <w:rPr>
          <w:rFonts w:ascii="Book Antiqua" w:hAnsi="Book Antiqua"/>
          <w:noProof/>
          <w:color w:val="000000"/>
          <w:kern w:val="24"/>
          <w:vertAlign w:val="superscript"/>
        </w:rPr>
        <w:t xml:space="preserve"> </w:t>
      </w:r>
      <w:r w:rsidRPr="00486F92">
        <w:rPr>
          <w:rFonts w:ascii="Book Antiqua" w:hAnsi="Book Antiqua"/>
          <w:color w:val="000000"/>
          <w:kern w:val="24"/>
        </w:rPr>
        <w:t>On the other hand, another retrospective study including 72 patients found that even short-term stenting was associated with higher likelihood of adverse events</w:t>
      </w:r>
      <w:r w:rsidR="001C59C5" w:rsidRPr="00486F92">
        <w:rPr>
          <w:rFonts w:ascii="Book Antiqua" w:hAnsi="Book Antiqua"/>
          <w:color w:val="000000"/>
          <w:kern w:val="24"/>
          <w:vertAlign w:val="superscript"/>
        </w:rPr>
        <w:t>[</w:t>
      </w:r>
      <w:r w:rsidR="001C59C5">
        <w:rPr>
          <w:rFonts w:ascii="Book Antiqua" w:hAnsi="Book Antiqua"/>
          <w:noProof/>
          <w:color w:val="000000"/>
          <w:kern w:val="24"/>
          <w:vertAlign w:val="superscript"/>
        </w:rPr>
        <w:t>33</w:t>
      </w:r>
      <w:r w:rsidR="001C59C5" w:rsidRPr="00486F92">
        <w:rPr>
          <w:rFonts w:ascii="Book Antiqua" w:hAnsi="Book Antiqua"/>
          <w:color w:val="000000"/>
          <w:kern w:val="24"/>
          <w:vertAlign w:val="superscript"/>
        </w:rPr>
        <w:t>]</w:t>
      </w:r>
      <w:r w:rsidRPr="00486F92">
        <w:rPr>
          <w:rFonts w:ascii="Book Antiqua" w:hAnsi="Book Antiqua"/>
          <w:color w:val="000000"/>
          <w:kern w:val="24"/>
        </w:rPr>
        <w:t>.</w:t>
      </w:r>
    </w:p>
    <w:p w:rsidR="001C59C5" w:rsidRDefault="001C59C5" w:rsidP="00486F92">
      <w:pPr>
        <w:pStyle w:val="NormalWeb"/>
        <w:snapToGrid w:val="0"/>
        <w:spacing w:before="0" w:beforeAutospacing="0" w:after="0" w:afterAutospacing="0" w:line="360" w:lineRule="auto"/>
        <w:jc w:val="both"/>
        <w:rPr>
          <w:rFonts w:ascii="Book Antiqua" w:hAnsi="Book Antiqua"/>
          <w:b/>
          <w:i/>
          <w:color w:val="000000"/>
          <w:kern w:val="24"/>
        </w:rPr>
      </w:pPr>
    </w:p>
    <w:p w:rsidR="0056381F" w:rsidRPr="00486F92" w:rsidRDefault="0056381F" w:rsidP="00486F92">
      <w:pPr>
        <w:pStyle w:val="NormalWeb"/>
        <w:snapToGrid w:val="0"/>
        <w:spacing w:before="0" w:beforeAutospacing="0" w:after="0" w:afterAutospacing="0" w:line="360" w:lineRule="auto"/>
        <w:jc w:val="both"/>
        <w:rPr>
          <w:rFonts w:ascii="Book Antiqua" w:hAnsi="Book Antiqua"/>
          <w:b/>
          <w:i/>
          <w:color w:val="000000"/>
          <w:kern w:val="24"/>
        </w:rPr>
      </w:pPr>
      <w:r w:rsidRPr="00486F92">
        <w:rPr>
          <w:rFonts w:ascii="Book Antiqua" w:hAnsi="Book Antiqua"/>
          <w:b/>
          <w:i/>
          <w:color w:val="000000"/>
          <w:kern w:val="24"/>
        </w:rPr>
        <w:t>Recommendations for endoscopic treatment of dominant strictures in PSC</w:t>
      </w:r>
    </w:p>
    <w:p w:rsidR="0056381F" w:rsidRPr="00486F92" w:rsidRDefault="0056381F" w:rsidP="00486F92">
      <w:pPr>
        <w:pStyle w:val="NormalWeb"/>
        <w:snapToGrid w:val="0"/>
        <w:spacing w:before="0" w:beforeAutospacing="0" w:after="0" w:afterAutospacing="0" w:line="360" w:lineRule="auto"/>
        <w:jc w:val="both"/>
        <w:rPr>
          <w:rFonts w:ascii="Book Antiqua" w:hAnsi="Book Antiqua"/>
          <w:color w:val="000000"/>
          <w:kern w:val="24"/>
        </w:rPr>
      </w:pPr>
      <w:r w:rsidRPr="00486F92">
        <w:rPr>
          <w:rFonts w:ascii="Book Antiqua" w:hAnsi="Book Antiqua"/>
          <w:color w:val="000000"/>
          <w:kern w:val="24"/>
        </w:rPr>
        <w:t>Based on the available evidence ERCP with balloon dilatation is effective in most patients with PSC</w:t>
      </w:r>
      <w:r w:rsidR="001C59C5">
        <w:rPr>
          <w:rFonts w:ascii="Book Antiqua" w:hAnsi="Book Antiqua"/>
          <w:color w:val="000000"/>
          <w:kern w:val="24"/>
        </w:rPr>
        <w:t xml:space="preserve"> </w:t>
      </w:r>
      <w:r w:rsidRPr="00486F92">
        <w:rPr>
          <w:rFonts w:ascii="Book Antiqua" w:hAnsi="Book Antiqua"/>
          <w:color w:val="000000"/>
          <w:kern w:val="24"/>
        </w:rPr>
        <w:t>and dominant stricture. Routine stenting of dominant strictures in PSC patients is not recommended. Stenting of dominant strictures is appropriate if there is poor drainage of contrast after dilatation and concern for collapse of the bile duct comprising biliary drainage.</w:t>
      </w:r>
      <w:r w:rsidR="00486F92">
        <w:rPr>
          <w:rFonts w:ascii="Book Antiqua" w:hAnsi="Book Antiqua"/>
          <w:color w:val="000000"/>
          <w:kern w:val="24"/>
        </w:rPr>
        <w:t xml:space="preserve"> </w:t>
      </w:r>
      <w:r w:rsidRPr="00486F92">
        <w:rPr>
          <w:rFonts w:ascii="Book Antiqua" w:hAnsi="Book Antiqua"/>
          <w:color w:val="000000"/>
          <w:kern w:val="24"/>
        </w:rPr>
        <w:t>If stenting is performed, short-term stenting should be considered. These recommendations are in line with the American College of Gastroenterology clinical guidelines</w:t>
      </w:r>
      <w:r w:rsidR="001C59C5" w:rsidRPr="00486F92">
        <w:rPr>
          <w:rFonts w:ascii="Book Antiqua" w:hAnsi="Book Antiqua"/>
          <w:color w:val="000000"/>
          <w:kern w:val="24"/>
          <w:vertAlign w:val="superscript"/>
        </w:rPr>
        <w:t>[</w:t>
      </w:r>
      <w:r w:rsidR="001C59C5">
        <w:rPr>
          <w:rFonts w:ascii="Book Antiqua" w:hAnsi="Book Antiqua"/>
          <w:noProof/>
          <w:color w:val="000000"/>
          <w:kern w:val="24"/>
          <w:vertAlign w:val="superscript"/>
        </w:rPr>
        <w:t>29</w:t>
      </w:r>
      <w:r w:rsidR="001C59C5" w:rsidRPr="00486F92">
        <w:rPr>
          <w:rFonts w:ascii="Book Antiqua" w:hAnsi="Book Antiqua"/>
          <w:color w:val="000000"/>
          <w:kern w:val="24"/>
          <w:vertAlign w:val="superscript"/>
        </w:rPr>
        <w:t>]</w:t>
      </w:r>
      <w:r w:rsidRPr="00486F92">
        <w:rPr>
          <w:rFonts w:ascii="Book Antiqua" w:hAnsi="Book Antiqua"/>
          <w:color w:val="000000"/>
          <w:kern w:val="24"/>
        </w:rPr>
        <w:t>.</w:t>
      </w:r>
    </w:p>
    <w:p w:rsidR="001C59C5" w:rsidRDefault="001C59C5" w:rsidP="00486F92">
      <w:pPr>
        <w:snapToGrid w:val="0"/>
        <w:spacing w:after="0" w:line="360" w:lineRule="auto"/>
        <w:jc w:val="both"/>
        <w:rPr>
          <w:rFonts w:ascii="Book Antiqua" w:hAnsi="Book Antiqua"/>
          <w:b/>
          <w:color w:val="000000"/>
          <w:kern w:val="24"/>
          <w:sz w:val="24"/>
          <w:szCs w:val="24"/>
        </w:rPr>
      </w:pPr>
    </w:p>
    <w:p w:rsidR="0056381F" w:rsidRPr="00486F92" w:rsidRDefault="001C59C5" w:rsidP="00486F92">
      <w:pPr>
        <w:snapToGrid w:val="0"/>
        <w:spacing w:after="0" w:line="360" w:lineRule="auto"/>
        <w:jc w:val="both"/>
        <w:rPr>
          <w:rFonts w:ascii="Book Antiqua" w:hAnsi="Book Antiqua"/>
          <w:b/>
          <w:color w:val="000000"/>
          <w:kern w:val="24"/>
          <w:sz w:val="24"/>
          <w:szCs w:val="24"/>
        </w:rPr>
      </w:pPr>
      <w:r>
        <w:rPr>
          <w:rFonts w:ascii="Book Antiqua" w:hAnsi="Book Antiqua"/>
          <w:b/>
          <w:color w:val="000000"/>
          <w:kern w:val="24"/>
          <w:sz w:val="24"/>
          <w:szCs w:val="24"/>
        </w:rPr>
        <w:t>CONCLUSION</w:t>
      </w:r>
    </w:p>
    <w:p w:rsidR="0056381F" w:rsidRPr="00486F92" w:rsidRDefault="0056381F" w:rsidP="00486F92">
      <w:pPr>
        <w:snapToGrid w:val="0"/>
        <w:spacing w:after="0" w:line="360" w:lineRule="auto"/>
        <w:jc w:val="both"/>
        <w:rPr>
          <w:rFonts w:ascii="Book Antiqua" w:hAnsi="Book Antiqua"/>
          <w:color w:val="000000"/>
          <w:kern w:val="24"/>
          <w:sz w:val="24"/>
          <w:szCs w:val="24"/>
        </w:rPr>
      </w:pPr>
      <w:r w:rsidRPr="00486F92">
        <w:rPr>
          <w:rFonts w:ascii="Book Antiqua" w:hAnsi="Book Antiqua"/>
          <w:color w:val="000000"/>
          <w:kern w:val="24"/>
          <w:sz w:val="24"/>
          <w:szCs w:val="24"/>
        </w:rPr>
        <w:t>Preoperative biliary drainage in patients with resectable malignancies has been a controversial issue for many years. Based on current evidence preoperative biliary drainage is not routinely indicated. However, it is appropriate in patients who suffer from acute cholangitis, are severely symptomatic or in cases of delayed surgery.</w:t>
      </w:r>
      <w:r w:rsidR="00486F92">
        <w:rPr>
          <w:rFonts w:ascii="Book Antiqua" w:hAnsi="Book Antiqua"/>
          <w:color w:val="000000"/>
          <w:kern w:val="24"/>
          <w:sz w:val="24"/>
          <w:szCs w:val="24"/>
        </w:rPr>
        <w:t xml:space="preserve"> </w:t>
      </w:r>
      <w:r w:rsidRPr="00486F92">
        <w:rPr>
          <w:rFonts w:ascii="Book Antiqua" w:hAnsi="Book Antiqua"/>
          <w:color w:val="000000"/>
          <w:kern w:val="24"/>
          <w:sz w:val="24"/>
          <w:szCs w:val="24"/>
        </w:rPr>
        <w:lastRenderedPageBreak/>
        <w:t>Another point of controversy has been whether unilateral or bilateral stenting would offer the best palli</w:t>
      </w:r>
      <w:r w:rsidR="001C59C5">
        <w:rPr>
          <w:rFonts w:ascii="Book Antiqua" w:hAnsi="Book Antiqua"/>
          <w:color w:val="000000"/>
          <w:kern w:val="24"/>
          <w:sz w:val="24"/>
          <w:szCs w:val="24"/>
        </w:rPr>
        <w:t>ation for patients with unresec</w:t>
      </w:r>
      <w:r w:rsidRPr="00486F92">
        <w:rPr>
          <w:rFonts w:ascii="Book Antiqua" w:hAnsi="Book Antiqua"/>
          <w:color w:val="000000"/>
          <w:kern w:val="24"/>
          <w:sz w:val="24"/>
          <w:szCs w:val="24"/>
        </w:rPr>
        <w:t>table hilar strictures. In such patients unilateral stenting during ERCP seems to provide adequate palliation in most cases while maintaining minimal risk.</w:t>
      </w:r>
    </w:p>
    <w:p w:rsidR="001C59C5" w:rsidRDefault="0056381F" w:rsidP="001C59C5">
      <w:pPr>
        <w:snapToGrid w:val="0"/>
        <w:spacing w:after="0" w:line="360" w:lineRule="auto"/>
        <w:ind w:firstLineChars="100" w:firstLine="240"/>
        <w:jc w:val="both"/>
        <w:rPr>
          <w:rFonts w:ascii="Book Antiqua" w:hAnsi="Book Antiqua"/>
          <w:color w:val="000000"/>
          <w:kern w:val="24"/>
          <w:sz w:val="24"/>
          <w:szCs w:val="24"/>
        </w:rPr>
      </w:pPr>
      <w:r w:rsidRPr="00486F92">
        <w:rPr>
          <w:rFonts w:ascii="Book Antiqua" w:hAnsi="Book Antiqua"/>
          <w:color w:val="000000"/>
          <w:kern w:val="24"/>
          <w:sz w:val="24"/>
          <w:szCs w:val="24"/>
        </w:rPr>
        <w:t>Finally, the best management strategy for endoscopic treatment of dominant strictures in PSC patients remains unknown. Based on currently available evidence routine stenting of such strictures is not recommended.</w:t>
      </w:r>
      <w:r w:rsidR="00486F92">
        <w:rPr>
          <w:rFonts w:ascii="Book Antiqua" w:hAnsi="Book Antiqua"/>
          <w:color w:val="000000"/>
          <w:kern w:val="24"/>
          <w:sz w:val="24"/>
          <w:szCs w:val="24"/>
        </w:rPr>
        <w:t xml:space="preserve"> </w:t>
      </w:r>
      <w:r w:rsidRPr="00486F92">
        <w:rPr>
          <w:rFonts w:ascii="Book Antiqua" w:hAnsi="Book Antiqua"/>
          <w:color w:val="000000"/>
          <w:kern w:val="24"/>
          <w:sz w:val="24"/>
          <w:szCs w:val="24"/>
        </w:rPr>
        <w:t>However, stenting of dominant strictures may become necessary if there is poor drainage of contrast after dilatation or concern for collapse of the bile duct compromising biliary drainage.</w:t>
      </w:r>
      <w:r w:rsidR="00486F92">
        <w:rPr>
          <w:rFonts w:ascii="Book Antiqua" w:hAnsi="Book Antiqua"/>
          <w:color w:val="000000"/>
          <w:kern w:val="24"/>
          <w:sz w:val="24"/>
          <w:szCs w:val="24"/>
        </w:rPr>
        <w:t xml:space="preserve"> </w:t>
      </w:r>
    </w:p>
    <w:p w:rsidR="0056381F" w:rsidRPr="00486F92" w:rsidRDefault="0056381F" w:rsidP="001C59C5">
      <w:pPr>
        <w:snapToGrid w:val="0"/>
        <w:spacing w:after="0" w:line="360" w:lineRule="auto"/>
        <w:ind w:firstLineChars="100" w:firstLine="240"/>
        <w:jc w:val="both"/>
        <w:rPr>
          <w:rFonts w:ascii="Book Antiqua" w:eastAsia="Times New Roman" w:hAnsi="Book Antiqua" w:cs="Times New Roman"/>
          <w:color w:val="000000"/>
          <w:kern w:val="24"/>
          <w:sz w:val="24"/>
          <w:szCs w:val="24"/>
        </w:rPr>
      </w:pPr>
      <w:r w:rsidRPr="00486F92">
        <w:rPr>
          <w:rFonts w:ascii="Book Antiqua" w:hAnsi="Book Antiqua"/>
          <w:color w:val="000000"/>
          <w:kern w:val="24"/>
          <w:sz w:val="24"/>
          <w:szCs w:val="24"/>
        </w:rPr>
        <w:br w:type="page"/>
      </w:r>
    </w:p>
    <w:p w:rsidR="0056381F" w:rsidRPr="001C59C5" w:rsidRDefault="001C59C5" w:rsidP="00486F92">
      <w:pPr>
        <w:pStyle w:val="NormalWeb"/>
        <w:snapToGrid w:val="0"/>
        <w:spacing w:before="0" w:beforeAutospacing="0" w:after="0" w:afterAutospacing="0" w:line="360" w:lineRule="auto"/>
        <w:jc w:val="both"/>
        <w:rPr>
          <w:rFonts w:ascii="Book Antiqua" w:hAnsi="Book Antiqua"/>
          <w:b/>
          <w:caps/>
          <w:color w:val="000000"/>
          <w:kern w:val="24"/>
        </w:rPr>
      </w:pPr>
      <w:r>
        <w:rPr>
          <w:rFonts w:ascii="Book Antiqua" w:hAnsi="Book Antiqua"/>
          <w:b/>
          <w:caps/>
          <w:color w:val="000000"/>
          <w:kern w:val="24"/>
        </w:rPr>
        <w:lastRenderedPageBreak/>
        <w:t>References</w:t>
      </w:r>
    </w:p>
    <w:p w:rsidR="00435477" w:rsidRPr="00435477" w:rsidRDefault="00435477" w:rsidP="00435477">
      <w:pPr>
        <w:spacing w:after="0" w:line="360" w:lineRule="auto"/>
        <w:jc w:val="both"/>
        <w:rPr>
          <w:rFonts w:ascii="Book Antiqua" w:eastAsia="SimSun" w:hAnsi="Book Antiqua" w:cs="SimSun"/>
          <w:color w:val="000000"/>
          <w:sz w:val="24"/>
          <w:szCs w:val="24"/>
          <w:lang w:eastAsia="zh-CN"/>
        </w:rPr>
      </w:pPr>
      <w:r w:rsidRPr="00435477">
        <w:rPr>
          <w:rFonts w:ascii="Book Antiqua" w:eastAsia="SimSun" w:hAnsi="Book Antiqua" w:cs="SimSun"/>
          <w:color w:val="000000"/>
          <w:sz w:val="24"/>
          <w:szCs w:val="24"/>
          <w:lang w:eastAsia="zh-CN"/>
        </w:rPr>
        <w:t xml:space="preserve">1 </w:t>
      </w:r>
      <w:r w:rsidRPr="00435477">
        <w:rPr>
          <w:rFonts w:ascii="Book Antiqua" w:eastAsia="SimSun" w:hAnsi="Book Antiqua" w:cs="SimSun"/>
          <w:b/>
          <w:bCs/>
          <w:color w:val="000000"/>
          <w:sz w:val="24"/>
          <w:szCs w:val="24"/>
          <w:lang w:eastAsia="zh-CN"/>
        </w:rPr>
        <w:t>van der Gaag NA</w:t>
      </w:r>
      <w:r w:rsidRPr="00435477">
        <w:rPr>
          <w:rFonts w:ascii="Book Antiqua" w:eastAsia="SimSun" w:hAnsi="Book Antiqua" w:cs="SimSun"/>
          <w:color w:val="000000"/>
          <w:sz w:val="24"/>
          <w:szCs w:val="24"/>
          <w:lang w:eastAsia="zh-CN"/>
        </w:rPr>
        <w:t>, Kloek JJ, de Castro SM, Busch OR, van Gulik TM, Gouma DJ. Preoperative biliary drainage in patients with obstructive jaundice: history and current status. </w:t>
      </w:r>
      <w:r w:rsidRPr="00435477">
        <w:rPr>
          <w:rFonts w:ascii="Book Antiqua" w:eastAsia="SimSun" w:hAnsi="Book Antiqua" w:cs="SimSun"/>
          <w:i/>
          <w:iCs/>
          <w:color w:val="000000"/>
          <w:sz w:val="24"/>
          <w:szCs w:val="24"/>
          <w:lang w:eastAsia="zh-CN"/>
        </w:rPr>
        <w:t>J Gastrointest Surg</w:t>
      </w:r>
      <w:r w:rsidRPr="00435477">
        <w:rPr>
          <w:rFonts w:ascii="Book Antiqua" w:eastAsia="SimSun" w:hAnsi="Book Antiqua" w:cs="SimSun"/>
          <w:color w:val="000000"/>
          <w:sz w:val="24"/>
          <w:szCs w:val="24"/>
          <w:lang w:eastAsia="zh-CN"/>
        </w:rPr>
        <w:t> 2009; </w:t>
      </w:r>
      <w:r w:rsidRPr="00435477">
        <w:rPr>
          <w:rFonts w:ascii="Book Antiqua" w:eastAsia="SimSun" w:hAnsi="Book Antiqua" w:cs="SimSun"/>
          <w:b/>
          <w:bCs/>
          <w:color w:val="000000"/>
          <w:sz w:val="24"/>
          <w:szCs w:val="24"/>
          <w:lang w:eastAsia="zh-CN"/>
        </w:rPr>
        <w:t>13</w:t>
      </w:r>
      <w:r w:rsidRPr="00435477">
        <w:rPr>
          <w:rFonts w:ascii="Book Antiqua" w:eastAsia="SimSun" w:hAnsi="Book Antiqua" w:cs="SimSun"/>
          <w:color w:val="000000"/>
          <w:sz w:val="24"/>
          <w:szCs w:val="24"/>
          <w:lang w:eastAsia="zh-CN"/>
        </w:rPr>
        <w:t>: 814-820 [PMID: 18726134 DOI: 10.1007/s11605-008-0618-4]</w:t>
      </w:r>
    </w:p>
    <w:p w:rsidR="00435477" w:rsidRPr="00435477" w:rsidRDefault="00435477" w:rsidP="00435477">
      <w:pPr>
        <w:spacing w:after="0" w:line="360" w:lineRule="auto"/>
        <w:jc w:val="both"/>
        <w:rPr>
          <w:rFonts w:ascii="Book Antiqua" w:eastAsia="SimSun" w:hAnsi="Book Antiqua" w:cs="SimSun"/>
          <w:color w:val="000000"/>
          <w:sz w:val="24"/>
          <w:szCs w:val="24"/>
          <w:lang w:eastAsia="zh-CN"/>
        </w:rPr>
      </w:pPr>
      <w:r w:rsidRPr="00435477">
        <w:rPr>
          <w:rFonts w:ascii="Book Antiqua" w:eastAsia="SimSun" w:hAnsi="Book Antiqua" w:cs="SimSun"/>
          <w:color w:val="000000"/>
          <w:sz w:val="24"/>
          <w:szCs w:val="24"/>
          <w:lang w:eastAsia="zh-CN"/>
        </w:rPr>
        <w:t>2 </w:t>
      </w:r>
      <w:r w:rsidRPr="00435477">
        <w:rPr>
          <w:rFonts w:ascii="Book Antiqua" w:eastAsia="SimSun" w:hAnsi="Book Antiqua" w:cs="SimSun"/>
          <w:b/>
          <w:bCs/>
          <w:color w:val="000000"/>
          <w:sz w:val="24"/>
          <w:szCs w:val="24"/>
          <w:lang w:eastAsia="zh-CN"/>
        </w:rPr>
        <w:t>Whipple AO</w:t>
      </w:r>
      <w:r w:rsidRPr="00435477">
        <w:rPr>
          <w:rFonts w:ascii="Book Antiqua" w:eastAsia="SimSun" w:hAnsi="Book Antiqua" w:cs="SimSun"/>
          <w:color w:val="000000"/>
          <w:sz w:val="24"/>
          <w:szCs w:val="24"/>
          <w:lang w:eastAsia="zh-CN"/>
        </w:rPr>
        <w:t>, Parsons WB, Mullins CR. Treatment of carcinoma of the ampulla of vater. </w:t>
      </w:r>
      <w:r w:rsidRPr="00435477">
        <w:rPr>
          <w:rFonts w:ascii="Book Antiqua" w:eastAsia="SimSun" w:hAnsi="Book Antiqua" w:cs="SimSun"/>
          <w:i/>
          <w:iCs/>
          <w:color w:val="000000"/>
          <w:sz w:val="24"/>
          <w:szCs w:val="24"/>
          <w:lang w:eastAsia="zh-CN"/>
        </w:rPr>
        <w:t>Ann Surg</w:t>
      </w:r>
      <w:r w:rsidRPr="00435477">
        <w:rPr>
          <w:rFonts w:ascii="Book Antiqua" w:eastAsia="SimSun" w:hAnsi="Book Antiqua" w:cs="SimSun"/>
          <w:color w:val="000000"/>
          <w:sz w:val="24"/>
          <w:szCs w:val="24"/>
          <w:lang w:eastAsia="zh-CN"/>
        </w:rPr>
        <w:t> 1935; </w:t>
      </w:r>
      <w:r w:rsidRPr="00435477">
        <w:rPr>
          <w:rFonts w:ascii="Book Antiqua" w:eastAsia="SimSun" w:hAnsi="Book Antiqua" w:cs="SimSun"/>
          <w:b/>
          <w:bCs/>
          <w:color w:val="000000"/>
          <w:sz w:val="24"/>
          <w:szCs w:val="24"/>
          <w:lang w:eastAsia="zh-CN"/>
        </w:rPr>
        <w:t>102</w:t>
      </w:r>
      <w:r w:rsidRPr="00435477">
        <w:rPr>
          <w:rFonts w:ascii="Book Antiqua" w:eastAsia="SimSun" w:hAnsi="Book Antiqua" w:cs="SimSun"/>
          <w:color w:val="000000"/>
          <w:sz w:val="24"/>
          <w:szCs w:val="24"/>
          <w:lang w:eastAsia="zh-CN"/>
        </w:rPr>
        <w:t>: 763-779 [PMID: 17856666]</w:t>
      </w:r>
    </w:p>
    <w:p w:rsidR="00435477" w:rsidRPr="00435477" w:rsidRDefault="00435477" w:rsidP="00435477">
      <w:pPr>
        <w:spacing w:after="0" w:line="360" w:lineRule="auto"/>
        <w:jc w:val="both"/>
        <w:rPr>
          <w:rFonts w:ascii="Book Antiqua" w:eastAsia="SimSun" w:hAnsi="Book Antiqua" w:cs="SimSun"/>
          <w:color w:val="000000"/>
          <w:sz w:val="24"/>
          <w:szCs w:val="24"/>
          <w:lang w:eastAsia="zh-CN"/>
        </w:rPr>
      </w:pPr>
      <w:r w:rsidRPr="00435477">
        <w:rPr>
          <w:rFonts w:ascii="Book Antiqua" w:eastAsia="SimSun" w:hAnsi="Book Antiqua" w:cs="SimSun"/>
          <w:color w:val="000000"/>
          <w:sz w:val="24"/>
          <w:szCs w:val="24"/>
          <w:lang w:eastAsia="zh-CN"/>
        </w:rPr>
        <w:t>3 </w:t>
      </w:r>
      <w:r w:rsidRPr="00435477">
        <w:rPr>
          <w:rFonts w:ascii="Book Antiqua" w:eastAsia="SimSun" w:hAnsi="Book Antiqua" w:cs="SimSun"/>
          <w:b/>
          <w:bCs/>
          <w:color w:val="000000"/>
          <w:sz w:val="24"/>
          <w:szCs w:val="24"/>
          <w:lang w:eastAsia="zh-CN"/>
        </w:rPr>
        <w:t>van der Gaag NA</w:t>
      </w:r>
      <w:r w:rsidRPr="00435477">
        <w:rPr>
          <w:rFonts w:ascii="Book Antiqua" w:eastAsia="SimSun" w:hAnsi="Book Antiqua" w:cs="SimSun"/>
          <w:color w:val="000000"/>
          <w:sz w:val="24"/>
          <w:szCs w:val="24"/>
          <w:lang w:eastAsia="zh-CN"/>
        </w:rPr>
        <w:t>, Rauws EA, van Eijck CH, Bruno MJ, van der Harst E, Kubben FJ, Gerritsen JJ, Greve JW, Gerhards MF, de Hingh IH, Klinkenbijl JH, Nio CY, de Castro SM, Busch OR, van Gulik TM, Bossuyt PM, Gouma DJ. Preoperative biliary drainage for cancer of the head of the pancreas. </w:t>
      </w:r>
      <w:r w:rsidRPr="00435477">
        <w:rPr>
          <w:rFonts w:ascii="Book Antiqua" w:eastAsia="SimSun" w:hAnsi="Book Antiqua" w:cs="SimSun"/>
          <w:i/>
          <w:iCs/>
          <w:color w:val="000000"/>
          <w:sz w:val="24"/>
          <w:szCs w:val="24"/>
          <w:lang w:eastAsia="zh-CN"/>
        </w:rPr>
        <w:t>N Engl J Med</w:t>
      </w:r>
      <w:r w:rsidRPr="00435477">
        <w:rPr>
          <w:rFonts w:ascii="Book Antiqua" w:eastAsia="SimSun" w:hAnsi="Book Antiqua" w:cs="SimSun"/>
          <w:color w:val="000000"/>
          <w:sz w:val="24"/>
          <w:szCs w:val="24"/>
          <w:lang w:eastAsia="zh-CN"/>
        </w:rPr>
        <w:t> 2010; </w:t>
      </w:r>
      <w:r w:rsidRPr="00435477">
        <w:rPr>
          <w:rFonts w:ascii="Book Antiqua" w:eastAsia="SimSun" w:hAnsi="Book Antiqua" w:cs="SimSun"/>
          <w:b/>
          <w:bCs/>
          <w:color w:val="000000"/>
          <w:sz w:val="24"/>
          <w:szCs w:val="24"/>
          <w:lang w:eastAsia="zh-CN"/>
        </w:rPr>
        <w:t>362</w:t>
      </w:r>
      <w:r w:rsidRPr="00435477">
        <w:rPr>
          <w:rFonts w:ascii="Book Antiqua" w:eastAsia="SimSun" w:hAnsi="Book Antiqua" w:cs="SimSun"/>
          <w:color w:val="000000"/>
          <w:sz w:val="24"/>
          <w:szCs w:val="24"/>
          <w:lang w:eastAsia="zh-CN"/>
        </w:rPr>
        <w:t>: 129-137 [PMID: 20071702 DOI: 10.1056/NEJMoa0903230]</w:t>
      </w:r>
    </w:p>
    <w:p w:rsidR="00435477" w:rsidRPr="00435477" w:rsidRDefault="00435477" w:rsidP="00435477">
      <w:pPr>
        <w:spacing w:after="0" w:line="360" w:lineRule="auto"/>
        <w:jc w:val="both"/>
        <w:rPr>
          <w:rFonts w:ascii="Book Antiqua" w:eastAsia="SimSun" w:hAnsi="Book Antiqua" w:cs="SimSun"/>
          <w:color w:val="000000"/>
          <w:sz w:val="24"/>
          <w:szCs w:val="24"/>
          <w:lang w:eastAsia="zh-CN"/>
        </w:rPr>
      </w:pPr>
      <w:r w:rsidRPr="00435477">
        <w:rPr>
          <w:rFonts w:ascii="Book Antiqua" w:eastAsia="SimSun" w:hAnsi="Book Antiqua" w:cs="SimSun"/>
          <w:color w:val="000000"/>
          <w:sz w:val="24"/>
          <w:szCs w:val="24"/>
          <w:lang w:eastAsia="zh-CN"/>
        </w:rPr>
        <w:t>4 </w:t>
      </w:r>
      <w:r w:rsidRPr="00435477">
        <w:rPr>
          <w:rFonts w:ascii="Book Antiqua" w:eastAsia="SimSun" w:hAnsi="Book Antiqua" w:cs="SimSun"/>
          <w:b/>
          <w:bCs/>
          <w:color w:val="000000"/>
          <w:sz w:val="24"/>
          <w:szCs w:val="24"/>
          <w:lang w:eastAsia="zh-CN"/>
        </w:rPr>
        <w:t>Dawwas MF</w:t>
      </w:r>
      <w:r w:rsidRPr="00435477">
        <w:rPr>
          <w:rFonts w:ascii="Book Antiqua" w:eastAsia="SimSun" w:hAnsi="Book Antiqua" w:cs="SimSun"/>
          <w:color w:val="000000"/>
          <w:sz w:val="24"/>
          <w:szCs w:val="24"/>
          <w:lang w:eastAsia="zh-CN"/>
        </w:rPr>
        <w:t>, James MW, Aithal GP. Preoperative drainage in pancreatic cancer. </w:t>
      </w:r>
      <w:r w:rsidRPr="00435477">
        <w:rPr>
          <w:rFonts w:ascii="Book Antiqua" w:eastAsia="SimSun" w:hAnsi="Book Antiqua" w:cs="SimSun"/>
          <w:i/>
          <w:iCs/>
          <w:color w:val="000000"/>
          <w:sz w:val="24"/>
          <w:szCs w:val="24"/>
          <w:lang w:eastAsia="zh-CN"/>
        </w:rPr>
        <w:t>N Engl J Med</w:t>
      </w:r>
      <w:r w:rsidRPr="00435477">
        <w:rPr>
          <w:rFonts w:ascii="Book Antiqua" w:eastAsia="SimSun" w:hAnsi="Book Antiqua" w:cs="SimSun"/>
          <w:color w:val="000000"/>
          <w:sz w:val="24"/>
          <w:szCs w:val="24"/>
          <w:lang w:eastAsia="zh-CN"/>
        </w:rPr>
        <w:t> 2010; </w:t>
      </w:r>
      <w:r w:rsidRPr="00435477">
        <w:rPr>
          <w:rFonts w:ascii="Book Antiqua" w:eastAsia="SimSun" w:hAnsi="Book Antiqua" w:cs="SimSun"/>
          <w:b/>
          <w:bCs/>
          <w:color w:val="000000"/>
          <w:sz w:val="24"/>
          <w:szCs w:val="24"/>
          <w:lang w:eastAsia="zh-CN"/>
        </w:rPr>
        <w:t>362</w:t>
      </w:r>
      <w:r w:rsidRPr="00435477">
        <w:rPr>
          <w:rFonts w:ascii="Book Antiqua" w:eastAsia="SimSun" w:hAnsi="Book Antiqua" w:cs="SimSun"/>
          <w:color w:val="000000"/>
          <w:sz w:val="24"/>
          <w:szCs w:val="24"/>
          <w:lang w:eastAsia="zh-CN"/>
        </w:rPr>
        <w:t>: 1342-133; author reply 1345 [PMID: 20375415 DOI: 10.1056/NEJMc1001847]</w:t>
      </w:r>
    </w:p>
    <w:p w:rsidR="00435477" w:rsidRPr="00435477" w:rsidRDefault="00435477" w:rsidP="00435477">
      <w:pPr>
        <w:spacing w:after="0" w:line="360" w:lineRule="auto"/>
        <w:jc w:val="both"/>
        <w:rPr>
          <w:rFonts w:ascii="Book Antiqua" w:eastAsia="SimSun" w:hAnsi="Book Antiqua" w:cs="SimSun"/>
          <w:color w:val="000000"/>
          <w:sz w:val="24"/>
          <w:szCs w:val="24"/>
          <w:lang w:eastAsia="zh-CN"/>
        </w:rPr>
      </w:pPr>
      <w:r w:rsidRPr="00435477">
        <w:rPr>
          <w:rFonts w:ascii="Book Antiqua" w:eastAsia="SimSun" w:hAnsi="Book Antiqua" w:cs="SimSun"/>
          <w:color w:val="000000"/>
          <w:sz w:val="24"/>
          <w:szCs w:val="24"/>
          <w:lang w:eastAsia="zh-CN"/>
        </w:rPr>
        <w:t>5 </w:t>
      </w:r>
      <w:r w:rsidRPr="00435477">
        <w:rPr>
          <w:rFonts w:ascii="Book Antiqua" w:eastAsia="SimSun" w:hAnsi="Book Antiqua" w:cs="SimSun"/>
          <w:b/>
          <w:bCs/>
          <w:color w:val="000000"/>
          <w:sz w:val="24"/>
          <w:szCs w:val="24"/>
          <w:lang w:eastAsia="zh-CN"/>
        </w:rPr>
        <w:t>Wang CC</w:t>
      </w:r>
      <w:r w:rsidRPr="00435477">
        <w:rPr>
          <w:rFonts w:ascii="Book Antiqua" w:eastAsia="SimSun" w:hAnsi="Book Antiqua" w:cs="SimSun"/>
          <w:color w:val="000000"/>
          <w:sz w:val="24"/>
          <w:szCs w:val="24"/>
          <w:lang w:eastAsia="zh-CN"/>
        </w:rPr>
        <w:t>, Kao JH. Preoperative drainage in pancreatic cancer. </w:t>
      </w:r>
      <w:r w:rsidRPr="00435477">
        <w:rPr>
          <w:rFonts w:ascii="Book Antiqua" w:eastAsia="SimSun" w:hAnsi="Book Antiqua" w:cs="SimSun"/>
          <w:i/>
          <w:iCs/>
          <w:color w:val="000000"/>
          <w:sz w:val="24"/>
          <w:szCs w:val="24"/>
          <w:lang w:eastAsia="zh-CN"/>
        </w:rPr>
        <w:t>N Engl J Med</w:t>
      </w:r>
      <w:r w:rsidRPr="00435477">
        <w:rPr>
          <w:rFonts w:ascii="Book Antiqua" w:eastAsia="SimSun" w:hAnsi="Book Antiqua" w:cs="SimSun"/>
          <w:color w:val="000000"/>
          <w:sz w:val="24"/>
          <w:szCs w:val="24"/>
          <w:lang w:eastAsia="zh-CN"/>
        </w:rPr>
        <w:t> 2010; </w:t>
      </w:r>
      <w:r w:rsidRPr="00435477">
        <w:rPr>
          <w:rFonts w:ascii="Book Antiqua" w:eastAsia="SimSun" w:hAnsi="Book Antiqua" w:cs="SimSun"/>
          <w:b/>
          <w:bCs/>
          <w:color w:val="000000"/>
          <w:sz w:val="24"/>
          <w:szCs w:val="24"/>
          <w:lang w:eastAsia="zh-CN"/>
        </w:rPr>
        <w:t>362</w:t>
      </w:r>
      <w:r w:rsidRPr="00435477">
        <w:rPr>
          <w:rFonts w:ascii="Book Antiqua" w:eastAsia="SimSun" w:hAnsi="Book Antiqua" w:cs="SimSun"/>
          <w:color w:val="000000"/>
          <w:sz w:val="24"/>
          <w:szCs w:val="24"/>
          <w:lang w:eastAsia="zh-CN"/>
        </w:rPr>
        <w:t>: 1343; author reply 1345 [PMID: 20380027]</w:t>
      </w:r>
    </w:p>
    <w:p w:rsidR="00435477" w:rsidRPr="00435477" w:rsidRDefault="00435477" w:rsidP="00435477">
      <w:pPr>
        <w:spacing w:after="0" w:line="360" w:lineRule="auto"/>
        <w:jc w:val="both"/>
        <w:rPr>
          <w:rFonts w:ascii="Book Antiqua" w:eastAsia="SimSun" w:hAnsi="Book Antiqua" w:cs="SimSun"/>
          <w:color w:val="000000"/>
          <w:sz w:val="24"/>
          <w:szCs w:val="24"/>
          <w:lang w:eastAsia="zh-CN"/>
        </w:rPr>
      </w:pPr>
      <w:r w:rsidRPr="00435477">
        <w:rPr>
          <w:rFonts w:ascii="Book Antiqua" w:eastAsia="SimSun" w:hAnsi="Book Antiqua" w:cs="SimSun"/>
          <w:color w:val="000000"/>
          <w:sz w:val="24"/>
          <w:szCs w:val="24"/>
          <w:lang w:eastAsia="zh-CN"/>
        </w:rPr>
        <w:t>6 </w:t>
      </w:r>
      <w:r w:rsidRPr="00435477">
        <w:rPr>
          <w:rFonts w:ascii="Book Antiqua" w:eastAsia="SimSun" w:hAnsi="Book Antiqua" w:cs="SimSun"/>
          <w:b/>
          <w:bCs/>
          <w:color w:val="000000"/>
          <w:sz w:val="24"/>
          <w:szCs w:val="24"/>
          <w:lang w:eastAsia="zh-CN"/>
        </w:rPr>
        <w:t>Gorard DA</w:t>
      </w:r>
      <w:r w:rsidRPr="00435477">
        <w:rPr>
          <w:rFonts w:ascii="Book Antiqua" w:eastAsia="SimSun" w:hAnsi="Book Antiqua" w:cs="SimSun"/>
          <w:color w:val="000000"/>
          <w:sz w:val="24"/>
          <w:szCs w:val="24"/>
          <w:lang w:eastAsia="zh-CN"/>
        </w:rPr>
        <w:t>. Preoperative drainage in pancreatic cancer. </w:t>
      </w:r>
      <w:r w:rsidRPr="00435477">
        <w:rPr>
          <w:rFonts w:ascii="Book Antiqua" w:eastAsia="SimSun" w:hAnsi="Book Antiqua" w:cs="SimSun"/>
          <w:i/>
          <w:iCs/>
          <w:color w:val="000000"/>
          <w:sz w:val="24"/>
          <w:szCs w:val="24"/>
          <w:lang w:eastAsia="zh-CN"/>
        </w:rPr>
        <w:t>N Engl J Med</w:t>
      </w:r>
      <w:r w:rsidRPr="00435477">
        <w:rPr>
          <w:rFonts w:ascii="Book Antiqua" w:eastAsia="SimSun" w:hAnsi="Book Antiqua" w:cs="SimSun"/>
          <w:color w:val="000000"/>
          <w:sz w:val="24"/>
          <w:szCs w:val="24"/>
          <w:lang w:eastAsia="zh-CN"/>
        </w:rPr>
        <w:t> 2010; </w:t>
      </w:r>
      <w:r w:rsidRPr="00435477">
        <w:rPr>
          <w:rFonts w:ascii="Book Antiqua" w:eastAsia="SimSun" w:hAnsi="Book Antiqua" w:cs="SimSun"/>
          <w:b/>
          <w:bCs/>
          <w:color w:val="000000"/>
          <w:sz w:val="24"/>
          <w:szCs w:val="24"/>
          <w:lang w:eastAsia="zh-CN"/>
        </w:rPr>
        <w:t>362</w:t>
      </w:r>
      <w:r w:rsidRPr="00435477">
        <w:rPr>
          <w:rFonts w:ascii="Book Antiqua" w:eastAsia="SimSun" w:hAnsi="Book Antiqua" w:cs="SimSun"/>
          <w:color w:val="000000"/>
          <w:sz w:val="24"/>
          <w:szCs w:val="24"/>
          <w:lang w:eastAsia="zh-CN"/>
        </w:rPr>
        <w:t>: 1344-135; author reply 1345 [PMID: 20380031]</w:t>
      </w:r>
    </w:p>
    <w:p w:rsidR="00435477" w:rsidRPr="00435477" w:rsidRDefault="00435477" w:rsidP="00435477">
      <w:pPr>
        <w:spacing w:after="0" w:line="360" w:lineRule="auto"/>
        <w:jc w:val="both"/>
        <w:rPr>
          <w:rFonts w:ascii="Book Antiqua" w:eastAsia="SimSun" w:hAnsi="Book Antiqua" w:cs="SimSun"/>
          <w:color w:val="000000"/>
          <w:sz w:val="24"/>
          <w:szCs w:val="24"/>
          <w:lang w:eastAsia="zh-CN"/>
        </w:rPr>
      </w:pPr>
      <w:r w:rsidRPr="00435477">
        <w:rPr>
          <w:rFonts w:ascii="Book Antiqua" w:eastAsia="SimSun" w:hAnsi="Book Antiqua" w:cs="SimSun"/>
          <w:color w:val="000000"/>
          <w:sz w:val="24"/>
          <w:szCs w:val="24"/>
          <w:lang w:eastAsia="zh-CN"/>
        </w:rPr>
        <w:t>7 </w:t>
      </w:r>
      <w:r w:rsidRPr="00435477">
        <w:rPr>
          <w:rFonts w:ascii="Book Antiqua" w:eastAsia="SimSun" w:hAnsi="Book Antiqua" w:cs="SimSun"/>
          <w:b/>
          <w:bCs/>
          <w:color w:val="000000"/>
          <w:sz w:val="24"/>
          <w:szCs w:val="24"/>
          <w:lang w:eastAsia="zh-CN"/>
        </w:rPr>
        <w:t>Baron TH</w:t>
      </w:r>
      <w:r w:rsidRPr="00435477">
        <w:rPr>
          <w:rFonts w:ascii="Book Antiqua" w:eastAsia="SimSun" w:hAnsi="Book Antiqua" w:cs="SimSun"/>
          <w:color w:val="000000"/>
          <w:sz w:val="24"/>
          <w:szCs w:val="24"/>
          <w:lang w:eastAsia="zh-CN"/>
        </w:rPr>
        <w:t>, Kozarek RA. Preoperative biliary stents in pancreatic cancer--proceed with caution. </w:t>
      </w:r>
      <w:r w:rsidRPr="00435477">
        <w:rPr>
          <w:rFonts w:ascii="Book Antiqua" w:eastAsia="SimSun" w:hAnsi="Book Antiqua" w:cs="SimSun"/>
          <w:i/>
          <w:iCs/>
          <w:color w:val="000000"/>
          <w:sz w:val="24"/>
          <w:szCs w:val="24"/>
          <w:lang w:eastAsia="zh-CN"/>
        </w:rPr>
        <w:t>N Engl J Med</w:t>
      </w:r>
      <w:r w:rsidRPr="00435477">
        <w:rPr>
          <w:rFonts w:ascii="Book Antiqua" w:eastAsia="SimSun" w:hAnsi="Book Antiqua" w:cs="SimSun"/>
          <w:color w:val="000000"/>
          <w:sz w:val="24"/>
          <w:szCs w:val="24"/>
          <w:lang w:eastAsia="zh-CN"/>
        </w:rPr>
        <w:t> 2010; </w:t>
      </w:r>
      <w:r w:rsidRPr="00435477">
        <w:rPr>
          <w:rFonts w:ascii="Book Antiqua" w:eastAsia="SimSun" w:hAnsi="Book Antiqua" w:cs="SimSun"/>
          <w:b/>
          <w:bCs/>
          <w:color w:val="000000"/>
          <w:sz w:val="24"/>
          <w:szCs w:val="24"/>
          <w:lang w:eastAsia="zh-CN"/>
        </w:rPr>
        <w:t>362</w:t>
      </w:r>
      <w:r w:rsidRPr="00435477">
        <w:rPr>
          <w:rFonts w:ascii="Book Antiqua" w:eastAsia="SimSun" w:hAnsi="Book Antiqua" w:cs="SimSun"/>
          <w:color w:val="000000"/>
          <w:sz w:val="24"/>
          <w:szCs w:val="24"/>
          <w:lang w:eastAsia="zh-CN"/>
        </w:rPr>
        <w:t>: 170-172 [PMID: 20071708 DOI: 10.1056/NEJMe0908773]</w:t>
      </w:r>
    </w:p>
    <w:p w:rsidR="00435477" w:rsidRPr="00435477" w:rsidRDefault="00435477" w:rsidP="00435477">
      <w:pPr>
        <w:spacing w:after="0" w:line="360" w:lineRule="auto"/>
        <w:jc w:val="both"/>
        <w:rPr>
          <w:rFonts w:ascii="Book Antiqua" w:eastAsia="SimSun" w:hAnsi="Book Antiqua" w:cs="SimSun"/>
          <w:color w:val="000000"/>
          <w:sz w:val="24"/>
          <w:szCs w:val="24"/>
          <w:lang w:eastAsia="zh-CN"/>
        </w:rPr>
      </w:pPr>
      <w:r w:rsidRPr="00435477">
        <w:rPr>
          <w:rFonts w:ascii="Book Antiqua" w:eastAsia="SimSun" w:hAnsi="Book Antiqua" w:cs="SimSun"/>
          <w:color w:val="000000"/>
          <w:sz w:val="24"/>
          <w:szCs w:val="24"/>
          <w:lang w:eastAsia="zh-CN"/>
        </w:rPr>
        <w:t>8 </w:t>
      </w:r>
      <w:r w:rsidRPr="00435477">
        <w:rPr>
          <w:rFonts w:ascii="Book Antiqua" w:eastAsia="SimSun" w:hAnsi="Book Antiqua" w:cs="SimSun"/>
          <w:b/>
          <w:bCs/>
          <w:color w:val="000000"/>
          <w:sz w:val="24"/>
          <w:szCs w:val="24"/>
          <w:lang w:eastAsia="zh-CN"/>
        </w:rPr>
        <w:t>Tol JA</w:t>
      </w:r>
      <w:r w:rsidRPr="00435477">
        <w:rPr>
          <w:rFonts w:ascii="Book Antiqua" w:eastAsia="SimSun" w:hAnsi="Book Antiqua" w:cs="SimSun"/>
          <w:color w:val="000000"/>
          <w:sz w:val="24"/>
          <w:szCs w:val="24"/>
          <w:lang w:eastAsia="zh-CN"/>
        </w:rPr>
        <w:t>, van Hooft JE, Timmer R, Kubben FJ, van der Harst E, de Hingh IH, Vleggaar FP, Molenaar IQ, Keulemans YC, Boerma D, Bruno MJ, Schoon EJ, van der Gaag NA, Besselink MG, Fockens P, van Gulik TM, Rauws EA, Busch OR, Gouma DJ. Metal or plastic stents for preoperative biliary drainage in resectable pancreatic cancer. </w:t>
      </w:r>
      <w:r w:rsidRPr="00435477">
        <w:rPr>
          <w:rFonts w:ascii="Book Antiqua" w:eastAsia="SimSun" w:hAnsi="Book Antiqua" w:cs="SimSun"/>
          <w:i/>
          <w:iCs/>
          <w:color w:val="000000"/>
          <w:sz w:val="24"/>
          <w:szCs w:val="24"/>
          <w:lang w:eastAsia="zh-CN"/>
        </w:rPr>
        <w:t>Gut</w:t>
      </w:r>
      <w:r w:rsidRPr="00435477">
        <w:rPr>
          <w:rFonts w:ascii="Book Antiqua" w:eastAsia="SimSun" w:hAnsi="Book Antiqua" w:cs="SimSun"/>
          <w:color w:val="000000"/>
          <w:sz w:val="24"/>
          <w:szCs w:val="24"/>
          <w:lang w:eastAsia="zh-CN"/>
        </w:rPr>
        <w:t> 2015; Epub ahead of print [PMID: 26306760 DOI: 10.1136/gutjnl-2014-308762]</w:t>
      </w:r>
    </w:p>
    <w:p w:rsidR="00435477" w:rsidRPr="00435477" w:rsidRDefault="00435477" w:rsidP="00435477">
      <w:pPr>
        <w:spacing w:after="0" w:line="360" w:lineRule="auto"/>
        <w:jc w:val="both"/>
        <w:rPr>
          <w:rFonts w:ascii="Book Antiqua" w:eastAsia="SimSun" w:hAnsi="Book Antiqua" w:cs="SimSun"/>
          <w:color w:val="000000"/>
          <w:sz w:val="24"/>
          <w:szCs w:val="24"/>
          <w:lang w:eastAsia="zh-CN"/>
        </w:rPr>
      </w:pPr>
      <w:r w:rsidRPr="00435477">
        <w:rPr>
          <w:rFonts w:ascii="Book Antiqua" w:eastAsia="SimSun" w:hAnsi="Book Antiqua" w:cs="SimSun"/>
          <w:color w:val="000000"/>
          <w:sz w:val="24"/>
          <w:szCs w:val="24"/>
          <w:lang w:eastAsia="zh-CN"/>
        </w:rPr>
        <w:t>9 </w:t>
      </w:r>
      <w:r w:rsidRPr="00435477">
        <w:rPr>
          <w:rFonts w:ascii="Book Antiqua" w:eastAsia="SimSun" w:hAnsi="Book Antiqua" w:cs="SimSun"/>
          <w:b/>
          <w:bCs/>
          <w:color w:val="000000"/>
          <w:sz w:val="24"/>
          <w:szCs w:val="24"/>
          <w:lang w:eastAsia="zh-CN"/>
        </w:rPr>
        <w:t>Fang Y</w:t>
      </w:r>
      <w:r w:rsidRPr="00435477">
        <w:rPr>
          <w:rFonts w:ascii="Book Antiqua" w:eastAsia="SimSun" w:hAnsi="Book Antiqua" w:cs="SimSun"/>
          <w:color w:val="000000"/>
          <w:sz w:val="24"/>
          <w:szCs w:val="24"/>
          <w:lang w:eastAsia="zh-CN"/>
        </w:rPr>
        <w:t xml:space="preserve">, Gurusamy KS, Wang Q, Davidson BR, Lin H, Xie X, Wang C. Meta-analysis of randomized clinical trials on safety and efficacy of biliary drainage before surgery for </w:t>
      </w:r>
      <w:r w:rsidRPr="00435477">
        <w:rPr>
          <w:rFonts w:ascii="Book Antiqua" w:eastAsia="SimSun" w:hAnsi="Book Antiqua" w:cs="SimSun"/>
          <w:color w:val="000000"/>
          <w:sz w:val="24"/>
          <w:szCs w:val="24"/>
          <w:lang w:eastAsia="zh-CN"/>
        </w:rPr>
        <w:lastRenderedPageBreak/>
        <w:t>obstructive jaundice. </w:t>
      </w:r>
      <w:r w:rsidRPr="00435477">
        <w:rPr>
          <w:rFonts w:ascii="Book Antiqua" w:eastAsia="SimSun" w:hAnsi="Book Antiqua" w:cs="SimSun"/>
          <w:i/>
          <w:iCs/>
          <w:color w:val="000000"/>
          <w:sz w:val="24"/>
          <w:szCs w:val="24"/>
          <w:lang w:eastAsia="zh-CN"/>
        </w:rPr>
        <w:t>Br J Surg</w:t>
      </w:r>
      <w:r w:rsidRPr="00435477">
        <w:rPr>
          <w:rFonts w:ascii="Book Antiqua" w:eastAsia="SimSun" w:hAnsi="Book Antiqua" w:cs="SimSun"/>
          <w:color w:val="000000"/>
          <w:sz w:val="24"/>
          <w:szCs w:val="24"/>
          <w:lang w:eastAsia="zh-CN"/>
        </w:rPr>
        <w:t> 2013; </w:t>
      </w:r>
      <w:r w:rsidRPr="00435477">
        <w:rPr>
          <w:rFonts w:ascii="Book Antiqua" w:eastAsia="SimSun" w:hAnsi="Book Antiqua" w:cs="SimSun"/>
          <w:b/>
          <w:bCs/>
          <w:color w:val="000000"/>
          <w:sz w:val="24"/>
          <w:szCs w:val="24"/>
          <w:lang w:eastAsia="zh-CN"/>
        </w:rPr>
        <w:t>100</w:t>
      </w:r>
      <w:r w:rsidRPr="00435477">
        <w:rPr>
          <w:rFonts w:ascii="Book Antiqua" w:eastAsia="SimSun" w:hAnsi="Book Antiqua" w:cs="SimSun"/>
          <w:color w:val="000000"/>
          <w:sz w:val="24"/>
          <w:szCs w:val="24"/>
          <w:lang w:eastAsia="zh-CN"/>
        </w:rPr>
        <w:t>: 1589-1596 [PMID: 24264780 DOI: 10.1002/bjs.9260]</w:t>
      </w:r>
    </w:p>
    <w:p w:rsidR="00435477" w:rsidRPr="00435477" w:rsidRDefault="00435477" w:rsidP="00435477">
      <w:pPr>
        <w:spacing w:after="0" w:line="360" w:lineRule="auto"/>
        <w:jc w:val="both"/>
        <w:rPr>
          <w:rFonts w:ascii="Book Antiqua" w:eastAsia="SimSun" w:hAnsi="Book Antiqua" w:cs="SimSun"/>
          <w:color w:val="000000"/>
          <w:sz w:val="24"/>
          <w:szCs w:val="24"/>
          <w:lang w:eastAsia="zh-CN"/>
        </w:rPr>
      </w:pPr>
      <w:r w:rsidRPr="00435477">
        <w:rPr>
          <w:rFonts w:ascii="Book Antiqua" w:eastAsia="SimSun" w:hAnsi="Book Antiqua" w:cs="SimSun"/>
          <w:color w:val="000000"/>
          <w:sz w:val="24"/>
          <w:szCs w:val="24"/>
          <w:lang w:eastAsia="zh-CN"/>
        </w:rPr>
        <w:t>10 </w:t>
      </w:r>
      <w:r w:rsidRPr="00435477">
        <w:rPr>
          <w:rFonts w:ascii="Book Antiqua" w:eastAsia="SimSun" w:hAnsi="Book Antiqua" w:cs="SimSun"/>
          <w:b/>
          <w:bCs/>
          <w:color w:val="000000"/>
          <w:sz w:val="24"/>
          <w:szCs w:val="24"/>
          <w:lang w:eastAsia="zh-CN"/>
        </w:rPr>
        <w:t>Dumonceau JM</w:t>
      </w:r>
      <w:r w:rsidRPr="00435477">
        <w:rPr>
          <w:rFonts w:ascii="Book Antiqua" w:eastAsia="SimSun" w:hAnsi="Book Antiqua" w:cs="SimSun"/>
          <w:color w:val="000000"/>
          <w:sz w:val="24"/>
          <w:szCs w:val="24"/>
          <w:lang w:eastAsia="zh-CN"/>
        </w:rPr>
        <w:t xml:space="preserve">, Tringali A, Blero D, Devière J, Laugiers R, Heresbach D, Costamagna G; European Society of Gastrointestinal Endoscopy. Biliary stenting: indications, choice of stents and results: European Society of Gastrointestinal Endoscopy (ESGE) clinical guideline. </w:t>
      </w:r>
      <w:r w:rsidRPr="00435477">
        <w:rPr>
          <w:rFonts w:ascii="Book Antiqua" w:eastAsia="SimSun" w:hAnsi="Book Antiqua" w:cs="SimSun"/>
          <w:i/>
          <w:iCs/>
          <w:color w:val="000000"/>
          <w:sz w:val="24"/>
          <w:szCs w:val="24"/>
          <w:lang w:eastAsia="zh-CN"/>
        </w:rPr>
        <w:t>Endoscopy</w:t>
      </w:r>
      <w:r w:rsidRPr="00435477">
        <w:rPr>
          <w:rFonts w:ascii="Book Antiqua" w:eastAsia="SimSun" w:hAnsi="Book Antiqua" w:cs="SimSun"/>
          <w:color w:val="000000"/>
          <w:sz w:val="24"/>
          <w:szCs w:val="24"/>
          <w:lang w:eastAsia="zh-CN"/>
        </w:rPr>
        <w:t xml:space="preserve"> 2012; </w:t>
      </w:r>
      <w:r w:rsidRPr="00435477">
        <w:rPr>
          <w:rFonts w:ascii="Book Antiqua" w:eastAsia="SimSun" w:hAnsi="Book Antiqua" w:cs="SimSun"/>
          <w:b/>
          <w:bCs/>
          <w:color w:val="000000"/>
          <w:sz w:val="24"/>
          <w:szCs w:val="24"/>
          <w:lang w:eastAsia="zh-CN"/>
        </w:rPr>
        <w:t>44</w:t>
      </w:r>
      <w:r w:rsidRPr="00435477">
        <w:rPr>
          <w:rFonts w:ascii="Book Antiqua" w:eastAsia="SimSun" w:hAnsi="Book Antiqua" w:cs="SimSun"/>
          <w:color w:val="000000"/>
          <w:sz w:val="24"/>
          <w:szCs w:val="24"/>
          <w:lang w:eastAsia="zh-CN"/>
        </w:rPr>
        <w:t>: 277-298 [PMID: 22297801 DOI: 10.1055/s-0031-1291633]</w:t>
      </w:r>
    </w:p>
    <w:p w:rsidR="00435477" w:rsidRPr="00435477" w:rsidRDefault="00435477" w:rsidP="00435477">
      <w:pPr>
        <w:spacing w:after="0" w:line="360" w:lineRule="auto"/>
        <w:jc w:val="both"/>
        <w:rPr>
          <w:rFonts w:ascii="Book Antiqua" w:eastAsia="SimSun" w:hAnsi="Book Antiqua" w:cs="SimSun"/>
          <w:color w:val="000000"/>
          <w:sz w:val="24"/>
          <w:szCs w:val="24"/>
          <w:lang w:eastAsia="zh-CN"/>
        </w:rPr>
      </w:pPr>
      <w:r w:rsidRPr="00435477">
        <w:rPr>
          <w:rFonts w:ascii="Book Antiqua" w:eastAsia="SimSun" w:hAnsi="Book Antiqua" w:cs="SimSun"/>
          <w:color w:val="000000"/>
          <w:sz w:val="24"/>
          <w:szCs w:val="24"/>
          <w:lang w:eastAsia="zh-CN"/>
        </w:rPr>
        <w:t>11 </w:t>
      </w:r>
      <w:r w:rsidRPr="00435477">
        <w:rPr>
          <w:rFonts w:ascii="Book Antiqua" w:eastAsia="SimSun" w:hAnsi="Book Antiqua" w:cs="SimSun"/>
          <w:b/>
          <w:bCs/>
          <w:color w:val="000000"/>
          <w:sz w:val="24"/>
          <w:szCs w:val="24"/>
          <w:lang w:eastAsia="zh-CN"/>
        </w:rPr>
        <w:t>Hochwald SN</w:t>
      </w:r>
      <w:r w:rsidRPr="00435477">
        <w:rPr>
          <w:rFonts w:ascii="Book Antiqua" w:eastAsia="SimSun" w:hAnsi="Book Antiqua" w:cs="SimSun"/>
          <w:color w:val="000000"/>
          <w:sz w:val="24"/>
          <w:szCs w:val="24"/>
          <w:lang w:eastAsia="zh-CN"/>
        </w:rPr>
        <w:t>, Burke EC, Jarnagin WR, Fong Y, Blumgart LH. Association of preoperative biliary stenting with increased postoperative infectious complications in proximal cholangiocarcinoma. </w:t>
      </w:r>
      <w:r w:rsidRPr="00435477">
        <w:rPr>
          <w:rFonts w:ascii="Book Antiqua" w:eastAsia="SimSun" w:hAnsi="Book Antiqua" w:cs="SimSun"/>
          <w:i/>
          <w:iCs/>
          <w:color w:val="000000"/>
          <w:sz w:val="24"/>
          <w:szCs w:val="24"/>
          <w:lang w:eastAsia="zh-CN"/>
        </w:rPr>
        <w:t>Arch Surg</w:t>
      </w:r>
      <w:r w:rsidRPr="00435477">
        <w:rPr>
          <w:rFonts w:ascii="Book Antiqua" w:eastAsia="SimSun" w:hAnsi="Book Antiqua" w:cs="SimSun"/>
          <w:color w:val="000000"/>
          <w:sz w:val="24"/>
          <w:szCs w:val="24"/>
          <w:lang w:eastAsia="zh-CN"/>
        </w:rPr>
        <w:t> 1999; </w:t>
      </w:r>
      <w:r w:rsidRPr="00435477">
        <w:rPr>
          <w:rFonts w:ascii="Book Antiqua" w:eastAsia="SimSun" w:hAnsi="Book Antiqua" w:cs="SimSun"/>
          <w:b/>
          <w:bCs/>
          <w:color w:val="000000"/>
          <w:sz w:val="24"/>
          <w:szCs w:val="24"/>
          <w:lang w:eastAsia="zh-CN"/>
        </w:rPr>
        <w:t>134</w:t>
      </w:r>
      <w:r w:rsidRPr="00435477">
        <w:rPr>
          <w:rFonts w:ascii="Book Antiqua" w:eastAsia="SimSun" w:hAnsi="Book Antiqua" w:cs="SimSun"/>
          <w:color w:val="000000"/>
          <w:sz w:val="24"/>
          <w:szCs w:val="24"/>
          <w:lang w:eastAsia="zh-CN"/>
        </w:rPr>
        <w:t>: 261-266 [PMID: 10088565]</w:t>
      </w:r>
    </w:p>
    <w:p w:rsidR="00435477" w:rsidRPr="00435477" w:rsidRDefault="00435477" w:rsidP="00435477">
      <w:pPr>
        <w:spacing w:after="0" w:line="360" w:lineRule="auto"/>
        <w:jc w:val="both"/>
        <w:rPr>
          <w:rFonts w:ascii="Book Antiqua" w:eastAsia="SimSun" w:hAnsi="Book Antiqua" w:cs="SimSun"/>
          <w:color w:val="000000"/>
          <w:sz w:val="24"/>
          <w:szCs w:val="24"/>
          <w:lang w:eastAsia="zh-CN"/>
        </w:rPr>
      </w:pPr>
      <w:r w:rsidRPr="00435477">
        <w:rPr>
          <w:rFonts w:ascii="Book Antiqua" w:eastAsia="SimSun" w:hAnsi="Book Antiqua" w:cs="SimSun"/>
          <w:color w:val="000000"/>
          <w:sz w:val="24"/>
          <w:szCs w:val="24"/>
          <w:lang w:eastAsia="zh-CN"/>
        </w:rPr>
        <w:t>12 </w:t>
      </w:r>
      <w:r w:rsidRPr="00435477">
        <w:rPr>
          <w:rFonts w:ascii="Book Antiqua" w:eastAsia="SimSun" w:hAnsi="Book Antiqua" w:cs="SimSun"/>
          <w:b/>
          <w:bCs/>
          <w:color w:val="000000"/>
          <w:sz w:val="24"/>
          <w:szCs w:val="24"/>
          <w:lang w:eastAsia="zh-CN"/>
        </w:rPr>
        <w:t>Figueras J</w:t>
      </w:r>
      <w:r w:rsidRPr="00435477">
        <w:rPr>
          <w:rFonts w:ascii="Book Antiqua" w:eastAsia="SimSun" w:hAnsi="Book Antiqua" w:cs="SimSun"/>
          <w:color w:val="000000"/>
          <w:sz w:val="24"/>
          <w:szCs w:val="24"/>
          <w:lang w:eastAsia="zh-CN"/>
        </w:rPr>
        <w:t>, Llado L, Valls C, Serrano T, Ramos E, Fabregat J, Rafecas A, Torras J, Jaurrieta E. Changing strategies in diagnosis and management of hilar cholangiocarcinoma. </w:t>
      </w:r>
      <w:r w:rsidRPr="00435477">
        <w:rPr>
          <w:rFonts w:ascii="Book Antiqua" w:eastAsia="SimSun" w:hAnsi="Book Antiqua" w:cs="SimSun"/>
          <w:i/>
          <w:iCs/>
          <w:color w:val="000000"/>
          <w:sz w:val="24"/>
          <w:szCs w:val="24"/>
          <w:lang w:eastAsia="zh-CN"/>
        </w:rPr>
        <w:t>Liver Transpl</w:t>
      </w:r>
      <w:r w:rsidRPr="00435477">
        <w:rPr>
          <w:rFonts w:ascii="Book Antiqua" w:eastAsia="SimSun" w:hAnsi="Book Antiqua" w:cs="SimSun"/>
          <w:color w:val="000000"/>
          <w:sz w:val="24"/>
          <w:szCs w:val="24"/>
          <w:lang w:eastAsia="zh-CN"/>
        </w:rPr>
        <w:t> 2000; </w:t>
      </w:r>
      <w:r w:rsidRPr="00435477">
        <w:rPr>
          <w:rFonts w:ascii="Book Antiqua" w:eastAsia="SimSun" w:hAnsi="Book Antiqua" w:cs="SimSun"/>
          <w:b/>
          <w:bCs/>
          <w:color w:val="000000"/>
          <w:sz w:val="24"/>
          <w:szCs w:val="24"/>
          <w:lang w:eastAsia="zh-CN"/>
        </w:rPr>
        <w:t>6</w:t>
      </w:r>
      <w:r w:rsidRPr="00435477">
        <w:rPr>
          <w:rFonts w:ascii="Book Antiqua" w:eastAsia="SimSun" w:hAnsi="Book Antiqua" w:cs="SimSun"/>
          <w:color w:val="000000"/>
          <w:sz w:val="24"/>
          <w:szCs w:val="24"/>
          <w:lang w:eastAsia="zh-CN"/>
        </w:rPr>
        <w:t>: 786-794 [PMID: 11084070 DOI: 10.1053/jlts.2000.18507]</w:t>
      </w:r>
    </w:p>
    <w:p w:rsidR="00435477" w:rsidRPr="00435477" w:rsidRDefault="00435477" w:rsidP="00435477">
      <w:pPr>
        <w:spacing w:after="0" w:line="360" w:lineRule="auto"/>
        <w:jc w:val="both"/>
        <w:rPr>
          <w:rFonts w:ascii="Book Antiqua" w:eastAsia="SimSun" w:hAnsi="Book Antiqua" w:cs="SimSun"/>
          <w:color w:val="000000"/>
          <w:sz w:val="24"/>
          <w:szCs w:val="24"/>
          <w:lang w:eastAsia="zh-CN"/>
        </w:rPr>
      </w:pPr>
      <w:r w:rsidRPr="00435477">
        <w:rPr>
          <w:rFonts w:ascii="Book Antiqua" w:eastAsia="SimSun" w:hAnsi="Book Antiqua" w:cs="SimSun"/>
          <w:color w:val="000000"/>
          <w:sz w:val="24"/>
          <w:szCs w:val="24"/>
          <w:lang w:eastAsia="zh-CN"/>
        </w:rPr>
        <w:t>13 </w:t>
      </w:r>
      <w:r w:rsidRPr="00435477">
        <w:rPr>
          <w:rFonts w:ascii="Book Antiqua" w:eastAsia="SimSun" w:hAnsi="Book Antiqua" w:cs="SimSun"/>
          <w:b/>
          <w:bCs/>
          <w:color w:val="000000"/>
          <w:sz w:val="24"/>
          <w:szCs w:val="24"/>
          <w:lang w:eastAsia="zh-CN"/>
        </w:rPr>
        <w:t>Ferrero A</w:t>
      </w:r>
      <w:r w:rsidRPr="00435477">
        <w:rPr>
          <w:rFonts w:ascii="Book Antiqua" w:eastAsia="SimSun" w:hAnsi="Book Antiqua" w:cs="SimSun"/>
          <w:color w:val="000000"/>
          <w:sz w:val="24"/>
          <w:szCs w:val="24"/>
          <w:lang w:eastAsia="zh-CN"/>
        </w:rPr>
        <w:t>, Lo Tesoriere R, Viganò L, Caggiano L, Sgotto E, Capussotti L. Preoperative biliary drainage increases infectious complications after hepatectomy for proximal bile duct tumor obstruction. </w:t>
      </w:r>
      <w:r w:rsidRPr="00435477">
        <w:rPr>
          <w:rFonts w:ascii="Book Antiqua" w:eastAsia="SimSun" w:hAnsi="Book Antiqua" w:cs="SimSun"/>
          <w:i/>
          <w:iCs/>
          <w:color w:val="000000"/>
          <w:sz w:val="24"/>
          <w:szCs w:val="24"/>
          <w:lang w:eastAsia="zh-CN"/>
        </w:rPr>
        <w:t>World J Surg</w:t>
      </w:r>
      <w:r w:rsidRPr="00435477">
        <w:rPr>
          <w:rFonts w:ascii="Book Antiqua" w:eastAsia="SimSun" w:hAnsi="Book Antiqua" w:cs="SimSun"/>
          <w:color w:val="000000"/>
          <w:sz w:val="24"/>
          <w:szCs w:val="24"/>
          <w:lang w:eastAsia="zh-CN"/>
        </w:rPr>
        <w:t> 2009; </w:t>
      </w:r>
      <w:r w:rsidRPr="00435477">
        <w:rPr>
          <w:rFonts w:ascii="Book Antiqua" w:eastAsia="SimSun" w:hAnsi="Book Antiqua" w:cs="SimSun"/>
          <w:b/>
          <w:bCs/>
          <w:color w:val="000000"/>
          <w:sz w:val="24"/>
          <w:szCs w:val="24"/>
          <w:lang w:eastAsia="zh-CN"/>
        </w:rPr>
        <w:t>33</w:t>
      </w:r>
      <w:r w:rsidRPr="00435477">
        <w:rPr>
          <w:rFonts w:ascii="Book Antiqua" w:eastAsia="SimSun" w:hAnsi="Book Antiqua" w:cs="SimSun"/>
          <w:color w:val="000000"/>
          <w:sz w:val="24"/>
          <w:szCs w:val="24"/>
          <w:lang w:eastAsia="zh-CN"/>
        </w:rPr>
        <w:t>: 318-325 [PMID: 19020929 DOI: 10.1007/s00268-008-9830-3]</w:t>
      </w:r>
    </w:p>
    <w:p w:rsidR="00435477" w:rsidRPr="00435477" w:rsidRDefault="00435477" w:rsidP="00435477">
      <w:pPr>
        <w:spacing w:after="0" w:line="360" w:lineRule="auto"/>
        <w:jc w:val="both"/>
        <w:rPr>
          <w:rFonts w:ascii="Book Antiqua" w:eastAsia="SimSun" w:hAnsi="Book Antiqua" w:cs="SimSun"/>
          <w:color w:val="000000"/>
          <w:sz w:val="24"/>
          <w:szCs w:val="24"/>
          <w:lang w:eastAsia="zh-CN"/>
        </w:rPr>
      </w:pPr>
      <w:r w:rsidRPr="00435477">
        <w:rPr>
          <w:rFonts w:ascii="Book Antiqua" w:eastAsia="SimSun" w:hAnsi="Book Antiqua" w:cs="SimSun"/>
          <w:color w:val="000000"/>
          <w:sz w:val="24"/>
          <w:szCs w:val="24"/>
          <w:lang w:eastAsia="zh-CN"/>
        </w:rPr>
        <w:t>14 </w:t>
      </w:r>
      <w:r w:rsidRPr="00435477">
        <w:rPr>
          <w:rFonts w:ascii="Book Antiqua" w:eastAsia="SimSun" w:hAnsi="Book Antiqua" w:cs="SimSun"/>
          <w:b/>
          <w:bCs/>
          <w:color w:val="000000"/>
          <w:sz w:val="24"/>
          <w:szCs w:val="24"/>
          <w:lang w:eastAsia="zh-CN"/>
        </w:rPr>
        <w:t>Grandadam S</w:t>
      </w:r>
      <w:r w:rsidRPr="00435477">
        <w:rPr>
          <w:rFonts w:ascii="Book Antiqua" w:eastAsia="SimSun" w:hAnsi="Book Antiqua" w:cs="SimSun"/>
          <w:color w:val="000000"/>
          <w:sz w:val="24"/>
          <w:szCs w:val="24"/>
          <w:lang w:eastAsia="zh-CN"/>
        </w:rPr>
        <w:t>, Compagnon P, Arnaud A, Olivié D, Malledant Y, Meunier B, Launois B, Boudjema K. Role of preoperative optimization of the liver for resection in patients with hilar cholangiocarcinoma type III. </w:t>
      </w:r>
      <w:r w:rsidRPr="00435477">
        <w:rPr>
          <w:rFonts w:ascii="Book Antiqua" w:eastAsia="SimSun" w:hAnsi="Book Antiqua" w:cs="SimSun"/>
          <w:i/>
          <w:iCs/>
          <w:color w:val="000000"/>
          <w:sz w:val="24"/>
          <w:szCs w:val="24"/>
          <w:lang w:eastAsia="zh-CN"/>
        </w:rPr>
        <w:t>Ann Surg Oncol</w:t>
      </w:r>
      <w:r w:rsidRPr="00435477">
        <w:rPr>
          <w:rFonts w:ascii="Book Antiqua" w:eastAsia="SimSun" w:hAnsi="Book Antiqua" w:cs="SimSun"/>
          <w:color w:val="000000"/>
          <w:sz w:val="24"/>
          <w:szCs w:val="24"/>
          <w:lang w:eastAsia="zh-CN"/>
        </w:rPr>
        <w:t xml:space="preserve"> 2010; </w:t>
      </w:r>
      <w:r w:rsidRPr="00435477">
        <w:rPr>
          <w:rFonts w:ascii="Book Antiqua" w:eastAsia="SimSun" w:hAnsi="Book Antiqua" w:cs="SimSun"/>
          <w:b/>
          <w:bCs/>
          <w:color w:val="000000"/>
          <w:sz w:val="24"/>
          <w:szCs w:val="24"/>
          <w:lang w:eastAsia="zh-CN"/>
        </w:rPr>
        <w:t>17</w:t>
      </w:r>
      <w:r w:rsidRPr="00435477">
        <w:rPr>
          <w:rFonts w:ascii="Book Antiqua" w:eastAsia="SimSun" w:hAnsi="Book Antiqua" w:cs="SimSun"/>
          <w:color w:val="000000"/>
          <w:sz w:val="24"/>
          <w:szCs w:val="24"/>
          <w:lang w:eastAsia="zh-CN"/>
        </w:rPr>
        <w:t>: 3155-3161 [PMID: 20593243 DOI: 10.1245/s10434-010-1168-z]</w:t>
      </w:r>
    </w:p>
    <w:p w:rsidR="00435477" w:rsidRPr="00435477" w:rsidRDefault="00435477" w:rsidP="00435477">
      <w:pPr>
        <w:spacing w:after="0" w:line="360" w:lineRule="auto"/>
        <w:jc w:val="both"/>
        <w:rPr>
          <w:rFonts w:ascii="Book Antiqua" w:eastAsia="SimSun" w:hAnsi="Book Antiqua" w:cs="SimSun"/>
          <w:color w:val="000000"/>
          <w:sz w:val="24"/>
          <w:szCs w:val="24"/>
          <w:lang w:eastAsia="zh-CN"/>
        </w:rPr>
      </w:pPr>
      <w:r w:rsidRPr="00435477">
        <w:rPr>
          <w:rFonts w:ascii="Book Antiqua" w:eastAsia="SimSun" w:hAnsi="Book Antiqua" w:cs="SimSun"/>
          <w:color w:val="000000"/>
          <w:sz w:val="24"/>
          <w:szCs w:val="24"/>
          <w:lang w:eastAsia="zh-CN"/>
        </w:rPr>
        <w:t>15 </w:t>
      </w:r>
      <w:r w:rsidRPr="00435477">
        <w:rPr>
          <w:rFonts w:ascii="Book Antiqua" w:eastAsia="SimSun" w:hAnsi="Book Antiqua" w:cs="SimSun"/>
          <w:b/>
          <w:bCs/>
          <w:color w:val="000000"/>
          <w:sz w:val="24"/>
          <w:szCs w:val="24"/>
          <w:lang w:eastAsia="zh-CN"/>
        </w:rPr>
        <w:t>Farges O</w:t>
      </w:r>
      <w:r w:rsidRPr="00435477">
        <w:rPr>
          <w:rFonts w:ascii="Book Antiqua" w:eastAsia="SimSun" w:hAnsi="Book Antiqua" w:cs="SimSun"/>
          <w:color w:val="000000"/>
          <w:sz w:val="24"/>
          <w:szCs w:val="24"/>
          <w:lang w:eastAsia="zh-CN"/>
        </w:rPr>
        <w:t>, Regimbeau JM, Fuks D, Le Treut YP, Cherqui D, Bachellier P, Mabrut JY, Adham M, Pruvot FR, Gigot JF. Multicentre European study of preoperative biliary drainage for hilar cholangiocarcinoma. </w:t>
      </w:r>
      <w:r w:rsidRPr="00435477">
        <w:rPr>
          <w:rFonts w:ascii="Book Antiqua" w:eastAsia="SimSun" w:hAnsi="Book Antiqua" w:cs="SimSun"/>
          <w:i/>
          <w:iCs/>
          <w:color w:val="000000"/>
          <w:sz w:val="24"/>
          <w:szCs w:val="24"/>
          <w:lang w:eastAsia="zh-CN"/>
        </w:rPr>
        <w:t>Br J Surg</w:t>
      </w:r>
      <w:r w:rsidRPr="00435477">
        <w:rPr>
          <w:rFonts w:ascii="Book Antiqua" w:eastAsia="SimSun" w:hAnsi="Book Antiqua" w:cs="SimSun"/>
          <w:color w:val="000000"/>
          <w:sz w:val="24"/>
          <w:szCs w:val="24"/>
          <w:lang w:eastAsia="zh-CN"/>
        </w:rPr>
        <w:t> 2013; </w:t>
      </w:r>
      <w:r w:rsidRPr="00435477">
        <w:rPr>
          <w:rFonts w:ascii="Book Antiqua" w:eastAsia="SimSun" w:hAnsi="Book Antiqua" w:cs="SimSun"/>
          <w:b/>
          <w:bCs/>
          <w:color w:val="000000"/>
          <w:sz w:val="24"/>
          <w:szCs w:val="24"/>
          <w:lang w:eastAsia="zh-CN"/>
        </w:rPr>
        <w:t>100</w:t>
      </w:r>
      <w:r w:rsidRPr="00435477">
        <w:rPr>
          <w:rFonts w:ascii="Book Antiqua" w:eastAsia="SimSun" w:hAnsi="Book Antiqua" w:cs="SimSun"/>
          <w:color w:val="000000"/>
          <w:sz w:val="24"/>
          <w:szCs w:val="24"/>
          <w:lang w:eastAsia="zh-CN"/>
        </w:rPr>
        <w:t>: 274-283 [PMID: 23124720 DOI: 10.1002/bjs.8950]</w:t>
      </w:r>
    </w:p>
    <w:p w:rsidR="00435477" w:rsidRPr="00435477" w:rsidRDefault="00435477" w:rsidP="00435477">
      <w:pPr>
        <w:spacing w:after="0" w:line="360" w:lineRule="auto"/>
        <w:jc w:val="both"/>
        <w:rPr>
          <w:rFonts w:ascii="Book Antiqua" w:eastAsia="SimSun" w:hAnsi="Book Antiqua" w:cs="SimSun"/>
          <w:color w:val="000000"/>
          <w:sz w:val="24"/>
          <w:szCs w:val="24"/>
          <w:lang w:eastAsia="zh-CN"/>
        </w:rPr>
      </w:pPr>
      <w:r w:rsidRPr="00435477">
        <w:rPr>
          <w:rFonts w:ascii="Book Antiqua" w:eastAsia="SimSun" w:hAnsi="Book Antiqua" w:cs="SimSun"/>
          <w:color w:val="000000"/>
          <w:sz w:val="24"/>
          <w:szCs w:val="24"/>
          <w:lang w:eastAsia="zh-CN"/>
        </w:rPr>
        <w:t>16 </w:t>
      </w:r>
      <w:r w:rsidRPr="00435477">
        <w:rPr>
          <w:rFonts w:ascii="Book Antiqua" w:eastAsia="SimSun" w:hAnsi="Book Antiqua" w:cs="SimSun"/>
          <w:b/>
          <w:bCs/>
          <w:color w:val="000000"/>
          <w:sz w:val="24"/>
          <w:szCs w:val="24"/>
          <w:lang w:eastAsia="zh-CN"/>
        </w:rPr>
        <w:t>Liu F</w:t>
      </w:r>
      <w:r w:rsidRPr="00435477">
        <w:rPr>
          <w:rFonts w:ascii="Book Antiqua" w:eastAsia="SimSun" w:hAnsi="Book Antiqua" w:cs="SimSun"/>
          <w:color w:val="000000"/>
          <w:sz w:val="24"/>
          <w:szCs w:val="24"/>
          <w:lang w:eastAsia="zh-CN"/>
        </w:rPr>
        <w:t>, Li Y, Wei Y, Li B. Preoperative biliary drainage before resection for hilar cholangiocarcinoma: whether or not? A systematic review. </w:t>
      </w:r>
      <w:r w:rsidRPr="00435477">
        <w:rPr>
          <w:rFonts w:ascii="Book Antiqua" w:eastAsia="SimSun" w:hAnsi="Book Antiqua" w:cs="SimSun"/>
          <w:i/>
          <w:iCs/>
          <w:color w:val="000000"/>
          <w:sz w:val="24"/>
          <w:szCs w:val="24"/>
          <w:lang w:eastAsia="zh-CN"/>
        </w:rPr>
        <w:t>Dig Dis Sci</w:t>
      </w:r>
      <w:r w:rsidRPr="00435477">
        <w:rPr>
          <w:rFonts w:ascii="Book Antiqua" w:eastAsia="SimSun" w:hAnsi="Book Antiqua" w:cs="SimSun"/>
          <w:color w:val="000000"/>
          <w:sz w:val="24"/>
          <w:szCs w:val="24"/>
          <w:lang w:eastAsia="zh-CN"/>
        </w:rPr>
        <w:t xml:space="preserve"> 2011; </w:t>
      </w:r>
      <w:r w:rsidRPr="00435477">
        <w:rPr>
          <w:rFonts w:ascii="Book Antiqua" w:eastAsia="SimSun" w:hAnsi="Book Antiqua" w:cs="SimSun"/>
          <w:b/>
          <w:bCs/>
          <w:color w:val="000000"/>
          <w:sz w:val="24"/>
          <w:szCs w:val="24"/>
          <w:lang w:eastAsia="zh-CN"/>
        </w:rPr>
        <w:t>56</w:t>
      </w:r>
      <w:r w:rsidRPr="00435477">
        <w:rPr>
          <w:rFonts w:ascii="Book Antiqua" w:eastAsia="SimSun" w:hAnsi="Book Antiqua" w:cs="SimSun"/>
          <w:color w:val="000000"/>
          <w:sz w:val="24"/>
          <w:szCs w:val="24"/>
          <w:lang w:eastAsia="zh-CN"/>
        </w:rPr>
        <w:t>: 663-672 [PMID: 20635143 DOI: 10.1007/s10620-010-1338-7]</w:t>
      </w:r>
    </w:p>
    <w:p w:rsidR="00435477" w:rsidRPr="00435477" w:rsidRDefault="00435477" w:rsidP="00435477">
      <w:pPr>
        <w:spacing w:after="0" w:line="360" w:lineRule="auto"/>
        <w:jc w:val="both"/>
        <w:rPr>
          <w:rFonts w:ascii="Book Antiqua" w:eastAsia="SimSun" w:hAnsi="Book Antiqua" w:cs="SimSun"/>
          <w:color w:val="000000"/>
          <w:sz w:val="24"/>
          <w:szCs w:val="24"/>
          <w:lang w:eastAsia="zh-CN"/>
        </w:rPr>
      </w:pPr>
      <w:r w:rsidRPr="00435477">
        <w:rPr>
          <w:rFonts w:ascii="Book Antiqua" w:eastAsia="SimSun" w:hAnsi="Book Antiqua" w:cs="SimSun"/>
          <w:color w:val="000000"/>
          <w:sz w:val="24"/>
          <w:szCs w:val="24"/>
          <w:lang w:eastAsia="zh-CN"/>
        </w:rPr>
        <w:lastRenderedPageBreak/>
        <w:t>17 </w:t>
      </w:r>
      <w:r w:rsidRPr="00435477">
        <w:rPr>
          <w:rFonts w:ascii="Book Antiqua" w:eastAsia="SimSun" w:hAnsi="Book Antiqua" w:cs="SimSun"/>
          <w:b/>
          <w:bCs/>
          <w:color w:val="000000"/>
          <w:sz w:val="24"/>
          <w:szCs w:val="24"/>
          <w:lang w:eastAsia="zh-CN"/>
        </w:rPr>
        <w:t>Mansour JC</w:t>
      </w:r>
      <w:r w:rsidRPr="00435477">
        <w:rPr>
          <w:rFonts w:ascii="Book Antiqua" w:eastAsia="SimSun" w:hAnsi="Book Antiqua" w:cs="SimSun"/>
          <w:color w:val="000000"/>
          <w:sz w:val="24"/>
          <w:szCs w:val="24"/>
          <w:lang w:eastAsia="zh-CN"/>
        </w:rPr>
        <w:t>, Aloia TA, Crane CH, Heimbach JK, Nagino M, Vauthey JN. Hilar cholangiocarcinoma: expert consensus statement. </w:t>
      </w:r>
      <w:r w:rsidRPr="00435477">
        <w:rPr>
          <w:rFonts w:ascii="Book Antiqua" w:eastAsia="SimSun" w:hAnsi="Book Antiqua" w:cs="SimSun"/>
          <w:i/>
          <w:iCs/>
          <w:color w:val="000000"/>
          <w:sz w:val="24"/>
          <w:szCs w:val="24"/>
          <w:lang w:eastAsia="zh-CN"/>
        </w:rPr>
        <w:t>HPB (Oxford)</w:t>
      </w:r>
      <w:r w:rsidRPr="00435477">
        <w:rPr>
          <w:rFonts w:ascii="Book Antiqua" w:eastAsia="SimSun" w:hAnsi="Book Antiqua" w:cs="SimSun"/>
          <w:color w:val="000000"/>
          <w:sz w:val="24"/>
          <w:szCs w:val="24"/>
          <w:lang w:eastAsia="zh-CN"/>
        </w:rPr>
        <w:t> 2015; </w:t>
      </w:r>
      <w:r w:rsidRPr="00435477">
        <w:rPr>
          <w:rFonts w:ascii="Book Antiqua" w:eastAsia="SimSun" w:hAnsi="Book Antiqua" w:cs="SimSun"/>
          <w:b/>
          <w:bCs/>
          <w:color w:val="000000"/>
          <w:sz w:val="24"/>
          <w:szCs w:val="24"/>
          <w:lang w:eastAsia="zh-CN"/>
        </w:rPr>
        <w:t>17</w:t>
      </w:r>
      <w:r w:rsidRPr="00435477">
        <w:rPr>
          <w:rFonts w:ascii="Book Antiqua" w:eastAsia="SimSun" w:hAnsi="Book Antiqua" w:cs="SimSun"/>
          <w:color w:val="000000"/>
          <w:sz w:val="24"/>
          <w:szCs w:val="24"/>
          <w:lang w:eastAsia="zh-CN"/>
        </w:rPr>
        <w:t>: 691-699 [PMID: 26172136 DOI: 10.1111/hpb.12450]</w:t>
      </w:r>
    </w:p>
    <w:p w:rsidR="00435477" w:rsidRPr="00435477" w:rsidRDefault="00435477" w:rsidP="00435477">
      <w:pPr>
        <w:spacing w:after="0" w:line="360" w:lineRule="auto"/>
        <w:jc w:val="both"/>
        <w:rPr>
          <w:rFonts w:ascii="Book Antiqua" w:eastAsia="SimSun" w:hAnsi="Book Antiqua" w:cs="SimSun"/>
          <w:color w:val="000000"/>
          <w:sz w:val="24"/>
          <w:szCs w:val="24"/>
          <w:lang w:eastAsia="zh-CN"/>
        </w:rPr>
      </w:pPr>
      <w:r w:rsidRPr="00435477">
        <w:rPr>
          <w:rFonts w:ascii="Book Antiqua" w:eastAsia="SimSun" w:hAnsi="Book Antiqua" w:cs="SimSun"/>
          <w:color w:val="000000"/>
          <w:sz w:val="24"/>
          <w:szCs w:val="24"/>
          <w:lang w:eastAsia="zh-CN"/>
        </w:rPr>
        <w:t>18 </w:t>
      </w:r>
      <w:r w:rsidRPr="00435477">
        <w:rPr>
          <w:rFonts w:ascii="Book Antiqua" w:eastAsia="SimSun" w:hAnsi="Book Antiqua" w:cs="SimSun"/>
          <w:b/>
          <w:bCs/>
          <w:color w:val="000000"/>
          <w:sz w:val="24"/>
          <w:szCs w:val="24"/>
          <w:lang w:eastAsia="zh-CN"/>
        </w:rPr>
        <w:t>De Palma GD</w:t>
      </w:r>
      <w:r w:rsidRPr="00435477">
        <w:rPr>
          <w:rFonts w:ascii="Book Antiqua" w:eastAsia="SimSun" w:hAnsi="Book Antiqua" w:cs="SimSun"/>
          <w:color w:val="000000"/>
          <w:sz w:val="24"/>
          <w:szCs w:val="24"/>
          <w:lang w:eastAsia="zh-CN"/>
        </w:rPr>
        <w:t>, Galloro G, Siciliano S, Iovino P, Catanzano C. Unilateral versus bilateral endoscopic hepatic duct drainage in patients with malignant hilar biliary obstruction: results of a prospective, randomized, and controlled study. </w:t>
      </w:r>
      <w:r w:rsidRPr="00435477">
        <w:rPr>
          <w:rFonts w:ascii="Book Antiqua" w:eastAsia="SimSun" w:hAnsi="Book Antiqua" w:cs="SimSun"/>
          <w:i/>
          <w:iCs/>
          <w:color w:val="000000"/>
          <w:sz w:val="24"/>
          <w:szCs w:val="24"/>
          <w:lang w:eastAsia="zh-CN"/>
        </w:rPr>
        <w:t>Gastrointest Endosc</w:t>
      </w:r>
      <w:r w:rsidRPr="00435477">
        <w:rPr>
          <w:rFonts w:ascii="Book Antiqua" w:eastAsia="SimSun" w:hAnsi="Book Antiqua" w:cs="SimSun"/>
          <w:color w:val="000000"/>
          <w:sz w:val="24"/>
          <w:szCs w:val="24"/>
          <w:lang w:eastAsia="zh-CN"/>
        </w:rPr>
        <w:t> 2001; </w:t>
      </w:r>
      <w:r w:rsidRPr="00435477">
        <w:rPr>
          <w:rFonts w:ascii="Book Antiqua" w:eastAsia="SimSun" w:hAnsi="Book Antiqua" w:cs="SimSun"/>
          <w:b/>
          <w:bCs/>
          <w:color w:val="000000"/>
          <w:sz w:val="24"/>
          <w:szCs w:val="24"/>
          <w:lang w:eastAsia="zh-CN"/>
        </w:rPr>
        <w:t>53</w:t>
      </w:r>
      <w:r w:rsidRPr="00435477">
        <w:rPr>
          <w:rFonts w:ascii="Book Antiqua" w:eastAsia="SimSun" w:hAnsi="Book Antiqua" w:cs="SimSun"/>
          <w:color w:val="000000"/>
          <w:sz w:val="24"/>
          <w:szCs w:val="24"/>
          <w:lang w:eastAsia="zh-CN"/>
        </w:rPr>
        <w:t>: 547-553 [PMID: 11323577]</w:t>
      </w:r>
    </w:p>
    <w:p w:rsidR="00435477" w:rsidRPr="00435477" w:rsidRDefault="00435477" w:rsidP="00435477">
      <w:pPr>
        <w:spacing w:after="0" w:line="360" w:lineRule="auto"/>
        <w:jc w:val="both"/>
        <w:rPr>
          <w:rFonts w:ascii="Book Antiqua" w:eastAsia="SimSun" w:hAnsi="Book Antiqua" w:cs="SimSun"/>
          <w:color w:val="000000"/>
          <w:sz w:val="24"/>
          <w:szCs w:val="24"/>
          <w:lang w:eastAsia="zh-CN"/>
        </w:rPr>
      </w:pPr>
      <w:r w:rsidRPr="00435477">
        <w:rPr>
          <w:rFonts w:ascii="Book Antiqua" w:eastAsia="SimSun" w:hAnsi="Book Antiqua" w:cs="SimSun"/>
          <w:color w:val="000000"/>
          <w:sz w:val="24"/>
          <w:szCs w:val="24"/>
          <w:lang w:eastAsia="zh-CN"/>
        </w:rPr>
        <w:t>19 </w:t>
      </w:r>
      <w:r w:rsidRPr="00435477">
        <w:rPr>
          <w:rFonts w:ascii="Book Antiqua" w:eastAsia="SimSun" w:hAnsi="Book Antiqua" w:cs="SimSun"/>
          <w:b/>
          <w:bCs/>
          <w:color w:val="000000"/>
          <w:sz w:val="24"/>
          <w:szCs w:val="24"/>
          <w:lang w:eastAsia="zh-CN"/>
        </w:rPr>
        <w:t>Mukai T</w:t>
      </w:r>
      <w:r w:rsidRPr="00435477">
        <w:rPr>
          <w:rFonts w:ascii="Book Antiqua" w:eastAsia="SimSun" w:hAnsi="Book Antiqua" w:cs="SimSun"/>
          <w:color w:val="000000"/>
          <w:sz w:val="24"/>
          <w:szCs w:val="24"/>
          <w:lang w:eastAsia="zh-CN"/>
        </w:rPr>
        <w:t>, Yasuda I, Nakashima M, Doi S, Iwashita T, Iwata K, Kato T, Tomita E, Moriwaki H. Metallic stents are more efficacious than plastic stents in unresectable malignant hilar biliary strictures: a randomized controlled trial. </w:t>
      </w:r>
      <w:r w:rsidRPr="00435477">
        <w:rPr>
          <w:rFonts w:ascii="Book Antiqua" w:eastAsia="SimSun" w:hAnsi="Book Antiqua" w:cs="SimSun"/>
          <w:i/>
          <w:iCs/>
          <w:color w:val="000000"/>
          <w:sz w:val="24"/>
          <w:szCs w:val="24"/>
          <w:lang w:eastAsia="zh-CN"/>
        </w:rPr>
        <w:t>J Hepatobiliary Pancreat Sci</w:t>
      </w:r>
      <w:r w:rsidRPr="00435477">
        <w:rPr>
          <w:rFonts w:ascii="Book Antiqua" w:eastAsia="SimSun" w:hAnsi="Book Antiqua" w:cs="SimSun"/>
          <w:color w:val="000000"/>
          <w:sz w:val="24"/>
          <w:szCs w:val="24"/>
          <w:lang w:eastAsia="zh-CN"/>
        </w:rPr>
        <w:t> 2013; </w:t>
      </w:r>
      <w:r w:rsidRPr="00435477">
        <w:rPr>
          <w:rFonts w:ascii="Book Antiqua" w:eastAsia="SimSun" w:hAnsi="Book Antiqua" w:cs="SimSun"/>
          <w:b/>
          <w:bCs/>
          <w:color w:val="000000"/>
          <w:sz w:val="24"/>
          <w:szCs w:val="24"/>
          <w:lang w:eastAsia="zh-CN"/>
        </w:rPr>
        <w:t>20</w:t>
      </w:r>
      <w:r w:rsidRPr="00435477">
        <w:rPr>
          <w:rFonts w:ascii="Book Antiqua" w:eastAsia="SimSun" w:hAnsi="Book Antiqua" w:cs="SimSun"/>
          <w:color w:val="000000"/>
          <w:sz w:val="24"/>
          <w:szCs w:val="24"/>
          <w:lang w:eastAsia="zh-CN"/>
        </w:rPr>
        <w:t>: 214-222 [PMID: 22415652 DOI: 10.1007/s00534-012-0508-8]</w:t>
      </w:r>
    </w:p>
    <w:p w:rsidR="00435477" w:rsidRPr="00435477" w:rsidRDefault="00435477" w:rsidP="00435477">
      <w:pPr>
        <w:spacing w:after="0" w:line="360" w:lineRule="auto"/>
        <w:jc w:val="both"/>
        <w:rPr>
          <w:rFonts w:ascii="Book Antiqua" w:eastAsia="SimSun" w:hAnsi="Book Antiqua" w:cs="SimSun"/>
          <w:color w:val="000000"/>
          <w:sz w:val="24"/>
          <w:szCs w:val="24"/>
          <w:lang w:eastAsia="zh-CN"/>
        </w:rPr>
      </w:pPr>
      <w:r w:rsidRPr="00435477">
        <w:rPr>
          <w:rFonts w:ascii="Book Antiqua" w:eastAsia="SimSun" w:hAnsi="Book Antiqua" w:cs="SimSun"/>
          <w:color w:val="000000"/>
          <w:sz w:val="24"/>
          <w:szCs w:val="24"/>
          <w:lang w:eastAsia="zh-CN"/>
        </w:rPr>
        <w:t>20 </w:t>
      </w:r>
      <w:r w:rsidRPr="00435477">
        <w:rPr>
          <w:rFonts w:ascii="Book Antiqua" w:eastAsia="SimSun" w:hAnsi="Book Antiqua" w:cs="SimSun"/>
          <w:b/>
          <w:bCs/>
          <w:color w:val="000000"/>
          <w:sz w:val="24"/>
          <w:szCs w:val="24"/>
          <w:lang w:eastAsia="zh-CN"/>
        </w:rPr>
        <w:t>Chang WH</w:t>
      </w:r>
      <w:r w:rsidRPr="00435477">
        <w:rPr>
          <w:rFonts w:ascii="Book Antiqua" w:eastAsia="SimSun" w:hAnsi="Book Antiqua" w:cs="SimSun"/>
          <w:color w:val="000000"/>
          <w:sz w:val="24"/>
          <w:szCs w:val="24"/>
          <w:lang w:eastAsia="zh-CN"/>
        </w:rPr>
        <w:t xml:space="preserve">, Kortan P, Haber GB. Outcome in patients with bifurcation tumors who undergo unilateral versus bilateral hepatic duct drainage. </w:t>
      </w:r>
      <w:r w:rsidRPr="00435477">
        <w:rPr>
          <w:rFonts w:ascii="Book Antiqua" w:eastAsia="SimSun" w:hAnsi="Book Antiqua" w:cs="SimSun"/>
          <w:i/>
          <w:iCs/>
          <w:color w:val="000000"/>
          <w:sz w:val="24"/>
          <w:szCs w:val="24"/>
          <w:lang w:eastAsia="zh-CN"/>
        </w:rPr>
        <w:t>Gastrointest Endosc</w:t>
      </w:r>
      <w:r w:rsidRPr="00435477">
        <w:rPr>
          <w:rFonts w:ascii="Book Antiqua" w:eastAsia="SimSun" w:hAnsi="Book Antiqua" w:cs="SimSun"/>
          <w:color w:val="000000"/>
          <w:sz w:val="24"/>
          <w:szCs w:val="24"/>
          <w:lang w:eastAsia="zh-CN"/>
        </w:rPr>
        <w:t> 1998; </w:t>
      </w:r>
      <w:r w:rsidRPr="00435477">
        <w:rPr>
          <w:rFonts w:ascii="Book Antiqua" w:eastAsia="SimSun" w:hAnsi="Book Antiqua" w:cs="SimSun"/>
          <w:b/>
          <w:bCs/>
          <w:color w:val="000000"/>
          <w:sz w:val="24"/>
          <w:szCs w:val="24"/>
          <w:lang w:eastAsia="zh-CN"/>
        </w:rPr>
        <w:t>47</w:t>
      </w:r>
      <w:r w:rsidRPr="00435477">
        <w:rPr>
          <w:rFonts w:ascii="Book Antiqua" w:eastAsia="SimSun" w:hAnsi="Book Antiqua" w:cs="SimSun"/>
          <w:color w:val="000000"/>
          <w:sz w:val="24"/>
          <w:szCs w:val="24"/>
          <w:lang w:eastAsia="zh-CN"/>
        </w:rPr>
        <w:t>: 354-362 [PMID: 9609426]</w:t>
      </w:r>
    </w:p>
    <w:p w:rsidR="00435477" w:rsidRPr="00435477" w:rsidRDefault="00435477" w:rsidP="00435477">
      <w:pPr>
        <w:spacing w:after="0" w:line="360" w:lineRule="auto"/>
        <w:jc w:val="both"/>
        <w:rPr>
          <w:rFonts w:ascii="Book Antiqua" w:eastAsia="SimSun" w:hAnsi="Book Antiqua" w:cs="SimSun"/>
          <w:color w:val="000000"/>
          <w:sz w:val="24"/>
          <w:szCs w:val="24"/>
          <w:lang w:eastAsia="zh-CN"/>
        </w:rPr>
      </w:pPr>
      <w:r w:rsidRPr="00435477">
        <w:rPr>
          <w:rFonts w:ascii="Book Antiqua" w:eastAsia="SimSun" w:hAnsi="Book Antiqua" w:cs="SimSun"/>
          <w:color w:val="000000"/>
          <w:sz w:val="24"/>
          <w:szCs w:val="24"/>
          <w:lang w:eastAsia="zh-CN"/>
        </w:rPr>
        <w:t>21 </w:t>
      </w:r>
      <w:r w:rsidRPr="00435477">
        <w:rPr>
          <w:rFonts w:ascii="Book Antiqua" w:eastAsia="SimSun" w:hAnsi="Book Antiqua" w:cs="SimSun"/>
          <w:b/>
          <w:bCs/>
          <w:color w:val="000000"/>
          <w:sz w:val="24"/>
          <w:szCs w:val="24"/>
          <w:lang w:eastAsia="zh-CN"/>
        </w:rPr>
        <w:t>Freeman ML</w:t>
      </w:r>
      <w:r w:rsidRPr="00435477">
        <w:rPr>
          <w:rFonts w:ascii="Book Antiqua" w:eastAsia="SimSun" w:hAnsi="Book Antiqua" w:cs="SimSun"/>
          <w:color w:val="000000"/>
          <w:sz w:val="24"/>
          <w:szCs w:val="24"/>
          <w:lang w:eastAsia="zh-CN"/>
        </w:rPr>
        <w:t xml:space="preserve">, Overby C. Selective MRCP and CT-targeted drainage of malignant hilar biliary obstruction with self-expanding metallic stents. </w:t>
      </w:r>
      <w:r w:rsidRPr="00435477">
        <w:rPr>
          <w:rFonts w:ascii="Book Antiqua" w:eastAsia="SimSun" w:hAnsi="Book Antiqua" w:cs="SimSun"/>
          <w:i/>
          <w:iCs/>
          <w:color w:val="000000"/>
          <w:sz w:val="24"/>
          <w:szCs w:val="24"/>
          <w:lang w:eastAsia="zh-CN"/>
        </w:rPr>
        <w:t>Gastrointest Endosc</w:t>
      </w:r>
      <w:r w:rsidRPr="00435477">
        <w:rPr>
          <w:rFonts w:ascii="Book Antiqua" w:eastAsia="SimSun" w:hAnsi="Book Antiqua" w:cs="SimSun"/>
          <w:color w:val="000000"/>
          <w:sz w:val="24"/>
          <w:szCs w:val="24"/>
          <w:lang w:eastAsia="zh-CN"/>
        </w:rPr>
        <w:t> 2003; </w:t>
      </w:r>
      <w:r w:rsidRPr="00435477">
        <w:rPr>
          <w:rFonts w:ascii="Book Antiqua" w:eastAsia="SimSun" w:hAnsi="Book Antiqua" w:cs="SimSun"/>
          <w:b/>
          <w:bCs/>
          <w:color w:val="000000"/>
          <w:sz w:val="24"/>
          <w:szCs w:val="24"/>
          <w:lang w:eastAsia="zh-CN"/>
        </w:rPr>
        <w:t>58</w:t>
      </w:r>
      <w:r w:rsidRPr="00435477">
        <w:rPr>
          <w:rFonts w:ascii="Book Antiqua" w:eastAsia="SimSun" w:hAnsi="Book Antiqua" w:cs="SimSun"/>
          <w:color w:val="000000"/>
          <w:sz w:val="24"/>
          <w:szCs w:val="24"/>
          <w:lang w:eastAsia="zh-CN"/>
        </w:rPr>
        <w:t>: 41-49 [PMID: 12838219 DOI: 10.1067/mge.2003.292]</w:t>
      </w:r>
    </w:p>
    <w:p w:rsidR="00435477" w:rsidRPr="00435477" w:rsidRDefault="00435477" w:rsidP="00435477">
      <w:pPr>
        <w:spacing w:after="0" w:line="360" w:lineRule="auto"/>
        <w:jc w:val="both"/>
        <w:rPr>
          <w:rFonts w:ascii="Book Antiqua" w:eastAsia="SimSun" w:hAnsi="Book Antiqua" w:cs="SimSun"/>
          <w:color w:val="000000"/>
          <w:sz w:val="24"/>
          <w:szCs w:val="24"/>
          <w:lang w:eastAsia="zh-CN"/>
        </w:rPr>
      </w:pPr>
      <w:r w:rsidRPr="00435477">
        <w:rPr>
          <w:rFonts w:ascii="Book Antiqua" w:eastAsia="SimSun" w:hAnsi="Book Antiqua" w:cs="SimSun"/>
          <w:color w:val="000000"/>
          <w:sz w:val="24"/>
          <w:szCs w:val="24"/>
          <w:lang w:eastAsia="zh-CN"/>
        </w:rPr>
        <w:t>22 </w:t>
      </w:r>
      <w:r w:rsidRPr="00435477">
        <w:rPr>
          <w:rFonts w:ascii="Book Antiqua" w:eastAsia="SimSun" w:hAnsi="Book Antiqua" w:cs="SimSun"/>
          <w:b/>
          <w:bCs/>
          <w:color w:val="000000"/>
          <w:sz w:val="24"/>
          <w:szCs w:val="24"/>
          <w:lang w:eastAsia="zh-CN"/>
        </w:rPr>
        <w:t>Naitoh I</w:t>
      </w:r>
      <w:r w:rsidRPr="00435477">
        <w:rPr>
          <w:rFonts w:ascii="Book Antiqua" w:eastAsia="SimSun" w:hAnsi="Book Antiqua" w:cs="SimSun"/>
          <w:color w:val="000000"/>
          <w:sz w:val="24"/>
          <w:szCs w:val="24"/>
          <w:lang w:eastAsia="zh-CN"/>
        </w:rPr>
        <w:t>, Ohara H, Nakazawa T, Ando T, Hayashi K, Okumura F, Okayama Y, Sano H, Kitajima Y, Hirai M, Ban T, Miyabe K, Ueno K, Yamashita H, Joh T. Unilateral versus bilateral endoscopic metal stenting for malignant hilar biliary obstruction. </w:t>
      </w:r>
      <w:r w:rsidRPr="00435477">
        <w:rPr>
          <w:rFonts w:ascii="Book Antiqua" w:eastAsia="SimSun" w:hAnsi="Book Antiqua" w:cs="SimSun"/>
          <w:i/>
          <w:iCs/>
          <w:color w:val="000000"/>
          <w:sz w:val="24"/>
          <w:szCs w:val="24"/>
          <w:lang w:eastAsia="zh-CN"/>
        </w:rPr>
        <w:t>J Gastroenterol Hepatol</w:t>
      </w:r>
      <w:r w:rsidRPr="00435477">
        <w:rPr>
          <w:rFonts w:ascii="Book Antiqua" w:eastAsia="SimSun" w:hAnsi="Book Antiqua" w:cs="SimSun"/>
          <w:color w:val="000000"/>
          <w:sz w:val="24"/>
          <w:szCs w:val="24"/>
          <w:lang w:eastAsia="zh-CN"/>
        </w:rPr>
        <w:t> 2009; </w:t>
      </w:r>
      <w:r w:rsidRPr="00435477">
        <w:rPr>
          <w:rFonts w:ascii="Book Antiqua" w:eastAsia="SimSun" w:hAnsi="Book Antiqua" w:cs="SimSun"/>
          <w:b/>
          <w:bCs/>
          <w:color w:val="000000"/>
          <w:sz w:val="24"/>
          <w:szCs w:val="24"/>
          <w:lang w:eastAsia="zh-CN"/>
        </w:rPr>
        <w:t>24</w:t>
      </w:r>
      <w:r w:rsidRPr="00435477">
        <w:rPr>
          <w:rFonts w:ascii="Book Antiqua" w:eastAsia="SimSun" w:hAnsi="Book Antiqua" w:cs="SimSun"/>
          <w:color w:val="000000"/>
          <w:sz w:val="24"/>
          <w:szCs w:val="24"/>
          <w:lang w:eastAsia="zh-CN"/>
        </w:rPr>
        <w:t>: 552-557 [PMID: 19220678 DOI: 10.1111/j.1440-1746.2008.05750.x]</w:t>
      </w:r>
    </w:p>
    <w:p w:rsidR="00435477" w:rsidRPr="00435477" w:rsidRDefault="00435477" w:rsidP="00435477">
      <w:pPr>
        <w:spacing w:after="0" w:line="360" w:lineRule="auto"/>
        <w:jc w:val="both"/>
        <w:rPr>
          <w:rFonts w:ascii="Book Antiqua" w:eastAsia="SimSun" w:hAnsi="Book Antiqua" w:cs="SimSun"/>
          <w:color w:val="000000"/>
          <w:sz w:val="24"/>
          <w:szCs w:val="24"/>
          <w:lang w:eastAsia="zh-CN"/>
        </w:rPr>
      </w:pPr>
      <w:r w:rsidRPr="00435477">
        <w:rPr>
          <w:rFonts w:ascii="Book Antiqua" w:eastAsia="SimSun" w:hAnsi="Book Antiqua" w:cs="SimSun"/>
          <w:color w:val="000000"/>
          <w:sz w:val="24"/>
          <w:szCs w:val="24"/>
          <w:lang w:eastAsia="zh-CN"/>
        </w:rPr>
        <w:t>23 </w:t>
      </w:r>
      <w:r w:rsidRPr="00435477">
        <w:rPr>
          <w:rFonts w:ascii="Book Antiqua" w:eastAsia="SimSun" w:hAnsi="Book Antiqua" w:cs="SimSun"/>
          <w:b/>
          <w:bCs/>
          <w:color w:val="000000"/>
          <w:sz w:val="24"/>
          <w:szCs w:val="24"/>
          <w:lang w:eastAsia="zh-CN"/>
        </w:rPr>
        <w:t>Iwano H</w:t>
      </w:r>
      <w:r w:rsidRPr="00435477">
        <w:rPr>
          <w:rFonts w:ascii="Book Antiqua" w:eastAsia="SimSun" w:hAnsi="Book Antiqua" w:cs="SimSun"/>
          <w:color w:val="000000"/>
          <w:sz w:val="24"/>
          <w:szCs w:val="24"/>
          <w:lang w:eastAsia="zh-CN"/>
        </w:rPr>
        <w:t>, Ryozawa S, Ishigaki N, Taba K, Senyo M, Yoshida K, Sakaida I. Unilateral versus bilateral drainage using self-expandable metallic stent for unresectable hilar biliary obstruction. </w:t>
      </w:r>
      <w:r w:rsidRPr="00435477">
        <w:rPr>
          <w:rFonts w:ascii="Book Antiqua" w:eastAsia="SimSun" w:hAnsi="Book Antiqua" w:cs="SimSun"/>
          <w:i/>
          <w:iCs/>
          <w:color w:val="000000"/>
          <w:sz w:val="24"/>
          <w:szCs w:val="24"/>
          <w:lang w:eastAsia="zh-CN"/>
        </w:rPr>
        <w:t>Dig Endosc</w:t>
      </w:r>
      <w:r w:rsidRPr="00435477">
        <w:rPr>
          <w:rFonts w:ascii="Book Antiqua" w:eastAsia="SimSun" w:hAnsi="Book Antiqua" w:cs="SimSun"/>
          <w:color w:val="000000"/>
          <w:sz w:val="24"/>
          <w:szCs w:val="24"/>
          <w:lang w:eastAsia="zh-CN"/>
        </w:rPr>
        <w:t> 2011; </w:t>
      </w:r>
      <w:r w:rsidRPr="00435477">
        <w:rPr>
          <w:rFonts w:ascii="Book Antiqua" w:eastAsia="SimSun" w:hAnsi="Book Antiqua" w:cs="SimSun"/>
          <w:b/>
          <w:bCs/>
          <w:color w:val="000000"/>
          <w:sz w:val="24"/>
          <w:szCs w:val="24"/>
          <w:lang w:eastAsia="zh-CN"/>
        </w:rPr>
        <w:t>23</w:t>
      </w:r>
      <w:r w:rsidRPr="00435477">
        <w:rPr>
          <w:rFonts w:ascii="Book Antiqua" w:eastAsia="SimSun" w:hAnsi="Book Antiqua" w:cs="SimSun"/>
          <w:color w:val="000000"/>
          <w:sz w:val="24"/>
          <w:szCs w:val="24"/>
          <w:lang w:eastAsia="zh-CN"/>
        </w:rPr>
        <w:t>: 43-48 [PMID: 21198916 DOI: 10.1111/j.1443-1661.2010.01036.x]</w:t>
      </w:r>
    </w:p>
    <w:p w:rsidR="00435477" w:rsidRPr="00435477" w:rsidRDefault="00435477" w:rsidP="00435477">
      <w:pPr>
        <w:spacing w:after="0" w:line="360" w:lineRule="auto"/>
        <w:jc w:val="both"/>
        <w:rPr>
          <w:rFonts w:ascii="Book Antiqua" w:eastAsia="SimSun" w:hAnsi="Book Antiqua" w:cs="SimSun"/>
          <w:color w:val="000000"/>
          <w:sz w:val="24"/>
          <w:szCs w:val="24"/>
          <w:lang w:eastAsia="zh-CN"/>
        </w:rPr>
      </w:pPr>
      <w:r w:rsidRPr="00435477">
        <w:rPr>
          <w:rFonts w:ascii="Book Antiqua" w:eastAsia="SimSun" w:hAnsi="Book Antiqua" w:cs="SimSun"/>
          <w:color w:val="000000"/>
          <w:sz w:val="24"/>
          <w:szCs w:val="24"/>
          <w:lang w:eastAsia="zh-CN"/>
        </w:rPr>
        <w:t>24 </w:t>
      </w:r>
      <w:r w:rsidRPr="00435477">
        <w:rPr>
          <w:rFonts w:ascii="Book Antiqua" w:eastAsia="SimSun" w:hAnsi="Book Antiqua" w:cs="SimSun"/>
          <w:b/>
          <w:bCs/>
          <w:color w:val="000000"/>
          <w:sz w:val="24"/>
          <w:szCs w:val="24"/>
          <w:lang w:eastAsia="zh-CN"/>
        </w:rPr>
        <w:t>Liberato MJ</w:t>
      </w:r>
      <w:r w:rsidRPr="00435477">
        <w:rPr>
          <w:rFonts w:ascii="Book Antiqua" w:eastAsia="SimSun" w:hAnsi="Book Antiqua" w:cs="SimSun"/>
          <w:color w:val="000000"/>
          <w:sz w:val="24"/>
          <w:szCs w:val="24"/>
          <w:lang w:eastAsia="zh-CN"/>
        </w:rPr>
        <w:t>, Canena JM. Endoscopic stenting for hilar cholangiocarcinoma: efficacy of unilateral and bilateral placement of plastic and metal stents in a retrospective review of 480 patients. </w:t>
      </w:r>
      <w:r w:rsidRPr="00435477">
        <w:rPr>
          <w:rFonts w:ascii="Book Antiqua" w:eastAsia="SimSun" w:hAnsi="Book Antiqua" w:cs="SimSun"/>
          <w:i/>
          <w:iCs/>
          <w:color w:val="000000"/>
          <w:sz w:val="24"/>
          <w:szCs w:val="24"/>
          <w:lang w:eastAsia="zh-CN"/>
        </w:rPr>
        <w:t>BMC Gastroenterol</w:t>
      </w:r>
      <w:r w:rsidRPr="00435477">
        <w:rPr>
          <w:rFonts w:ascii="Book Antiqua" w:eastAsia="SimSun" w:hAnsi="Book Antiqua" w:cs="SimSun"/>
          <w:color w:val="000000"/>
          <w:sz w:val="24"/>
          <w:szCs w:val="24"/>
          <w:lang w:eastAsia="zh-CN"/>
        </w:rPr>
        <w:t> 2012; </w:t>
      </w:r>
      <w:r w:rsidRPr="00435477">
        <w:rPr>
          <w:rFonts w:ascii="Book Antiqua" w:eastAsia="SimSun" w:hAnsi="Book Antiqua" w:cs="SimSun"/>
          <w:b/>
          <w:bCs/>
          <w:color w:val="000000"/>
          <w:sz w:val="24"/>
          <w:szCs w:val="24"/>
          <w:lang w:eastAsia="zh-CN"/>
        </w:rPr>
        <w:t>12</w:t>
      </w:r>
      <w:r w:rsidRPr="00435477">
        <w:rPr>
          <w:rFonts w:ascii="Book Antiqua" w:eastAsia="SimSun" w:hAnsi="Book Antiqua" w:cs="SimSun"/>
          <w:color w:val="000000"/>
          <w:sz w:val="24"/>
          <w:szCs w:val="24"/>
          <w:lang w:eastAsia="zh-CN"/>
        </w:rPr>
        <w:t>: 103 [PMID: 22873816 DOI: 10.1186/1471-230X-12-103]</w:t>
      </w:r>
    </w:p>
    <w:p w:rsidR="00435477" w:rsidRPr="00435477" w:rsidRDefault="00435477" w:rsidP="00435477">
      <w:pPr>
        <w:spacing w:after="0" w:line="360" w:lineRule="auto"/>
        <w:jc w:val="both"/>
        <w:rPr>
          <w:rFonts w:ascii="Book Antiqua" w:eastAsia="SimSun" w:hAnsi="Book Antiqua" w:cs="SimSun"/>
          <w:color w:val="000000"/>
          <w:sz w:val="24"/>
          <w:szCs w:val="24"/>
          <w:lang w:eastAsia="zh-CN"/>
        </w:rPr>
      </w:pPr>
      <w:r w:rsidRPr="00435477">
        <w:rPr>
          <w:rFonts w:ascii="Book Antiqua" w:eastAsia="SimSun" w:hAnsi="Book Antiqua" w:cs="SimSun"/>
          <w:color w:val="000000"/>
          <w:sz w:val="24"/>
          <w:szCs w:val="24"/>
          <w:lang w:eastAsia="zh-CN"/>
        </w:rPr>
        <w:lastRenderedPageBreak/>
        <w:t>25 </w:t>
      </w:r>
      <w:r w:rsidRPr="00435477">
        <w:rPr>
          <w:rFonts w:ascii="Book Antiqua" w:eastAsia="SimSun" w:hAnsi="Book Antiqua" w:cs="SimSun"/>
          <w:b/>
          <w:bCs/>
          <w:color w:val="000000"/>
          <w:sz w:val="24"/>
          <w:szCs w:val="24"/>
          <w:lang w:eastAsia="zh-CN"/>
        </w:rPr>
        <w:t>Vienne A</w:t>
      </w:r>
      <w:r w:rsidRPr="00435477">
        <w:rPr>
          <w:rFonts w:ascii="Book Antiqua" w:eastAsia="SimSun" w:hAnsi="Book Antiqua" w:cs="SimSun"/>
          <w:color w:val="000000"/>
          <w:sz w:val="24"/>
          <w:szCs w:val="24"/>
          <w:lang w:eastAsia="zh-CN"/>
        </w:rPr>
        <w:t>, Hobeika E, Gouya H, Lapidus N, Fritsch J, Choury AD, Chryssostalis A, Gaudric M, Pelletier G, Buffet C, Chaussade S, Prat F. Prediction of drainage effectiveness during endoscopic stenting of malignant hilar strictures: the role of liver volume assessment. </w:t>
      </w:r>
      <w:r w:rsidRPr="00435477">
        <w:rPr>
          <w:rFonts w:ascii="Book Antiqua" w:eastAsia="SimSun" w:hAnsi="Book Antiqua" w:cs="SimSun"/>
          <w:i/>
          <w:iCs/>
          <w:color w:val="000000"/>
          <w:sz w:val="24"/>
          <w:szCs w:val="24"/>
          <w:lang w:eastAsia="zh-CN"/>
        </w:rPr>
        <w:t>Gastrointest Endosc</w:t>
      </w:r>
      <w:r w:rsidRPr="00435477">
        <w:rPr>
          <w:rFonts w:ascii="Book Antiqua" w:eastAsia="SimSun" w:hAnsi="Book Antiqua" w:cs="SimSun"/>
          <w:color w:val="000000"/>
          <w:sz w:val="24"/>
          <w:szCs w:val="24"/>
          <w:lang w:eastAsia="zh-CN"/>
        </w:rPr>
        <w:t xml:space="preserve"> 2010; </w:t>
      </w:r>
      <w:r w:rsidRPr="00435477">
        <w:rPr>
          <w:rFonts w:ascii="Book Antiqua" w:eastAsia="SimSun" w:hAnsi="Book Antiqua" w:cs="SimSun"/>
          <w:b/>
          <w:bCs/>
          <w:color w:val="000000"/>
          <w:sz w:val="24"/>
          <w:szCs w:val="24"/>
          <w:lang w:eastAsia="zh-CN"/>
        </w:rPr>
        <w:t>72</w:t>
      </w:r>
      <w:r w:rsidRPr="00435477">
        <w:rPr>
          <w:rFonts w:ascii="Book Antiqua" w:eastAsia="SimSun" w:hAnsi="Book Antiqua" w:cs="SimSun"/>
          <w:color w:val="000000"/>
          <w:sz w:val="24"/>
          <w:szCs w:val="24"/>
          <w:lang w:eastAsia="zh-CN"/>
        </w:rPr>
        <w:t>: 728-735 [PMID: 20883850 DOI: 10.1016/j.gie.2010.06.040]</w:t>
      </w:r>
    </w:p>
    <w:p w:rsidR="00435477" w:rsidRPr="00435477" w:rsidRDefault="00435477" w:rsidP="00435477">
      <w:pPr>
        <w:spacing w:after="0" w:line="360" w:lineRule="auto"/>
        <w:jc w:val="both"/>
        <w:rPr>
          <w:rFonts w:ascii="Book Antiqua" w:eastAsia="SimSun" w:hAnsi="Book Antiqua" w:cs="SimSun"/>
          <w:color w:val="000000"/>
          <w:sz w:val="24"/>
          <w:szCs w:val="24"/>
          <w:lang w:eastAsia="zh-CN"/>
        </w:rPr>
      </w:pPr>
      <w:r w:rsidRPr="00435477">
        <w:rPr>
          <w:rFonts w:ascii="Book Antiqua" w:eastAsia="SimSun" w:hAnsi="Book Antiqua" w:cs="SimSun"/>
          <w:color w:val="000000"/>
          <w:sz w:val="24"/>
          <w:szCs w:val="24"/>
          <w:lang w:eastAsia="zh-CN"/>
        </w:rPr>
        <w:t>26 </w:t>
      </w:r>
      <w:r w:rsidRPr="00435477">
        <w:rPr>
          <w:rFonts w:ascii="Book Antiqua" w:eastAsia="SimSun" w:hAnsi="Book Antiqua" w:cs="SimSun"/>
          <w:b/>
          <w:bCs/>
          <w:color w:val="000000"/>
          <w:sz w:val="24"/>
          <w:szCs w:val="24"/>
          <w:lang w:eastAsia="zh-CN"/>
        </w:rPr>
        <w:t>Sawas T</w:t>
      </w:r>
      <w:r w:rsidRPr="00435477">
        <w:rPr>
          <w:rFonts w:ascii="Book Antiqua" w:eastAsia="SimSun" w:hAnsi="Book Antiqua" w:cs="SimSun"/>
          <w:color w:val="000000"/>
          <w:sz w:val="24"/>
          <w:szCs w:val="24"/>
          <w:lang w:eastAsia="zh-CN"/>
        </w:rPr>
        <w:t xml:space="preserve">, Al Halabi S, Parsi MA, Vargo JJ. Self-expandable metal stents versus plastic stents for malignant biliary obstruction: a meta-analysis. </w:t>
      </w:r>
      <w:r w:rsidRPr="00435477">
        <w:rPr>
          <w:rFonts w:ascii="Book Antiqua" w:eastAsia="SimSun" w:hAnsi="Book Antiqua" w:cs="SimSun"/>
          <w:i/>
          <w:iCs/>
          <w:color w:val="000000"/>
          <w:sz w:val="24"/>
          <w:szCs w:val="24"/>
          <w:lang w:eastAsia="zh-CN"/>
        </w:rPr>
        <w:t>Gastrointest Endosc</w:t>
      </w:r>
      <w:r w:rsidRPr="00435477">
        <w:rPr>
          <w:rFonts w:ascii="Book Antiqua" w:eastAsia="SimSun" w:hAnsi="Book Antiqua" w:cs="SimSun"/>
          <w:color w:val="000000"/>
          <w:sz w:val="24"/>
          <w:szCs w:val="24"/>
          <w:lang w:eastAsia="zh-CN"/>
        </w:rPr>
        <w:t xml:space="preserve"> 2015; </w:t>
      </w:r>
      <w:r w:rsidRPr="00435477">
        <w:rPr>
          <w:rFonts w:ascii="Book Antiqua" w:eastAsia="SimSun" w:hAnsi="Book Antiqua" w:cs="SimSun"/>
          <w:b/>
          <w:bCs/>
          <w:color w:val="000000"/>
          <w:sz w:val="24"/>
          <w:szCs w:val="24"/>
          <w:lang w:eastAsia="zh-CN"/>
        </w:rPr>
        <w:t>82</w:t>
      </w:r>
      <w:r w:rsidRPr="00435477">
        <w:rPr>
          <w:rFonts w:ascii="Book Antiqua" w:eastAsia="SimSun" w:hAnsi="Book Antiqua" w:cs="SimSun"/>
          <w:color w:val="000000"/>
          <w:sz w:val="24"/>
          <w:szCs w:val="24"/>
          <w:lang w:eastAsia="zh-CN"/>
        </w:rPr>
        <w:t>: 256-267.e7 [PMID: 25982849 DOI: 10.1016/j.gie.2015.03.1980]</w:t>
      </w:r>
    </w:p>
    <w:p w:rsidR="00435477" w:rsidRPr="00435477" w:rsidRDefault="00435477" w:rsidP="00435477">
      <w:pPr>
        <w:spacing w:after="0" w:line="360" w:lineRule="auto"/>
        <w:jc w:val="both"/>
        <w:rPr>
          <w:rFonts w:ascii="Book Antiqua" w:eastAsia="SimSun" w:hAnsi="Book Antiqua" w:cs="SimSun"/>
          <w:color w:val="000000"/>
          <w:sz w:val="24"/>
          <w:szCs w:val="24"/>
          <w:lang w:eastAsia="zh-CN"/>
        </w:rPr>
      </w:pPr>
      <w:r w:rsidRPr="00435477">
        <w:rPr>
          <w:rFonts w:ascii="Book Antiqua" w:eastAsia="SimSun" w:hAnsi="Book Antiqua" w:cs="SimSun"/>
          <w:color w:val="000000"/>
          <w:sz w:val="24"/>
          <w:szCs w:val="24"/>
          <w:lang w:eastAsia="zh-CN"/>
        </w:rPr>
        <w:t>27 </w:t>
      </w:r>
      <w:r w:rsidRPr="00435477">
        <w:rPr>
          <w:rFonts w:ascii="Book Antiqua" w:eastAsia="SimSun" w:hAnsi="Book Antiqua" w:cs="SimSun"/>
          <w:b/>
          <w:bCs/>
          <w:color w:val="000000"/>
          <w:sz w:val="24"/>
          <w:szCs w:val="24"/>
          <w:lang w:eastAsia="zh-CN"/>
        </w:rPr>
        <w:t>Chapman R</w:t>
      </w:r>
      <w:r w:rsidRPr="00435477">
        <w:rPr>
          <w:rFonts w:ascii="Book Antiqua" w:eastAsia="SimSun" w:hAnsi="Book Antiqua" w:cs="SimSun"/>
          <w:color w:val="000000"/>
          <w:sz w:val="24"/>
          <w:szCs w:val="24"/>
          <w:lang w:eastAsia="zh-CN"/>
        </w:rPr>
        <w:t xml:space="preserve">, Fevery J, Kalloo A, Nagorney DM, Boberg KM, Shneider B, Gores GJ. Diagnosis and management of primary sclerosing cholangitis. </w:t>
      </w:r>
      <w:r w:rsidRPr="00435477">
        <w:rPr>
          <w:rFonts w:ascii="Book Antiqua" w:eastAsia="SimSun" w:hAnsi="Book Antiqua" w:cs="SimSun"/>
          <w:i/>
          <w:iCs/>
          <w:color w:val="000000"/>
          <w:sz w:val="24"/>
          <w:szCs w:val="24"/>
          <w:lang w:eastAsia="zh-CN"/>
        </w:rPr>
        <w:t>Hepatology</w:t>
      </w:r>
      <w:r w:rsidRPr="00435477">
        <w:rPr>
          <w:rFonts w:ascii="Book Antiqua" w:eastAsia="SimSun" w:hAnsi="Book Antiqua" w:cs="SimSun"/>
          <w:color w:val="000000"/>
          <w:sz w:val="24"/>
          <w:szCs w:val="24"/>
          <w:lang w:eastAsia="zh-CN"/>
        </w:rPr>
        <w:t xml:space="preserve"> 2010; </w:t>
      </w:r>
      <w:r w:rsidRPr="00435477">
        <w:rPr>
          <w:rFonts w:ascii="Book Antiqua" w:eastAsia="SimSun" w:hAnsi="Book Antiqua" w:cs="SimSun"/>
          <w:b/>
          <w:bCs/>
          <w:color w:val="000000"/>
          <w:sz w:val="24"/>
          <w:szCs w:val="24"/>
          <w:lang w:eastAsia="zh-CN"/>
        </w:rPr>
        <w:t>51</w:t>
      </w:r>
      <w:r w:rsidRPr="00435477">
        <w:rPr>
          <w:rFonts w:ascii="Book Antiqua" w:eastAsia="SimSun" w:hAnsi="Book Antiqua" w:cs="SimSun"/>
          <w:color w:val="000000"/>
          <w:sz w:val="24"/>
          <w:szCs w:val="24"/>
          <w:lang w:eastAsia="zh-CN"/>
        </w:rPr>
        <w:t>: 660-678 [PMID: 20101749 DOI: 10.1002/hep.23294]</w:t>
      </w:r>
    </w:p>
    <w:p w:rsidR="00435477" w:rsidRPr="00435477" w:rsidRDefault="00435477" w:rsidP="00435477">
      <w:pPr>
        <w:spacing w:after="0" w:line="360" w:lineRule="auto"/>
        <w:jc w:val="both"/>
        <w:rPr>
          <w:rFonts w:ascii="Book Antiqua" w:eastAsia="SimSun" w:hAnsi="Book Antiqua" w:cs="SimSun"/>
          <w:color w:val="000000"/>
          <w:sz w:val="24"/>
          <w:szCs w:val="24"/>
          <w:lang w:eastAsia="zh-CN"/>
        </w:rPr>
      </w:pPr>
      <w:r w:rsidRPr="00435477">
        <w:rPr>
          <w:rFonts w:ascii="Book Antiqua" w:eastAsia="SimSun" w:hAnsi="Book Antiqua" w:cs="SimSun"/>
          <w:color w:val="000000"/>
          <w:sz w:val="24"/>
          <w:szCs w:val="24"/>
          <w:lang w:eastAsia="zh-CN"/>
        </w:rPr>
        <w:t>28 </w:t>
      </w:r>
      <w:r w:rsidRPr="00435477">
        <w:rPr>
          <w:rFonts w:ascii="Book Antiqua" w:eastAsia="SimSun" w:hAnsi="Book Antiqua" w:cs="SimSun"/>
          <w:b/>
          <w:bCs/>
          <w:color w:val="000000"/>
          <w:sz w:val="24"/>
          <w:szCs w:val="24"/>
          <w:lang w:eastAsia="zh-CN"/>
        </w:rPr>
        <w:t>Tischendorf JJ</w:t>
      </w:r>
      <w:r w:rsidRPr="00435477">
        <w:rPr>
          <w:rFonts w:ascii="Book Antiqua" w:eastAsia="SimSun" w:hAnsi="Book Antiqua" w:cs="SimSun"/>
          <w:color w:val="000000"/>
          <w:sz w:val="24"/>
          <w:szCs w:val="24"/>
          <w:lang w:eastAsia="zh-CN"/>
        </w:rPr>
        <w:t>, Hecker H, Krüger M, Manns MP, Meier PN. Characterization, outcome, and prognosis in 273 patients with primary sclerosing cholangitis: A single center study. </w:t>
      </w:r>
      <w:r w:rsidRPr="00435477">
        <w:rPr>
          <w:rFonts w:ascii="Book Antiqua" w:eastAsia="SimSun" w:hAnsi="Book Antiqua" w:cs="SimSun"/>
          <w:i/>
          <w:iCs/>
          <w:color w:val="000000"/>
          <w:sz w:val="24"/>
          <w:szCs w:val="24"/>
          <w:lang w:eastAsia="zh-CN"/>
        </w:rPr>
        <w:t>Am J Gastroenterol</w:t>
      </w:r>
      <w:r w:rsidRPr="00435477">
        <w:rPr>
          <w:rFonts w:ascii="Book Antiqua" w:eastAsia="SimSun" w:hAnsi="Book Antiqua" w:cs="SimSun"/>
          <w:color w:val="000000"/>
          <w:sz w:val="24"/>
          <w:szCs w:val="24"/>
          <w:lang w:eastAsia="zh-CN"/>
        </w:rPr>
        <w:t> 2007; </w:t>
      </w:r>
      <w:r w:rsidRPr="00435477">
        <w:rPr>
          <w:rFonts w:ascii="Book Antiqua" w:eastAsia="SimSun" w:hAnsi="Book Antiqua" w:cs="SimSun"/>
          <w:b/>
          <w:bCs/>
          <w:color w:val="000000"/>
          <w:sz w:val="24"/>
          <w:szCs w:val="24"/>
          <w:lang w:eastAsia="zh-CN"/>
        </w:rPr>
        <w:t>102</w:t>
      </w:r>
      <w:r w:rsidRPr="00435477">
        <w:rPr>
          <w:rFonts w:ascii="Book Antiqua" w:eastAsia="SimSun" w:hAnsi="Book Antiqua" w:cs="SimSun"/>
          <w:color w:val="000000"/>
          <w:sz w:val="24"/>
          <w:szCs w:val="24"/>
          <w:lang w:eastAsia="zh-CN"/>
        </w:rPr>
        <w:t>: 107-114 [PMID: 17037993 DOI: 10.1111/j.1572-0241.2006.00872.x]</w:t>
      </w:r>
    </w:p>
    <w:p w:rsidR="00435477" w:rsidRPr="00435477" w:rsidRDefault="00435477" w:rsidP="00435477">
      <w:pPr>
        <w:spacing w:after="0" w:line="360" w:lineRule="auto"/>
        <w:jc w:val="both"/>
        <w:rPr>
          <w:rFonts w:ascii="Book Antiqua" w:eastAsia="SimSun" w:hAnsi="Book Antiqua" w:cs="SimSun"/>
          <w:color w:val="000000"/>
          <w:sz w:val="24"/>
          <w:szCs w:val="24"/>
          <w:lang w:eastAsia="zh-CN"/>
        </w:rPr>
      </w:pPr>
      <w:r w:rsidRPr="00435477">
        <w:rPr>
          <w:rFonts w:ascii="Book Antiqua" w:eastAsia="SimSun" w:hAnsi="Book Antiqua" w:cs="SimSun"/>
          <w:color w:val="000000"/>
          <w:sz w:val="24"/>
          <w:szCs w:val="24"/>
          <w:lang w:eastAsia="zh-CN"/>
        </w:rPr>
        <w:t>29 </w:t>
      </w:r>
      <w:r w:rsidRPr="00435477">
        <w:rPr>
          <w:rFonts w:ascii="Book Antiqua" w:eastAsia="SimSun" w:hAnsi="Book Antiqua" w:cs="SimSun"/>
          <w:b/>
          <w:bCs/>
          <w:color w:val="000000"/>
          <w:sz w:val="24"/>
          <w:szCs w:val="24"/>
          <w:lang w:eastAsia="zh-CN"/>
        </w:rPr>
        <w:t>Lindor KD</w:t>
      </w:r>
      <w:r w:rsidRPr="00435477">
        <w:rPr>
          <w:rFonts w:ascii="Book Antiqua" w:eastAsia="SimSun" w:hAnsi="Book Antiqua" w:cs="SimSun"/>
          <w:color w:val="000000"/>
          <w:sz w:val="24"/>
          <w:szCs w:val="24"/>
          <w:lang w:eastAsia="zh-CN"/>
        </w:rPr>
        <w:t>, Kowdley KV, Harrison ME. ACG Clinical Guideline: Primary Sclerosing Cholangitis. </w:t>
      </w:r>
      <w:r w:rsidRPr="00435477">
        <w:rPr>
          <w:rFonts w:ascii="Book Antiqua" w:eastAsia="SimSun" w:hAnsi="Book Antiqua" w:cs="SimSun"/>
          <w:i/>
          <w:iCs/>
          <w:color w:val="000000"/>
          <w:sz w:val="24"/>
          <w:szCs w:val="24"/>
          <w:lang w:eastAsia="zh-CN"/>
        </w:rPr>
        <w:t>Am J Gastroenterol</w:t>
      </w:r>
      <w:r w:rsidRPr="00435477">
        <w:rPr>
          <w:rFonts w:ascii="Book Antiqua" w:eastAsia="SimSun" w:hAnsi="Book Antiqua" w:cs="SimSun"/>
          <w:color w:val="000000"/>
          <w:sz w:val="24"/>
          <w:szCs w:val="24"/>
          <w:lang w:eastAsia="zh-CN"/>
        </w:rPr>
        <w:t> 2015; </w:t>
      </w:r>
      <w:r w:rsidRPr="00435477">
        <w:rPr>
          <w:rFonts w:ascii="Book Antiqua" w:eastAsia="SimSun" w:hAnsi="Book Antiqua" w:cs="SimSun"/>
          <w:b/>
          <w:bCs/>
          <w:color w:val="000000"/>
          <w:sz w:val="24"/>
          <w:szCs w:val="24"/>
          <w:lang w:eastAsia="zh-CN"/>
        </w:rPr>
        <w:t>110</w:t>
      </w:r>
      <w:r w:rsidRPr="00435477">
        <w:rPr>
          <w:rFonts w:ascii="Book Antiqua" w:eastAsia="SimSun" w:hAnsi="Book Antiqua" w:cs="SimSun"/>
          <w:color w:val="000000"/>
          <w:sz w:val="24"/>
          <w:szCs w:val="24"/>
          <w:lang w:eastAsia="zh-CN"/>
        </w:rPr>
        <w:t>: 646-59; quiz 660 [PMID: 25869391 DOI: 10.1038/ajg.2015.112]</w:t>
      </w:r>
    </w:p>
    <w:p w:rsidR="00435477" w:rsidRPr="00435477" w:rsidRDefault="00435477" w:rsidP="00435477">
      <w:pPr>
        <w:spacing w:after="0" w:line="360" w:lineRule="auto"/>
        <w:jc w:val="both"/>
        <w:rPr>
          <w:rFonts w:ascii="Book Antiqua" w:eastAsia="SimSun" w:hAnsi="Book Antiqua" w:cs="SimSun"/>
          <w:color w:val="000000"/>
          <w:sz w:val="24"/>
          <w:szCs w:val="24"/>
          <w:lang w:eastAsia="zh-CN"/>
        </w:rPr>
      </w:pPr>
      <w:r w:rsidRPr="00435477">
        <w:rPr>
          <w:rFonts w:ascii="Book Antiqua" w:eastAsia="SimSun" w:hAnsi="Book Antiqua" w:cs="SimSun"/>
          <w:color w:val="000000"/>
          <w:sz w:val="24"/>
          <w:szCs w:val="24"/>
          <w:lang w:eastAsia="zh-CN"/>
        </w:rPr>
        <w:t>30 </w:t>
      </w:r>
      <w:r w:rsidRPr="00435477">
        <w:rPr>
          <w:rFonts w:ascii="Book Antiqua" w:eastAsia="SimSun" w:hAnsi="Book Antiqua" w:cs="SimSun"/>
          <w:b/>
          <w:bCs/>
          <w:color w:val="000000"/>
          <w:sz w:val="24"/>
          <w:szCs w:val="24"/>
          <w:lang w:eastAsia="zh-CN"/>
        </w:rPr>
        <w:t>Kaya M</w:t>
      </w:r>
      <w:r w:rsidRPr="00435477">
        <w:rPr>
          <w:rFonts w:ascii="Book Antiqua" w:eastAsia="SimSun" w:hAnsi="Book Antiqua" w:cs="SimSun"/>
          <w:color w:val="000000"/>
          <w:sz w:val="24"/>
          <w:szCs w:val="24"/>
          <w:lang w:eastAsia="zh-CN"/>
        </w:rPr>
        <w:t>, Petersen BT, Angulo P, Baron TH, Andrews JC, Gostout CJ, Lindor KD. Balloon dilation compared to stenting of dominant strictures in primary sclerosing cholangitis. </w:t>
      </w:r>
      <w:r w:rsidRPr="00435477">
        <w:rPr>
          <w:rFonts w:ascii="Book Antiqua" w:eastAsia="SimSun" w:hAnsi="Book Antiqua" w:cs="SimSun"/>
          <w:i/>
          <w:iCs/>
          <w:color w:val="000000"/>
          <w:sz w:val="24"/>
          <w:szCs w:val="24"/>
          <w:lang w:eastAsia="zh-CN"/>
        </w:rPr>
        <w:t>Am J Gastroenterol</w:t>
      </w:r>
      <w:r w:rsidRPr="00435477">
        <w:rPr>
          <w:rFonts w:ascii="Book Antiqua" w:eastAsia="SimSun" w:hAnsi="Book Antiqua" w:cs="SimSun"/>
          <w:color w:val="000000"/>
          <w:sz w:val="24"/>
          <w:szCs w:val="24"/>
          <w:lang w:eastAsia="zh-CN"/>
        </w:rPr>
        <w:t> 2001; </w:t>
      </w:r>
      <w:r w:rsidRPr="00435477">
        <w:rPr>
          <w:rFonts w:ascii="Book Antiqua" w:eastAsia="SimSun" w:hAnsi="Book Antiqua" w:cs="SimSun"/>
          <w:b/>
          <w:bCs/>
          <w:color w:val="000000"/>
          <w:sz w:val="24"/>
          <w:szCs w:val="24"/>
          <w:lang w:eastAsia="zh-CN"/>
        </w:rPr>
        <w:t>96</w:t>
      </w:r>
      <w:r w:rsidRPr="00435477">
        <w:rPr>
          <w:rFonts w:ascii="Book Antiqua" w:eastAsia="SimSun" w:hAnsi="Book Antiqua" w:cs="SimSun"/>
          <w:color w:val="000000"/>
          <w:sz w:val="24"/>
          <w:szCs w:val="24"/>
          <w:lang w:eastAsia="zh-CN"/>
        </w:rPr>
        <w:t>: 1059-1066 [PMID: 11316147 DOI: 10.1111/j.1572-0241.2001.03690.x]</w:t>
      </w:r>
    </w:p>
    <w:p w:rsidR="00435477" w:rsidRPr="00435477" w:rsidRDefault="00435477" w:rsidP="00435477">
      <w:pPr>
        <w:spacing w:after="0" w:line="360" w:lineRule="auto"/>
        <w:jc w:val="both"/>
        <w:rPr>
          <w:rFonts w:ascii="Book Antiqua" w:eastAsia="SimSun" w:hAnsi="Book Antiqua" w:cs="SimSun"/>
          <w:color w:val="000000"/>
          <w:sz w:val="24"/>
          <w:szCs w:val="24"/>
          <w:lang w:eastAsia="zh-CN"/>
        </w:rPr>
      </w:pPr>
      <w:r w:rsidRPr="00435477">
        <w:rPr>
          <w:rFonts w:ascii="Book Antiqua" w:eastAsia="SimSun" w:hAnsi="Book Antiqua" w:cs="SimSun"/>
          <w:color w:val="000000"/>
          <w:sz w:val="24"/>
          <w:szCs w:val="24"/>
          <w:lang w:eastAsia="zh-CN"/>
        </w:rPr>
        <w:t>31 </w:t>
      </w:r>
      <w:r w:rsidRPr="00435477">
        <w:rPr>
          <w:rFonts w:ascii="Book Antiqua" w:eastAsia="SimSun" w:hAnsi="Book Antiqua" w:cs="SimSun"/>
          <w:b/>
          <w:bCs/>
          <w:color w:val="000000"/>
          <w:sz w:val="24"/>
          <w:szCs w:val="24"/>
          <w:lang w:eastAsia="zh-CN"/>
        </w:rPr>
        <w:t>Etzel JP</w:t>
      </w:r>
      <w:r w:rsidRPr="00435477">
        <w:rPr>
          <w:rFonts w:ascii="Book Antiqua" w:eastAsia="SimSun" w:hAnsi="Book Antiqua" w:cs="SimSun"/>
          <w:color w:val="000000"/>
          <w:sz w:val="24"/>
          <w:szCs w:val="24"/>
          <w:lang w:eastAsia="zh-CN"/>
        </w:rPr>
        <w:t xml:space="preserve">, Eng SC, Ko CW, Lee SD, Saunders MD, Tung BY, Kimmey MB, Kowdley KV. Complications after ERCP in patients with primary sclerosing cholangitis. </w:t>
      </w:r>
      <w:r w:rsidRPr="00435477">
        <w:rPr>
          <w:rFonts w:ascii="Book Antiqua" w:eastAsia="SimSun" w:hAnsi="Book Antiqua" w:cs="SimSun"/>
          <w:i/>
          <w:iCs/>
          <w:color w:val="000000"/>
          <w:sz w:val="24"/>
          <w:szCs w:val="24"/>
          <w:lang w:eastAsia="zh-CN"/>
        </w:rPr>
        <w:t>Gastrointest Endosc</w:t>
      </w:r>
      <w:r w:rsidRPr="00435477">
        <w:rPr>
          <w:rFonts w:ascii="Book Antiqua" w:eastAsia="SimSun" w:hAnsi="Book Antiqua" w:cs="SimSun"/>
          <w:color w:val="000000"/>
          <w:sz w:val="24"/>
          <w:szCs w:val="24"/>
          <w:lang w:eastAsia="zh-CN"/>
        </w:rPr>
        <w:t> 2008; </w:t>
      </w:r>
      <w:r w:rsidRPr="00435477">
        <w:rPr>
          <w:rFonts w:ascii="Book Antiqua" w:eastAsia="SimSun" w:hAnsi="Book Antiqua" w:cs="SimSun"/>
          <w:b/>
          <w:bCs/>
          <w:color w:val="000000"/>
          <w:sz w:val="24"/>
          <w:szCs w:val="24"/>
          <w:lang w:eastAsia="zh-CN"/>
        </w:rPr>
        <w:t>67</w:t>
      </w:r>
      <w:r w:rsidRPr="00435477">
        <w:rPr>
          <w:rFonts w:ascii="Book Antiqua" w:eastAsia="SimSun" w:hAnsi="Book Antiqua" w:cs="SimSun"/>
          <w:color w:val="000000"/>
          <w:sz w:val="24"/>
          <w:szCs w:val="24"/>
          <w:lang w:eastAsia="zh-CN"/>
        </w:rPr>
        <w:t>: 643-648 [PMID: 18061595 DOI: 10.1016/j.gie.2007.07.042]</w:t>
      </w:r>
    </w:p>
    <w:p w:rsidR="00435477" w:rsidRPr="00435477" w:rsidRDefault="00435477" w:rsidP="00435477">
      <w:pPr>
        <w:spacing w:after="0" w:line="360" w:lineRule="auto"/>
        <w:jc w:val="both"/>
        <w:rPr>
          <w:rFonts w:ascii="Book Antiqua" w:eastAsia="SimSun" w:hAnsi="Book Antiqua" w:cs="SimSun"/>
          <w:color w:val="000000"/>
          <w:sz w:val="24"/>
          <w:szCs w:val="24"/>
          <w:lang w:eastAsia="zh-CN"/>
        </w:rPr>
      </w:pPr>
      <w:r w:rsidRPr="00435477">
        <w:rPr>
          <w:rFonts w:ascii="Book Antiqua" w:eastAsia="SimSun" w:hAnsi="Book Antiqua" w:cs="SimSun"/>
          <w:color w:val="000000"/>
          <w:sz w:val="24"/>
          <w:szCs w:val="24"/>
          <w:lang w:eastAsia="zh-CN"/>
        </w:rPr>
        <w:t>32 </w:t>
      </w:r>
      <w:r w:rsidRPr="00435477">
        <w:rPr>
          <w:rFonts w:ascii="Book Antiqua" w:eastAsia="SimSun" w:hAnsi="Book Antiqua" w:cs="SimSun"/>
          <w:b/>
          <w:bCs/>
          <w:color w:val="000000"/>
          <w:sz w:val="24"/>
          <w:szCs w:val="24"/>
          <w:lang w:eastAsia="zh-CN"/>
        </w:rPr>
        <w:t>Alkhatib AA</w:t>
      </w:r>
      <w:r w:rsidRPr="00435477">
        <w:rPr>
          <w:rFonts w:ascii="Book Antiqua" w:eastAsia="SimSun" w:hAnsi="Book Antiqua" w:cs="SimSun"/>
          <w:color w:val="000000"/>
          <w:sz w:val="24"/>
          <w:szCs w:val="24"/>
          <w:lang w:eastAsia="zh-CN"/>
        </w:rPr>
        <w:t>, Hilden K, Adler DG. Comorbidities, sphincterotomy, and balloon dilation predict post-ERCP adverse events in PSC patients: operator experience is protective. </w:t>
      </w:r>
      <w:r w:rsidRPr="00435477">
        <w:rPr>
          <w:rFonts w:ascii="Book Antiqua" w:eastAsia="SimSun" w:hAnsi="Book Antiqua" w:cs="SimSun"/>
          <w:i/>
          <w:iCs/>
          <w:color w:val="000000"/>
          <w:sz w:val="24"/>
          <w:szCs w:val="24"/>
          <w:lang w:eastAsia="zh-CN"/>
        </w:rPr>
        <w:t>Dig Dis Sci</w:t>
      </w:r>
      <w:r w:rsidRPr="00435477">
        <w:rPr>
          <w:rFonts w:ascii="Book Antiqua" w:eastAsia="SimSun" w:hAnsi="Book Antiqua" w:cs="SimSun"/>
          <w:color w:val="000000"/>
          <w:sz w:val="24"/>
          <w:szCs w:val="24"/>
          <w:lang w:eastAsia="zh-CN"/>
        </w:rPr>
        <w:t> 2011; </w:t>
      </w:r>
      <w:r w:rsidRPr="00435477">
        <w:rPr>
          <w:rFonts w:ascii="Book Antiqua" w:eastAsia="SimSun" w:hAnsi="Book Antiqua" w:cs="SimSun"/>
          <w:b/>
          <w:bCs/>
          <w:color w:val="000000"/>
          <w:sz w:val="24"/>
          <w:szCs w:val="24"/>
          <w:lang w:eastAsia="zh-CN"/>
        </w:rPr>
        <w:t>56</w:t>
      </w:r>
      <w:r w:rsidRPr="00435477">
        <w:rPr>
          <w:rFonts w:ascii="Book Antiqua" w:eastAsia="SimSun" w:hAnsi="Book Antiqua" w:cs="SimSun"/>
          <w:color w:val="000000"/>
          <w:sz w:val="24"/>
          <w:szCs w:val="24"/>
          <w:lang w:eastAsia="zh-CN"/>
        </w:rPr>
        <w:t>: 3685-3688 [PMID: 21789539 DOI: 10.1007/s10620-011-1830-8]</w:t>
      </w:r>
    </w:p>
    <w:p w:rsidR="00435477" w:rsidRPr="00435477" w:rsidRDefault="00435477" w:rsidP="00435477">
      <w:pPr>
        <w:spacing w:after="0" w:line="360" w:lineRule="auto"/>
        <w:jc w:val="both"/>
        <w:rPr>
          <w:rFonts w:ascii="Book Antiqua" w:eastAsia="SimSun" w:hAnsi="Book Antiqua" w:cs="SimSun"/>
          <w:color w:val="000000"/>
          <w:sz w:val="24"/>
          <w:szCs w:val="24"/>
          <w:lang w:eastAsia="zh-CN"/>
        </w:rPr>
      </w:pPr>
      <w:r w:rsidRPr="00435477">
        <w:rPr>
          <w:rFonts w:ascii="Book Antiqua" w:eastAsia="SimSun" w:hAnsi="Book Antiqua" w:cs="SimSun"/>
          <w:color w:val="000000"/>
          <w:sz w:val="24"/>
          <w:szCs w:val="24"/>
          <w:lang w:eastAsia="zh-CN"/>
        </w:rPr>
        <w:lastRenderedPageBreak/>
        <w:t xml:space="preserve">33 </w:t>
      </w:r>
      <w:r w:rsidRPr="00435477">
        <w:rPr>
          <w:rFonts w:ascii="Book Antiqua" w:eastAsia="SimSun" w:hAnsi="Book Antiqua" w:cs="SimSun"/>
          <w:b/>
          <w:color w:val="000000"/>
          <w:sz w:val="24"/>
          <w:szCs w:val="24"/>
          <w:lang w:eastAsia="zh-CN"/>
        </w:rPr>
        <w:t>Navaneethan U</w:t>
      </w:r>
      <w:r w:rsidRPr="00435477">
        <w:rPr>
          <w:rFonts w:ascii="Book Antiqua" w:eastAsia="SimSun" w:hAnsi="Book Antiqua" w:cs="SimSun"/>
          <w:color w:val="000000"/>
          <w:sz w:val="24"/>
          <w:szCs w:val="24"/>
          <w:lang w:eastAsia="zh-CN"/>
        </w:rPr>
        <w:t xml:space="preserve">, Jegadeesan R, Hammel J, Parsi MA. Endoscopic Treatment of Dominant Biliary Strictures in Primary Sclerosing Cholangitis Patients: Comparison of Adverse Events Associated With Balloon Dilation With and Without Stenting. </w:t>
      </w:r>
      <w:r w:rsidRPr="00435477">
        <w:rPr>
          <w:rFonts w:ascii="Book Antiqua" w:eastAsia="SimSun" w:hAnsi="Book Antiqua" w:cs="SimSun"/>
          <w:i/>
          <w:color w:val="000000"/>
          <w:sz w:val="24"/>
          <w:szCs w:val="24"/>
          <w:lang w:eastAsia="zh-CN"/>
        </w:rPr>
        <w:t>Gastrointest Endosc</w:t>
      </w:r>
      <w:r w:rsidRPr="00435477">
        <w:rPr>
          <w:rFonts w:ascii="Book Antiqua" w:eastAsia="SimSun" w:hAnsi="Book Antiqua" w:cs="SimSun"/>
          <w:color w:val="000000"/>
          <w:sz w:val="24"/>
          <w:szCs w:val="24"/>
          <w:lang w:eastAsia="zh-CN"/>
        </w:rPr>
        <w:t xml:space="preserve"> 2015; </w:t>
      </w:r>
      <w:r w:rsidRPr="00435477">
        <w:rPr>
          <w:rFonts w:ascii="Book Antiqua" w:eastAsia="SimSun" w:hAnsi="Book Antiqua" w:cs="SimSun"/>
          <w:b/>
          <w:color w:val="000000"/>
          <w:sz w:val="24"/>
          <w:szCs w:val="24"/>
          <w:lang w:eastAsia="zh-CN"/>
        </w:rPr>
        <w:t>81</w:t>
      </w:r>
      <w:r w:rsidRPr="00435477">
        <w:rPr>
          <w:rFonts w:ascii="Book Antiqua" w:eastAsia="SimSun" w:hAnsi="Book Antiqua" w:cs="SimSun"/>
          <w:color w:val="000000"/>
          <w:sz w:val="24"/>
          <w:szCs w:val="24"/>
          <w:lang w:eastAsia="zh-CN"/>
        </w:rPr>
        <w:t>: AB364</w:t>
      </w:r>
    </w:p>
    <w:p w:rsidR="00435477" w:rsidRPr="00435477" w:rsidRDefault="00435477" w:rsidP="00435477">
      <w:pPr>
        <w:snapToGrid w:val="0"/>
        <w:spacing w:after="0" w:line="360" w:lineRule="auto"/>
        <w:jc w:val="right"/>
        <w:rPr>
          <w:rFonts w:ascii="Book Antiqua" w:eastAsia="SimSun" w:hAnsi="Book Antiqua" w:cs="Times New Roman"/>
          <w:sz w:val="24"/>
          <w:szCs w:val="24"/>
          <w:lang w:eastAsia="zh-CN"/>
        </w:rPr>
      </w:pPr>
      <w:bookmarkStart w:id="14" w:name="OLE_LINK51"/>
      <w:bookmarkStart w:id="15" w:name="OLE_LINK52"/>
      <w:bookmarkStart w:id="16" w:name="OLE_LINK120"/>
      <w:bookmarkStart w:id="17" w:name="OLE_LINK148"/>
      <w:bookmarkStart w:id="18" w:name="OLE_LINK72"/>
      <w:bookmarkStart w:id="19" w:name="OLE_LINK112"/>
      <w:bookmarkStart w:id="20" w:name="OLE_LINK320"/>
      <w:bookmarkStart w:id="21" w:name="OLE_LINK387"/>
      <w:bookmarkStart w:id="22" w:name="OLE_LINK183"/>
      <w:bookmarkStart w:id="23" w:name="OLE_LINK254"/>
      <w:bookmarkStart w:id="24" w:name="OLE_LINK149"/>
      <w:bookmarkStart w:id="25" w:name="OLE_LINK225"/>
      <w:bookmarkStart w:id="26" w:name="OLE_LINK207"/>
      <w:bookmarkStart w:id="27" w:name="OLE_LINK226"/>
      <w:bookmarkStart w:id="28" w:name="OLE_LINK212"/>
      <w:bookmarkStart w:id="29" w:name="OLE_LINK250"/>
      <w:bookmarkStart w:id="30" w:name="OLE_LINK281"/>
      <w:bookmarkStart w:id="31" w:name="OLE_LINK282"/>
      <w:bookmarkStart w:id="32" w:name="OLE_LINK313"/>
      <w:bookmarkStart w:id="33" w:name="OLE_LINK304"/>
      <w:bookmarkStart w:id="34" w:name="OLE_LINK321"/>
      <w:bookmarkStart w:id="35" w:name="OLE_LINK385"/>
      <w:bookmarkStart w:id="36" w:name="OLE_LINK400"/>
      <w:bookmarkStart w:id="37" w:name="OLE_LINK346"/>
      <w:bookmarkStart w:id="38" w:name="OLE_LINK371"/>
      <w:bookmarkStart w:id="39" w:name="OLE_LINK334"/>
      <w:bookmarkStart w:id="40" w:name="OLE_LINK1830"/>
      <w:bookmarkStart w:id="41" w:name="OLE_LINK457"/>
      <w:bookmarkStart w:id="42" w:name="OLE_LINK288"/>
      <w:bookmarkStart w:id="43" w:name="OLE_LINK384"/>
      <w:bookmarkStart w:id="44" w:name="OLE_LINK379"/>
      <w:bookmarkStart w:id="45" w:name="OLE_LINK303"/>
      <w:bookmarkStart w:id="46" w:name="OLE_LINK450"/>
      <w:bookmarkStart w:id="47" w:name="OLE_LINK489"/>
      <w:bookmarkStart w:id="48" w:name="OLE_LINK535"/>
      <w:bookmarkStart w:id="49" w:name="OLE_LINK648"/>
      <w:bookmarkStart w:id="50" w:name="OLE_LINK686"/>
      <w:bookmarkStart w:id="51" w:name="OLE_LINK471"/>
      <w:bookmarkStart w:id="52" w:name="OLE_LINK462"/>
      <w:bookmarkStart w:id="53" w:name="OLE_LINK519"/>
      <w:bookmarkStart w:id="54" w:name="OLE_LINK575"/>
      <w:bookmarkStart w:id="55" w:name="OLE_LINK491"/>
      <w:bookmarkStart w:id="56" w:name="OLE_LINK532"/>
      <w:bookmarkStart w:id="57" w:name="OLE_LINK572"/>
      <w:bookmarkStart w:id="58" w:name="OLE_LINK574"/>
      <w:bookmarkStart w:id="59" w:name="OLE_LINK480"/>
      <w:bookmarkStart w:id="60" w:name="OLE_LINK567"/>
      <w:bookmarkStart w:id="61" w:name="OLE_LINK2700"/>
      <w:bookmarkStart w:id="62" w:name="OLE_LINK581"/>
      <w:bookmarkStart w:id="63" w:name="OLE_LINK639"/>
      <w:bookmarkStart w:id="64" w:name="OLE_LINK688"/>
      <w:bookmarkStart w:id="65" w:name="OLE_LINK722"/>
      <w:bookmarkStart w:id="66" w:name="OLE_LINK542"/>
      <w:bookmarkStart w:id="67" w:name="OLE_LINK589"/>
      <w:bookmarkStart w:id="68" w:name="OLE_LINK582"/>
      <w:bookmarkStart w:id="69" w:name="OLE_LINK640"/>
      <w:bookmarkStart w:id="70" w:name="OLE_LINK714"/>
      <w:bookmarkStart w:id="71" w:name="OLE_LINK593"/>
      <w:bookmarkStart w:id="72" w:name="OLE_LINK716"/>
      <w:bookmarkStart w:id="73" w:name="OLE_LINK770"/>
      <w:bookmarkStart w:id="74" w:name="OLE_LINK801"/>
      <w:bookmarkStart w:id="75" w:name="OLE_LINK660"/>
      <w:bookmarkStart w:id="76" w:name="OLE_LINK781"/>
      <w:bookmarkStart w:id="77" w:name="OLE_LINK833"/>
      <w:bookmarkStart w:id="78" w:name="OLE_LINK642"/>
      <w:bookmarkStart w:id="79" w:name="OLE_LINK700"/>
      <w:bookmarkStart w:id="80" w:name="OLE_LINK792"/>
      <w:bookmarkStart w:id="81" w:name="OLE_LINK2882"/>
      <w:bookmarkStart w:id="82" w:name="OLE_LINK836"/>
      <w:bookmarkStart w:id="83" w:name="OLE_LINK889"/>
      <w:bookmarkStart w:id="84" w:name="OLE_LINK782"/>
      <w:bookmarkStart w:id="85" w:name="OLE_LINK826"/>
      <w:bookmarkStart w:id="86" w:name="OLE_LINK865"/>
      <w:bookmarkStart w:id="87" w:name="OLE_LINK856"/>
      <w:bookmarkStart w:id="88" w:name="OLE_LINK908"/>
      <w:bookmarkStart w:id="89" w:name="OLE_LINK980"/>
      <w:bookmarkStart w:id="90" w:name="OLE_LINK1018"/>
      <w:bookmarkStart w:id="91" w:name="OLE_LINK1049"/>
      <w:bookmarkStart w:id="92" w:name="OLE_LINK1076"/>
      <w:bookmarkStart w:id="93" w:name="OLE_LINK1106"/>
      <w:bookmarkStart w:id="94" w:name="OLE_LINK891"/>
      <w:bookmarkStart w:id="95" w:name="OLE_LINK943"/>
      <w:bookmarkStart w:id="96" w:name="OLE_LINK981"/>
      <w:bookmarkStart w:id="97" w:name="OLE_LINK1030"/>
      <w:bookmarkStart w:id="98" w:name="OLE_LINK847"/>
      <w:bookmarkStart w:id="99" w:name="OLE_LINK909"/>
      <w:bookmarkStart w:id="100" w:name="OLE_LINK906"/>
      <w:bookmarkStart w:id="101" w:name="OLE_LINK992"/>
      <w:bookmarkStart w:id="102" w:name="OLE_LINK993"/>
      <w:bookmarkStart w:id="103" w:name="OLE_LINK1052"/>
      <w:bookmarkStart w:id="104" w:name="OLE_LINK946"/>
      <w:bookmarkStart w:id="105" w:name="OLE_LINK911"/>
      <w:bookmarkStart w:id="106" w:name="OLE_LINK930"/>
      <w:bookmarkStart w:id="107" w:name="OLE_LINK1059"/>
      <w:bookmarkStart w:id="108" w:name="OLE_LINK1174"/>
      <w:bookmarkStart w:id="109" w:name="OLE_LINK1137"/>
      <w:bookmarkStart w:id="110" w:name="OLE_LINK1167"/>
      <w:bookmarkStart w:id="111" w:name="OLE_LINK1200"/>
      <w:bookmarkStart w:id="112" w:name="OLE_LINK1241"/>
      <w:bookmarkStart w:id="113" w:name="OLE_LINK1288"/>
      <w:bookmarkStart w:id="114" w:name="OLE_LINK1056"/>
      <w:bookmarkStart w:id="115" w:name="OLE_LINK1158"/>
      <w:bookmarkStart w:id="116" w:name="OLE_LINK1175"/>
      <w:bookmarkStart w:id="117" w:name="OLE_LINK1074"/>
      <w:bookmarkStart w:id="118" w:name="OLE_LINK1169"/>
      <w:r w:rsidRPr="00435477">
        <w:rPr>
          <w:rFonts w:ascii="Book Antiqua" w:eastAsia="SimSun" w:hAnsi="Book Antiqua" w:cs="Times New Roman"/>
          <w:b/>
          <w:bCs/>
          <w:sz w:val="24"/>
          <w:szCs w:val="24"/>
          <w:lang w:eastAsia="zh-CN"/>
        </w:rPr>
        <w:t>P-Reviewer:</w:t>
      </w:r>
      <w:r w:rsidRPr="00435477">
        <w:rPr>
          <w:rFonts w:ascii="Book Antiqua" w:eastAsia="SimSun" w:hAnsi="Book Antiqua" w:cs="Times New Roman" w:hint="eastAsia"/>
          <w:b/>
          <w:bCs/>
          <w:sz w:val="24"/>
          <w:szCs w:val="24"/>
          <w:lang w:eastAsia="zh-CN"/>
        </w:rPr>
        <w:t xml:space="preserve"> </w:t>
      </w:r>
      <w:r w:rsidRPr="00435477">
        <w:rPr>
          <w:rFonts w:ascii="Book Antiqua" w:eastAsia="SimSun" w:hAnsi="Book Antiqua" w:cs="Times New Roman"/>
          <w:bCs/>
          <w:sz w:val="24"/>
          <w:szCs w:val="24"/>
          <w:lang w:eastAsia="zh-CN"/>
        </w:rPr>
        <w:t>Wan XJ</w:t>
      </w:r>
      <w:r w:rsidRPr="00435477">
        <w:rPr>
          <w:rFonts w:ascii="Book Antiqua" w:eastAsia="SimSun" w:hAnsi="Book Antiqua" w:cs="Times New Roman"/>
          <w:b/>
          <w:bCs/>
          <w:sz w:val="24"/>
          <w:szCs w:val="24"/>
          <w:lang w:eastAsia="zh-CN"/>
        </w:rPr>
        <w:t xml:space="preserve"> S-Editor:</w:t>
      </w:r>
      <w:r w:rsidRPr="00435477">
        <w:rPr>
          <w:rFonts w:ascii="Book Antiqua" w:eastAsia="SimSun" w:hAnsi="Book Antiqua" w:cs="Times New Roman" w:hint="eastAsia"/>
          <w:sz w:val="24"/>
          <w:szCs w:val="24"/>
          <w:lang w:eastAsia="zh-CN"/>
        </w:rPr>
        <w:t xml:space="preserve"> Gong ZM</w:t>
      </w:r>
    </w:p>
    <w:p w:rsidR="00435477" w:rsidRPr="00435477" w:rsidRDefault="00435477" w:rsidP="00435477">
      <w:pPr>
        <w:snapToGrid w:val="0"/>
        <w:spacing w:after="0" w:line="360" w:lineRule="auto"/>
        <w:jc w:val="right"/>
        <w:rPr>
          <w:rFonts w:ascii="Book Antiqua" w:eastAsia="SimSun" w:hAnsi="Book Antiqua" w:cs="Times New Roman"/>
          <w:b/>
          <w:bCs/>
          <w:sz w:val="24"/>
          <w:szCs w:val="24"/>
          <w:lang w:eastAsia="zh-CN"/>
        </w:rPr>
      </w:pPr>
      <w:r w:rsidRPr="00435477">
        <w:rPr>
          <w:rFonts w:ascii="Book Antiqua" w:eastAsia="SimSun" w:hAnsi="Book Antiqua" w:cs="Times New Roman"/>
          <w:b/>
          <w:bCs/>
          <w:sz w:val="24"/>
          <w:szCs w:val="24"/>
          <w:lang w:eastAsia="zh-CN"/>
        </w:rPr>
        <w:t>L-Editor:</w:t>
      </w:r>
      <w:r w:rsidRPr="00435477">
        <w:rPr>
          <w:rFonts w:ascii="Book Antiqua" w:eastAsia="SimSun" w:hAnsi="Book Antiqua" w:cs="Times New Roman"/>
          <w:sz w:val="24"/>
          <w:szCs w:val="24"/>
          <w:lang w:eastAsia="zh-CN"/>
        </w:rPr>
        <w:t xml:space="preserve"> </w:t>
      </w:r>
      <w:r w:rsidRPr="00435477">
        <w:rPr>
          <w:rFonts w:ascii="Book Antiqua" w:eastAsia="SimSun" w:hAnsi="Book Antiqua" w:cs="Times New Roman"/>
          <w:b/>
          <w:bCs/>
          <w:sz w:val="24"/>
          <w:szCs w:val="24"/>
          <w:lang w:eastAsia="zh-CN"/>
        </w:rPr>
        <w:t>E-Editor:</w:t>
      </w:r>
    </w:p>
    <w:p w:rsidR="00435477" w:rsidRPr="00435477" w:rsidRDefault="00435477" w:rsidP="00435477">
      <w:pPr>
        <w:shd w:val="clear" w:color="auto" w:fill="FFFFFF"/>
        <w:snapToGrid w:val="0"/>
        <w:spacing w:after="0" w:line="360" w:lineRule="auto"/>
        <w:jc w:val="both"/>
        <w:rPr>
          <w:rFonts w:ascii="Book Antiqua" w:eastAsia="SimSun" w:hAnsi="Book Antiqua" w:cs="Helvetica"/>
          <w:b/>
          <w:sz w:val="24"/>
          <w:szCs w:val="24"/>
          <w:lang w:eastAsia="zh-CN"/>
        </w:rPr>
      </w:pPr>
      <w:bookmarkStart w:id="119" w:name="OLE_LINK880"/>
      <w:bookmarkStart w:id="120" w:name="OLE_LINK881"/>
      <w:bookmarkStart w:id="121" w:name="OLE_LINK497"/>
      <w:bookmarkStart w:id="122" w:name="OLE_LINK8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435477">
        <w:rPr>
          <w:rFonts w:ascii="Book Antiqua" w:eastAsia="SimSun" w:hAnsi="Book Antiqua" w:cs="Helvetica"/>
          <w:b/>
          <w:sz w:val="24"/>
          <w:szCs w:val="24"/>
          <w:lang w:eastAsia="zh-CN"/>
        </w:rPr>
        <w:t xml:space="preserve">Specialty type: </w:t>
      </w:r>
      <w:r w:rsidRPr="00435477">
        <w:rPr>
          <w:rFonts w:ascii="Book Antiqua" w:eastAsia="SimSun" w:hAnsi="Book Antiqua" w:cs="Helvetica"/>
          <w:sz w:val="24"/>
          <w:szCs w:val="24"/>
          <w:lang w:eastAsia="zh-CN"/>
        </w:rPr>
        <w:t>Gastroenterology and</w:t>
      </w:r>
      <w:r w:rsidRPr="00435477">
        <w:rPr>
          <w:rFonts w:ascii="Book Antiqua" w:eastAsia="SimSun" w:hAnsi="Book Antiqua" w:cs="Helvetica" w:hint="eastAsia"/>
          <w:sz w:val="24"/>
          <w:szCs w:val="24"/>
          <w:lang w:eastAsia="zh-CN"/>
        </w:rPr>
        <w:t xml:space="preserve"> </w:t>
      </w:r>
      <w:r w:rsidRPr="00435477">
        <w:rPr>
          <w:rFonts w:ascii="Book Antiqua" w:eastAsia="SimSun" w:hAnsi="Book Antiqua" w:cs="Helvetica"/>
          <w:sz w:val="24"/>
          <w:szCs w:val="24"/>
          <w:lang w:eastAsia="zh-CN"/>
        </w:rPr>
        <w:t>hepatology</w:t>
      </w:r>
    </w:p>
    <w:p w:rsidR="00435477" w:rsidRPr="00435477" w:rsidRDefault="00435477" w:rsidP="00435477">
      <w:pPr>
        <w:shd w:val="clear" w:color="auto" w:fill="FFFFFF"/>
        <w:snapToGrid w:val="0"/>
        <w:spacing w:after="0" w:line="360" w:lineRule="auto"/>
        <w:jc w:val="both"/>
        <w:rPr>
          <w:rFonts w:ascii="Book Antiqua" w:eastAsia="SimSun" w:hAnsi="Book Antiqua" w:cs="Helvetica"/>
          <w:b/>
          <w:sz w:val="24"/>
          <w:szCs w:val="24"/>
          <w:lang w:eastAsia="zh-CN"/>
        </w:rPr>
      </w:pPr>
      <w:r w:rsidRPr="00435477">
        <w:rPr>
          <w:rFonts w:ascii="Book Antiqua" w:eastAsia="SimSun" w:hAnsi="Book Antiqua" w:cs="Helvetica"/>
          <w:b/>
          <w:sz w:val="24"/>
          <w:szCs w:val="24"/>
          <w:lang w:eastAsia="zh-CN"/>
        </w:rPr>
        <w:t xml:space="preserve">Country of origin: </w:t>
      </w:r>
      <w:r w:rsidRPr="00435477">
        <w:rPr>
          <w:rFonts w:ascii="Book Antiqua" w:eastAsia="SimSun" w:hAnsi="Book Antiqua" w:cs="Helvetica"/>
          <w:sz w:val="24"/>
          <w:szCs w:val="24"/>
          <w:lang w:val="en-CA" w:eastAsia="zh-CN"/>
        </w:rPr>
        <w:t>United States</w:t>
      </w:r>
    </w:p>
    <w:p w:rsidR="00435477" w:rsidRPr="00435477" w:rsidRDefault="00435477" w:rsidP="00435477">
      <w:pPr>
        <w:shd w:val="clear" w:color="auto" w:fill="FFFFFF"/>
        <w:snapToGrid w:val="0"/>
        <w:spacing w:after="0" w:line="360" w:lineRule="auto"/>
        <w:jc w:val="both"/>
        <w:rPr>
          <w:rFonts w:ascii="Book Antiqua" w:eastAsia="SimSun" w:hAnsi="Book Antiqua" w:cs="Helvetica"/>
          <w:b/>
          <w:sz w:val="24"/>
          <w:szCs w:val="24"/>
          <w:lang w:eastAsia="zh-CN"/>
        </w:rPr>
      </w:pPr>
      <w:r w:rsidRPr="00435477">
        <w:rPr>
          <w:rFonts w:ascii="Book Antiqua" w:eastAsia="SimSun" w:hAnsi="Book Antiqua" w:cs="Helvetica"/>
          <w:b/>
          <w:sz w:val="24"/>
          <w:szCs w:val="24"/>
          <w:lang w:eastAsia="zh-CN"/>
        </w:rPr>
        <w:t>Peer-review report classification</w:t>
      </w:r>
    </w:p>
    <w:p w:rsidR="00435477" w:rsidRPr="00435477" w:rsidRDefault="00435477" w:rsidP="00435477">
      <w:pPr>
        <w:shd w:val="clear" w:color="auto" w:fill="FFFFFF"/>
        <w:snapToGrid w:val="0"/>
        <w:spacing w:after="0" w:line="360" w:lineRule="auto"/>
        <w:jc w:val="both"/>
        <w:rPr>
          <w:rFonts w:ascii="Book Antiqua" w:eastAsia="SimSun" w:hAnsi="Book Antiqua" w:cs="Helvetica"/>
          <w:sz w:val="24"/>
          <w:szCs w:val="24"/>
          <w:lang w:eastAsia="zh-CN"/>
        </w:rPr>
      </w:pPr>
      <w:r w:rsidRPr="00435477">
        <w:rPr>
          <w:rFonts w:ascii="Book Antiqua" w:eastAsia="SimSun" w:hAnsi="Book Antiqua" w:cs="Helvetica"/>
          <w:sz w:val="24"/>
          <w:szCs w:val="24"/>
          <w:lang w:eastAsia="zh-CN"/>
        </w:rPr>
        <w:t xml:space="preserve">Grade A (Excellent): </w:t>
      </w:r>
      <w:r w:rsidRPr="00435477">
        <w:rPr>
          <w:rFonts w:ascii="Book Antiqua" w:eastAsia="SimSun" w:hAnsi="Book Antiqua" w:cs="Helvetica" w:hint="eastAsia"/>
          <w:sz w:val="24"/>
          <w:szCs w:val="24"/>
          <w:lang w:eastAsia="zh-CN"/>
        </w:rPr>
        <w:t>0</w:t>
      </w:r>
    </w:p>
    <w:p w:rsidR="00435477" w:rsidRPr="00435477" w:rsidRDefault="00435477" w:rsidP="00435477">
      <w:pPr>
        <w:shd w:val="clear" w:color="auto" w:fill="FFFFFF"/>
        <w:snapToGrid w:val="0"/>
        <w:spacing w:after="0" w:line="360" w:lineRule="auto"/>
        <w:jc w:val="both"/>
        <w:rPr>
          <w:rFonts w:ascii="Book Antiqua" w:eastAsia="SimSun" w:hAnsi="Book Antiqua" w:cs="Helvetica"/>
          <w:sz w:val="24"/>
          <w:szCs w:val="24"/>
          <w:lang w:eastAsia="zh-CN"/>
        </w:rPr>
      </w:pPr>
      <w:r w:rsidRPr="00435477">
        <w:rPr>
          <w:rFonts w:ascii="Book Antiqua" w:eastAsia="SimSun" w:hAnsi="Book Antiqua" w:cs="Helvetica"/>
          <w:sz w:val="24"/>
          <w:szCs w:val="24"/>
          <w:lang w:eastAsia="zh-CN"/>
        </w:rPr>
        <w:t>Grade B (Very good): B</w:t>
      </w:r>
    </w:p>
    <w:p w:rsidR="00435477" w:rsidRPr="00435477" w:rsidRDefault="00435477" w:rsidP="00435477">
      <w:pPr>
        <w:shd w:val="clear" w:color="auto" w:fill="FFFFFF"/>
        <w:snapToGrid w:val="0"/>
        <w:spacing w:after="0" w:line="360" w:lineRule="auto"/>
        <w:jc w:val="both"/>
        <w:rPr>
          <w:rFonts w:ascii="Book Antiqua" w:eastAsia="SimSun" w:hAnsi="Book Antiqua" w:cs="Helvetica"/>
          <w:sz w:val="24"/>
          <w:szCs w:val="24"/>
          <w:lang w:eastAsia="zh-CN"/>
        </w:rPr>
      </w:pPr>
      <w:r w:rsidRPr="00435477">
        <w:rPr>
          <w:rFonts w:ascii="Book Antiqua" w:eastAsia="SimSun" w:hAnsi="Book Antiqua" w:cs="Helvetica"/>
          <w:sz w:val="24"/>
          <w:szCs w:val="24"/>
          <w:lang w:eastAsia="zh-CN"/>
        </w:rPr>
        <w:t>Grade C (Good): 0</w:t>
      </w:r>
    </w:p>
    <w:p w:rsidR="00435477" w:rsidRPr="00435477" w:rsidRDefault="00435477" w:rsidP="00435477">
      <w:pPr>
        <w:shd w:val="clear" w:color="auto" w:fill="FFFFFF"/>
        <w:snapToGrid w:val="0"/>
        <w:spacing w:after="0" w:line="360" w:lineRule="auto"/>
        <w:jc w:val="both"/>
        <w:rPr>
          <w:rFonts w:ascii="Book Antiqua" w:eastAsia="SimSun" w:hAnsi="Book Antiqua" w:cs="Helvetica"/>
          <w:sz w:val="24"/>
          <w:szCs w:val="24"/>
          <w:lang w:eastAsia="zh-CN"/>
        </w:rPr>
      </w:pPr>
      <w:r w:rsidRPr="00435477">
        <w:rPr>
          <w:rFonts w:ascii="Book Antiqua" w:eastAsia="SimSun" w:hAnsi="Book Antiqua" w:cs="Helvetica"/>
          <w:sz w:val="24"/>
          <w:szCs w:val="24"/>
          <w:lang w:eastAsia="zh-CN"/>
        </w:rPr>
        <w:t xml:space="preserve">Grade D (Fair): </w:t>
      </w:r>
      <w:r w:rsidRPr="00435477">
        <w:rPr>
          <w:rFonts w:ascii="Book Antiqua" w:eastAsia="SimSun" w:hAnsi="Book Antiqua" w:cs="Helvetica" w:hint="eastAsia"/>
          <w:sz w:val="24"/>
          <w:szCs w:val="24"/>
          <w:lang w:eastAsia="zh-CN"/>
        </w:rPr>
        <w:t>0</w:t>
      </w:r>
    </w:p>
    <w:p w:rsidR="00435477" w:rsidRPr="00435477" w:rsidRDefault="00435477" w:rsidP="00435477">
      <w:pPr>
        <w:shd w:val="clear" w:color="auto" w:fill="FFFFFF"/>
        <w:snapToGrid w:val="0"/>
        <w:spacing w:after="0" w:line="360" w:lineRule="auto"/>
        <w:jc w:val="both"/>
        <w:rPr>
          <w:rFonts w:ascii="Book Antiqua" w:eastAsia="SimSun" w:hAnsi="Book Antiqua" w:cs="Helvetica"/>
          <w:sz w:val="24"/>
          <w:szCs w:val="24"/>
          <w:lang w:eastAsia="zh-CN"/>
        </w:rPr>
      </w:pPr>
      <w:r w:rsidRPr="00435477">
        <w:rPr>
          <w:rFonts w:ascii="Book Antiqua" w:eastAsia="SimSun" w:hAnsi="Book Antiqua" w:cs="Helvetica"/>
          <w:sz w:val="24"/>
          <w:szCs w:val="24"/>
          <w:lang w:eastAsia="zh-CN"/>
        </w:rPr>
        <w:t xml:space="preserve">Grade E (Poor): </w:t>
      </w:r>
      <w:r w:rsidRPr="00435477">
        <w:rPr>
          <w:rFonts w:ascii="Book Antiqua" w:eastAsia="SimSun" w:hAnsi="Book Antiqua" w:cs="Helvetica" w:hint="eastAsia"/>
          <w:sz w:val="24"/>
          <w:szCs w:val="24"/>
          <w:lang w:eastAsia="zh-CN"/>
        </w:rPr>
        <w:t>0</w:t>
      </w:r>
      <w:bookmarkEnd w:id="119"/>
      <w:bookmarkEnd w:id="120"/>
    </w:p>
    <w:bookmarkEnd w:id="121"/>
    <w:bookmarkEnd w:id="122"/>
    <w:p w:rsidR="00435477" w:rsidRPr="00435477" w:rsidRDefault="00435477" w:rsidP="00486F92">
      <w:pPr>
        <w:snapToGrid w:val="0"/>
        <w:spacing w:after="0" w:line="360" w:lineRule="auto"/>
        <w:jc w:val="both"/>
        <w:rPr>
          <w:rFonts w:ascii="Book Antiqua" w:hAnsi="Book Antiqua"/>
          <w:sz w:val="24"/>
          <w:szCs w:val="24"/>
        </w:rPr>
      </w:pPr>
    </w:p>
    <w:sectPr w:rsidR="00435477" w:rsidRPr="0043547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545" w:rsidRDefault="00860545">
      <w:pPr>
        <w:spacing w:after="0" w:line="240" w:lineRule="auto"/>
      </w:pPr>
      <w:r>
        <w:separator/>
      </w:r>
    </w:p>
  </w:endnote>
  <w:endnote w:type="continuationSeparator" w:id="0">
    <w:p w:rsidR="00860545" w:rsidRDefault="00860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325782"/>
      <w:docPartObj>
        <w:docPartGallery w:val="Page Numbers (Bottom of Page)"/>
        <w:docPartUnique/>
      </w:docPartObj>
    </w:sdtPr>
    <w:sdtEndPr>
      <w:rPr>
        <w:noProof/>
      </w:rPr>
    </w:sdtEndPr>
    <w:sdtContent>
      <w:p w:rsidR="00435477" w:rsidRDefault="00435477">
        <w:pPr>
          <w:pStyle w:val="Footer"/>
          <w:jc w:val="center"/>
        </w:pPr>
        <w:r>
          <w:fldChar w:fldCharType="begin"/>
        </w:r>
        <w:r>
          <w:instrText xml:space="preserve"> PAGE   \* MERGEFORMAT </w:instrText>
        </w:r>
        <w:r>
          <w:fldChar w:fldCharType="separate"/>
        </w:r>
        <w:r w:rsidR="0040183B">
          <w:rPr>
            <w:noProof/>
          </w:rPr>
          <w:t>2</w:t>
        </w:r>
        <w:r>
          <w:rPr>
            <w:noProof/>
          </w:rPr>
          <w:fldChar w:fldCharType="end"/>
        </w:r>
      </w:p>
    </w:sdtContent>
  </w:sdt>
  <w:p w:rsidR="00435477" w:rsidRDefault="00435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545" w:rsidRDefault="00860545">
      <w:pPr>
        <w:spacing w:after="0" w:line="240" w:lineRule="auto"/>
      </w:pPr>
      <w:r>
        <w:separator/>
      </w:r>
    </w:p>
  </w:footnote>
  <w:footnote w:type="continuationSeparator" w:id="0">
    <w:p w:rsidR="00860545" w:rsidRDefault="008605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8A84505-985F-4761-95C4-FD214E170990}"/>
    <w:docVar w:name="dgnword-eventsink" w:val="8191888"/>
    <w:docVar w:name="EN.InstantFormat" w:val="&lt;ENInstantFormat&gt;&lt;Enabled&gt;1&lt;/Enabled&gt;&lt;ScanUnformatted&gt;1&lt;/ScanUnformatted&gt;&lt;ScanChanges&gt;1&lt;/ScanChanges&gt;&lt;Suspended&gt;1&lt;/Suspended&gt;&lt;/ENInstantFormat&gt;"/>
  </w:docVars>
  <w:rsids>
    <w:rsidRoot w:val="0056381F"/>
    <w:rsid w:val="001577D2"/>
    <w:rsid w:val="001665F9"/>
    <w:rsid w:val="00172EB5"/>
    <w:rsid w:val="001C59C5"/>
    <w:rsid w:val="0020392F"/>
    <w:rsid w:val="002D4BDB"/>
    <w:rsid w:val="003F4F65"/>
    <w:rsid w:val="0040183B"/>
    <w:rsid w:val="00435477"/>
    <w:rsid w:val="00486F92"/>
    <w:rsid w:val="004923D7"/>
    <w:rsid w:val="00524081"/>
    <w:rsid w:val="0056381F"/>
    <w:rsid w:val="005F5947"/>
    <w:rsid w:val="006A3C93"/>
    <w:rsid w:val="006A42DA"/>
    <w:rsid w:val="006A68D6"/>
    <w:rsid w:val="00783692"/>
    <w:rsid w:val="007B00AC"/>
    <w:rsid w:val="007F4380"/>
    <w:rsid w:val="00812EC7"/>
    <w:rsid w:val="00841DE8"/>
    <w:rsid w:val="0084497C"/>
    <w:rsid w:val="00860545"/>
    <w:rsid w:val="008A0D1A"/>
    <w:rsid w:val="009B0BBE"/>
    <w:rsid w:val="00A62642"/>
    <w:rsid w:val="00A851EC"/>
    <w:rsid w:val="00AD1454"/>
    <w:rsid w:val="00B7704F"/>
    <w:rsid w:val="00BA0D20"/>
    <w:rsid w:val="00C12ACB"/>
    <w:rsid w:val="00C72542"/>
    <w:rsid w:val="00CA11B3"/>
    <w:rsid w:val="00D25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4C42BA-2C2C-4379-A4D6-C0F47918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5638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56381F"/>
    <w:pPr>
      <w:spacing w:after="0"/>
      <w:jc w:val="center"/>
    </w:pPr>
    <w:rPr>
      <w:rFonts w:ascii="Times New Roman" w:eastAsia="Times New Roman" w:hAnsi="Times New Roman" w:cs="Times New Roman"/>
      <w:noProof/>
      <w:sz w:val="24"/>
      <w:szCs w:val="24"/>
    </w:rPr>
  </w:style>
  <w:style w:type="character" w:customStyle="1" w:styleId="NormalWebChar">
    <w:name w:val="Normal (Web) Char"/>
    <w:basedOn w:val="DefaultParagraphFont"/>
    <w:link w:val="NormalWeb"/>
    <w:uiPriority w:val="99"/>
    <w:rsid w:val="0056381F"/>
    <w:rPr>
      <w:rFonts w:ascii="Times New Roman" w:eastAsia="Times New Roman" w:hAnsi="Times New Roman" w:cs="Times New Roman"/>
      <w:sz w:val="24"/>
      <w:szCs w:val="24"/>
    </w:rPr>
  </w:style>
  <w:style w:type="character" w:customStyle="1" w:styleId="EndNoteBibliographyTitleChar">
    <w:name w:val="EndNote Bibliography Title Char"/>
    <w:basedOn w:val="NormalWebChar"/>
    <w:link w:val="EndNoteBibliographyTitle"/>
    <w:rsid w:val="0056381F"/>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56381F"/>
    <w:pPr>
      <w:spacing w:line="240" w:lineRule="auto"/>
    </w:pPr>
    <w:rPr>
      <w:rFonts w:ascii="Times New Roman" w:eastAsia="Times New Roman" w:hAnsi="Times New Roman" w:cs="Times New Roman"/>
      <w:noProof/>
      <w:sz w:val="24"/>
      <w:szCs w:val="24"/>
    </w:rPr>
  </w:style>
  <w:style w:type="character" w:customStyle="1" w:styleId="EndNoteBibliographyChar">
    <w:name w:val="EndNote Bibliography Char"/>
    <w:basedOn w:val="NormalWebChar"/>
    <w:link w:val="EndNoteBibliography"/>
    <w:rsid w:val="0056381F"/>
    <w:rPr>
      <w:rFonts w:ascii="Times New Roman" w:eastAsia="Times New Roman" w:hAnsi="Times New Roman" w:cs="Times New Roman"/>
      <w:noProof/>
      <w:sz w:val="24"/>
      <w:szCs w:val="24"/>
    </w:rPr>
  </w:style>
  <w:style w:type="character" w:styleId="Hyperlink">
    <w:name w:val="Hyperlink"/>
    <w:basedOn w:val="DefaultParagraphFont"/>
    <w:uiPriority w:val="99"/>
    <w:unhideWhenUsed/>
    <w:rsid w:val="0056381F"/>
    <w:rPr>
      <w:color w:val="0563C1" w:themeColor="hyperlink"/>
      <w:u w:val="single"/>
    </w:rPr>
  </w:style>
  <w:style w:type="paragraph" w:styleId="Header">
    <w:name w:val="header"/>
    <w:basedOn w:val="Normal"/>
    <w:link w:val="HeaderChar"/>
    <w:uiPriority w:val="99"/>
    <w:unhideWhenUsed/>
    <w:rsid w:val="00563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81F"/>
  </w:style>
  <w:style w:type="paragraph" w:styleId="Footer">
    <w:name w:val="footer"/>
    <w:basedOn w:val="Normal"/>
    <w:link w:val="FooterChar"/>
    <w:uiPriority w:val="99"/>
    <w:unhideWhenUsed/>
    <w:rsid w:val="00563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81F"/>
  </w:style>
  <w:style w:type="paragraph" w:customStyle="1" w:styleId="1">
    <w:name w:val="正文1"/>
    <w:uiPriority w:val="99"/>
    <w:rsid w:val="00486F92"/>
    <w:pPr>
      <w:spacing w:after="0" w:line="276" w:lineRule="auto"/>
    </w:pPr>
    <w:rPr>
      <w:rFonts w:ascii="Arial" w:eastAsia="SimSun"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4317</Words>
  <Characters>24613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Cleveland Clinic</Company>
  <LinksUpToDate>false</LinksUpToDate>
  <CharactersWithSpaces>28873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Parsi, Mansour</dc:creator>
  <cp:keywords/>
  <dc:description/>
  <cp:lastModifiedBy>LS Ma</cp:lastModifiedBy>
  <cp:revision>2</cp:revision>
  <dcterms:created xsi:type="dcterms:W3CDTF">2017-01-18T01:17:00Z</dcterms:created>
  <dcterms:modified xsi:type="dcterms:W3CDTF">2017-01-18T01:17:00Z</dcterms:modified>
</cp:coreProperties>
</file>