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5C015" w14:textId="77777777" w:rsidR="0051072A" w:rsidRPr="00E27D14" w:rsidRDefault="0051072A" w:rsidP="00E27D14">
      <w:pPr>
        <w:spacing w:line="360" w:lineRule="auto"/>
        <w:rPr>
          <w:rFonts w:ascii="Book Antiqua" w:hAnsi="Book Antiqua"/>
          <w:sz w:val="24"/>
        </w:rPr>
      </w:pPr>
      <w:bookmarkStart w:id="0" w:name="OLE_LINK132"/>
      <w:bookmarkStart w:id="1" w:name="OLE_LINK133"/>
      <w:bookmarkStart w:id="2" w:name="OLE_LINK293"/>
      <w:r w:rsidRPr="00E27D14">
        <w:rPr>
          <w:rFonts w:ascii="Book Antiqua" w:hAnsi="Book Antiqua"/>
          <w:b/>
          <w:sz w:val="24"/>
        </w:rPr>
        <w:t>Name of Journal:</w:t>
      </w:r>
      <w:r w:rsidRPr="00E27D14">
        <w:rPr>
          <w:rFonts w:ascii="Book Antiqua" w:hAnsi="Book Antiqua"/>
          <w:b/>
          <w:i/>
          <w:sz w:val="24"/>
        </w:rPr>
        <w:t xml:space="preserve"> World Journal of</w:t>
      </w:r>
      <w:r w:rsidR="00A829AD" w:rsidRPr="00E27D14">
        <w:rPr>
          <w:rFonts w:ascii="Book Antiqua" w:hAnsi="Book Antiqua"/>
          <w:b/>
          <w:i/>
          <w:sz w:val="24"/>
        </w:rPr>
        <w:t xml:space="preserve"> Gastrointestinal Endoscopy</w:t>
      </w:r>
      <w:r w:rsidRPr="00E27D14">
        <w:rPr>
          <w:rFonts w:ascii="Book Antiqua" w:hAnsi="Book Antiqua"/>
          <w:b/>
          <w:i/>
          <w:sz w:val="24"/>
        </w:rPr>
        <w:t xml:space="preserve"> </w:t>
      </w:r>
    </w:p>
    <w:p w14:paraId="55E6D56C" w14:textId="77777777" w:rsidR="0051072A" w:rsidRPr="00E27D14" w:rsidRDefault="0051072A" w:rsidP="00E27D14">
      <w:pPr>
        <w:spacing w:line="360" w:lineRule="auto"/>
        <w:rPr>
          <w:rFonts w:ascii="Book Antiqua" w:hAnsi="Book Antiqua"/>
          <w:b/>
          <w:sz w:val="24"/>
        </w:rPr>
      </w:pPr>
      <w:r w:rsidRPr="00E27D14">
        <w:rPr>
          <w:rFonts w:ascii="Book Antiqua" w:hAnsi="Book Antiqua"/>
          <w:b/>
          <w:sz w:val="24"/>
        </w:rPr>
        <w:t>ESPS Manuscript NO: 30322</w:t>
      </w:r>
    </w:p>
    <w:p w14:paraId="13966A60" w14:textId="4394B75D" w:rsidR="0051072A" w:rsidRPr="00E27D14" w:rsidRDefault="0051072A" w:rsidP="00E27D14">
      <w:pPr>
        <w:spacing w:line="360" w:lineRule="auto"/>
        <w:rPr>
          <w:rFonts w:ascii="Book Antiqua" w:hAnsi="Book Antiqua"/>
          <w:b/>
          <w:sz w:val="24"/>
        </w:rPr>
      </w:pPr>
      <w:r w:rsidRPr="00E27D14">
        <w:rPr>
          <w:rFonts w:ascii="Book Antiqua" w:hAnsi="Book Antiqua"/>
          <w:b/>
          <w:sz w:val="24"/>
        </w:rPr>
        <w:t>Manuscript Type:</w:t>
      </w:r>
      <w:bookmarkEnd w:id="0"/>
      <w:bookmarkEnd w:id="1"/>
      <w:bookmarkEnd w:id="2"/>
      <w:r w:rsidR="00E5086A" w:rsidRPr="00E27D14">
        <w:rPr>
          <w:rFonts w:ascii="Book Antiqua" w:hAnsi="Book Antiqua"/>
          <w:b/>
          <w:sz w:val="24"/>
        </w:rPr>
        <w:t xml:space="preserve"> </w:t>
      </w:r>
      <w:r w:rsidR="00A829AD" w:rsidRPr="00E27D14">
        <w:rPr>
          <w:rFonts w:ascii="Book Antiqua" w:hAnsi="Book Antiqua"/>
          <w:b/>
          <w:sz w:val="24"/>
        </w:rPr>
        <w:t>C</w:t>
      </w:r>
      <w:r w:rsidR="00BF52EE" w:rsidRPr="00E27D14">
        <w:rPr>
          <w:rFonts w:ascii="Book Antiqua" w:hAnsi="Book Antiqua"/>
          <w:b/>
          <w:sz w:val="24"/>
        </w:rPr>
        <w:t>ase</w:t>
      </w:r>
      <w:r w:rsidR="00A829AD" w:rsidRPr="00E27D14">
        <w:rPr>
          <w:rFonts w:ascii="Book Antiqua" w:hAnsi="Book Antiqua"/>
          <w:b/>
          <w:sz w:val="24"/>
        </w:rPr>
        <w:t xml:space="preserve"> R</w:t>
      </w:r>
      <w:r w:rsidR="00BF52EE" w:rsidRPr="00E27D14">
        <w:rPr>
          <w:rFonts w:ascii="Book Antiqua" w:hAnsi="Book Antiqua"/>
          <w:b/>
          <w:sz w:val="24"/>
        </w:rPr>
        <w:t>eport</w:t>
      </w:r>
    </w:p>
    <w:p w14:paraId="0C241FBF" w14:textId="77777777" w:rsidR="00B61505" w:rsidRPr="00E27D14" w:rsidRDefault="00B61505" w:rsidP="00E27D14">
      <w:pPr>
        <w:spacing w:line="360" w:lineRule="auto"/>
        <w:rPr>
          <w:rFonts w:ascii="Book Antiqua" w:hAnsi="Book Antiqua"/>
          <w:b/>
          <w:sz w:val="24"/>
        </w:rPr>
      </w:pPr>
    </w:p>
    <w:p w14:paraId="0C7BAC0F" w14:textId="3D1E9B0B" w:rsidR="00C26F31" w:rsidRPr="00E27D14" w:rsidRDefault="00C26F31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</w:rPr>
      </w:pPr>
      <w:r w:rsidRPr="00E27D14">
        <w:rPr>
          <w:rFonts w:ascii="Book Antiqua" w:hAnsi="Book Antiqua" w:cstheme="minorHAnsi"/>
          <w:b/>
          <w:sz w:val="24"/>
        </w:rPr>
        <w:t xml:space="preserve">Endoscopic closure </w:t>
      </w:r>
      <w:r w:rsidR="003E2AD9" w:rsidRPr="00E27D14">
        <w:rPr>
          <w:rFonts w:ascii="Book Antiqua" w:hAnsi="Book Antiqua" w:cstheme="minorHAnsi"/>
          <w:b/>
          <w:sz w:val="24"/>
        </w:rPr>
        <w:t xml:space="preserve">instead of surgery to </w:t>
      </w:r>
      <w:bookmarkStart w:id="3" w:name="OLE_LINK4"/>
      <w:bookmarkStart w:id="4" w:name="OLE_LINK5"/>
      <w:r w:rsidR="003E2AD9" w:rsidRPr="00E27D14">
        <w:rPr>
          <w:rFonts w:ascii="Book Antiqua" w:hAnsi="Book Antiqua" w:cstheme="minorHAnsi"/>
          <w:b/>
          <w:sz w:val="24"/>
        </w:rPr>
        <w:t xml:space="preserve">close </w:t>
      </w:r>
      <w:r w:rsidR="00200725" w:rsidRPr="00E27D14">
        <w:rPr>
          <w:rFonts w:ascii="Book Antiqua" w:hAnsi="Book Antiqua" w:cstheme="minorHAnsi"/>
          <w:b/>
          <w:sz w:val="24"/>
        </w:rPr>
        <w:t xml:space="preserve">an </w:t>
      </w:r>
      <w:proofErr w:type="spellStart"/>
      <w:r w:rsidRPr="00E27D14">
        <w:rPr>
          <w:rFonts w:ascii="Book Antiqua" w:hAnsi="Book Antiqua" w:cstheme="minorHAnsi"/>
          <w:b/>
          <w:sz w:val="24"/>
        </w:rPr>
        <w:t>ileal</w:t>
      </w:r>
      <w:proofErr w:type="spellEnd"/>
      <w:r w:rsidRPr="00E27D14">
        <w:rPr>
          <w:rFonts w:ascii="Book Antiqua" w:hAnsi="Book Antiqua" w:cstheme="minorHAnsi"/>
          <w:b/>
          <w:sz w:val="24"/>
        </w:rPr>
        <w:t xml:space="preserve"> pouch fistula </w:t>
      </w:r>
      <w:r w:rsidR="00200725" w:rsidRPr="00E27D14">
        <w:rPr>
          <w:rFonts w:ascii="Book Antiqua" w:hAnsi="Book Antiqua" w:cstheme="minorHAnsi"/>
          <w:b/>
          <w:sz w:val="24"/>
        </w:rPr>
        <w:t>with the</w:t>
      </w:r>
      <w:r w:rsidRPr="00E27D14">
        <w:rPr>
          <w:rFonts w:ascii="Book Antiqua" w:hAnsi="Book Antiqua" w:cstheme="minorHAnsi"/>
          <w:b/>
          <w:sz w:val="24"/>
        </w:rPr>
        <w:t xml:space="preserve"> over-the-scope clip</w:t>
      </w:r>
      <w:r w:rsidR="00CC0E05" w:rsidRPr="00E27D14">
        <w:rPr>
          <w:rFonts w:ascii="Book Antiqua" w:hAnsi="Book Antiqua" w:cstheme="minorHAnsi" w:hint="eastAsia"/>
          <w:b/>
          <w:sz w:val="24"/>
        </w:rPr>
        <w:t xml:space="preserve"> </w:t>
      </w:r>
      <w:r w:rsidRPr="00E27D14">
        <w:rPr>
          <w:rFonts w:ascii="Book Antiqua" w:hAnsi="Book Antiqua" w:cstheme="minorHAnsi"/>
          <w:b/>
          <w:sz w:val="24"/>
        </w:rPr>
        <w:t>system</w:t>
      </w:r>
    </w:p>
    <w:p w14:paraId="03455FB9" w14:textId="77777777" w:rsidR="00CC0E05" w:rsidRPr="00E27D14" w:rsidRDefault="00CC0E05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bookmarkEnd w:id="3"/>
    <w:bookmarkEnd w:id="4"/>
    <w:p w14:paraId="7F84845A" w14:textId="0BA19113" w:rsidR="005F620E" w:rsidRPr="00E27D14" w:rsidRDefault="001F3E2A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 w:hint="eastAsia"/>
          <w:sz w:val="24"/>
        </w:rPr>
        <w:t xml:space="preserve">Wei Y </w:t>
      </w:r>
      <w:r w:rsidRPr="00E27D14">
        <w:rPr>
          <w:rFonts w:ascii="Book Antiqua" w:hAnsi="Book Antiqua" w:cstheme="minorHAnsi" w:hint="eastAsia"/>
          <w:i/>
          <w:sz w:val="24"/>
        </w:rPr>
        <w:t>et al</w:t>
      </w:r>
      <w:r w:rsidRPr="00E27D14">
        <w:rPr>
          <w:rFonts w:ascii="Book Antiqua" w:hAnsi="Book Antiqua" w:cstheme="minorHAnsi" w:hint="eastAsia"/>
          <w:sz w:val="24"/>
        </w:rPr>
        <w:t xml:space="preserve">. </w:t>
      </w:r>
      <w:r w:rsidR="005F620E" w:rsidRPr="00E27D14">
        <w:rPr>
          <w:rFonts w:ascii="Book Antiqua" w:hAnsi="Book Antiqua" w:cstheme="minorHAnsi"/>
          <w:sz w:val="24"/>
        </w:rPr>
        <w:t>Endoscopic closure of</w:t>
      </w:r>
      <w:r w:rsidR="003E2AD9" w:rsidRPr="00E27D14">
        <w:rPr>
          <w:rFonts w:ascii="Book Antiqua" w:hAnsi="Book Antiqua" w:cstheme="minorHAnsi"/>
          <w:sz w:val="24"/>
        </w:rPr>
        <w:t xml:space="preserve"> pouch</w:t>
      </w:r>
      <w:r w:rsidR="005F620E" w:rsidRPr="00E27D14">
        <w:rPr>
          <w:rFonts w:ascii="Book Antiqua" w:hAnsi="Book Antiqua" w:cstheme="minorHAnsi"/>
          <w:sz w:val="24"/>
        </w:rPr>
        <w:t xml:space="preserve"> fistula</w:t>
      </w:r>
    </w:p>
    <w:p w14:paraId="19D666C9" w14:textId="77777777" w:rsidR="00C26F31" w:rsidRPr="00E27D14" w:rsidRDefault="00C26F31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p w14:paraId="5131EAAF" w14:textId="6F5B4E44" w:rsidR="00C26F31" w:rsidRPr="00E27D14" w:rsidRDefault="00C26F31" w:rsidP="00E27D14">
      <w:pPr>
        <w:spacing w:line="360" w:lineRule="auto"/>
        <w:rPr>
          <w:rFonts w:ascii="Book Antiqua" w:hAnsi="Book Antiqua" w:cstheme="minorHAnsi"/>
          <w:b/>
          <w:sz w:val="24"/>
        </w:rPr>
      </w:pPr>
      <w:r w:rsidRPr="00E27D14">
        <w:rPr>
          <w:rFonts w:ascii="Book Antiqua" w:hAnsi="Book Antiqua" w:cstheme="minorHAnsi"/>
          <w:b/>
          <w:sz w:val="24"/>
        </w:rPr>
        <w:t>Yao Wei, Jian</w:t>
      </w:r>
      <w:r w:rsidR="00253EEA" w:rsidRPr="00E27D14">
        <w:rPr>
          <w:rFonts w:ascii="Book Antiqua" w:hAnsi="Book Antiqua" w:cstheme="minorHAnsi"/>
          <w:b/>
          <w:sz w:val="24"/>
        </w:rPr>
        <w:t>-</w:t>
      </w:r>
      <w:r w:rsidR="003960BB" w:rsidRPr="00E27D14">
        <w:rPr>
          <w:rFonts w:ascii="Book Antiqua" w:hAnsi="Book Antiqua" w:cstheme="minorHAnsi"/>
          <w:b/>
          <w:sz w:val="24"/>
        </w:rPr>
        <w:t>F</w:t>
      </w:r>
      <w:r w:rsidRPr="00E27D14">
        <w:rPr>
          <w:rFonts w:ascii="Book Antiqua" w:hAnsi="Book Antiqua" w:cstheme="minorHAnsi"/>
          <w:b/>
          <w:sz w:val="24"/>
        </w:rPr>
        <w:t>eng Gong, Wei</w:t>
      </w:r>
      <w:r w:rsidR="00253EEA" w:rsidRPr="00E27D14">
        <w:rPr>
          <w:rFonts w:ascii="Book Antiqua" w:hAnsi="Book Antiqua" w:cstheme="minorHAnsi"/>
          <w:b/>
          <w:sz w:val="24"/>
        </w:rPr>
        <w:t>-</w:t>
      </w:r>
      <w:r w:rsidR="00640F6F" w:rsidRPr="00E27D14">
        <w:rPr>
          <w:rFonts w:ascii="Book Antiqua" w:hAnsi="Book Antiqua" w:cstheme="minorHAnsi"/>
          <w:b/>
          <w:sz w:val="24"/>
        </w:rPr>
        <w:t>Ming Zhu</w:t>
      </w:r>
    </w:p>
    <w:p w14:paraId="2DD3473F" w14:textId="77777777" w:rsidR="00057F53" w:rsidRPr="00E27D14" w:rsidRDefault="00057F53" w:rsidP="00E27D14">
      <w:pPr>
        <w:spacing w:line="360" w:lineRule="auto"/>
        <w:rPr>
          <w:rFonts w:ascii="Book Antiqua" w:hAnsi="Book Antiqua" w:cstheme="minorHAnsi"/>
          <w:b/>
          <w:sz w:val="24"/>
        </w:rPr>
      </w:pPr>
    </w:p>
    <w:p w14:paraId="03052839" w14:textId="04F161BE" w:rsidR="00381130" w:rsidRPr="00E27D14" w:rsidRDefault="00057F53" w:rsidP="00E27D14">
      <w:pPr>
        <w:spacing w:line="360" w:lineRule="auto"/>
        <w:rPr>
          <w:rFonts w:ascii="Book Antiqua" w:hAnsi="Book Antiqua" w:cstheme="minorHAnsi"/>
          <w:b/>
          <w:sz w:val="24"/>
        </w:rPr>
      </w:pPr>
      <w:r w:rsidRPr="00E27D14">
        <w:rPr>
          <w:rFonts w:ascii="Book Antiqua" w:hAnsi="Book Antiqua" w:cstheme="minorHAnsi"/>
          <w:b/>
          <w:sz w:val="24"/>
        </w:rPr>
        <w:t>Yao Wei, Jian-Feng Gong, Wei-Ming Zhu</w:t>
      </w:r>
      <w:bookmarkStart w:id="5" w:name="OLE_LINK16"/>
      <w:bookmarkStart w:id="6" w:name="OLE_LINK15"/>
      <w:r w:rsidRPr="00E27D14">
        <w:rPr>
          <w:rFonts w:ascii="Book Antiqua" w:hAnsi="Book Antiqua" w:cstheme="minorHAnsi" w:hint="eastAsia"/>
          <w:b/>
          <w:sz w:val="24"/>
        </w:rPr>
        <w:t xml:space="preserve">, </w:t>
      </w:r>
      <w:r w:rsidR="00C26F31" w:rsidRPr="00E27D14">
        <w:rPr>
          <w:rFonts w:ascii="Book Antiqua" w:hAnsi="Book Antiqua" w:cstheme="minorHAnsi"/>
          <w:sz w:val="24"/>
        </w:rPr>
        <w:t>Institute of General Surgery</w:t>
      </w:r>
      <w:bookmarkEnd w:id="5"/>
      <w:bookmarkEnd w:id="6"/>
      <w:r w:rsidR="00C26F31" w:rsidRPr="00E27D14">
        <w:rPr>
          <w:rFonts w:ascii="Book Antiqua" w:hAnsi="Book Antiqua" w:cstheme="minorHAnsi"/>
          <w:sz w:val="24"/>
        </w:rPr>
        <w:t xml:space="preserve">, </w:t>
      </w:r>
      <w:proofErr w:type="spellStart"/>
      <w:r w:rsidR="00C26F31" w:rsidRPr="00E27D14">
        <w:rPr>
          <w:rFonts w:ascii="Book Antiqua" w:hAnsi="Book Antiqua" w:cstheme="minorHAnsi"/>
          <w:sz w:val="24"/>
        </w:rPr>
        <w:t>Jinling</w:t>
      </w:r>
      <w:proofErr w:type="spellEnd"/>
      <w:r w:rsidR="00C26F31" w:rsidRPr="00E27D14">
        <w:rPr>
          <w:rFonts w:ascii="Book Antiqua" w:hAnsi="Book Antiqua" w:cstheme="minorHAnsi"/>
          <w:sz w:val="24"/>
        </w:rPr>
        <w:t xml:space="preserve"> Hospital, Medical School of Nanjing University</w:t>
      </w:r>
      <w:r w:rsidR="009F62A8" w:rsidRPr="00E27D14">
        <w:rPr>
          <w:rFonts w:ascii="Book Antiqua" w:hAnsi="Book Antiqua" w:cstheme="minorHAnsi" w:hint="eastAsia"/>
          <w:sz w:val="24"/>
        </w:rPr>
        <w:t xml:space="preserve">, </w:t>
      </w:r>
      <w:r w:rsidR="00C26F31" w:rsidRPr="00E27D14">
        <w:rPr>
          <w:rFonts w:ascii="Book Antiqua" w:hAnsi="Book Antiqua" w:cstheme="minorHAnsi"/>
          <w:sz w:val="24"/>
        </w:rPr>
        <w:t>Nanjing</w:t>
      </w:r>
      <w:r w:rsidR="00D46A8C" w:rsidRPr="00E27D14">
        <w:rPr>
          <w:rFonts w:ascii="Book Antiqua" w:hAnsi="Book Antiqua" w:cstheme="minorHAnsi" w:hint="eastAsia"/>
          <w:sz w:val="24"/>
        </w:rPr>
        <w:t xml:space="preserve"> </w:t>
      </w:r>
      <w:r w:rsidR="00C26F31" w:rsidRPr="00E27D14">
        <w:rPr>
          <w:rFonts w:ascii="Book Antiqua" w:hAnsi="Book Antiqua" w:cstheme="minorHAnsi"/>
          <w:sz w:val="24"/>
        </w:rPr>
        <w:t>210002, Jiangsu Province, China</w:t>
      </w:r>
      <w:r w:rsidR="00323EA0" w:rsidRPr="00E27D14">
        <w:rPr>
          <w:rFonts w:ascii="Book Antiqua" w:hAnsi="Book Antiqua" w:cstheme="minorHAnsi"/>
          <w:sz w:val="24"/>
        </w:rPr>
        <w:t xml:space="preserve"> </w:t>
      </w:r>
    </w:p>
    <w:p w14:paraId="77E4D4B7" w14:textId="77777777" w:rsidR="00D1119D" w:rsidRPr="00E27D14" w:rsidRDefault="00D1119D" w:rsidP="00E27D14">
      <w:pPr>
        <w:widowControl/>
        <w:spacing w:line="360" w:lineRule="auto"/>
        <w:rPr>
          <w:rFonts w:ascii="Book Antiqua" w:hAnsi="Book Antiqua" w:cstheme="minorHAnsi"/>
          <w:sz w:val="24"/>
        </w:rPr>
      </w:pPr>
    </w:p>
    <w:p w14:paraId="44730090" w14:textId="13B0D931" w:rsidR="00857843" w:rsidRPr="00E27D14" w:rsidRDefault="002F52C4" w:rsidP="00E27D14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 w:cs="Book Antiqua"/>
          <w:kern w:val="0"/>
          <w:sz w:val="24"/>
        </w:rPr>
      </w:pPr>
      <w:bookmarkStart w:id="7" w:name="OLE_LINK143"/>
      <w:bookmarkStart w:id="8" w:name="OLE_LINK144"/>
      <w:bookmarkStart w:id="9" w:name="OLE_LINK129"/>
      <w:bookmarkStart w:id="10" w:name="OLE_LINK130"/>
      <w:bookmarkStart w:id="11" w:name="OLE_LINK162"/>
      <w:bookmarkStart w:id="12" w:name="OLE_LINK248"/>
      <w:bookmarkStart w:id="13" w:name="OLE_LINK61"/>
      <w:bookmarkStart w:id="14" w:name="OLE_LINK62"/>
      <w:bookmarkStart w:id="15" w:name="OLE_LINK84"/>
      <w:r w:rsidRPr="00E27D14">
        <w:rPr>
          <w:rFonts w:ascii="Book Antiqua" w:hAnsi="Book Antiqua"/>
          <w:b/>
          <w:sz w:val="24"/>
        </w:rPr>
        <w:t>Author contributions:</w:t>
      </w:r>
      <w:r w:rsidRPr="00E27D14">
        <w:rPr>
          <w:rFonts w:ascii="Book Antiqua" w:hAnsi="Book Antiqua"/>
          <w:sz w:val="24"/>
        </w:rPr>
        <w:t xml:space="preserve"> </w:t>
      </w:r>
      <w:bookmarkStart w:id="16" w:name="OLE_LINK245"/>
      <w:bookmarkStart w:id="17" w:name="OLE_LINK24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9342CC" w:rsidRPr="00E27D14">
        <w:rPr>
          <w:rFonts w:ascii="Book Antiqua" w:hAnsi="Book Antiqua" w:cstheme="minorHAnsi"/>
          <w:sz w:val="24"/>
        </w:rPr>
        <w:t xml:space="preserve">All the authors </w:t>
      </w:r>
      <w:r w:rsidR="009342CC" w:rsidRPr="00E27D14">
        <w:rPr>
          <w:rFonts w:ascii="Book Antiqua" w:eastAsiaTheme="minorEastAsia" w:hAnsi="Book Antiqua" w:cs="Book Antiqua"/>
          <w:kern w:val="0"/>
          <w:sz w:val="24"/>
        </w:rPr>
        <w:t>contributed to the revision of this manuscript.</w:t>
      </w:r>
    </w:p>
    <w:p w14:paraId="0288DDF5" w14:textId="77777777" w:rsidR="00A70763" w:rsidRPr="00E27D14" w:rsidRDefault="00A70763" w:rsidP="00E27D14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 w:cs="Book Antiqua"/>
          <w:kern w:val="0"/>
          <w:sz w:val="24"/>
        </w:rPr>
      </w:pPr>
    </w:p>
    <w:p w14:paraId="35108EE9" w14:textId="5C4AAFFA" w:rsidR="00ED183C" w:rsidRPr="00E27D14" w:rsidRDefault="002F52C4" w:rsidP="00E27D14">
      <w:pPr>
        <w:widowControl/>
        <w:spacing w:line="360" w:lineRule="auto"/>
        <w:rPr>
          <w:rFonts w:ascii="Book Antiqua" w:hAnsi="Book Antiqua"/>
          <w:sz w:val="24"/>
        </w:rPr>
      </w:pPr>
      <w:bookmarkStart w:id="18" w:name="OLE_LINK223"/>
      <w:bookmarkStart w:id="19" w:name="OLE_LINK211"/>
      <w:bookmarkEnd w:id="16"/>
      <w:bookmarkEnd w:id="17"/>
      <w:r w:rsidRPr="00E27D14">
        <w:rPr>
          <w:rFonts w:ascii="Book Antiqua" w:hAnsi="Book Antiqua"/>
          <w:b/>
          <w:bCs/>
          <w:iCs/>
          <w:kern w:val="0"/>
          <w:sz w:val="24"/>
        </w:rPr>
        <w:t>Institutional review board statement</w:t>
      </w:r>
      <w:r w:rsidR="00A829AD" w:rsidRPr="00E27D14">
        <w:rPr>
          <w:rFonts w:ascii="Book Antiqua" w:hAnsi="Book Antiqua"/>
          <w:b/>
          <w:bCs/>
          <w:iCs/>
          <w:kern w:val="0"/>
          <w:sz w:val="24"/>
        </w:rPr>
        <w:t>:</w:t>
      </w:r>
      <w:r w:rsidR="00A829AD" w:rsidRPr="00E27D14">
        <w:rPr>
          <w:rFonts w:ascii="Book Antiqua" w:hAnsi="Book Antiqua"/>
          <w:sz w:val="24"/>
        </w:rPr>
        <w:t xml:space="preserve"> </w:t>
      </w:r>
      <w:r w:rsidR="00ED183C" w:rsidRPr="00E27D14">
        <w:rPr>
          <w:rFonts w:ascii="Book Antiqua" w:hAnsi="Book Antiqua"/>
          <w:sz w:val="24"/>
        </w:rPr>
        <w:t>This case report was exempt from the Institutional</w:t>
      </w:r>
      <w:bookmarkEnd w:id="18"/>
      <w:bookmarkEnd w:id="19"/>
      <w:r w:rsidR="00ED183C" w:rsidRPr="00E27D14">
        <w:rPr>
          <w:rFonts w:ascii="Book Antiqua" w:hAnsi="Book Antiqua"/>
          <w:sz w:val="24"/>
        </w:rPr>
        <w:t xml:space="preserve"> Ethics Committee of </w:t>
      </w:r>
      <w:proofErr w:type="spellStart"/>
      <w:r w:rsidR="00ED183C" w:rsidRPr="00E27D14">
        <w:rPr>
          <w:rFonts w:ascii="Book Antiqua" w:hAnsi="Book Antiqua"/>
          <w:sz w:val="24"/>
        </w:rPr>
        <w:t>Jinling</w:t>
      </w:r>
      <w:proofErr w:type="spellEnd"/>
      <w:r w:rsidR="00ED183C" w:rsidRPr="00E27D14">
        <w:rPr>
          <w:rFonts w:ascii="Book Antiqua" w:hAnsi="Book Antiqua"/>
          <w:sz w:val="24"/>
        </w:rPr>
        <w:t xml:space="preserve"> </w:t>
      </w:r>
      <w:r w:rsidR="00EA34EA" w:rsidRPr="00E27D14">
        <w:rPr>
          <w:rFonts w:ascii="Book Antiqua" w:hAnsi="Book Antiqua"/>
          <w:sz w:val="24"/>
        </w:rPr>
        <w:t>H</w:t>
      </w:r>
      <w:r w:rsidR="00ED183C" w:rsidRPr="00E27D14">
        <w:rPr>
          <w:rFonts w:ascii="Book Antiqua" w:hAnsi="Book Antiqua"/>
          <w:sz w:val="24"/>
        </w:rPr>
        <w:t>ospital.</w:t>
      </w:r>
    </w:p>
    <w:p w14:paraId="01E9273A" w14:textId="77777777" w:rsidR="009D3A1F" w:rsidRPr="00E27D14" w:rsidRDefault="009D3A1F" w:rsidP="00E27D14">
      <w:pPr>
        <w:widowControl/>
        <w:spacing w:line="360" w:lineRule="auto"/>
        <w:rPr>
          <w:rFonts w:ascii="Book Antiqua" w:hAnsi="Book Antiqua"/>
          <w:sz w:val="24"/>
        </w:rPr>
      </w:pPr>
    </w:p>
    <w:p w14:paraId="4651B83E" w14:textId="6E5F650C" w:rsidR="006245E6" w:rsidRPr="00E27D14" w:rsidRDefault="002F52C4" w:rsidP="00E27D14">
      <w:pPr>
        <w:spacing w:line="360" w:lineRule="auto"/>
        <w:rPr>
          <w:rFonts w:ascii="Book Antiqua" w:hAnsi="Book Antiqua" w:cs="TimesNewRomanPS-BoldItalicMT"/>
          <w:b/>
          <w:bCs/>
          <w:iCs/>
          <w:sz w:val="24"/>
        </w:rPr>
      </w:pPr>
      <w:r w:rsidRPr="00E27D14">
        <w:rPr>
          <w:rFonts w:ascii="Book Antiqua" w:hAnsi="Book Antiqua"/>
          <w:b/>
          <w:bCs/>
          <w:iCs/>
          <w:kern w:val="0"/>
          <w:sz w:val="24"/>
        </w:rPr>
        <w:t>Informed consent statement</w:t>
      </w:r>
      <w:r w:rsidR="00A829AD" w:rsidRPr="00E27D14">
        <w:rPr>
          <w:rFonts w:ascii="Book Antiqua" w:hAnsi="Book Antiqua"/>
          <w:b/>
          <w:bCs/>
          <w:iCs/>
          <w:kern w:val="0"/>
          <w:sz w:val="24"/>
        </w:rPr>
        <w:t>:</w:t>
      </w:r>
      <w:r w:rsidR="000B1BA5" w:rsidRPr="00E27D14">
        <w:rPr>
          <w:rFonts w:ascii="Book Antiqua" w:hAnsi="Book Antiqua" w:hint="eastAsia"/>
          <w:b/>
          <w:bCs/>
          <w:iCs/>
          <w:kern w:val="0"/>
          <w:sz w:val="24"/>
        </w:rPr>
        <w:t xml:space="preserve"> </w:t>
      </w:r>
      <w:r w:rsidR="006245E6" w:rsidRPr="00E27D14">
        <w:rPr>
          <w:rFonts w:ascii="Book Antiqua" w:hAnsi="Book Antiqua"/>
          <w:sz w:val="24"/>
        </w:rPr>
        <w:t xml:space="preserve">The patient involved in this study gave his written informed consent authorizing </w:t>
      </w:r>
      <w:r w:rsidR="00200725" w:rsidRPr="00E27D14">
        <w:rPr>
          <w:rFonts w:ascii="Book Antiqua" w:hAnsi="Book Antiqua"/>
          <w:sz w:val="24"/>
        </w:rPr>
        <w:t xml:space="preserve">the </w:t>
      </w:r>
      <w:r w:rsidR="006245E6" w:rsidRPr="00E27D14">
        <w:rPr>
          <w:rFonts w:ascii="Book Antiqua" w:hAnsi="Book Antiqua"/>
          <w:sz w:val="24"/>
        </w:rPr>
        <w:t>use and disclosure of h</w:t>
      </w:r>
      <w:r w:rsidR="00200725" w:rsidRPr="00E27D14">
        <w:rPr>
          <w:rFonts w:ascii="Book Antiqua" w:hAnsi="Book Antiqua"/>
          <w:sz w:val="24"/>
        </w:rPr>
        <w:t>is</w:t>
      </w:r>
      <w:r w:rsidR="006245E6" w:rsidRPr="00E27D14">
        <w:rPr>
          <w:rFonts w:ascii="Book Antiqua" w:hAnsi="Book Antiqua"/>
          <w:sz w:val="24"/>
        </w:rPr>
        <w:t xml:space="preserve"> protected health information.</w:t>
      </w:r>
      <w:r w:rsidR="006245E6" w:rsidRPr="00E27D14">
        <w:rPr>
          <w:rFonts w:ascii="Book Antiqua" w:hAnsi="Book Antiqua" w:cs="TimesNewRomanPS-BoldItalicMT"/>
          <w:b/>
          <w:bCs/>
          <w:iCs/>
          <w:sz w:val="24"/>
        </w:rPr>
        <w:t xml:space="preserve"> </w:t>
      </w:r>
    </w:p>
    <w:p w14:paraId="68929876" w14:textId="77777777" w:rsidR="009D3A1F" w:rsidRPr="00E27D14" w:rsidRDefault="009D3A1F" w:rsidP="00E27D14">
      <w:pPr>
        <w:spacing w:line="360" w:lineRule="auto"/>
        <w:rPr>
          <w:rFonts w:ascii="Book Antiqua" w:hAnsi="Book Antiqua" w:cs="TimesNewRomanPS-BoldItalicMT"/>
          <w:b/>
          <w:bCs/>
          <w:iCs/>
          <w:sz w:val="24"/>
        </w:rPr>
      </w:pPr>
    </w:p>
    <w:p w14:paraId="057EF5A4" w14:textId="4815F971" w:rsidR="006245E6" w:rsidRPr="00E27D14" w:rsidRDefault="006245E6" w:rsidP="00E27D14">
      <w:pPr>
        <w:spacing w:line="360" w:lineRule="auto"/>
        <w:rPr>
          <w:rFonts w:ascii="Book Antiqua" w:hAnsi="Book Antiqua"/>
          <w:sz w:val="24"/>
        </w:rPr>
      </w:pPr>
      <w:r w:rsidRPr="00E27D14">
        <w:rPr>
          <w:rFonts w:ascii="Book Antiqua" w:hAnsi="Book Antiqua" w:cs="TimesNewRomanPS-BoldItalicMT"/>
          <w:b/>
          <w:bCs/>
          <w:iCs/>
          <w:sz w:val="24"/>
        </w:rPr>
        <w:t>Conflict-of-interest</w:t>
      </w:r>
      <w:r w:rsidRPr="00E27D14">
        <w:rPr>
          <w:rFonts w:ascii="Book Antiqua" w:hAnsi="Book Antiqua"/>
          <w:sz w:val="24"/>
        </w:rPr>
        <w:t xml:space="preserve"> </w:t>
      </w:r>
      <w:r w:rsidRPr="00E27D14">
        <w:rPr>
          <w:rFonts w:ascii="Book Antiqua" w:hAnsi="Book Antiqua" w:cs="TimesNewRomanPS-BoldItalicMT"/>
          <w:b/>
          <w:bCs/>
          <w:iCs/>
          <w:sz w:val="24"/>
        </w:rPr>
        <w:t xml:space="preserve">statement: </w:t>
      </w:r>
      <w:r w:rsidRPr="00E27D14">
        <w:rPr>
          <w:rFonts w:ascii="Book Antiqua" w:hAnsi="Book Antiqua"/>
          <w:sz w:val="24"/>
        </w:rPr>
        <w:t>The authors declare that they have no competing interests.</w:t>
      </w:r>
    </w:p>
    <w:p w14:paraId="55F324E4" w14:textId="13B2C31E" w:rsidR="00D1119D" w:rsidRPr="00E27D14" w:rsidRDefault="00D1119D" w:rsidP="00E27D1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14:paraId="4496A9BE" w14:textId="77777777" w:rsidR="001A5628" w:rsidRPr="00E27D14" w:rsidRDefault="001A5628" w:rsidP="00E27D14">
      <w:pPr>
        <w:spacing w:line="360" w:lineRule="auto"/>
        <w:rPr>
          <w:rFonts w:ascii="Book Antiqua" w:hAnsi="Book Antiqua"/>
          <w:sz w:val="24"/>
        </w:rPr>
      </w:pPr>
      <w:bookmarkStart w:id="20" w:name="OLE_LINK507"/>
      <w:bookmarkStart w:id="21" w:name="OLE_LINK506"/>
      <w:bookmarkStart w:id="22" w:name="OLE_LINK496"/>
      <w:bookmarkStart w:id="23" w:name="OLE_LINK479"/>
      <w:bookmarkStart w:id="24" w:name="OLE_LINK297"/>
      <w:bookmarkStart w:id="25" w:name="OLE_LINK298"/>
      <w:r w:rsidRPr="001A5628">
        <w:rPr>
          <w:rFonts w:ascii="Book Antiqua" w:hAnsi="Book Antiqua"/>
          <w:b/>
          <w:sz w:val="24"/>
        </w:rPr>
        <w:t xml:space="preserve">Open-Access: </w:t>
      </w:r>
      <w:r w:rsidRPr="001A5628">
        <w:rPr>
          <w:rFonts w:ascii="Book Antiqua" w:hAnsi="Book Antiqua"/>
          <w:sz w:val="24"/>
        </w:rPr>
        <w:t xml:space="preserve">This article is an open-access article which was selected by an in-house editor and fully peer-reviewed by external reviewers. It is </w:t>
      </w:r>
      <w:r w:rsidRPr="001A5628">
        <w:rPr>
          <w:rFonts w:ascii="Book Antiqua" w:hAnsi="Book Antiqua"/>
          <w:sz w:val="24"/>
        </w:rPr>
        <w:lastRenderedPageBreak/>
        <w:t xml:space="preserve">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E27D14">
          <w:rPr>
            <w:rFonts w:ascii="Book Antiqua" w:hAnsi="Book Antiqua"/>
            <w:sz w:val="24"/>
          </w:rPr>
          <w:t>http://creativecommons.org/licenses/by-nc/4.0/</w:t>
        </w:r>
      </w:hyperlink>
      <w:bookmarkEnd w:id="20"/>
      <w:bookmarkEnd w:id="21"/>
      <w:bookmarkEnd w:id="22"/>
      <w:bookmarkEnd w:id="23"/>
    </w:p>
    <w:bookmarkEnd w:id="24"/>
    <w:bookmarkEnd w:id="25"/>
    <w:p w14:paraId="305D1AF9" w14:textId="77777777" w:rsidR="00480C42" w:rsidRPr="00E27D14" w:rsidRDefault="00480C42" w:rsidP="00E27D1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14:paraId="092631B1" w14:textId="77777777" w:rsidR="008B2ACD" w:rsidRPr="008B2ACD" w:rsidRDefault="008B2ACD" w:rsidP="00E27D14">
      <w:pPr>
        <w:spacing w:line="360" w:lineRule="auto"/>
        <w:rPr>
          <w:rFonts w:ascii="Book Antiqua" w:hAnsi="Book Antiqua"/>
          <w:sz w:val="24"/>
        </w:rPr>
      </w:pPr>
      <w:r w:rsidRPr="008B2ACD">
        <w:rPr>
          <w:rFonts w:ascii="Book Antiqua" w:hAnsi="Book Antiqua"/>
          <w:b/>
          <w:sz w:val="24"/>
        </w:rPr>
        <w:t xml:space="preserve">Manuscript source: </w:t>
      </w:r>
      <w:r w:rsidRPr="008B2ACD">
        <w:rPr>
          <w:rFonts w:ascii="Book Antiqua" w:hAnsi="Book Antiqua"/>
          <w:sz w:val="24"/>
        </w:rPr>
        <w:t>Unsolicited manuscript</w:t>
      </w:r>
    </w:p>
    <w:p w14:paraId="62FABAA2" w14:textId="77777777" w:rsidR="001A5628" w:rsidRPr="00E27D14" w:rsidRDefault="001A5628" w:rsidP="00E27D1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14:paraId="73CABAC5" w14:textId="21700003" w:rsidR="00A565CD" w:rsidRPr="00E27D14" w:rsidRDefault="008B2ACD" w:rsidP="00E27D14">
      <w:pPr>
        <w:spacing w:line="360" w:lineRule="auto"/>
        <w:rPr>
          <w:rFonts w:ascii="Book Antiqua" w:hAnsi="Book Antiqua" w:cstheme="minorHAnsi"/>
          <w:sz w:val="24"/>
        </w:rPr>
      </w:pPr>
      <w:bookmarkStart w:id="26" w:name="OLE_LINK41"/>
      <w:r w:rsidRPr="00E27D14">
        <w:rPr>
          <w:rFonts w:ascii="Book Antiqua" w:hAnsi="Book Antiqua"/>
          <w:b/>
          <w:sz w:val="24"/>
        </w:rPr>
        <w:t>Correspondence to:</w:t>
      </w:r>
      <w:r w:rsidR="00E472E9" w:rsidRPr="00E27D14">
        <w:rPr>
          <w:rFonts w:ascii="Book Antiqua" w:hAnsi="Book Antiqua" w:cstheme="minorHAnsi"/>
          <w:b/>
          <w:sz w:val="24"/>
        </w:rPr>
        <w:t xml:space="preserve"> Wei-</w:t>
      </w:r>
      <w:r w:rsidRPr="00E27D14">
        <w:rPr>
          <w:rFonts w:ascii="Book Antiqua" w:hAnsi="Book Antiqua" w:cstheme="minorHAnsi"/>
          <w:b/>
          <w:sz w:val="24"/>
        </w:rPr>
        <w:t>M</w:t>
      </w:r>
      <w:r w:rsidR="00E472E9" w:rsidRPr="00E27D14">
        <w:rPr>
          <w:rFonts w:ascii="Book Antiqua" w:hAnsi="Book Antiqua" w:cstheme="minorHAnsi"/>
          <w:b/>
          <w:sz w:val="24"/>
        </w:rPr>
        <w:t xml:space="preserve">ing Zhu, PhD, </w:t>
      </w:r>
      <w:r w:rsidR="00E472E9" w:rsidRPr="00E27D14">
        <w:rPr>
          <w:rFonts w:ascii="Book Antiqua" w:hAnsi="Book Antiqua" w:cstheme="minorHAnsi"/>
          <w:sz w:val="24"/>
        </w:rPr>
        <w:t xml:space="preserve">Institute of General Surgery, </w:t>
      </w:r>
      <w:proofErr w:type="spellStart"/>
      <w:r w:rsidR="00E472E9" w:rsidRPr="00E27D14">
        <w:rPr>
          <w:rFonts w:ascii="Book Antiqua" w:hAnsi="Book Antiqua" w:cstheme="minorHAnsi"/>
          <w:sz w:val="24"/>
        </w:rPr>
        <w:t>Jinling</w:t>
      </w:r>
      <w:proofErr w:type="spellEnd"/>
      <w:r w:rsidR="00E472E9" w:rsidRPr="00E27D14">
        <w:rPr>
          <w:rFonts w:ascii="Book Antiqua" w:hAnsi="Book Antiqua" w:cstheme="minorHAnsi"/>
          <w:sz w:val="24"/>
        </w:rPr>
        <w:t xml:space="preserve"> Hospital, </w:t>
      </w:r>
      <w:bookmarkStart w:id="27" w:name="OLE_LINK26"/>
      <w:bookmarkStart w:id="28" w:name="OLE_LINK13"/>
      <w:bookmarkStart w:id="29" w:name="OLE_LINK10"/>
      <w:r w:rsidR="00E472E9" w:rsidRPr="00E27D14">
        <w:rPr>
          <w:rFonts w:ascii="Book Antiqua" w:hAnsi="Book Antiqua" w:cstheme="minorHAnsi"/>
          <w:sz w:val="24"/>
        </w:rPr>
        <w:t xml:space="preserve">#305 East </w:t>
      </w:r>
      <w:proofErr w:type="spellStart"/>
      <w:r w:rsidR="00E472E9" w:rsidRPr="00E27D14">
        <w:rPr>
          <w:rFonts w:ascii="Book Antiqua" w:hAnsi="Book Antiqua" w:cstheme="minorHAnsi"/>
          <w:sz w:val="24"/>
        </w:rPr>
        <w:t>Zhongshan</w:t>
      </w:r>
      <w:proofErr w:type="spellEnd"/>
      <w:r w:rsidR="00E472E9" w:rsidRPr="00E27D14">
        <w:rPr>
          <w:rFonts w:ascii="Book Antiqua" w:hAnsi="Book Antiqua" w:cstheme="minorHAnsi"/>
          <w:sz w:val="24"/>
        </w:rPr>
        <w:t xml:space="preserve"> Road</w:t>
      </w:r>
      <w:bookmarkEnd w:id="27"/>
      <w:bookmarkEnd w:id="28"/>
      <w:bookmarkEnd w:id="29"/>
      <w:r w:rsidR="00E472E9" w:rsidRPr="00E27D14">
        <w:rPr>
          <w:rFonts w:ascii="Book Antiqua" w:hAnsi="Book Antiqua" w:cstheme="minorHAnsi"/>
          <w:sz w:val="24"/>
        </w:rPr>
        <w:t>, Nanjing</w:t>
      </w:r>
      <w:r w:rsidR="009C5722" w:rsidRPr="00E27D14">
        <w:rPr>
          <w:rFonts w:ascii="Book Antiqua" w:hAnsi="Book Antiqua" w:cstheme="minorHAnsi" w:hint="eastAsia"/>
          <w:sz w:val="24"/>
        </w:rPr>
        <w:t xml:space="preserve"> </w:t>
      </w:r>
      <w:r w:rsidR="00E472E9" w:rsidRPr="00E27D14">
        <w:rPr>
          <w:rFonts w:ascii="Book Antiqua" w:hAnsi="Book Antiqua" w:cstheme="minorHAnsi"/>
          <w:sz w:val="24"/>
        </w:rPr>
        <w:t>210002, China</w:t>
      </w:r>
      <w:r w:rsidR="004D2F71" w:rsidRPr="00E27D14">
        <w:rPr>
          <w:rFonts w:ascii="Book Antiqua" w:hAnsi="Book Antiqua" w:cstheme="minorHAnsi" w:hint="eastAsia"/>
          <w:sz w:val="24"/>
        </w:rPr>
        <w:t xml:space="preserve">. </w:t>
      </w:r>
      <w:hyperlink r:id="rId10" w:history="1">
        <w:r w:rsidR="00A565CD" w:rsidRPr="00E27D14">
          <w:rPr>
            <w:rStyle w:val="Hyperlink"/>
            <w:rFonts w:ascii="Book Antiqua" w:hAnsi="Book Antiqua" w:cstheme="minorHAnsi"/>
            <w:color w:val="auto"/>
            <w:sz w:val="24"/>
            <w:u w:val="none"/>
          </w:rPr>
          <w:t>dr_zhuweimingvip@sina.com</w:t>
        </w:r>
      </w:hyperlink>
    </w:p>
    <w:p w14:paraId="6BDB2E52" w14:textId="17861337" w:rsidR="00E472E9" w:rsidRPr="00E27D14" w:rsidRDefault="003017AD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/>
          <w:b/>
          <w:sz w:val="24"/>
        </w:rPr>
        <w:t>Telephone:</w:t>
      </w:r>
      <w:r w:rsidR="00200725" w:rsidRPr="00E27D14">
        <w:rPr>
          <w:rFonts w:ascii="Book Antiqua" w:hAnsi="Book Antiqua" w:cstheme="minorHAnsi"/>
          <w:sz w:val="24"/>
        </w:rPr>
        <w:t xml:space="preserve"> </w:t>
      </w:r>
      <w:r w:rsidR="00AD25A6">
        <w:rPr>
          <w:rFonts w:ascii="Book Antiqua" w:hAnsi="Book Antiqua" w:cstheme="minorHAnsi"/>
          <w:sz w:val="24"/>
        </w:rPr>
        <w:t>+86-</w:t>
      </w:r>
      <w:r w:rsidR="00E472E9" w:rsidRPr="00E27D14">
        <w:rPr>
          <w:rFonts w:ascii="Book Antiqua" w:hAnsi="Book Antiqua" w:cstheme="minorHAnsi"/>
          <w:sz w:val="24"/>
        </w:rPr>
        <w:t>25-4803956</w:t>
      </w:r>
    </w:p>
    <w:bookmarkEnd w:id="26"/>
    <w:p w14:paraId="090030DF" w14:textId="77777777" w:rsidR="001A154E" w:rsidRPr="00E27D14" w:rsidRDefault="001A154E" w:rsidP="00E27D14">
      <w:pPr>
        <w:widowControl/>
        <w:spacing w:line="360" w:lineRule="auto"/>
        <w:rPr>
          <w:rFonts w:ascii="Book Antiqua" w:hAnsi="Book Antiqua" w:cstheme="minorHAnsi"/>
          <w:sz w:val="24"/>
        </w:rPr>
      </w:pPr>
    </w:p>
    <w:p w14:paraId="0FE8A21D" w14:textId="2EBF9C22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0" w:name="OLE_LINK284"/>
      <w:bookmarkStart w:id="31" w:name="OLE_LINK285"/>
      <w:r w:rsidRPr="00E27D14">
        <w:rPr>
          <w:rFonts w:ascii="Book Antiqua" w:hAnsi="Book Antiqua" w:cs="Times New Roman"/>
          <w:b/>
          <w:sz w:val="24"/>
          <w:szCs w:val="24"/>
        </w:rPr>
        <w:t>Received:</w:t>
      </w:r>
      <w:r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4C189D" w:rsidRPr="00E27D14">
        <w:rPr>
          <w:rFonts w:ascii="Book Antiqua" w:hAnsi="Book Antiqua" w:cs="Times New Roman" w:hint="eastAsia"/>
          <w:sz w:val="24"/>
          <w:szCs w:val="24"/>
        </w:rPr>
        <w:t>September</w:t>
      </w:r>
      <w:r w:rsidR="004C189D"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4C189D" w:rsidRPr="00E27D14">
        <w:rPr>
          <w:rFonts w:ascii="Book Antiqua" w:hAnsi="Book Antiqua" w:cs="Times New Roman" w:hint="eastAsia"/>
          <w:sz w:val="24"/>
          <w:szCs w:val="24"/>
        </w:rPr>
        <w:t>27</w:t>
      </w:r>
      <w:r w:rsidRPr="00E27D14">
        <w:rPr>
          <w:rFonts w:ascii="Book Antiqua" w:hAnsi="Book Antiqua" w:cs="Times New Roman"/>
          <w:sz w:val="24"/>
          <w:szCs w:val="24"/>
        </w:rPr>
        <w:t>, 2016</w:t>
      </w:r>
    </w:p>
    <w:p w14:paraId="6A9FFCDD" w14:textId="0FD555D5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27D14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4C189D" w:rsidRPr="00E27D14">
        <w:rPr>
          <w:rFonts w:ascii="Book Antiqua" w:hAnsi="Book Antiqua" w:cs="Times New Roman" w:hint="eastAsia"/>
          <w:sz w:val="24"/>
          <w:szCs w:val="24"/>
        </w:rPr>
        <w:t>September</w:t>
      </w:r>
      <w:r w:rsidR="004C189D"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4C189D" w:rsidRPr="00E27D14">
        <w:rPr>
          <w:rFonts w:ascii="Book Antiqua" w:hAnsi="Book Antiqua" w:cs="Times New Roman" w:hint="eastAsia"/>
          <w:sz w:val="24"/>
          <w:szCs w:val="24"/>
        </w:rPr>
        <w:t>28</w:t>
      </w:r>
      <w:r w:rsidR="00914BB1" w:rsidRPr="00E27D14">
        <w:rPr>
          <w:rFonts w:ascii="Book Antiqua" w:hAnsi="Book Antiqua" w:cs="Times New Roman" w:hint="eastAsia"/>
          <w:sz w:val="24"/>
          <w:szCs w:val="24"/>
        </w:rPr>
        <w:t>,</w:t>
      </w:r>
      <w:r w:rsidRPr="00E27D14">
        <w:rPr>
          <w:rFonts w:ascii="Book Antiqua" w:hAnsi="Book Antiqua" w:cs="Times New Roman"/>
          <w:sz w:val="24"/>
          <w:szCs w:val="24"/>
        </w:rPr>
        <w:t xml:space="preserve"> 2016</w:t>
      </w:r>
    </w:p>
    <w:p w14:paraId="16B48B52" w14:textId="7600D7A0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27D14">
        <w:rPr>
          <w:rFonts w:ascii="Book Antiqua" w:hAnsi="Book Antiqua" w:cs="Times New Roman"/>
          <w:b/>
          <w:sz w:val="24"/>
          <w:szCs w:val="24"/>
        </w:rPr>
        <w:t>First decision:</w:t>
      </w:r>
      <w:r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C8751A" w:rsidRPr="00E27D14">
        <w:rPr>
          <w:rFonts w:ascii="Book Antiqua" w:hAnsi="Book Antiqua" w:cs="Times New Roman" w:hint="eastAsia"/>
          <w:sz w:val="24"/>
          <w:szCs w:val="24"/>
        </w:rPr>
        <w:t>October</w:t>
      </w:r>
      <w:r w:rsidR="00C8751A"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C8751A" w:rsidRPr="00E27D14">
        <w:rPr>
          <w:rFonts w:ascii="Book Antiqua" w:hAnsi="Book Antiqua" w:cs="Times New Roman" w:hint="eastAsia"/>
          <w:sz w:val="24"/>
          <w:szCs w:val="24"/>
        </w:rPr>
        <w:t>26</w:t>
      </w:r>
      <w:r w:rsidRPr="00E27D14">
        <w:rPr>
          <w:rFonts w:ascii="Book Antiqua" w:hAnsi="Book Antiqua" w:cs="Times New Roman"/>
          <w:sz w:val="24"/>
          <w:szCs w:val="24"/>
        </w:rPr>
        <w:t>, 2016</w:t>
      </w:r>
    </w:p>
    <w:p w14:paraId="275184E2" w14:textId="16320FF8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27D14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="00D9398C" w:rsidRPr="00E27D14">
        <w:rPr>
          <w:rFonts w:ascii="Book Antiqua" w:hAnsi="Book Antiqua" w:cs="Times New Roman" w:hint="eastAsia"/>
          <w:sz w:val="24"/>
          <w:szCs w:val="24"/>
        </w:rPr>
        <w:t>November</w:t>
      </w:r>
      <w:r w:rsidRPr="00E27D14">
        <w:rPr>
          <w:rFonts w:ascii="Book Antiqua" w:hAnsi="Book Antiqua" w:cs="Times New Roman"/>
          <w:sz w:val="24"/>
          <w:szCs w:val="24"/>
        </w:rPr>
        <w:t xml:space="preserve"> </w:t>
      </w:r>
      <w:r w:rsidR="00D9398C" w:rsidRPr="00E27D14">
        <w:rPr>
          <w:rFonts w:ascii="Book Antiqua" w:hAnsi="Book Antiqua" w:cs="Times New Roman" w:hint="eastAsia"/>
          <w:sz w:val="24"/>
          <w:szCs w:val="24"/>
        </w:rPr>
        <w:t>5</w:t>
      </w:r>
      <w:r w:rsidRPr="00E27D14">
        <w:rPr>
          <w:rFonts w:ascii="Book Antiqua" w:hAnsi="Book Antiqua" w:cs="Times New Roman"/>
          <w:sz w:val="24"/>
          <w:szCs w:val="24"/>
        </w:rPr>
        <w:t>, 2016</w:t>
      </w:r>
    </w:p>
    <w:p w14:paraId="7D639F80" w14:textId="47647235" w:rsidR="00AD43ED" w:rsidRPr="00B40783" w:rsidRDefault="00AD43ED" w:rsidP="00B40783">
      <w:pPr>
        <w:rPr>
          <w:rFonts w:ascii="Book Antiqua" w:hAnsi="Book Antiqua"/>
          <w:iCs/>
          <w:sz w:val="24"/>
        </w:rPr>
      </w:pPr>
      <w:r w:rsidRPr="00E27D14">
        <w:rPr>
          <w:rFonts w:ascii="Book Antiqua" w:hAnsi="Book Antiqua"/>
          <w:b/>
          <w:sz w:val="24"/>
        </w:rPr>
        <w:t xml:space="preserve">Accepted: </w:t>
      </w:r>
      <w:r w:rsidR="00B40783">
        <w:rPr>
          <w:rStyle w:val="Emphasis"/>
        </w:rPr>
        <w:t>December</w:t>
      </w:r>
      <w:r w:rsidR="00B40783">
        <w:rPr>
          <w:rStyle w:val="Emphasis"/>
          <w:rFonts w:cs="宋体" w:hint="eastAsia"/>
        </w:rPr>
        <w:t xml:space="preserve"> 16</w:t>
      </w:r>
      <w:r w:rsidR="00B40783">
        <w:rPr>
          <w:rStyle w:val="Emphasis"/>
          <w:rFonts w:cs="宋体"/>
        </w:rPr>
        <w:t>,</w:t>
      </w:r>
      <w:r w:rsidR="00B40783">
        <w:rPr>
          <w:rStyle w:val="Emphasis"/>
        </w:rPr>
        <w:t xml:space="preserve"> 2016</w:t>
      </w:r>
    </w:p>
    <w:p w14:paraId="71EAE3B0" w14:textId="77777777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27D14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5B2DD03F" w14:textId="77777777" w:rsidR="00AD43ED" w:rsidRPr="00E27D14" w:rsidRDefault="00AD43ED" w:rsidP="00E27D14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27D14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30"/>
    <w:bookmarkEnd w:id="31"/>
    <w:p w14:paraId="675F7E27" w14:textId="77777777" w:rsidR="001A154E" w:rsidRPr="00E27D14" w:rsidRDefault="001A154E" w:rsidP="00E27D14">
      <w:pPr>
        <w:widowControl/>
        <w:spacing w:line="360" w:lineRule="auto"/>
        <w:rPr>
          <w:rFonts w:ascii="Book Antiqua" w:hAnsi="Book Antiqua" w:cstheme="minorHAnsi"/>
          <w:sz w:val="24"/>
        </w:rPr>
        <w:sectPr w:rsidR="001A154E" w:rsidRPr="00E27D1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0B474E7C" w14:textId="77777777" w:rsidR="00D97D28" w:rsidRPr="00E27D14" w:rsidRDefault="00D97D28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</w:rPr>
      </w:pPr>
      <w:r w:rsidRPr="00E27D14">
        <w:rPr>
          <w:rFonts w:ascii="Book Antiqua" w:hAnsi="Book Antiqua" w:cstheme="minorHAnsi"/>
          <w:b/>
          <w:sz w:val="24"/>
        </w:rPr>
        <w:lastRenderedPageBreak/>
        <w:t>Abstract</w:t>
      </w:r>
    </w:p>
    <w:p w14:paraId="499A9D40" w14:textId="29C7A236" w:rsidR="00F16AF0" w:rsidRPr="00E27D14" w:rsidRDefault="00200725" w:rsidP="00E27D14">
      <w:pPr>
        <w:spacing w:line="360" w:lineRule="auto"/>
        <w:rPr>
          <w:rFonts w:ascii="Book Antiqua" w:hAnsi="Book Antiqua" w:cstheme="minorHAnsi"/>
          <w:sz w:val="24"/>
        </w:rPr>
      </w:pPr>
      <w:bookmarkStart w:id="32" w:name="OLE_LINK3"/>
      <w:bookmarkStart w:id="33" w:name="OLE_LINK1"/>
      <w:r w:rsidRPr="00E27D14">
        <w:rPr>
          <w:rFonts w:ascii="Book Antiqua" w:hAnsi="Book Antiqua" w:cstheme="minorHAnsi"/>
          <w:sz w:val="24"/>
        </w:rPr>
        <w:t>An</w:t>
      </w:r>
      <w:r w:rsidRPr="00E27D14">
        <w:rPr>
          <w:rFonts w:ascii="Book Antiqua" w:hAnsi="Book Antiqua" w:cstheme="minorHAnsi"/>
          <w:b/>
          <w:sz w:val="24"/>
        </w:rPr>
        <w:t xml:space="preserve"> </w:t>
      </w:r>
      <w:proofErr w:type="spellStart"/>
      <w:r w:rsidRPr="00E27D14">
        <w:rPr>
          <w:rFonts w:ascii="Book Antiqua" w:hAnsi="Book Antiqua" w:cstheme="minorHAnsi"/>
          <w:sz w:val="24"/>
        </w:rPr>
        <w:t>i</w:t>
      </w:r>
      <w:r w:rsidR="007D1A1C" w:rsidRPr="00E27D14">
        <w:rPr>
          <w:rFonts w:ascii="Book Antiqua" w:hAnsi="Book Antiqua" w:cstheme="minorHAnsi"/>
          <w:sz w:val="24"/>
        </w:rPr>
        <w:t>leal</w:t>
      </w:r>
      <w:proofErr w:type="spellEnd"/>
      <w:r w:rsidR="007D1A1C" w:rsidRPr="00E27D14">
        <w:rPr>
          <w:rFonts w:ascii="Book Antiqua" w:hAnsi="Book Antiqua" w:cstheme="minorHAnsi"/>
          <w:sz w:val="24"/>
        </w:rPr>
        <w:t xml:space="preserve"> pouch fistula is an uncommon complication after </w:t>
      </w:r>
      <w:r w:rsidR="00E507DD" w:rsidRPr="00E27D14">
        <w:rPr>
          <w:rFonts w:ascii="Book Antiqua" w:hAnsi="Book Antiqua" w:cstheme="minorHAnsi"/>
          <w:sz w:val="24"/>
        </w:rPr>
        <w:t xml:space="preserve">an </w:t>
      </w:r>
      <w:proofErr w:type="spellStart"/>
      <w:r w:rsidR="00E507DD" w:rsidRPr="00E27D14">
        <w:rPr>
          <w:rFonts w:ascii="Book Antiqua" w:hAnsi="Book Antiqua" w:cstheme="minorHAnsi"/>
          <w:sz w:val="24"/>
        </w:rPr>
        <w:t>i</w:t>
      </w:r>
      <w:r w:rsidR="007D1A1C" w:rsidRPr="00E27D14">
        <w:rPr>
          <w:rFonts w:ascii="Book Antiqua" w:hAnsi="Book Antiqua" w:cstheme="minorHAnsi"/>
          <w:sz w:val="24"/>
        </w:rPr>
        <w:t>leal</w:t>
      </w:r>
      <w:proofErr w:type="spellEnd"/>
      <w:r w:rsidR="007D1A1C" w:rsidRPr="00E27D14">
        <w:rPr>
          <w:rFonts w:ascii="Book Antiqua" w:hAnsi="Book Antiqua" w:cstheme="minorHAnsi"/>
          <w:sz w:val="24"/>
        </w:rPr>
        <w:t xml:space="preserve"> pouch anal anastomosis. </w:t>
      </w:r>
      <w:r w:rsidR="00E507DD" w:rsidRPr="00E27D14">
        <w:rPr>
          <w:rFonts w:ascii="Book Antiqua" w:hAnsi="Book Antiqua" w:cstheme="minorHAnsi"/>
          <w:sz w:val="24"/>
        </w:rPr>
        <w:t>Most</w:t>
      </w:r>
      <w:r w:rsidR="007D1A1C" w:rsidRPr="00E27D14">
        <w:rPr>
          <w:rFonts w:ascii="Book Antiqua" w:hAnsi="Book Antiqua" w:cstheme="minorHAnsi"/>
          <w:sz w:val="24"/>
        </w:rPr>
        <w:t xml:space="preserve"> patients </w:t>
      </w:r>
      <w:r w:rsidRPr="00E27D14">
        <w:rPr>
          <w:rFonts w:ascii="Book Antiqua" w:hAnsi="Book Antiqua" w:cstheme="minorHAnsi"/>
          <w:sz w:val="24"/>
        </w:rPr>
        <w:t xml:space="preserve">who </w:t>
      </w:r>
      <w:r w:rsidR="007D1A1C" w:rsidRPr="00E27D14">
        <w:rPr>
          <w:rFonts w:ascii="Book Antiqua" w:hAnsi="Book Antiqua" w:cstheme="minorHAnsi"/>
          <w:sz w:val="24"/>
        </w:rPr>
        <w:t>suffer from</w:t>
      </w:r>
      <w:r w:rsidRPr="00E27D14">
        <w:rPr>
          <w:rFonts w:ascii="Book Antiqua" w:hAnsi="Book Antiqua" w:cstheme="minorHAnsi"/>
          <w:sz w:val="24"/>
        </w:rPr>
        <w:t xml:space="preserve"> an</w:t>
      </w:r>
      <w:r w:rsidR="007D1A1C"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7D1A1C" w:rsidRPr="00E27D14">
        <w:rPr>
          <w:rFonts w:ascii="Book Antiqua" w:hAnsi="Book Antiqua" w:cstheme="minorHAnsi"/>
          <w:sz w:val="24"/>
        </w:rPr>
        <w:t>ileal</w:t>
      </w:r>
      <w:proofErr w:type="spellEnd"/>
      <w:r w:rsidR="007D1A1C" w:rsidRPr="00E27D14">
        <w:rPr>
          <w:rFonts w:ascii="Book Antiqua" w:hAnsi="Book Antiqua" w:cstheme="minorHAnsi"/>
          <w:sz w:val="24"/>
        </w:rPr>
        <w:t xml:space="preserve"> pouch fistula will need </w:t>
      </w:r>
      <w:r w:rsidRPr="00E27D14">
        <w:rPr>
          <w:rFonts w:ascii="Book Antiqua" w:hAnsi="Book Antiqua" w:cstheme="minorHAnsi"/>
          <w:sz w:val="24"/>
        </w:rPr>
        <w:t xml:space="preserve">surgical </w:t>
      </w:r>
      <w:r w:rsidR="007D1A1C" w:rsidRPr="00E27D14">
        <w:rPr>
          <w:rFonts w:ascii="Book Antiqua" w:hAnsi="Book Antiqua" w:cstheme="minorHAnsi"/>
          <w:sz w:val="24"/>
        </w:rPr>
        <w:t>intervention.</w:t>
      </w:r>
      <w:r w:rsidR="00680019" w:rsidRPr="00E27D14">
        <w:rPr>
          <w:rFonts w:ascii="Book Antiqua" w:hAnsi="Book Antiqua" w:cstheme="minorHAnsi"/>
          <w:sz w:val="24"/>
        </w:rPr>
        <w:t xml:space="preserve"> </w:t>
      </w:r>
      <w:r w:rsidR="00995529" w:rsidRPr="00E27D14">
        <w:rPr>
          <w:rFonts w:ascii="Book Antiqua" w:hAnsi="Book Antiqua" w:cstheme="minorHAnsi"/>
          <w:sz w:val="24"/>
        </w:rPr>
        <w:t xml:space="preserve">However, </w:t>
      </w:r>
      <w:r w:rsidR="00D97D28" w:rsidRPr="00E27D14">
        <w:rPr>
          <w:rFonts w:ascii="Book Antiqua" w:hAnsi="Book Antiqua" w:cstheme="minorHAnsi"/>
          <w:sz w:val="24"/>
        </w:rPr>
        <w:t xml:space="preserve">the surgery can be invasive and </w:t>
      </w:r>
      <w:r w:rsidRPr="00E27D14">
        <w:rPr>
          <w:rFonts w:ascii="Book Antiqua" w:hAnsi="Book Antiqua" w:cstheme="minorHAnsi"/>
          <w:sz w:val="24"/>
        </w:rPr>
        <w:t>has a</w:t>
      </w:r>
      <w:r w:rsidR="00D97D28" w:rsidRPr="00E27D14">
        <w:rPr>
          <w:rFonts w:ascii="Book Antiqua" w:hAnsi="Book Antiqua" w:cstheme="minorHAnsi"/>
          <w:sz w:val="24"/>
        </w:rPr>
        <w:t xml:space="preserve"> high risk compared </w:t>
      </w:r>
      <w:r w:rsidRPr="00E27D14">
        <w:rPr>
          <w:rFonts w:ascii="Book Antiqua" w:hAnsi="Book Antiqua" w:cstheme="minorHAnsi"/>
          <w:sz w:val="24"/>
        </w:rPr>
        <w:t xml:space="preserve">to </w:t>
      </w:r>
      <w:r w:rsidR="00D97D28" w:rsidRPr="00E27D14">
        <w:rPr>
          <w:rFonts w:ascii="Book Antiqua" w:hAnsi="Book Antiqua" w:cstheme="minorHAnsi"/>
          <w:sz w:val="24"/>
        </w:rPr>
        <w:t xml:space="preserve">endoscopic treatment. </w:t>
      </w:r>
      <w:r w:rsidR="00680019" w:rsidRPr="00E27D14">
        <w:rPr>
          <w:rFonts w:ascii="Book Antiqua" w:hAnsi="Book Antiqua" w:cstheme="minorHAnsi"/>
          <w:sz w:val="24"/>
        </w:rPr>
        <w:t xml:space="preserve">The over-the-scope clip (OTSC) system </w:t>
      </w:r>
      <w:r w:rsidRPr="00E27D14">
        <w:rPr>
          <w:rFonts w:ascii="Book Antiqua" w:hAnsi="Book Antiqua" w:cstheme="minorHAnsi"/>
          <w:sz w:val="24"/>
        </w:rPr>
        <w:t xml:space="preserve">was </w:t>
      </w:r>
      <w:r w:rsidR="00680019" w:rsidRPr="00E27D14">
        <w:rPr>
          <w:rFonts w:ascii="Book Antiqua" w:hAnsi="Book Antiqua" w:cstheme="minorHAnsi"/>
          <w:sz w:val="24"/>
        </w:rPr>
        <w:t xml:space="preserve">initially developed for hemostasis and leakage closure in the gastrointestinal </w:t>
      </w:r>
      <w:r w:rsidR="00E27D14" w:rsidRPr="00E27D14">
        <w:rPr>
          <w:rFonts w:ascii="Book Antiqua" w:hAnsi="Book Antiqua" w:cstheme="minorHAnsi"/>
          <w:sz w:val="24"/>
        </w:rPr>
        <w:t>tract during flexible endoscopy</w:t>
      </w:r>
      <w:r w:rsidR="00680019" w:rsidRPr="00E27D14">
        <w:rPr>
          <w:rFonts w:ascii="Book Antiqua" w:hAnsi="Book Antiqua" w:cstheme="minorHAnsi"/>
          <w:sz w:val="24"/>
        </w:rPr>
        <w:t xml:space="preserve">. </w:t>
      </w:r>
      <w:r w:rsidRPr="00E27D14">
        <w:rPr>
          <w:rFonts w:ascii="Book Antiqua" w:hAnsi="Book Antiqua" w:cstheme="minorHAnsi"/>
          <w:sz w:val="24"/>
        </w:rPr>
        <w:t xml:space="preserve">There have been many </w:t>
      </w:r>
      <w:r w:rsidR="00680019" w:rsidRPr="00E27D14">
        <w:rPr>
          <w:rFonts w:ascii="Book Antiqua" w:hAnsi="Book Antiqua" w:cstheme="minorHAnsi"/>
          <w:sz w:val="24"/>
        </w:rPr>
        <w:t>success</w:t>
      </w:r>
      <w:r w:rsidRPr="00E27D14">
        <w:rPr>
          <w:rFonts w:ascii="Book Antiqua" w:hAnsi="Book Antiqua" w:cstheme="minorHAnsi"/>
          <w:sz w:val="24"/>
        </w:rPr>
        <w:t>es</w:t>
      </w:r>
      <w:r w:rsidR="00680019" w:rsidRPr="00E27D14">
        <w:rPr>
          <w:rFonts w:ascii="Book Antiqua" w:hAnsi="Book Antiqua" w:cstheme="minorHAnsi"/>
          <w:sz w:val="24"/>
        </w:rPr>
        <w:t xml:space="preserve"> in</w:t>
      </w:r>
      <w:r w:rsidRPr="00E27D14">
        <w:rPr>
          <w:rFonts w:ascii="Book Antiqua" w:hAnsi="Book Antiqua" w:cstheme="minorHAnsi"/>
          <w:sz w:val="24"/>
        </w:rPr>
        <w:t xml:space="preserve"> using this approach to</w:t>
      </w:r>
      <w:r w:rsidR="00680019" w:rsidRPr="00E27D14">
        <w:rPr>
          <w:rFonts w:ascii="Book Antiqua" w:hAnsi="Book Antiqua" w:cstheme="minorHAnsi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t>apply</w:t>
      </w:r>
      <w:r w:rsidR="00680019" w:rsidRPr="00E27D14">
        <w:rPr>
          <w:rFonts w:ascii="Book Antiqua" w:hAnsi="Book Antiqua" w:cstheme="minorHAnsi"/>
          <w:sz w:val="24"/>
        </w:rPr>
        <w:t xml:space="preserve"> perforations </w:t>
      </w:r>
      <w:r w:rsidRPr="00E27D14">
        <w:rPr>
          <w:rFonts w:ascii="Book Antiqua" w:hAnsi="Book Antiqua" w:cstheme="minorHAnsi"/>
          <w:sz w:val="24"/>
        </w:rPr>
        <w:t>to</w:t>
      </w:r>
      <w:r w:rsidR="00680019" w:rsidRPr="00E27D14">
        <w:rPr>
          <w:rFonts w:ascii="Book Antiqua" w:hAnsi="Book Antiqua" w:cstheme="minorHAnsi"/>
          <w:sz w:val="24"/>
        </w:rPr>
        <w:t xml:space="preserve"> the upper gastrointestinal tract. </w:t>
      </w:r>
      <w:r w:rsidR="00995529" w:rsidRPr="00E27D14">
        <w:rPr>
          <w:rFonts w:ascii="Book Antiqua" w:hAnsi="Book Antiqua" w:cstheme="minorHAnsi"/>
          <w:sz w:val="24"/>
        </w:rPr>
        <w:t xml:space="preserve">However, </w:t>
      </w:r>
      <w:r w:rsidRPr="00E27D14">
        <w:rPr>
          <w:rFonts w:ascii="Book Antiqua" w:hAnsi="Book Antiqua" w:cstheme="minorHAnsi"/>
          <w:sz w:val="24"/>
        </w:rPr>
        <w:t xml:space="preserve">this approach </w:t>
      </w:r>
      <w:r w:rsidR="00680019" w:rsidRPr="00E27D14">
        <w:rPr>
          <w:rFonts w:ascii="Book Antiqua" w:hAnsi="Book Antiqua" w:cstheme="minorHAnsi"/>
          <w:sz w:val="24"/>
        </w:rPr>
        <w:t xml:space="preserve">has not been used </w:t>
      </w:r>
      <w:r w:rsidRPr="00E27D14">
        <w:rPr>
          <w:rFonts w:ascii="Book Antiqua" w:hAnsi="Book Antiqua" w:cstheme="minorHAnsi"/>
          <w:sz w:val="24"/>
        </w:rPr>
        <w:t>for</w:t>
      </w:r>
      <w:r w:rsidR="00680019"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E507DD" w:rsidRPr="00E27D14">
        <w:rPr>
          <w:rFonts w:ascii="Book Antiqua" w:hAnsi="Book Antiqua" w:cstheme="minorHAnsi"/>
          <w:sz w:val="24"/>
        </w:rPr>
        <w:t>i</w:t>
      </w:r>
      <w:r w:rsidR="00680019" w:rsidRPr="00E27D14">
        <w:rPr>
          <w:rFonts w:ascii="Book Antiqua" w:hAnsi="Book Antiqua" w:cstheme="minorHAnsi"/>
          <w:sz w:val="24"/>
        </w:rPr>
        <w:t>leal</w:t>
      </w:r>
      <w:proofErr w:type="spellEnd"/>
      <w:r w:rsidR="00680019" w:rsidRPr="00E27D14">
        <w:rPr>
          <w:rFonts w:ascii="Book Antiqua" w:hAnsi="Book Antiqua" w:cstheme="minorHAnsi"/>
          <w:sz w:val="24"/>
        </w:rPr>
        <w:t xml:space="preserve"> pouch fistulas until </w:t>
      </w:r>
      <w:r w:rsidR="00E507DD" w:rsidRPr="00E27D14">
        <w:rPr>
          <w:rFonts w:ascii="Book Antiqua" w:hAnsi="Book Antiqua" w:cstheme="minorHAnsi"/>
          <w:sz w:val="24"/>
        </w:rPr>
        <w:t>currently</w:t>
      </w:r>
      <w:r w:rsidR="00680019" w:rsidRPr="00E27D14">
        <w:rPr>
          <w:rFonts w:ascii="Book Antiqua" w:hAnsi="Book Antiqua" w:cstheme="minorHAnsi"/>
          <w:sz w:val="24"/>
        </w:rPr>
        <w:t xml:space="preserve">. </w:t>
      </w:r>
      <w:r w:rsidRPr="00E27D14">
        <w:rPr>
          <w:rFonts w:ascii="Book Antiqua" w:hAnsi="Book Antiqua" w:cstheme="minorHAnsi"/>
          <w:sz w:val="24"/>
        </w:rPr>
        <w:t xml:space="preserve">In this report, </w:t>
      </w:r>
      <w:r w:rsidR="00680019" w:rsidRPr="00E27D14">
        <w:rPr>
          <w:rFonts w:ascii="Book Antiqua" w:hAnsi="Book Antiqua" w:cstheme="minorHAnsi"/>
          <w:sz w:val="24"/>
        </w:rPr>
        <w:t xml:space="preserve">we </w:t>
      </w:r>
      <w:r w:rsidRPr="00E27D14">
        <w:rPr>
          <w:rFonts w:ascii="Book Antiqua" w:hAnsi="Book Antiqua" w:cstheme="minorHAnsi"/>
          <w:sz w:val="24"/>
        </w:rPr>
        <w:t xml:space="preserve">describe </w:t>
      </w:r>
      <w:r w:rsidR="00680019" w:rsidRPr="00E27D14">
        <w:rPr>
          <w:rFonts w:ascii="Book Antiqua" w:hAnsi="Book Antiqua" w:cstheme="minorHAnsi"/>
          <w:sz w:val="24"/>
        </w:rPr>
        <w:t xml:space="preserve">one </w:t>
      </w:r>
      <w:r w:rsidRPr="00E27D14">
        <w:rPr>
          <w:rFonts w:ascii="Book Antiqua" w:hAnsi="Book Antiqua" w:cstheme="minorHAnsi"/>
          <w:sz w:val="24"/>
        </w:rPr>
        <w:t xml:space="preserve">patient who </w:t>
      </w:r>
      <w:r w:rsidR="00680019" w:rsidRPr="00E27D14">
        <w:rPr>
          <w:rFonts w:ascii="Book Antiqua" w:hAnsi="Book Antiqua" w:cstheme="minorHAnsi"/>
          <w:sz w:val="24"/>
        </w:rPr>
        <w:t xml:space="preserve">suffered </w:t>
      </w:r>
      <w:r w:rsidRPr="00E27D14">
        <w:rPr>
          <w:rFonts w:ascii="Book Antiqua" w:hAnsi="Book Antiqua" w:cstheme="minorHAnsi"/>
          <w:sz w:val="24"/>
        </w:rPr>
        <w:t xml:space="preserve">a </w:t>
      </w:r>
      <w:r w:rsidR="00680019" w:rsidRPr="00E27D14">
        <w:rPr>
          <w:rFonts w:ascii="Book Antiqua" w:hAnsi="Book Antiqua" w:cstheme="minorHAnsi"/>
          <w:sz w:val="24"/>
        </w:rPr>
        <w:t xml:space="preserve">leak from the tip of the “J” pouch </w:t>
      </w:r>
      <w:r w:rsidR="00F16AF0" w:rsidRPr="00E27D14">
        <w:rPr>
          <w:rFonts w:ascii="Book Antiqua" w:hAnsi="Book Antiqua" w:cstheme="minorHAnsi"/>
          <w:sz w:val="24"/>
        </w:rPr>
        <w:t xml:space="preserve">and </w:t>
      </w:r>
      <w:r w:rsidRPr="00E27D14">
        <w:rPr>
          <w:rFonts w:ascii="Book Antiqua" w:hAnsi="Book Antiqua" w:cstheme="minorHAnsi"/>
          <w:sz w:val="24"/>
        </w:rPr>
        <w:t xml:space="preserve">was </w:t>
      </w:r>
      <w:r w:rsidR="00680019" w:rsidRPr="00E27D14">
        <w:rPr>
          <w:rFonts w:ascii="Book Antiqua" w:hAnsi="Book Antiqua" w:cstheme="minorHAnsi"/>
          <w:sz w:val="24"/>
        </w:rPr>
        <w:t xml:space="preserve">successfully treated </w:t>
      </w:r>
      <w:r w:rsidRPr="00E27D14">
        <w:rPr>
          <w:rFonts w:ascii="Book Antiqua" w:hAnsi="Book Antiqua" w:cstheme="minorHAnsi"/>
          <w:sz w:val="24"/>
        </w:rPr>
        <w:t xml:space="preserve">with </w:t>
      </w:r>
      <w:r w:rsidR="00680019" w:rsidRPr="00E27D14">
        <w:rPr>
          <w:rFonts w:ascii="Book Antiqua" w:hAnsi="Book Antiqua" w:cstheme="minorHAnsi"/>
          <w:sz w:val="24"/>
        </w:rPr>
        <w:t xml:space="preserve">endoscopic closure </w:t>
      </w:r>
      <w:r w:rsidR="00680019" w:rsidRPr="00E27D14">
        <w:rPr>
          <w:rFonts w:ascii="Book Antiqua" w:hAnsi="Book Antiqua" w:cstheme="minorHAnsi"/>
          <w:i/>
          <w:sz w:val="24"/>
        </w:rPr>
        <w:t>via</w:t>
      </w:r>
      <w:r w:rsidR="00680019" w:rsidRPr="00E27D14">
        <w:rPr>
          <w:rFonts w:ascii="Book Antiqua" w:hAnsi="Book Antiqua" w:cstheme="minorHAnsi"/>
          <w:sz w:val="24"/>
        </w:rPr>
        <w:t xml:space="preserve"> the</w:t>
      </w:r>
      <w:r w:rsidR="00723E00" w:rsidRPr="00E27D14">
        <w:rPr>
          <w:rFonts w:ascii="Book Antiqua" w:hAnsi="Book Antiqua" w:cstheme="minorHAnsi"/>
          <w:sz w:val="24"/>
        </w:rPr>
        <w:t xml:space="preserve"> OTSC</w:t>
      </w:r>
      <w:r w:rsidR="00680019" w:rsidRPr="00E27D14">
        <w:rPr>
          <w:rFonts w:ascii="Book Antiqua" w:hAnsi="Book Antiqua" w:cstheme="minorHAnsi"/>
          <w:sz w:val="24"/>
        </w:rPr>
        <w:t xml:space="preserve"> system.</w:t>
      </w:r>
      <w:r w:rsidR="00F16AF0" w:rsidRPr="00E27D14">
        <w:rPr>
          <w:rFonts w:ascii="Book Antiqua" w:hAnsi="Book Antiqua"/>
          <w:sz w:val="24"/>
        </w:rPr>
        <w:t xml:space="preserve"> </w:t>
      </w:r>
      <w:r w:rsidR="00F16AF0" w:rsidRPr="00E27D14">
        <w:rPr>
          <w:rFonts w:ascii="Book Antiqua" w:hAnsi="Book Antiqua" w:cstheme="minorHAnsi"/>
          <w:sz w:val="24"/>
        </w:rPr>
        <w:t>A 2</w:t>
      </w:r>
      <w:r w:rsidR="00995529" w:rsidRPr="00E27D14">
        <w:rPr>
          <w:rFonts w:ascii="Book Antiqua" w:hAnsi="Book Antiqua" w:cstheme="minorHAnsi"/>
          <w:sz w:val="24"/>
        </w:rPr>
        <w:t>6-year-old</w:t>
      </w:r>
      <w:r w:rsidR="00F16AF0" w:rsidRPr="00E27D14">
        <w:rPr>
          <w:rFonts w:ascii="Book Antiqua" w:hAnsi="Book Antiqua" w:cstheme="minorHAnsi"/>
          <w:sz w:val="24"/>
        </w:rPr>
        <w:t xml:space="preserve"> male patient had</w:t>
      </w:r>
      <w:r w:rsidRPr="00E27D14">
        <w:rPr>
          <w:rFonts w:ascii="Book Antiqua" w:hAnsi="Book Antiqua" w:cstheme="minorHAnsi"/>
          <w:sz w:val="24"/>
        </w:rPr>
        <w:t xml:space="preserve"> an</w:t>
      </w:r>
      <w:r w:rsidR="00F16AF0" w:rsidRPr="00E27D14">
        <w:rPr>
          <w:rFonts w:ascii="Book Antiqua" w:hAnsi="Book Antiqua" w:cstheme="minorHAnsi"/>
          <w:b/>
          <w:sz w:val="24"/>
        </w:rPr>
        <w:t xml:space="preserve"> </w:t>
      </w:r>
      <w:r w:rsidR="00F16AF0" w:rsidRPr="00E27D14">
        <w:rPr>
          <w:rFonts w:ascii="Book Antiqua" w:hAnsi="Book Antiqua" w:cstheme="minorHAnsi"/>
          <w:sz w:val="24"/>
        </w:rPr>
        <w:t xml:space="preserve">intestinal fistula </w:t>
      </w:r>
      <w:r w:rsidRPr="00E27D14">
        <w:rPr>
          <w:rFonts w:ascii="Book Antiqua" w:hAnsi="Book Antiqua" w:cstheme="minorHAnsi"/>
          <w:sz w:val="24"/>
        </w:rPr>
        <w:t>at</w:t>
      </w:r>
      <w:r w:rsidR="00F16AF0" w:rsidRPr="00E27D14">
        <w:rPr>
          <w:rFonts w:ascii="Book Antiqua" w:hAnsi="Book Antiqua" w:cstheme="minorHAnsi"/>
          <w:sz w:val="24"/>
        </w:rPr>
        <w:t xml:space="preserve"> the tip of the “J” pouch after </w:t>
      </w:r>
      <w:r w:rsidRPr="00E27D14">
        <w:rPr>
          <w:rFonts w:ascii="Book Antiqua" w:hAnsi="Book Antiqua" w:cstheme="minorHAnsi"/>
          <w:sz w:val="24"/>
        </w:rPr>
        <w:t>an</w:t>
      </w:r>
      <w:r w:rsidR="001B644E"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1B644E" w:rsidRPr="00E27D14">
        <w:rPr>
          <w:rFonts w:ascii="Book Antiqua" w:hAnsi="Book Antiqua" w:cstheme="minorHAnsi"/>
          <w:sz w:val="24"/>
        </w:rPr>
        <w:t>ileal</w:t>
      </w:r>
      <w:proofErr w:type="spellEnd"/>
      <w:r w:rsidR="001B644E" w:rsidRPr="00E27D14">
        <w:rPr>
          <w:rFonts w:ascii="Book Antiqua" w:hAnsi="Book Antiqua" w:cstheme="minorHAnsi"/>
          <w:sz w:val="24"/>
        </w:rPr>
        <w:t xml:space="preserve"> pouch anal anastomosis</w:t>
      </w:r>
      <w:r w:rsidR="00E27D14" w:rsidRPr="00E27D14">
        <w:rPr>
          <w:rFonts w:ascii="Book Antiqua" w:hAnsi="Book Antiqua" w:cstheme="minorHAnsi" w:hint="eastAsia"/>
          <w:sz w:val="24"/>
        </w:rPr>
        <w:t xml:space="preserve"> </w:t>
      </w:r>
      <w:r w:rsidR="001B644E" w:rsidRPr="00E27D14">
        <w:rPr>
          <w:rFonts w:ascii="Book Antiqua" w:hAnsi="Book Antiqua" w:cstheme="minorHAnsi"/>
          <w:sz w:val="24"/>
        </w:rPr>
        <w:t>procedure</w:t>
      </w:r>
      <w:r w:rsidR="00F16AF0" w:rsidRPr="00E27D14">
        <w:rPr>
          <w:rFonts w:ascii="Book Antiqua" w:hAnsi="Book Antiqua" w:cstheme="minorHAnsi"/>
          <w:sz w:val="24"/>
        </w:rPr>
        <w:t xml:space="preserve">. He </w:t>
      </w:r>
      <w:r w:rsidRPr="00E27D14">
        <w:rPr>
          <w:rFonts w:ascii="Book Antiqua" w:hAnsi="Book Antiqua" w:cstheme="minorHAnsi"/>
          <w:sz w:val="24"/>
        </w:rPr>
        <w:t xml:space="preserve">received </w:t>
      </w:r>
      <w:r w:rsidR="00F16AF0" w:rsidRPr="00E27D14">
        <w:rPr>
          <w:rFonts w:ascii="Book Antiqua" w:hAnsi="Book Antiqua" w:cstheme="minorHAnsi"/>
          <w:sz w:val="24"/>
        </w:rPr>
        <w:t xml:space="preserve">endoscopic treatment </w:t>
      </w:r>
      <w:r w:rsidRPr="00E27D14">
        <w:rPr>
          <w:rFonts w:ascii="Book Antiqua" w:hAnsi="Book Antiqua" w:cstheme="minorHAnsi"/>
          <w:i/>
          <w:sz w:val="24"/>
        </w:rPr>
        <w:t>via</w:t>
      </w:r>
      <w:r w:rsidR="00F16AF0" w:rsidRPr="00E27D14">
        <w:rPr>
          <w:rFonts w:ascii="Book Antiqua" w:hAnsi="Book Antiqua" w:cstheme="minorHAnsi"/>
          <w:sz w:val="24"/>
        </w:rPr>
        <w:t xml:space="preserve"> OTSC under </w:t>
      </w:r>
      <w:r w:rsidR="006E008B" w:rsidRPr="00E27D14">
        <w:rPr>
          <w:rFonts w:ascii="Book Antiqua" w:hAnsi="Book Antiqua" w:cstheme="minorHAnsi"/>
          <w:sz w:val="24"/>
        </w:rPr>
        <w:t>intravenous anesthesia</w:t>
      </w:r>
      <w:r w:rsidR="00E507DD" w:rsidRPr="00E27D14">
        <w:rPr>
          <w:rFonts w:ascii="Book Antiqua" w:hAnsi="Book Antiqua" w:cstheme="minorHAnsi"/>
          <w:sz w:val="24"/>
        </w:rPr>
        <w:t>,</w:t>
      </w:r>
      <w:r w:rsidR="006E008B" w:rsidRPr="00E27D14">
        <w:rPr>
          <w:rFonts w:ascii="Book Antiqua" w:hAnsi="Book Antiqua" w:cstheme="minorHAnsi"/>
          <w:sz w:val="24"/>
        </w:rPr>
        <w:t xml:space="preserve"> </w:t>
      </w:r>
      <w:r w:rsidR="00F16AF0" w:rsidRPr="00E27D14">
        <w:rPr>
          <w:rFonts w:ascii="Book Antiqua" w:hAnsi="Book Antiqua" w:cstheme="minorHAnsi"/>
          <w:sz w:val="24"/>
        </w:rPr>
        <w:t>and the leak</w:t>
      </w:r>
      <w:r w:rsidRPr="00E27D14">
        <w:rPr>
          <w:rFonts w:ascii="Book Antiqua" w:hAnsi="Book Antiqua" w:cstheme="minorHAnsi"/>
          <w:sz w:val="24"/>
        </w:rPr>
        <w:t xml:space="preserve"> was closed</w:t>
      </w:r>
      <w:r w:rsidR="00F16AF0" w:rsidRPr="00E27D14">
        <w:rPr>
          <w:rFonts w:ascii="Book Antiqua" w:hAnsi="Book Antiqua" w:cstheme="minorHAnsi"/>
          <w:sz w:val="24"/>
        </w:rPr>
        <w:t xml:space="preserve"> successfully.</w:t>
      </w:r>
      <w:r w:rsidR="00E27D14" w:rsidRPr="00E27D14">
        <w:rPr>
          <w:rFonts w:ascii="Book Antiqua" w:hAnsi="Book Antiqua" w:hint="eastAsia"/>
          <w:sz w:val="24"/>
        </w:rPr>
        <w:t xml:space="preserve"> </w:t>
      </w:r>
      <w:r w:rsidR="00B22B34" w:rsidRPr="00E27D14">
        <w:rPr>
          <w:rFonts w:ascii="Book Antiqua" w:hAnsi="Book Antiqua" w:cstheme="minorHAnsi"/>
          <w:sz w:val="24"/>
        </w:rPr>
        <w:t xml:space="preserve">Endoscopic closure of </w:t>
      </w:r>
      <w:r w:rsidRPr="00E27D14">
        <w:rPr>
          <w:rFonts w:ascii="Book Antiqua" w:hAnsi="Book Antiqua" w:cstheme="minorHAnsi"/>
          <w:sz w:val="24"/>
        </w:rPr>
        <w:t xml:space="preserve">a </w:t>
      </w:r>
      <w:r w:rsidR="00B22B34" w:rsidRPr="00E27D14">
        <w:rPr>
          <w:rFonts w:ascii="Book Antiqua" w:hAnsi="Book Antiqua" w:cstheme="minorHAnsi"/>
          <w:sz w:val="24"/>
        </w:rPr>
        <w:t xml:space="preserve">pouch fistula </w:t>
      </w:r>
      <w:r w:rsidR="00F16AF0" w:rsidRPr="00E27D14">
        <w:rPr>
          <w:rFonts w:ascii="Book Antiqua" w:hAnsi="Book Antiqua" w:cstheme="minorHAnsi"/>
          <w:sz w:val="24"/>
        </w:rPr>
        <w:t>could be a</w:t>
      </w:r>
      <w:r w:rsidRPr="00E27D14">
        <w:rPr>
          <w:rFonts w:ascii="Book Antiqua" w:hAnsi="Book Antiqua" w:cstheme="minorHAnsi"/>
          <w:sz w:val="24"/>
        </w:rPr>
        <w:t xml:space="preserve"> simpler</w:t>
      </w:r>
      <w:r w:rsidR="00F16AF0" w:rsidRPr="00E27D14">
        <w:rPr>
          <w:rFonts w:ascii="Book Antiqua" w:hAnsi="Book Antiqua" w:cstheme="minorHAnsi"/>
          <w:sz w:val="24"/>
        </w:rPr>
        <w:t xml:space="preserve"> alternative </w:t>
      </w:r>
      <w:r w:rsidRPr="00E27D14">
        <w:rPr>
          <w:rFonts w:ascii="Book Antiqua" w:hAnsi="Book Antiqua" w:cstheme="minorHAnsi"/>
          <w:sz w:val="24"/>
        </w:rPr>
        <w:t xml:space="preserve">to </w:t>
      </w:r>
      <w:r w:rsidR="00F16AF0" w:rsidRPr="00E27D14">
        <w:rPr>
          <w:rFonts w:ascii="Book Antiqua" w:hAnsi="Book Antiqua" w:cstheme="minorHAnsi"/>
          <w:sz w:val="24"/>
        </w:rPr>
        <w:t>surgery and</w:t>
      </w:r>
      <w:r w:rsidRPr="00E27D14">
        <w:rPr>
          <w:rFonts w:ascii="Book Antiqua" w:hAnsi="Book Antiqua" w:cstheme="minorHAnsi"/>
          <w:sz w:val="24"/>
        </w:rPr>
        <w:t xml:space="preserve"> could help</w:t>
      </w:r>
      <w:r w:rsidR="00F16AF0" w:rsidRPr="00E27D14">
        <w:rPr>
          <w:rFonts w:ascii="Book Antiqua" w:hAnsi="Book Antiqua" w:cstheme="minorHAnsi"/>
          <w:sz w:val="24"/>
        </w:rPr>
        <w:t xml:space="preserve"> avoid surgery-related complications</w:t>
      </w:r>
      <w:r w:rsidR="00B22B34" w:rsidRPr="00E27D14">
        <w:rPr>
          <w:rFonts w:ascii="Book Antiqua" w:hAnsi="Book Antiqua" w:cstheme="minorHAnsi"/>
          <w:sz w:val="24"/>
        </w:rPr>
        <w:t>.</w:t>
      </w:r>
    </w:p>
    <w:p w14:paraId="4B8F6E8D" w14:textId="77777777" w:rsidR="00F16AF0" w:rsidRPr="00E27D14" w:rsidRDefault="00F16AF0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</w:rPr>
      </w:pPr>
    </w:p>
    <w:p w14:paraId="5890E9F1" w14:textId="5804233C" w:rsidR="00F433B2" w:rsidRDefault="00F433B2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b/>
          <w:sz w:val="24"/>
        </w:rPr>
        <w:t>Key words:</w:t>
      </w:r>
      <w:r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3D755A" w:rsidRPr="00E27D14">
        <w:rPr>
          <w:rFonts w:ascii="Book Antiqua" w:hAnsi="Book Antiqua" w:cstheme="minorHAnsi"/>
          <w:sz w:val="24"/>
        </w:rPr>
        <w:t>I</w:t>
      </w:r>
      <w:r w:rsidRPr="00E27D14">
        <w:rPr>
          <w:rFonts w:ascii="Book Antiqua" w:hAnsi="Book Antiqua" w:cstheme="minorHAnsi"/>
          <w:sz w:val="24"/>
        </w:rPr>
        <w:t>leal</w:t>
      </w:r>
      <w:proofErr w:type="spellEnd"/>
      <w:r w:rsidRPr="00E27D14">
        <w:rPr>
          <w:rFonts w:ascii="Book Antiqua" w:hAnsi="Book Antiqua" w:cstheme="minorHAnsi"/>
          <w:sz w:val="24"/>
        </w:rPr>
        <w:t xml:space="preserve"> pouch fistula; </w:t>
      </w:r>
      <w:r w:rsidR="003D755A" w:rsidRPr="00E27D14">
        <w:rPr>
          <w:rFonts w:ascii="Book Antiqua" w:hAnsi="Book Antiqua" w:cstheme="minorHAnsi"/>
          <w:sz w:val="24"/>
        </w:rPr>
        <w:t>O</w:t>
      </w:r>
      <w:r w:rsidRPr="00E27D14">
        <w:rPr>
          <w:rFonts w:ascii="Book Antiqua" w:hAnsi="Book Antiqua" w:cstheme="minorHAnsi"/>
          <w:sz w:val="24"/>
        </w:rPr>
        <w:t xml:space="preserve">ver-the-scope clip system; </w:t>
      </w:r>
      <w:r w:rsidR="003D755A" w:rsidRPr="00E27D14">
        <w:rPr>
          <w:rFonts w:ascii="Book Antiqua" w:hAnsi="Book Antiqua" w:cstheme="minorHAnsi"/>
          <w:sz w:val="24"/>
        </w:rPr>
        <w:t>E</w:t>
      </w:r>
      <w:r w:rsidRPr="00E27D14">
        <w:rPr>
          <w:rFonts w:ascii="Book Antiqua" w:hAnsi="Book Antiqua" w:cstheme="minorHAnsi"/>
          <w:sz w:val="24"/>
        </w:rPr>
        <w:t>ndoscopic treatment</w:t>
      </w:r>
      <w:r w:rsidR="00C3504E" w:rsidRPr="00E27D14">
        <w:rPr>
          <w:rFonts w:ascii="Book Antiqua" w:hAnsi="Book Antiqua" w:cstheme="minorHAnsi"/>
          <w:sz w:val="24"/>
        </w:rPr>
        <w:t xml:space="preserve">; </w:t>
      </w:r>
      <w:r w:rsidR="003D755A" w:rsidRPr="00E27D14">
        <w:rPr>
          <w:rFonts w:ascii="Book Antiqua" w:hAnsi="Book Antiqua" w:cstheme="minorHAnsi"/>
          <w:sz w:val="24"/>
        </w:rPr>
        <w:t>R</w:t>
      </w:r>
      <w:r w:rsidR="00C3504E" w:rsidRPr="00E27D14">
        <w:rPr>
          <w:rFonts w:ascii="Book Antiqua" w:hAnsi="Book Antiqua" w:cstheme="minorHAnsi"/>
          <w:sz w:val="24"/>
        </w:rPr>
        <w:t xml:space="preserve">estorative </w:t>
      </w:r>
      <w:proofErr w:type="spellStart"/>
      <w:r w:rsidR="00C3504E" w:rsidRPr="00E27D14">
        <w:rPr>
          <w:rFonts w:ascii="Book Antiqua" w:hAnsi="Book Antiqua" w:cstheme="minorHAnsi"/>
          <w:sz w:val="24"/>
        </w:rPr>
        <w:t>proctocolectomy</w:t>
      </w:r>
      <w:proofErr w:type="spellEnd"/>
      <w:r w:rsidR="009359AE" w:rsidRPr="00E27D14">
        <w:rPr>
          <w:rFonts w:ascii="Book Antiqua" w:hAnsi="Book Antiqua" w:cstheme="minorHAnsi"/>
          <w:sz w:val="24"/>
        </w:rPr>
        <w:t xml:space="preserve">; </w:t>
      </w:r>
      <w:r w:rsidR="003D755A" w:rsidRPr="00E27D14">
        <w:rPr>
          <w:rFonts w:ascii="Book Antiqua" w:hAnsi="Book Antiqua" w:cstheme="minorHAnsi"/>
          <w:sz w:val="24"/>
        </w:rPr>
        <w:t>U</w:t>
      </w:r>
      <w:r w:rsidR="009359AE" w:rsidRPr="00E27D14">
        <w:rPr>
          <w:rFonts w:ascii="Book Antiqua" w:hAnsi="Book Antiqua" w:cstheme="minorHAnsi"/>
          <w:sz w:val="24"/>
        </w:rPr>
        <w:t>lcerative colitis</w:t>
      </w:r>
    </w:p>
    <w:p w14:paraId="4A05D92B" w14:textId="77777777" w:rsidR="001526DB" w:rsidRDefault="001526DB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p w14:paraId="5D6918E4" w14:textId="61A22B1B" w:rsidR="001526DB" w:rsidRPr="00197E7D" w:rsidRDefault="00197E7D" w:rsidP="00197E7D">
      <w:pPr>
        <w:spacing w:line="360" w:lineRule="auto"/>
        <w:rPr>
          <w:rFonts w:ascii="Book Antiqua" w:hAnsi="Book Antiqua" w:cs="Arial"/>
          <w:sz w:val="24"/>
        </w:rPr>
      </w:pPr>
      <w:proofErr w:type="gramStart"/>
      <w:r w:rsidRPr="00197E7D">
        <w:rPr>
          <w:rFonts w:ascii="Book Antiqua" w:hAnsi="Book Antiqua"/>
          <w:b/>
          <w:sz w:val="24"/>
        </w:rPr>
        <w:t xml:space="preserve">© </w:t>
      </w:r>
      <w:r w:rsidRPr="00197E7D">
        <w:rPr>
          <w:rFonts w:ascii="Book Antiqua" w:hAnsi="Book Antiqua" w:cs="Arial"/>
          <w:b/>
          <w:sz w:val="24"/>
        </w:rPr>
        <w:t>The Author(s) 2016.</w:t>
      </w:r>
      <w:proofErr w:type="gramEnd"/>
      <w:r w:rsidRPr="00197E7D">
        <w:rPr>
          <w:rFonts w:ascii="Book Antiqua" w:hAnsi="Book Antiqua" w:cs="Arial"/>
          <w:sz w:val="24"/>
        </w:rPr>
        <w:t xml:space="preserve"> Published by </w:t>
      </w:r>
      <w:proofErr w:type="spellStart"/>
      <w:r w:rsidRPr="00197E7D">
        <w:rPr>
          <w:rFonts w:ascii="Book Antiqua" w:hAnsi="Book Antiqua" w:cs="Arial"/>
          <w:sz w:val="24"/>
        </w:rPr>
        <w:t>Baishideng</w:t>
      </w:r>
      <w:proofErr w:type="spellEnd"/>
      <w:r w:rsidRPr="00197E7D">
        <w:rPr>
          <w:rFonts w:ascii="Book Antiqua" w:hAnsi="Book Antiqua" w:cs="Arial"/>
          <w:sz w:val="24"/>
        </w:rPr>
        <w:t xml:space="preserve"> Publishing Group Inc. All rights reserved.</w:t>
      </w:r>
    </w:p>
    <w:p w14:paraId="4A6BB0C5" w14:textId="77777777" w:rsidR="00B22B34" w:rsidRPr="00E27D14" w:rsidRDefault="00B22B34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p w14:paraId="206956D3" w14:textId="7FD7623D" w:rsidR="002F52C4" w:rsidRPr="00E27D14" w:rsidRDefault="002F52C4" w:rsidP="00E27D14">
      <w:pPr>
        <w:widowControl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/>
          <w:b/>
          <w:kern w:val="0"/>
          <w:sz w:val="24"/>
        </w:rPr>
        <w:t>Core tip:</w:t>
      </w:r>
      <w:r w:rsidR="000B1BA5" w:rsidRPr="00E27D14">
        <w:rPr>
          <w:rFonts w:ascii="Book Antiqua" w:hAnsi="Book Antiqua" w:hint="eastAsia"/>
          <w:kern w:val="0"/>
          <w:sz w:val="24"/>
        </w:rPr>
        <w:t xml:space="preserve"> </w:t>
      </w:r>
      <w:r w:rsidR="007958CE" w:rsidRPr="00E27D14">
        <w:rPr>
          <w:rFonts w:ascii="Book Antiqua" w:hAnsi="Book Antiqua" w:cstheme="minorHAnsi"/>
          <w:sz w:val="24"/>
        </w:rPr>
        <w:t xml:space="preserve">Leaks from the tip of the J-pouch are less likely to occur but are associated with pouch failure after </w:t>
      </w:r>
      <w:proofErr w:type="spellStart"/>
      <w:r w:rsidR="00BB7BD0" w:rsidRPr="00E27D14">
        <w:rPr>
          <w:rFonts w:ascii="Book Antiqua" w:hAnsi="Book Antiqua" w:cstheme="minorHAnsi"/>
          <w:sz w:val="24"/>
        </w:rPr>
        <w:t>ileal</w:t>
      </w:r>
      <w:proofErr w:type="spellEnd"/>
      <w:r w:rsidR="00BB7BD0" w:rsidRPr="00E27D14">
        <w:rPr>
          <w:rFonts w:ascii="Book Antiqua" w:hAnsi="Book Antiqua" w:cstheme="minorHAnsi"/>
          <w:sz w:val="24"/>
        </w:rPr>
        <w:t xml:space="preserve"> pouch-anal anastomosis</w:t>
      </w:r>
      <w:r w:rsidR="007958CE" w:rsidRPr="00E27D14">
        <w:rPr>
          <w:rFonts w:ascii="Book Antiqua" w:hAnsi="Book Antiqua" w:cstheme="minorHAnsi"/>
          <w:sz w:val="24"/>
        </w:rPr>
        <w:t xml:space="preserve">. Salvage surgery </w:t>
      </w:r>
      <w:r w:rsidR="00200725" w:rsidRPr="00E27D14">
        <w:rPr>
          <w:rFonts w:ascii="Book Antiqua" w:hAnsi="Book Antiqua" w:cstheme="minorHAnsi"/>
          <w:sz w:val="24"/>
        </w:rPr>
        <w:t xml:space="preserve">has been </w:t>
      </w:r>
      <w:r w:rsidR="007958CE" w:rsidRPr="00E27D14">
        <w:rPr>
          <w:rFonts w:ascii="Book Antiqua" w:hAnsi="Book Antiqua" w:cstheme="minorHAnsi"/>
          <w:sz w:val="24"/>
        </w:rPr>
        <w:t xml:space="preserve">commonly </w:t>
      </w:r>
      <w:r w:rsidR="00200725" w:rsidRPr="00E27D14">
        <w:rPr>
          <w:rFonts w:ascii="Book Antiqua" w:hAnsi="Book Antiqua" w:cstheme="minorHAnsi"/>
          <w:sz w:val="24"/>
        </w:rPr>
        <w:t>performed</w:t>
      </w:r>
      <w:r w:rsidR="007958CE"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 xml:space="preserve">to resolve </w:t>
      </w:r>
      <w:r w:rsidR="007958CE" w:rsidRPr="00E27D14">
        <w:rPr>
          <w:rFonts w:ascii="Book Antiqua" w:hAnsi="Book Antiqua" w:cstheme="minorHAnsi"/>
          <w:sz w:val="24"/>
        </w:rPr>
        <w:t>these leaks</w:t>
      </w:r>
      <w:r w:rsidR="00200725" w:rsidRPr="00E27D14">
        <w:rPr>
          <w:rFonts w:ascii="Book Antiqua" w:hAnsi="Book Antiqua" w:cstheme="minorHAnsi"/>
          <w:sz w:val="24"/>
        </w:rPr>
        <w:t>, and the surgery typically</w:t>
      </w:r>
      <w:r w:rsidR="007958CE"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includes</w:t>
      </w:r>
      <w:r w:rsidR="007958CE" w:rsidRPr="00E27D14">
        <w:rPr>
          <w:rFonts w:ascii="Book Antiqua" w:hAnsi="Book Antiqua" w:cstheme="minorHAnsi"/>
          <w:sz w:val="24"/>
        </w:rPr>
        <w:t xml:space="preserve"> laparotomy with either pouch repair or pouch resection. </w:t>
      </w:r>
      <w:r w:rsidR="00200725" w:rsidRPr="00E27D14">
        <w:rPr>
          <w:rFonts w:ascii="Book Antiqua" w:hAnsi="Book Antiqua" w:cstheme="minorHAnsi"/>
          <w:sz w:val="24"/>
        </w:rPr>
        <w:t>In this report, w</w:t>
      </w:r>
      <w:r w:rsidR="000F3D03" w:rsidRPr="00E27D14">
        <w:rPr>
          <w:rFonts w:ascii="Book Antiqua" w:hAnsi="Book Antiqua" w:cstheme="minorHAnsi"/>
          <w:sz w:val="24"/>
        </w:rPr>
        <w:t xml:space="preserve">e present a patient with </w:t>
      </w:r>
      <w:r w:rsidR="00200725" w:rsidRPr="00E27D14">
        <w:rPr>
          <w:rFonts w:ascii="Book Antiqua" w:hAnsi="Book Antiqua" w:cstheme="minorHAnsi"/>
          <w:sz w:val="24"/>
        </w:rPr>
        <w:t xml:space="preserve">a </w:t>
      </w:r>
      <w:r w:rsidR="000F3D03" w:rsidRPr="00E27D14">
        <w:rPr>
          <w:rFonts w:ascii="Book Antiqua" w:hAnsi="Book Antiqua" w:cstheme="minorHAnsi"/>
          <w:sz w:val="24"/>
        </w:rPr>
        <w:t>fistula on the tip of the “J” in</w:t>
      </w:r>
      <w:r w:rsidR="00200725" w:rsidRPr="00E27D14">
        <w:rPr>
          <w:rFonts w:ascii="Book Antiqua" w:hAnsi="Book Antiqua" w:cstheme="minorHAnsi"/>
          <w:sz w:val="24"/>
        </w:rPr>
        <w:t xml:space="preserve"> the</w:t>
      </w:r>
      <w:r w:rsidR="000F3D03" w:rsidRPr="00E27D14">
        <w:rPr>
          <w:rFonts w:ascii="Book Antiqua" w:hAnsi="Book Antiqua" w:cstheme="minorHAnsi"/>
          <w:sz w:val="24"/>
        </w:rPr>
        <w:t xml:space="preserve"> pouch </w:t>
      </w:r>
      <w:r w:rsidR="00200725" w:rsidRPr="00E27D14">
        <w:rPr>
          <w:rFonts w:ascii="Book Antiqua" w:hAnsi="Book Antiqua" w:cstheme="minorHAnsi"/>
          <w:sz w:val="24"/>
        </w:rPr>
        <w:t xml:space="preserve">who was </w:t>
      </w:r>
      <w:r w:rsidR="000F3D03" w:rsidRPr="00E27D14">
        <w:rPr>
          <w:rFonts w:ascii="Book Antiqua" w:hAnsi="Book Antiqua" w:cstheme="minorHAnsi"/>
          <w:sz w:val="24"/>
        </w:rPr>
        <w:t xml:space="preserve">successfully treated with the </w:t>
      </w:r>
      <w:r w:rsidR="00BB7BD0" w:rsidRPr="00E27D14">
        <w:rPr>
          <w:rFonts w:ascii="Book Antiqua" w:hAnsi="Book Antiqua" w:cstheme="minorHAnsi"/>
          <w:sz w:val="24"/>
        </w:rPr>
        <w:t xml:space="preserve">over-the-scope clip </w:t>
      </w:r>
      <w:r w:rsidR="000F3D03" w:rsidRPr="00E27D14">
        <w:rPr>
          <w:rFonts w:ascii="Book Antiqua" w:hAnsi="Book Antiqua" w:cstheme="minorHAnsi"/>
          <w:sz w:val="24"/>
        </w:rPr>
        <w:t xml:space="preserve">system. We </w:t>
      </w:r>
      <w:r w:rsidR="000F3D03" w:rsidRPr="00E27D14">
        <w:rPr>
          <w:rFonts w:ascii="Book Antiqua" w:hAnsi="Book Antiqua" w:cstheme="minorHAnsi"/>
          <w:sz w:val="24"/>
        </w:rPr>
        <w:lastRenderedPageBreak/>
        <w:t xml:space="preserve">propose that this method could be used as an alternative </w:t>
      </w:r>
      <w:r w:rsidR="00EA34EA" w:rsidRPr="00E27D14">
        <w:rPr>
          <w:rFonts w:ascii="Book Antiqua" w:hAnsi="Book Antiqua" w:cstheme="minorHAnsi"/>
          <w:sz w:val="24"/>
        </w:rPr>
        <w:t xml:space="preserve">to </w:t>
      </w:r>
      <w:r w:rsidR="000F3D03" w:rsidRPr="00E27D14">
        <w:rPr>
          <w:rFonts w:ascii="Book Antiqua" w:hAnsi="Book Antiqua" w:cstheme="minorHAnsi"/>
          <w:sz w:val="24"/>
        </w:rPr>
        <w:t xml:space="preserve">surgery </w:t>
      </w:r>
      <w:r w:rsidR="00E507DD" w:rsidRPr="00E27D14">
        <w:rPr>
          <w:rFonts w:ascii="Book Antiqua" w:hAnsi="Book Antiqua" w:cstheme="minorHAnsi"/>
          <w:sz w:val="24"/>
        </w:rPr>
        <w:t xml:space="preserve">to </w:t>
      </w:r>
      <w:r w:rsidR="000F3D03" w:rsidRPr="00E27D14">
        <w:rPr>
          <w:rFonts w:ascii="Book Antiqua" w:hAnsi="Book Antiqua" w:cstheme="minorHAnsi"/>
          <w:sz w:val="24"/>
        </w:rPr>
        <w:t>avoid surgery-related complications in patients with pouch fistula.</w:t>
      </w:r>
    </w:p>
    <w:p w14:paraId="0434ADA7" w14:textId="77777777" w:rsidR="00B22B34" w:rsidRPr="00E27D14" w:rsidRDefault="00B22B34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p w14:paraId="73F6A0B4" w14:textId="55E19EB4" w:rsidR="00723E00" w:rsidRPr="002405ED" w:rsidRDefault="002405ED" w:rsidP="002405ED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Cs/>
          <w:sz w:val="24"/>
        </w:rPr>
      </w:pPr>
      <w:r w:rsidRPr="002405ED">
        <w:rPr>
          <w:rFonts w:ascii="Book Antiqua" w:hAnsi="Book Antiqua" w:cstheme="minorHAnsi"/>
          <w:bCs/>
          <w:sz w:val="24"/>
        </w:rPr>
        <w:t>We</w:t>
      </w:r>
      <w:r>
        <w:rPr>
          <w:rFonts w:ascii="Book Antiqua" w:hAnsi="Book Antiqua" w:cstheme="minorHAnsi"/>
          <w:bCs/>
          <w:sz w:val="24"/>
        </w:rPr>
        <w:t>i</w:t>
      </w:r>
      <w:r>
        <w:rPr>
          <w:rFonts w:ascii="Book Antiqua" w:hAnsi="Book Antiqua" w:cstheme="minorHAnsi" w:hint="eastAsia"/>
          <w:bCs/>
          <w:sz w:val="24"/>
        </w:rPr>
        <w:t xml:space="preserve"> Y</w:t>
      </w:r>
      <w:r>
        <w:rPr>
          <w:rFonts w:ascii="Book Antiqua" w:hAnsi="Book Antiqua" w:cstheme="minorHAnsi"/>
          <w:bCs/>
          <w:sz w:val="24"/>
        </w:rPr>
        <w:t>, Gong</w:t>
      </w:r>
      <w:r>
        <w:rPr>
          <w:rFonts w:ascii="Book Antiqua" w:hAnsi="Book Antiqua" w:cstheme="minorHAnsi" w:hint="eastAsia"/>
          <w:bCs/>
          <w:sz w:val="24"/>
        </w:rPr>
        <w:t xml:space="preserve"> JF</w:t>
      </w:r>
      <w:r>
        <w:rPr>
          <w:rFonts w:ascii="Book Antiqua" w:hAnsi="Book Antiqua" w:cstheme="minorHAnsi"/>
          <w:bCs/>
          <w:sz w:val="24"/>
        </w:rPr>
        <w:t>, Zhu</w:t>
      </w:r>
      <w:r>
        <w:rPr>
          <w:rFonts w:ascii="Book Antiqua" w:hAnsi="Book Antiqua" w:cstheme="minorHAnsi" w:hint="eastAsia"/>
          <w:bCs/>
          <w:sz w:val="24"/>
        </w:rPr>
        <w:t xml:space="preserve"> WM. </w:t>
      </w:r>
      <w:r w:rsidRPr="002405ED">
        <w:rPr>
          <w:rFonts w:ascii="Book Antiqua" w:hAnsi="Book Antiqua" w:cstheme="minorHAnsi"/>
          <w:bCs/>
          <w:sz w:val="24"/>
        </w:rPr>
        <w:t xml:space="preserve">Endoscopic closure instead of surgery to close an </w:t>
      </w:r>
      <w:proofErr w:type="spellStart"/>
      <w:r w:rsidRPr="002405ED">
        <w:rPr>
          <w:rFonts w:ascii="Book Antiqua" w:hAnsi="Book Antiqua" w:cstheme="minorHAnsi"/>
          <w:bCs/>
          <w:sz w:val="24"/>
        </w:rPr>
        <w:t>ileal</w:t>
      </w:r>
      <w:proofErr w:type="spellEnd"/>
      <w:r w:rsidRPr="002405ED">
        <w:rPr>
          <w:rFonts w:ascii="Book Antiqua" w:hAnsi="Book Antiqua" w:cstheme="minorHAnsi"/>
          <w:bCs/>
          <w:sz w:val="24"/>
        </w:rPr>
        <w:t xml:space="preserve"> pouch fistula with the over-the-scope clip system</w:t>
      </w:r>
      <w:r>
        <w:rPr>
          <w:rFonts w:ascii="Book Antiqua" w:hAnsi="Book Antiqua" w:cstheme="minorHAnsi" w:hint="eastAsia"/>
          <w:bCs/>
          <w:sz w:val="24"/>
        </w:rPr>
        <w:t xml:space="preserve">. </w:t>
      </w:r>
      <w:r w:rsidRPr="00125820"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 w:rsidRPr="00125820">
        <w:rPr>
          <w:rFonts w:ascii="Book Antiqua" w:hAnsi="Book Antiqua"/>
          <w:i/>
          <w:iCs/>
          <w:sz w:val="24"/>
        </w:rPr>
        <w:t>Gastrointest</w:t>
      </w:r>
      <w:proofErr w:type="spellEnd"/>
      <w:r w:rsidRPr="00125820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Pr="00125820">
        <w:rPr>
          <w:rFonts w:ascii="Book Antiqua" w:hAnsi="Book Antiqua"/>
          <w:i/>
          <w:iCs/>
          <w:sz w:val="24"/>
        </w:rPr>
        <w:t>Endosc</w:t>
      </w:r>
      <w:proofErr w:type="spellEnd"/>
      <w:r>
        <w:rPr>
          <w:rFonts w:ascii="Book Antiqua" w:hAnsi="Book Antiqua" w:hint="eastAsia"/>
          <w:iCs/>
          <w:sz w:val="24"/>
        </w:rPr>
        <w:t xml:space="preserve"> 2016; </w:t>
      </w:r>
      <w:proofErr w:type="gramStart"/>
      <w:r>
        <w:rPr>
          <w:rFonts w:ascii="Book Antiqua" w:hAnsi="Book Antiqua" w:hint="eastAsia"/>
          <w:iCs/>
          <w:sz w:val="24"/>
        </w:rPr>
        <w:t>In</w:t>
      </w:r>
      <w:proofErr w:type="gramEnd"/>
      <w:r>
        <w:rPr>
          <w:rFonts w:ascii="Book Antiqua" w:hAnsi="Book Antiqua" w:hint="eastAsia"/>
          <w:iCs/>
          <w:sz w:val="24"/>
        </w:rPr>
        <w:t xml:space="preserve"> press</w:t>
      </w:r>
    </w:p>
    <w:p w14:paraId="5CF8C048" w14:textId="77777777" w:rsidR="005653C4" w:rsidRPr="00E27D14" w:rsidRDefault="005653C4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bCs/>
          <w:sz w:val="24"/>
        </w:rPr>
      </w:pPr>
    </w:p>
    <w:p w14:paraId="30E01977" w14:textId="77777777" w:rsidR="006E1E36" w:rsidRDefault="006E1E36">
      <w:pPr>
        <w:widowControl/>
        <w:jc w:val="left"/>
        <w:rPr>
          <w:rFonts w:ascii="Book Antiqua" w:hAnsi="Book Antiqua" w:cstheme="minorHAnsi"/>
          <w:b/>
          <w:bCs/>
          <w:sz w:val="24"/>
        </w:rPr>
      </w:pPr>
      <w:r>
        <w:rPr>
          <w:rFonts w:ascii="Book Antiqua" w:hAnsi="Book Antiqua" w:cstheme="minorHAnsi"/>
          <w:b/>
          <w:bCs/>
          <w:sz w:val="24"/>
        </w:rPr>
        <w:br w:type="page"/>
      </w:r>
    </w:p>
    <w:p w14:paraId="57800CB4" w14:textId="230C7B3A" w:rsidR="00B22B34" w:rsidRPr="00E27D14" w:rsidRDefault="006E1E36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bCs/>
          <w:sz w:val="24"/>
        </w:rPr>
      </w:pPr>
      <w:r w:rsidRPr="00E27D14">
        <w:rPr>
          <w:rFonts w:ascii="Book Antiqua" w:hAnsi="Book Antiqua" w:cstheme="minorHAnsi"/>
          <w:b/>
          <w:bCs/>
          <w:sz w:val="24"/>
        </w:rPr>
        <w:lastRenderedPageBreak/>
        <w:t>INTRODUCTION</w:t>
      </w:r>
    </w:p>
    <w:p w14:paraId="66744435" w14:textId="56F5065E" w:rsidR="00723E00" w:rsidRPr="00E27D14" w:rsidRDefault="00723E00" w:rsidP="00880E4B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A leak from the tip of the J-pouch was defined as</w:t>
      </w:r>
      <w:r w:rsidR="00200725" w:rsidRPr="00E27D14">
        <w:rPr>
          <w:rFonts w:ascii="Book Antiqua" w:hAnsi="Book Antiqua" w:cstheme="minorHAnsi"/>
          <w:sz w:val="24"/>
        </w:rPr>
        <w:t xml:space="preserve"> a</w:t>
      </w:r>
      <w:r w:rsidRPr="00E27D14">
        <w:rPr>
          <w:rFonts w:ascii="Book Antiqua" w:hAnsi="Book Antiqua" w:cstheme="minorHAnsi"/>
          <w:sz w:val="24"/>
        </w:rPr>
        <w:t xml:space="preserve"> leak from the blind limb of the J-pouch </w:t>
      </w:r>
      <w:r w:rsidR="00200725" w:rsidRPr="00E27D14">
        <w:rPr>
          <w:rFonts w:ascii="Book Antiqua" w:hAnsi="Book Antiqua" w:cstheme="minorHAnsi"/>
          <w:sz w:val="24"/>
        </w:rPr>
        <w:t xml:space="preserve">with </w:t>
      </w:r>
      <w:r w:rsidRPr="00E27D14">
        <w:rPr>
          <w:rFonts w:ascii="Book Antiqua" w:hAnsi="Book Antiqua" w:cstheme="minorHAnsi"/>
          <w:sz w:val="24"/>
        </w:rPr>
        <w:t>an endoscopic finding or imaging results</w:t>
      </w:r>
      <w:r w:rsidR="00200725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including</w:t>
      </w:r>
      <w:r w:rsidR="00200725" w:rsidRPr="00E27D14">
        <w:rPr>
          <w:rFonts w:ascii="Book Antiqua" w:hAnsi="Book Antiqua" w:cstheme="minorHAnsi"/>
          <w:sz w:val="24"/>
        </w:rPr>
        <w:t xml:space="preserve"> a</w:t>
      </w:r>
      <w:r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EA34EA" w:rsidRPr="00E27D14">
        <w:rPr>
          <w:rFonts w:ascii="Book Antiqua" w:hAnsi="Book Antiqua" w:cstheme="minorHAnsi"/>
          <w:sz w:val="24"/>
        </w:rPr>
        <w:t>G</w:t>
      </w:r>
      <w:r w:rsidRPr="00E27D14">
        <w:rPr>
          <w:rFonts w:ascii="Book Antiqua" w:hAnsi="Book Antiqua" w:cstheme="minorHAnsi"/>
          <w:sz w:val="24"/>
        </w:rPr>
        <w:t>astrografin</w:t>
      </w:r>
      <w:proofErr w:type="spellEnd"/>
      <w:r w:rsidRPr="00E27D14">
        <w:rPr>
          <w:rFonts w:ascii="Book Antiqua" w:hAnsi="Book Antiqua" w:cstheme="minorHAnsi"/>
          <w:sz w:val="24"/>
        </w:rPr>
        <w:t xml:space="preserve"> enema, </w:t>
      </w:r>
      <w:r w:rsidR="00E10B06" w:rsidRPr="00E10B06">
        <w:rPr>
          <w:rFonts w:ascii="Book Antiqua" w:hAnsi="Book Antiqua" w:cstheme="minorHAnsi"/>
          <w:sz w:val="24"/>
        </w:rPr>
        <w:t>computed tomography</w:t>
      </w:r>
      <w:r w:rsidRPr="00E27D14">
        <w:rPr>
          <w:rFonts w:ascii="Book Antiqua" w:hAnsi="Book Antiqua" w:cstheme="minorHAnsi"/>
          <w:sz w:val="24"/>
        </w:rPr>
        <w:t xml:space="preserve"> scan</w:t>
      </w:r>
      <w:r w:rsidR="00200725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0C1B66" w:rsidRPr="000C1B66">
        <w:rPr>
          <w:rFonts w:ascii="Book Antiqua" w:hAnsi="Book Antiqua" w:cstheme="minorHAnsi"/>
          <w:sz w:val="24"/>
        </w:rPr>
        <w:t>magnetic resonance imaging</w:t>
      </w:r>
      <w:r w:rsidRPr="00E27D14">
        <w:rPr>
          <w:rFonts w:ascii="Book Antiqua" w:hAnsi="Book Antiqua" w:cstheme="minorHAnsi"/>
          <w:sz w:val="24"/>
        </w:rPr>
        <w:t xml:space="preserve">, or intraoperative diagnosis made during </w:t>
      </w:r>
      <w:proofErr w:type="gramStart"/>
      <w:r w:rsidRPr="00E27D14">
        <w:rPr>
          <w:rFonts w:ascii="Book Antiqua" w:hAnsi="Book Antiqua" w:cstheme="minorHAnsi"/>
          <w:sz w:val="24"/>
        </w:rPr>
        <w:t>reoperation</w:t>
      </w:r>
      <w:r w:rsidRPr="00E27D14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="00E27D14" w:rsidRPr="00E27D14">
        <w:rPr>
          <w:rFonts w:ascii="Book Antiqua" w:hAnsi="Book Antiqua" w:cstheme="minorHAnsi" w:hint="eastAsia"/>
          <w:sz w:val="24"/>
          <w:vertAlign w:val="superscript"/>
        </w:rPr>
        <w:t>1-</w:t>
      </w:r>
      <w:r w:rsidRPr="00E27D14">
        <w:rPr>
          <w:rFonts w:ascii="Book Antiqua" w:hAnsi="Book Antiqua" w:cstheme="minorHAnsi"/>
          <w:sz w:val="24"/>
          <w:vertAlign w:val="superscript"/>
        </w:rPr>
        <w:t>3]</w:t>
      </w:r>
      <w:r w:rsidRPr="00E27D14">
        <w:rPr>
          <w:rFonts w:ascii="Book Antiqua" w:hAnsi="Book Antiqua" w:cstheme="minorHAnsi"/>
          <w:sz w:val="24"/>
        </w:rPr>
        <w:t>. Although leaks from the tip of the J-pouch are less likely to occur than leak</w:t>
      </w:r>
      <w:r w:rsidR="00200725" w:rsidRPr="00E27D14">
        <w:rPr>
          <w:rFonts w:ascii="Book Antiqua" w:hAnsi="Book Antiqua" w:cstheme="minorHAnsi"/>
          <w:sz w:val="24"/>
        </w:rPr>
        <w:t>s</w:t>
      </w:r>
      <w:r w:rsidRPr="00E27D14">
        <w:rPr>
          <w:rFonts w:ascii="Book Antiqua" w:hAnsi="Book Antiqua" w:cstheme="minorHAnsi"/>
          <w:sz w:val="24"/>
        </w:rPr>
        <w:t xml:space="preserve"> from anastomosis, these leaks are known to be associated with pouch failure after </w:t>
      </w:r>
      <w:proofErr w:type="spellStart"/>
      <w:r w:rsidRPr="00E27D14">
        <w:rPr>
          <w:rFonts w:ascii="Book Antiqua" w:hAnsi="Book Antiqua" w:cstheme="minorHAnsi"/>
          <w:sz w:val="24"/>
        </w:rPr>
        <w:t>ileal</w:t>
      </w:r>
      <w:proofErr w:type="spellEnd"/>
      <w:r w:rsidRPr="00E27D14">
        <w:rPr>
          <w:rFonts w:ascii="Book Antiqua" w:hAnsi="Book Antiqua" w:cstheme="minorHAnsi"/>
          <w:sz w:val="24"/>
        </w:rPr>
        <w:t xml:space="preserve"> pouch-anal anastomosis (IPAA). Salvage surgery </w:t>
      </w:r>
      <w:r w:rsidR="00200725" w:rsidRPr="00E27D14">
        <w:rPr>
          <w:rFonts w:ascii="Book Antiqua" w:hAnsi="Book Antiqua" w:cstheme="minorHAnsi"/>
          <w:sz w:val="24"/>
        </w:rPr>
        <w:t xml:space="preserve">has been </w:t>
      </w:r>
      <w:r w:rsidRPr="00E27D14">
        <w:rPr>
          <w:rFonts w:ascii="Book Antiqua" w:hAnsi="Book Antiqua" w:cstheme="minorHAnsi"/>
          <w:sz w:val="24"/>
        </w:rPr>
        <w:t xml:space="preserve">commonly used for </w:t>
      </w:r>
      <w:r w:rsidR="00200725" w:rsidRPr="00E27D14">
        <w:rPr>
          <w:rFonts w:ascii="Book Antiqua" w:hAnsi="Book Antiqua" w:cstheme="minorHAnsi"/>
          <w:sz w:val="24"/>
        </w:rPr>
        <w:t>leaks and typically includes</w:t>
      </w:r>
      <w:r w:rsidRPr="00E27D14">
        <w:rPr>
          <w:rFonts w:ascii="Book Antiqua" w:hAnsi="Book Antiqua" w:cstheme="minorHAnsi"/>
          <w:sz w:val="24"/>
        </w:rPr>
        <w:t xml:space="preserve"> laparotomy with either pouch repair or pouch</w:t>
      </w:r>
      <w:r w:rsidR="00BC7ECA" w:rsidRPr="00E27D14">
        <w:rPr>
          <w:rFonts w:ascii="Book Antiqua" w:hAnsi="Book Antiqua" w:cstheme="minorHAnsi"/>
          <w:sz w:val="24"/>
        </w:rPr>
        <w:t xml:space="preserve"> </w:t>
      </w:r>
      <w:proofErr w:type="gramStart"/>
      <w:r w:rsidRPr="00E27D14">
        <w:rPr>
          <w:rFonts w:ascii="Book Antiqua" w:hAnsi="Book Antiqua" w:cstheme="minorHAnsi"/>
          <w:sz w:val="24"/>
        </w:rPr>
        <w:t>resect</w:t>
      </w:r>
      <w:r w:rsidR="00A7765E">
        <w:rPr>
          <w:rFonts w:ascii="Book Antiqua" w:hAnsi="Book Antiqua" w:cstheme="minorHAnsi"/>
          <w:sz w:val="24"/>
        </w:rPr>
        <w:t>ion</w:t>
      </w:r>
      <w:r w:rsidRPr="00E27D14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Pr="00E27D14">
        <w:rPr>
          <w:rFonts w:ascii="Book Antiqua" w:hAnsi="Book Antiqua" w:cstheme="minorHAnsi"/>
          <w:sz w:val="24"/>
          <w:vertAlign w:val="superscript"/>
        </w:rPr>
        <w:t>3]</w:t>
      </w:r>
      <w:r w:rsidRPr="00E27D14">
        <w:rPr>
          <w:rFonts w:ascii="Book Antiqua" w:hAnsi="Book Antiqua" w:cstheme="minorHAnsi"/>
          <w:sz w:val="24"/>
        </w:rPr>
        <w:t>.</w:t>
      </w:r>
    </w:p>
    <w:p w14:paraId="156997E6" w14:textId="3ECE2A19" w:rsidR="00723E00" w:rsidRPr="00E27D14" w:rsidRDefault="00723E00" w:rsidP="00E27D14">
      <w:pPr>
        <w:spacing w:line="360" w:lineRule="auto"/>
        <w:ind w:firstLineChars="200" w:firstLine="480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Recently, interventional endoscopy has evolved </w:t>
      </w:r>
      <w:r w:rsidR="00200725" w:rsidRPr="00E27D14">
        <w:rPr>
          <w:rFonts w:ascii="Book Antiqua" w:hAnsi="Book Antiqua" w:cstheme="minorHAnsi"/>
          <w:sz w:val="24"/>
        </w:rPr>
        <w:t xml:space="preserve">into </w:t>
      </w:r>
      <w:r w:rsidRPr="00E27D14">
        <w:rPr>
          <w:rFonts w:ascii="Book Antiqua" w:hAnsi="Book Antiqua" w:cstheme="minorHAnsi"/>
          <w:sz w:val="24"/>
        </w:rPr>
        <w:t xml:space="preserve">an effective alternative to salvage surgery </w:t>
      </w:r>
      <w:r w:rsidR="00200725" w:rsidRPr="00E27D14">
        <w:rPr>
          <w:rFonts w:ascii="Book Antiqua" w:hAnsi="Book Antiqua" w:cstheme="minorHAnsi"/>
          <w:sz w:val="24"/>
        </w:rPr>
        <w:t>for</w:t>
      </w:r>
      <w:r w:rsidRPr="00E27D14">
        <w:rPr>
          <w:rFonts w:ascii="Book Antiqua" w:hAnsi="Book Antiqua" w:cstheme="minorHAnsi"/>
          <w:sz w:val="24"/>
        </w:rPr>
        <w:t xml:space="preserve"> leakages or perforations if the patient is not in </w:t>
      </w:r>
      <w:r w:rsidR="00200725" w:rsidRPr="00E27D14">
        <w:rPr>
          <w:rFonts w:ascii="Book Antiqua" w:hAnsi="Book Antiqua" w:cstheme="minorHAnsi"/>
          <w:sz w:val="24"/>
        </w:rPr>
        <w:t xml:space="preserve">a </w:t>
      </w:r>
      <w:r w:rsidR="00A7765E">
        <w:rPr>
          <w:rFonts w:ascii="Book Antiqua" w:hAnsi="Book Antiqua" w:cstheme="minorHAnsi"/>
          <w:sz w:val="24"/>
        </w:rPr>
        <w:t xml:space="preserve">critical septic </w:t>
      </w:r>
      <w:proofErr w:type="gramStart"/>
      <w:r w:rsidR="00A7765E">
        <w:rPr>
          <w:rFonts w:ascii="Book Antiqua" w:hAnsi="Book Antiqua" w:cstheme="minorHAnsi"/>
          <w:sz w:val="24"/>
        </w:rPr>
        <w:t>condition</w:t>
      </w:r>
      <w:r w:rsidR="00A7765E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="00A7765E">
        <w:rPr>
          <w:rFonts w:ascii="Book Antiqua" w:hAnsi="Book Antiqua" w:cstheme="minorHAnsi"/>
          <w:sz w:val="24"/>
          <w:vertAlign w:val="superscript"/>
        </w:rPr>
        <w:t>4,</w:t>
      </w:r>
      <w:r w:rsidRPr="00E27D14">
        <w:rPr>
          <w:rFonts w:ascii="Book Antiqua" w:hAnsi="Book Antiqua" w:cstheme="minorHAnsi"/>
          <w:sz w:val="24"/>
          <w:vertAlign w:val="superscript"/>
        </w:rPr>
        <w:t>5]</w:t>
      </w:r>
      <w:r w:rsidRPr="00E27D14">
        <w:rPr>
          <w:rFonts w:ascii="Book Antiqua" w:hAnsi="Book Antiqua" w:cstheme="minorHAnsi"/>
          <w:sz w:val="24"/>
        </w:rPr>
        <w:t>. The over-the-scope clip (OTSC) system (</w:t>
      </w:r>
      <w:proofErr w:type="spellStart"/>
      <w:r w:rsidRPr="00E27D14">
        <w:rPr>
          <w:rFonts w:ascii="Book Antiqua" w:hAnsi="Book Antiqua" w:cstheme="minorHAnsi"/>
          <w:sz w:val="24"/>
        </w:rPr>
        <w:t>Ovesco</w:t>
      </w:r>
      <w:proofErr w:type="spellEnd"/>
      <w:r w:rsidRPr="00E27D14">
        <w:rPr>
          <w:rFonts w:ascii="Book Antiqua" w:hAnsi="Book Antiqua" w:cstheme="minorHAnsi"/>
          <w:sz w:val="24"/>
        </w:rPr>
        <w:t xml:space="preserve"> Endoscopy AG, </w:t>
      </w:r>
      <w:proofErr w:type="spellStart"/>
      <w:r w:rsidRPr="00E27D14">
        <w:rPr>
          <w:rFonts w:ascii="Book Antiqua" w:hAnsi="Book Antiqua" w:cstheme="minorHAnsi"/>
          <w:sz w:val="24"/>
        </w:rPr>
        <w:t>Tu¨bingen</w:t>
      </w:r>
      <w:proofErr w:type="spellEnd"/>
      <w:r w:rsidRPr="00E27D14">
        <w:rPr>
          <w:rFonts w:ascii="Book Antiqua" w:hAnsi="Book Antiqua" w:cstheme="minorHAnsi"/>
          <w:sz w:val="24"/>
        </w:rPr>
        <w:t xml:space="preserve">, Germany) </w:t>
      </w:r>
      <w:r w:rsidR="00200725" w:rsidRPr="00E27D14">
        <w:rPr>
          <w:rFonts w:ascii="Book Antiqua" w:hAnsi="Book Antiqua" w:cstheme="minorHAnsi"/>
          <w:sz w:val="24"/>
        </w:rPr>
        <w:t xml:space="preserve">was </w:t>
      </w:r>
      <w:r w:rsidRPr="00E27D14">
        <w:rPr>
          <w:rFonts w:ascii="Book Antiqua" w:hAnsi="Book Antiqua" w:cstheme="minorHAnsi"/>
          <w:sz w:val="24"/>
        </w:rPr>
        <w:t xml:space="preserve">initially developed for hemostasis and leakage closure in the gastrointestinal tract during flexible endoscopy. These </w:t>
      </w:r>
      <w:r w:rsidR="00995529" w:rsidRPr="00E27D14">
        <w:rPr>
          <w:rFonts w:ascii="Book Antiqua" w:hAnsi="Book Antiqua" w:cstheme="minorHAnsi"/>
          <w:sz w:val="24"/>
        </w:rPr>
        <w:t>“</w:t>
      </w:r>
      <w:r w:rsidRPr="00E27D14">
        <w:rPr>
          <w:rFonts w:ascii="Book Antiqua" w:hAnsi="Book Antiqua" w:cstheme="minorHAnsi"/>
          <w:sz w:val="24"/>
        </w:rPr>
        <w:t>bear claws</w:t>
      </w:r>
      <w:r w:rsidR="00995529" w:rsidRPr="00E27D14">
        <w:rPr>
          <w:rFonts w:ascii="Book Antiqua" w:hAnsi="Book Antiqua" w:cstheme="minorHAnsi"/>
          <w:sz w:val="24"/>
        </w:rPr>
        <w:t>”</w:t>
      </w:r>
      <w:r w:rsidRPr="00E27D14">
        <w:rPr>
          <w:rFonts w:ascii="Book Antiqua" w:hAnsi="Book Antiqua" w:cstheme="minorHAnsi"/>
          <w:sz w:val="24"/>
        </w:rPr>
        <w:t xml:space="preserve"> apply high compression forces on the tissue and </w:t>
      </w:r>
      <w:r w:rsidR="00200725" w:rsidRPr="00E27D14">
        <w:rPr>
          <w:rFonts w:ascii="Book Antiqua" w:hAnsi="Book Antiqua" w:cstheme="minorHAnsi"/>
          <w:sz w:val="24"/>
        </w:rPr>
        <w:t>facilitate</w:t>
      </w:r>
      <w:r w:rsidRPr="00E27D14">
        <w:rPr>
          <w:rFonts w:ascii="Book Antiqua" w:hAnsi="Book Antiqua" w:cstheme="minorHAnsi"/>
          <w:sz w:val="24"/>
        </w:rPr>
        <w:t xml:space="preserve"> stable </w:t>
      </w:r>
      <w:proofErr w:type="gramStart"/>
      <w:r w:rsidRPr="00E27D14">
        <w:rPr>
          <w:rFonts w:ascii="Book Antiqua" w:hAnsi="Book Antiqua" w:cstheme="minorHAnsi"/>
          <w:sz w:val="24"/>
        </w:rPr>
        <w:t>closure</w:t>
      </w:r>
      <w:r w:rsidRPr="00E27D14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Pr="00E27D14">
        <w:rPr>
          <w:rFonts w:ascii="Book Antiqua" w:hAnsi="Book Antiqua" w:cstheme="minorHAnsi"/>
          <w:sz w:val="24"/>
          <w:vertAlign w:val="superscript"/>
        </w:rPr>
        <w:t>2]</w:t>
      </w:r>
      <w:r w:rsidRPr="00E27D14">
        <w:rPr>
          <w:rFonts w:ascii="Book Antiqua" w:hAnsi="Book Antiqua" w:cstheme="minorHAnsi"/>
          <w:sz w:val="24"/>
        </w:rPr>
        <w:t>. In cases of sufficient closure, surgical intervention can be avoided. For acute endoscopy</w:t>
      </w:r>
      <w:r w:rsidR="00200725" w:rsidRPr="00E27D14">
        <w:rPr>
          <w:rFonts w:ascii="Book Antiqua" w:hAnsi="Book Antiqua" w:cstheme="minorHAnsi"/>
          <w:sz w:val="24"/>
        </w:rPr>
        <w:t>-</w:t>
      </w:r>
      <w:r w:rsidRPr="00E27D14">
        <w:rPr>
          <w:rFonts w:ascii="Book Antiqua" w:hAnsi="Book Antiqua" w:cstheme="minorHAnsi"/>
          <w:sz w:val="24"/>
        </w:rPr>
        <w:t>associated perforations, the mean success rate is 90%. For postoperative</w:t>
      </w:r>
      <w:r w:rsidR="00A7765E">
        <w:rPr>
          <w:rFonts w:ascii="Book Antiqua" w:hAnsi="Book Antiqua" w:cstheme="minorHAnsi"/>
          <w:sz w:val="24"/>
        </w:rPr>
        <w:t xml:space="preserve"> leaks, the success rate is 68%</w:t>
      </w:r>
      <w:r w:rsidRPr="00E27D14">
        <w:rPr>
          <w:rFonts w:ascii="Book Antiqua" w:hAnsi="Book Antiqua" w:cstheme="minorHAnsi"/>
          <w:sz w:val="24"/>
          <w:vertAlign w:val="superscript"/>
        </w:rPr>
        <w:t>[6]</w:t>
      </w:r>
      <w:r w:rsidRPr="00E27D14">
        <w:rPr>
          <w:rFonts w:ascii="Book Antiqua" w:hAnsi="Book Antiqua" w:cstheme="minorHAnsi"/>
          <w:sz w:val="24"/>
        </w:rPr>
        <w:t xml:space="preserve">. However, the usage of OTSC in pouch fistula has not been reported </w:t>
      </w:r>
      <w:r w:rsidR="00200725" w:rsidRPr="00E27D14">
        <w:rPr>
          <w:rFonts w:ascii="Book Antiqua" w:hAnsi="Book Antiqua" w:cstheme="minorHAnsi"/>
          <w:sz w:val="24"/>
        </w:rPr>
        <w:t>yet</w:t>
      </w:r>
      <w:r w:rsidRPr="00E27D14">
        <w:rPr>
          <w:rFonts w:ascii="Book Antiqua" w:hAnsi="Book Antiqua" w:cstheme="minorHAnsi"/>
          <w:sz w:val="24"/>
        </w:rPr>
        <w:t xml:space="preserve">. Due to the success of the technique and </w:t>
      </w:r>
      <w:r w:rsidR="00200725" w:rsidRPr="00E27D14">
        <w:rPr>
          <w:rFonts w:ascii="Book Antiqua" w:hAnsi="Book Antiqua" w:cstheme="minorHAnsi"/>
          <w:sz w:val="24"/>
        </w:rPr>
        <w:t>the opportunity to avoid the</w:t>
      </w:r>
      <w:r w:rsidRPr="00E27D14">
        <w:rPr>
          <w:rFonts w:ascii="Book Antiqua" w:hAnsi="Book Antiqua" w:cstheme="minorHAnsi"/>
          <w:sz w:val="24"/>
        </w:rPr>
        <w:t xml:space="preserve"> considerable risks of surgery, we </w:t>
      </w:r>
      <w:r w:rsidR="00200725" w:rsidRPr="00E27D14">
        <w:rPr>
          <w:rFonts w:ascii="Book Antiqua" w:hAnsi="Book Antiqua" w:cstheme="minorHAnsi"/>
          <w:sz w:val="24"/>
        </w:rPr>
        <w:t xml:space="preserve">tested </w:t>
      </w:r>
      <w:r w:rsidRPr="00E27D14">
        <w:rPr>
          <w:rFonts w:ascii="Book Antiqua" w:hAnsi="Book Antiqua" w:cstheme="minorHAnsi"/>
          <w:sz w:val="24"/>
        </w:rPr>
        <w:t xml:space="preserve">the OTSC system in this patient and </w:t>
      </w:r>
      <w:r w:rsidR="00200725" w:rsidRPr="00E27D14">
        <w:rPr>
          <w:rFonts w:ascii="Book Antiqua" w:hAnsi="Book Antiqua" w:cstheme="minorHAnsi"/>
          <w:sz w:val="24"/>
        </w:rPr>
        <w:t>achieved</w:t>
      </w:r>
      <w:r w:rsidRPr="00E27D14">
        <w:rPr>
          <w:rFonts w:ascii="Book Antiqua" w:hAnsi="Book Antiqua" w:cstheme="minorHAnsi"/>
          <w:sz w:val="24"/>
        </w:rPr>
        <w:t xml:space="preserve"> success. </w:t>
      </w:r>
    </w:p>
    <w:p w14:paraId="0EF50296" w14:textId="35C0B4EB" w:rsidR="00723E00" w:rsidRDefault="00723E00" w:rsidP="00E27D14">
      <w:pPr>
        <w:spacing w:line="360" w:lineRule="auto"/>
        <w:ind w:firstLineChars="200" w:firstLine="480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Endoscopic management of leakage and perforation </w:t>
      </w:r>
      <w:r w:rsidR="00200725" w:rsidRPr="00E27D14">
        <w:rPr>
          <w:rFonts w:ascii="Book Antiqua" w:hAnsi="Book Antiqua" w:cstheme="minorHAnsi"/>
          <w:sz w:val="24"/>
        </w:rPr>
        <w:t>in</w:t>
      </w:r>
      <w:r w:rsidRPr="00E27D14">
        <w:rPr>
          <w:rFonts w:ascii="Book Antiqua" w:hAnsi="Book Antiqua" w:cstheme="minorHAnsi"/>
          <w:sz w:val="24"/>
        </w:rPr>
        <w:t xml:space="preserve"> the upper gastrointestinal tract has gained </w:t>
      </w:r>
      <w:r w:rsidR="00200725" w:rsidRPr="00E27D14">
        <w:rPr>
          <w:rFonts w:ascii="Book Antiqua" w:hAnsi="Book Antiqua" w:cstheme="minorHAnsi"/>
          <w:sz w:val="24"/>
        </w:rPr>
        <w:t>prominence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 xml:space="preserve">because </w:t>
      </w:r>
      <w:r w:rsidRPr="00E27D14">
        <w:rPr>
          <w:rFonts w:ascii="Book Antiqua" w:hAnsi="Book Antiqua" w:cstheme="minorHAnsi"/>
          <w:sz w:val="24"/>
        </w:rPr>
        <w:t xml:space="preserve">it enables minimally invasive treatment of fistulas and avoids the morbidity and mortality of surgical intervention. </w:t>
      </w:r>
      <w:r w:rsidR="00995529" w:rsidRPr="00E27D14">
        <w:rPr>
          <w:rFonts w:ascii="Book Antiqua" w:hAnsi="Book Antiqua" w:cstheme="minorHAnsi"/>
          <w:sz w:val="24"/>
        </w:rPr>
        <w:t xml:space="preserve">However, </w:t>
      </w:r>
      <w:r w:rsidR="00E507DD" w:rsidRPr="00E27D14">
        <w:rPr>
          <w:rFonts w:ascii="Book Antiqua" w:hAnsi="Book Antiqua" w:cstheme="minorHAnsi"/>
          <w:sz w:val="24"/>
        </w:rPr>
        <w:t>it</w:t>
      </w:r>
      <w:r w:rsidRPr="00E27D14">
        <w:rPr>
          <w:rFonts w:ascii="Book Antiqua" w:hAnsi="Book Antiqua" w:cstheme="minorHAnsi"/>
          <w:sz w:val="24"/>
        </w:rPr>
        <w:t xml:space="preserve"> is important that the lesion is fresh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does not have</w:t>
      </w:r>
      <w:r w:rsidRPr="00E27D14">
        <w:rPr>
          <w:rFonts w:ascii="Book Antiqua" w:hAnsi="Book Antiqua" w:cstheme="minorHAnsi"/>
          <w:sz w:val="24"/>
        </w:rPr>
        <w:t xml:space="preserve"> fibrotic alterations or inflammation and </w:t>
      </w:r>
      <w:r w:rsidR="00200725" w:rsidRPr="00E27D14">
        <w:rPr>
          <w:rFonts w:ascii="Book Antiqua" w:hAnsi="Book Antiqua" w:cstheme="minorHAnsi"/>
          <w:sz w:val="24"/>
        </w:rPr>
        <w:t xml:space="preserve">is </w:t>
      </w:r>
      <w:r w:rsidRPr="00E27D14">
        <w:rPr>
          <w:rFonts w:ascii="Book Antiqua" w:hAnsi="Book Antiqua" w:cstheme="minorHAnsi"/>
          <w:sz w:val="24"/>
        </w:rPr>
        <w:t>usually free from for</w:t>
      </w:r>
      <w:r w:rsidR="00A7765E">
        <w:rPr>
          <w:rFonts w:ascii="Book Antiqua" w:hAnsi="Book Antiqua" w:cstheme="minorHAnsi"/>
          <w:sz w:val="24"/>
        </w:rPr>
        <w:t xml:space="preserve">eign bodies in the leakage </w:t>
      </w:r>
      <w:proofErr w:type="gramStart"/>
      <w:r w:rsidR="00A7765E">
        <w:rPr>
          <w:rFonts w:ascii="Book Antiqua" w:hAnsi="Book Antiqua" w:cstheme="minorHAnsi"/>
          <w:sz w:val="24"/>
        </w:rPr>
        <w:t>area</w:t>
      </w:r>
      <w:r w:rsidRPr="00E27D14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Pr="00E27D14">
        <w:rPr>
          <w:rFonts w:ascii="Book Antiqua" w:hAnsi="Book Antiqua" w:cstheme="minorHAnsi"/>
          <w:sz w:val="24"/>
          <w:vertAlign w:val="superscript"/>
        </w:rPr>
        <w:t>1]</w:t>
      </w:r>
      <w:r w:rsidRPr="00E27D14">
        <w:rPr>
          <w:rFonts w:ascii="Book Antiqua" w:hAnsi="Book Antiqua" w:cstheme="minorHAnsi"/>
          <w:sz w:val="24"/>
        </w:rPr>
        <w:t xml:space="preserve">. </w:t>
      </w:r>
      <w:r w:rsidR="00200725" w:rsidRPr="00E27D14">
        <w:rPr>
          <w:rFonts w:ascii="Book Antiqua" w:hAnsi="Book Antiqua" w:cstheme="minorHAnsi"/>
          <w:sz w:val="24"/>
        </w:rPr>
        <w:t>I</w:t>
      </w:r>
      <w:r w:rsidRPr="00E27D14">
        <w:rPr>
          <w:rFonts w:ascii="Book Antiqua" w:hAnsi="Book Antiqua" w:cstheme="minorHAnsi"/>
          <w:sz w:val="24"/>
        </w:rPr>
        <w:t xml:space="preserve">n this case, we used </w:t>
      </w:r>
      <w:r w:rsidR="00200725" w:rsidRPr="00E27D14">
        <w:rPr>
          <w:rFonts w:ascii="Book Antiqua" w:hAnsi="Book Antiqua" w:cstheme="minorHAnsi"/>
          <w:sz w:val="24"/>
        </w:rPr>
        <w:t xml:space="preserve">an </w:t>
      </w:r>
      <w:r w:rsidRPr="00E27D14">
        <w:rPr>
          <w:rFonts w:ascii="Book Antiqua" w:hAnsi="Book Antiqua" w:cstheme="minorHAnsi"/>
          <w:sz w:val="24"/>
        </w:rPr>
        <w:t>active washi</w:t>
      </w:r>
      <w:r w:rsidR="0077395B">
        <w:rPr>
          <w:rFonts w:ascii="Book Antiqua" w:hAnsi="Book Antiqua" w:cstheme="minorHAnsi"/>
          <w:sz w:val="24"/>
        </w:rPr>
        <w:t xml:space="preserve">ng and drainage system for 4 </w:t>
      </w:r>
      <w:proofErr w:type="spellStart"/>
      <w:r w:rsidR="0077395B">
        <w:rPr>
          <w:rFonts w:ascii="Book Antiqua" w:hAnsi="Book Antiqua" w:cstheme="minorHAnsi"/>
          <w:sz w:val="24"/>
        </w:rPr>
        <w:t>w</w:t>
      </w:r>
      <w:r w:rsidRPr="00E27D14">
        <w:rPr>
          <w:rFonts w:ascii="Book Antiqua" w:hAnsi="Book Antiqua" w:cstheme="minorHAnsi"/>
          <w:sz w:val="24"/>
        </w:rPr>
        <w:t>k</w:t>
      </w:r>
      <w:proofErr w:type="spellEnd"/>
      <w:r w:rsidRPr="00E27D14">
        <w:rPr>
          <w:rFonts w:ascii="Book Antiqua" w:hAnsi="Book Antiqua" w:cstheme="minorHAnsi"/>
          <w:sz w:val="24"/>
        </w:rPr>
        <w:t xml:space="preserve"> to make the lesion of the fistula clear and </w:t>
      </w:r>
      <w:r w:rsidR="00E507DD" w:rsidRPr="00E27D14">
        <w:rPr>
          <w:rFonts w:ascii="Book Antiqua" w:hAnsi="Book Antiqua" w:cstheme="minorHAnsi"/>
          <w:sz w:val="24"/>
        </w:rPr>
        <w:t xml:space="preserve">reduce </w:t>
      </w:r>
      <w:r w:rsidRPr="00E27D14">
        <w:rPr>
          <w:rFonts w:ascii="Book Antiqua" w:hAnsi="Book Antiqua" w:cstheme="minorHAnsi"/>
          <w:sz w:val="24"/>
        </w:rPr>
        <w:lastRenderedPageBreak/>
        <w:t xml:space="preserve">inflammation before </w:t>
      </w:r>
      <w:r w:rsidR="00E507DD" w:rsidRPr="00E27D14">
        <w:rPr>
          <w:rFonts w:ascii="Book Antiqua" w:hAnsi="Book Antiqua" w:cstheme="minorHAnsi"/>
          <w:sz w:val="24"/>
        </w:rPr>
        <w:t xml:space="preserve">the </w:t>
      </w:r>
      <w:r w:rsidRPr="00E27D14">
        <w:rPr>
          <w:rFonts w:ascii="Book Antiqua" w:hAnsi="Book Antiqua" w:cstheme="minorHAnsi"/>
          <w:sz w:val="24"/>
        </w:rPr>
        <w:t>endoscopic closure.</w:t>
      </w:r>
    </w:p>
    <w:p w14:paraId="0FC3825A" w14:textId="77777777" w:rsidR="00A7765E" w:rsidRPr="00E27D14" w:rsidRDefault="00A7765E" w:rsidP="00E27D14">
      <w:pPr>
        <w:spacing w:line="360" w:lineRule="auto"/>
        <w:ind w:firstLineChars="200" w:firstLine="480"/>
        <w:rPr>
          <w:rFonts w:ascii="Book Antiqua" w:hAnsi="Book Antiqua" w:cstheme="minorHAnsi"/>
          <w:sz w:val="24"/>
        </w:rPr>
      </w:pPr>
    </w:p>
    <w:bookmarkEnd w:id="32"/>
    <w:bookmarkEnd w:id="33"/>
    <w:p w14:paraId="6870F886" w14:textId="0135F3E5" w:rsidR="00C26F31" w:rsidRPr="00E27D14" w:rsidRDefault="00A7765E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b/>
          <w:sz w:val="24"/>
        </w:rPr>
        <w:t xml:space="preserve">CASE </w:t>
      </w:r>
      <w:r>
        <w:rPr>
          <w:rFonts w:ascii="Book Antiqua" w:hAnsi="Book Antiqua" w:cstheme="minorHAnsi"/>
          <w:b/>
          <w:sz w:val="24"/>
        </w:rPr>
        <w:t>REPORT</w:t>
      </w:r>
    </w:p>
    <w:p w14:paraId="5FF98CC2" w14:textId="77777777" w:rsidR="00AD25A6" w:rsidRDefault="00C26F31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A 26</w:t>
      </w:r>
      <w:r w:rsidR="00200725" w:rsidRPr="00E27D14">
        <w:rPr>
          <w:rFonts w:ascii="Book Antiqua" w:hAnsi="Book Antiqua" w:cstheme="minorHAnsi"/>
          <w:sz w:val="24"/>
        </w:rPr>
        <w:t>-</w:t>
      </w:r>
      <w:r w:rsidRPr="00E27D14">
        <w:rPr>
          <w:rFonts w:ascii="Book Antiqua" w:hAnsi="Book Antiqua" w:cstheme="minorHAnsi"/>
          <w:sz w:val="24"/>
        </w:rPr>
        <w:t>year</w:t>
      </w:r>
      <w:r w:rsidR="00200725" w:rsidRPr="00E27D14">
        <w:rPr>
          <w:rFonts w:ascii="Book Antiqua" w:hAnsi="Book Antiqua" w:cstheme="minorHAnsi"/>
          <w:sz w:val="24"/>
        </w:rPr>
        <w:t>-</w:t>
      </w:r>
      <w:r w:rsidRPr="00E27D14">
        <w:rPr>
          <w:rFonts w:ascii="Book Antiqua" w:hAnsi="Book Antiqua" w:cstheme="minorHAnsi"/>
          <w:sz w:val="24"/>
        </w:rPr>
        <w:t>old male patient was admitted to our hospital due to fever and severe bloody diarrhea</w:t>
      </w:r>
      <w:r w:rsidR="00200725" w:rsidRPr="00E27D14">
        <w:rPr>
          <w:rFonts w:ascii="Book Antiqua" w:hAnsi="Book Antiqua" w:cstheme="minorHAnsi"/>
          <w:sz w:val="24"/>
        </w:rPr>
        <w:t>.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E</w:t>
      </w:r>
      <w:r w:rsidRPr="00E27D14">
        <w:rPr>
          <w:rFonts w:ascii="Book Antiqua" w:hAnsi="Book Antiqua" w:cstheme="minorHAnsi"/>
          <w:sz w:val="24"/>
        </w:rPr>
        <w:t xml:space="preserve">ndoscopy revealed acute </w:t>
      </w:r>
      <w:r w:rsidR="00E507DD" w:rsidRPr="00E27D14">
        <w:rPr>
          <w:rFonts w:ascii="Book Antiqua" w:hAnsi="Book Antiqua" w:cstheme="minorHAnsi"/>
          <w:sz w:val="24"/>
        </w:rPr>
        <w:t>u</w:t>
      </w:r>
      <w:r w:rsidRPr="00E27D14">
        <w:rPr>
          <w:rFonts w:ascii="Book Antiqua" w:hAnsi="Book Antiqua" w:cstheme="minorHAnsi"/>
          <w:sz w:val="24"/>
        </w:rPr>
        <w:t>lcerative colitis with</w:t>
      </w:r>
      <w:r w:rsidR="00200725" w:rsidRPr="00E27D14">
        <w:rPr>
          <w:rFonts w:ascii="Book Antiqua" w:hAnsi="Book Antiqua" w:cstheme="minorHAnsi"/>
          <w:sz w:val="24"/>
        </w:rPr>
        <w:t xml:space="preserve"> a</w:t>
      </w:r>
      <w:r w:rsidRPr="00E27D14">
        <w:rPr>
          <w:rFonts w:ascii="Book Antiqua" w:hAnsi="Book Antiqua" w:cstheme="minorHAnsi"/>
          <w:sz w:val="24"/>
        </w:rPr>
        <w:t xml:space="preserve"> Mayo score</w:t>
      </w:r>
      <w:r w:rsidR="00200725" w:rsidRPr="00E27D14">
        <w:rPr>
          <w:rFonts w:ascii="Book Antiqua" w:hAnsi="Book Antiqua" w:cstheme="minorHAnsi"/>
          <w:sz w:val="24"/>
        </w:rPr>
        <w:t xml:space="preserve"> of</w:t>
      </w:r>
      <w:r w:rsidRPr="00E27D14">
        <w:rPr>
          <w:rFonts w:ascii="Book Antiqua" w:hAnsi="Book Antiqua" w:cstheme="minorHAnsi"/>
          <w:sz w:val="24"/>
        </w:rPr>
        <w:t xml:space="preserve"> 12</w:t>
      </w:r>
      <w:r w:rsidR="00200725" w:rsidRPr="00E27D14">
        <w:rPr>
          <w:rFonts w:ascii="Book Antiqua" w:hAnsi="Book Antiqua" w:cstheme="minorHAnsi"/>
          <w:sz w:val="24"/>
        </w:rPr>
        <w:t>.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H</w:t>
      </w:r>
      <w:r w:rsidRPr="00E27D14">
        <w:rPr>
          <w:rFonts w:ascii="Book Antiqua" w:hAnsi="Book Antiqua" w:cstheme="minorHAnsi"/>
          <w:sz w:val="24"/>
        </w:rPr>
        <w:t>e failed</w:t>
      </w:r>
      <w:r w:rsidR="00200725" w:rsidRPr="00E27D14">
        <w:rPr>
          <w:rFonts w:ascii="Book Antiqua" w:hAnsi="Book Antiqua" w:cstheme="minorHAnsi"/>
          <w:sz w:val="24"/>
        </w:rPr>
        <w:t xml:space="preserve"> to respond to</w:t>
      </w:r>
      <w:r w:rsidRPr="00E27D14">
        <w:rPr>
          <w:rFonts w:ascii="Book Antiqua" w:hAnsi="Book Antiqua" w:cstheme="minorHAnsi"/>
          <w:sz w:val="24"/>
        </w:rPr>
        <w:t xml:space="preserve"> intravenous </w:t>
      </w:r>
      <w:r w:rsidR="00200725" w:rsidRPr="00E27D14">
        <w:rPr>
          <w:rFonts w:ascii="Book Antiqua" w:hAnsi="Book Antiqua" w:cstheme="minorHAnsi"/>
          <w:sz w:val="24"/>
        </w:rPr>
        <w:t>corticosteroid</w:t>
      </w:r>
      <w:r w:rsidRPr="00E27D14">
        <w:rPr>
          <w:rFonts w:ascii="Book Antiqua" w:hAnsi="Book Antiqua" w:cstheme="minorHAnsi"/>
          <w:sz w:val="24"/>
        </w:rPr>
        <w:t xml:space="preserve"> therapy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and toxic megacolon appeared. He </w:t>
      </w:r>
      <w:r w:rsidR="00E507DD" w:rsidRPr="00E27D14">
        <w:rPr>
          <w:rFonts w:ascii="Book Antiqua" w:hAnsi="Book Antiqua" w:cstheme="minorHAnsi"/>
          <w:sz w:val="24"/>
        </w:rPr>
        <w:t xml:space="preserve">underwent </w:t>
      </w:r>
      <w:r w:rsidRPr="00E27D14">
        <w:rPr>
          <w:rFonts w:ascii="Book Antiqua" w:hAnsi="Book Antiqua" w:cstheme="minorHAnsi"/>
          <w:sz w:val="24"/>
        </w:rPr>
        <w:t xml:space="preserve">a total laparoscopic restorative </w:t>
      </w:r>
      <w:proofErr w:type="spellStart"/>
      <w:r w:rsidRPr="00E27D14">
        <w:rPr>
          <w:rFonts w:ascii="Book Antiqua" w:hAnsi="Book Antiqua" w:cstheme="minorHAnsi"/>
          <w:sz w:val="24"/>
        </w:rPr>
        <w:t>proctocolectomy</w:t>
      </w:r>
      <w:proofErr w:type="spellEnd"/>
      <w:r w:rsidRPr="00E27D14">
        <w:rPr>
          <w:rFonts w:ascii="Book Antiqua" w:hAnsi="Book Antiqua" w:cstheme="minorHAnsi"/>
          <w:sz w:val="24"/>
        </w:rPr>
        <w:t xml:space="preserve"> (RPC) with IPAA (with a loop ileostomy). After surgery, the patient recovered </w:t>
      </w:r>
      <w:r w:rsidR="00200725" w:rsidRPr="00E27D14">
        <w:rPr>
          <w:rFonts w:ascii="Book Antiqua" w:hAnsi="Book Antiqua" w:cstheme="minorHAnsi"/>
          <w:sz w:val="24"/>
        </w:rPr>
        <w:t xml:space="preserve">without complications </w:t>
      </w:r>
      <w:r w:rsidRPr="00E27D14">
        <w:rPr>
          <w:rFonts w:ascii="Book Antiqua" w:hAnsi="Book Antiqua" w:cstheme="minorHAnsi"/>
          <w:sz w:val="24"/>
        </w:rPr>
        <w:t xml:space="preserve">and </w:t>
      </w:r>
      <w:r w:rsidR="00200725" w:rsidRPr="00E27D14">
        <w:rPr>
          <w:rFonts w:ascii="Book Antiqua" w:hAnsi="Book Antiqua" w:cstheme="minorHAnsi"/>
          <w:sz w:val="24"/>
        </w:rPr>
        <w:t xml:space="preserve">was </w:t>
      </w:r>
      <w:r w:rsidR="0077395B">
        <w:rPr>
          <w:rFonts w:ascii="Book Antiqua" w:hAnsi="Book Antiqua" w:cstheme="minorHAnsi"/>
          <w:sz w:val="24"/>
        </w:rPr>
        <w:t>discharged 10 d</w:t>
      </w:r>
      <w:r w:rsidRPr="00E27D14">
        <w:rPr>
          <w:rFonts w:ascii="Book Antiqua" w:hAnsi="Book Antiqua" w:cstheme="minorHAnsi"/>
          <w:sz w:val="24"/>
        </w:rPr>
        <w:t xml:space="preserve"> after</w:t>
      </w:r>
      <w:r w:rsidR="00200725" w:rsidRPr="00E27D14">
        <w:rPr>
          <w:rFonts w:ascii="Book Antiqua" w:hAnsi="Book Antiqua" w:cstheme="minorHAnsi"/>
          <w:sz w:val="24"/>
        </w:rPr>
        <w:t xml:space="preserve"> the</w:t>
      </w:r>
      <w:r w:rsidRPr="00E27D14">
        <w:rPr>
          <w:rFonts w:ascii="Book Antiqua" w:hAnsi="Book Antiqua" w:cstheme="minorHAnsi"/>
          <w:sz w:val="24"/>
        </w:rPr>
        <w:t xml:space="preserve"> operation. </w:t>
      </w:r>
      <w:r w:rsidR="00200725" w:rsidRPr="00E27D14">
        <w:rPr>
          <w:rFonts w:ascii="Book Antiqua" w:hAnsi="Book Antiqua" w:cstheme="minorHAnsi"/>
          <w:sz w:val="24"/>
        </w:rPr>
        <w:t>Six</w:t>
      </w:r>
      <w:r w:rsidRPr="00E27D14">
        <w:rPr>
          <w:rFonts w:ascii="Book Antiqua" w:hAnsi="Book Antiqua" w:cstheme="minorHAnsi"/>
          <w:sz w:val="24"/>
        </w:rPr>
        <w:t xml:space="preserve"> weeks later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he was readmitted to our department for ileostomy reversal. Prior to </w:t>
      </w:r>
      <w:r w:rsidR="00200725" w:rsidRPr="00E27D14">
        <w:rPr>
          <w:rFonts w:ascii="Book Antiqua" w:hAnsi="Book Antiqua" w:cstheme="minorHAnsi"/>
          <w:sz w:val="24"/>
        </w:rPr>
        <w:t xml:space="preserve">the </w:t>
      </w:r>
      <w:r w:rsidRPr="00E27D14">
        <w:rPr>
          <w:rFonts w:ascii="Book Antiqua" w:hAnsi="Book Antiqua" w:cstheme="minorHAnsi"/>
          <w:sz w:val="24"/>
        </w:rPr>
        <w:t xml:space="preserve">operation, pouch endoscopy, </w:t>
      </w:r>
      <w:proofErr w:type="spellStart"/>
      <w:r w:rsidRPr="00E27D14">
        <w:rPr>
          <w:rFonts w:ascii="Book Antiqua" w:hAnsi="Book Antiqua" w:cstheme="minorHAnsi"/>
          <w:sz w:val="24"/>
        </w:rPr>
        <w:t>antegrade</w:t>
      </w:r>
      <w:proofErr w:type="spellEnd"/>
      <w:r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="00EA34EA" w:rsidRPr="00E27D14">
        <w:rPr>
          <w:rFonts w:ascii="Book Antiqua" w:hAnsi="Book Antiqua" w:cstheme="minorHAnsi"/>
          <w:sz w:val="24"/>
        </w:rPr>
        <w:t>G</w:t>
      </w:r>
      <w:r w:rsidR="00284D87" w:rsidRPr="00E27D14">
        <w:rPr>
          <w:rFonts w:ascii="Book Antiqua" w:hAnsi="Book Antiqua" w:cstheme="minorHAnsi"/>
          <w:sz w:val="24"/>
        </w:rPr>
        <w:t>astrografin</w:t>
      </w:r>
      <w:proofErr w:type="spellEnd"/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enema</w:t>
      </w:r>
      <w:r w:rsidRPr="00E27D14">
        <w:rPr>
          <w:rFonts w:ascii="Book Antiqua" w:hAnsi="Book Antiqua" w:cstheme="minorHAnsi"/>
          <w:sz w:val="24"/>
        </w:rPr>
        <w:t xml:space="preserve">, and </w:t>
      </w:r>
      <w:r w:rsidR="00200725" w:rsidRPr="00E27D14">
        <w:rPr>
          <w:rFonts w:ascii="Book Antiqua" w:hAnsi="Book Antiqua" w:cstheme="minorHAnsi"/>
          <w:sz w:val="24"/>
        </w:rPr>
        <w:t xml:space="preserve">an </w:t>
      </w:r>
      <w:r w:rsidRPr="00E27D14">
        <w:rPr>
          <w:rFonts w:ascii="Book Antiqua" w:hAnsi="Book Antiqua" w:cstheme="minorHAnsi"/>
          <w:sz w:val="24"/>
        </w:rPr>
        <w:t xml:space="preserve">abdominal CT scan did not reveal </w:t>
      </w:r>
      <w:r w:rsidR="00200725" w:rsidRPr="00E27D14">
        <w:rPr>
          <w:rFonts w:ascii="Book Antiqua" w:hAnsi="Book Antiqua" w:cstheme="minorHAnsi"/>
          <w:sz w:val="24"/>
        </w:rPr>
        <w:t xml:space="preserve">an </w:t>
      </w:r>
      <w:r w:rsidRPr="00E27D14">
        <w:rPr>
          <w:rFonts w:ascii="Book Antiqua" w:hAnsi="Book Antiqua" w:cstheme="minorHAnsi"/>
          <w:sz w:val="24"/>
        </w:rPr>
        <w:t>abnormality. A stapled side-to-side ileostomy reversal was performed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and he was </w:t>
      </w:r>
      <w:r w:rsidR="0077395B">
        <w:rPr>
          <w:rFonts w:ascii="Book Antiqua" w:hAnsi="Book Antiqua" w:cstheme="minorHAnsi"/>
          <w:sz w:val="24"/>
        </w:rPr>
        <w:t>discharged 3 d</w:t>
      </w:r>
      <w:r w:rsidRPr="00E27D14">
        <w:rPr>
          <w:rFonts w:ascii="Book Antiqua" w:hAnsi="Book Antiqua" w:cstheme="minorHAnsi"/>
          <w:sz w:val="24"/>
        </w:rPr>
        <w:t xml:space="preserve"> after </w:t>
      </w:r>
      <w:r w:rsidR="00200725" w:rsidRPr="00E27D14">
        <w:rPr>
          <w:rFonts w:ascii="Book Antiqua" w:hAnsi="Book Antiqua" w:cstheme="minorHAnsi"/>
          <w:sz w:val="24"/>
        </w:rPr>
        <w:t xml:space="preserve">the </w:t>
      </w:r>
      <w:r w:rsidRPr="00E27D14">
        <w:rPr>
          <w:rFonts w:ascii="Book Antiqua" w:hAnsi="Book Antiqua" w:cstheme="minorHAnsi"/>
          <w:sz w:val="24"/>
        </w:rPr>
        <w:t xml:space="preserve">operation. One month after the final operation, he </w:t>
      </w:r>
      <w:r w:rsidR="00200725" w:rsidRPr="00E27D14">
        <w:rPr>
          <w:rFonts w:ascii="Book Antiqua" w:hAnsi="Book Antiqua" w:cstheme="minorHAnsi"/>
          <w:sz w:val="24"/>
        </w:rPr>
        <w:t xml:space="preserve">developed </w:t>
      </w:r>
      <w:r w:rsidRPr="00E27D14">
        <w:rPr>
          <w:rFonts w:ascii="Book Antiqua" w:hAnsi="Book Antiqua" w:cstheme="minorHAnsi"/>
          <w:sz w:val="24"/>
        </w:rPr>
        <w:t>a high fever again (39.9</w:t>
      </w:r>
      <w:bookmarkStart w:id="34" w:name="OLE_LINK36"/>
      <w:bookmarkStart w:id="35" w:name="OLE_LINK37"/>
      <w:r w:rsidR="005014A1">
        <w:rPr>
          <w:rFonts w:ascii="Book Antiqua" w:hAnsi="Book Antiqua" w:cstheme="minorHAnsi" w:hint="eastAsia"/>
          <w:sz w:val="24"/>
        </w:rPr>
        <w:t xml:space="preserve"> </w:t>
      </w:r>
      <w:r w:rsidR="005014A1" w:rsidRPr="00116EC2">
        <w:rPr>
          <w:rFonts w:cs="宋体" w:hint="eastAsia"/>
          <w:color w:val="000000"/>
          <w:sz w:val="24"/>
        </w:rPr>
        <w:t>℃</w:t>
      </w:r>
      <w:bookmarkEnd w:id="34"/>
      <w:bookmarkEnd w:id="35"/>
      <w:r w:rsidRPr="00E27D14">
        <w:rPr>
          <w:rFonts w:ascii="Book Antiqua" w:hAnsi="Book Antiqua" w:cstheme="minorHAnsi"/>
          <w:sz w:val="24"/>
        </w:rPr>
        <w:t xml:space="preserve">) with stool leaking from the right lower abdominal trocar site. </w:t>
      </w:r>
      <w:r w:rsidR="00200725" w:rsidRPr="00E27D14">
        <w:rPr>
          <w:rFonts w:ascii="Book Antiqua" w:hAnsi="Book Antiqua" w:cstheme="minorHAnsi"/>
          <w:sz w:val="24"/>
        </w:rPr>
        <w:t>Colonoscopy</w:t>
      </w:r>
      <w:r w:rsidRPr="00E27D14">
        <w:rPr>
          <w:rFonts w:ascii="Book Antiqua" w:hAnsi="Book Antiqua" w:cstheme="minorHAnsi"/>
          <w:sz w:val="24"/>
        </w:rPr>
        <w:t xml:space="preserve"> and </w:t>
      </w:r>
      <w:r w:rsidR="00200725" w:rsidRPr="00E27D14">
        <w:rPr>
          <w:rFonts w:ascii="Book Antiqua" w:hAnsi="Book Antiqua" w:cstheme="minorHAnsi"/>
          <w:sz w:val="24"/>
        </w:rPr>
        <w:t xml:space="preserve">a </w:t>
      </w:r>
      <w:proofErr w:type="spellStart"/>
      <w:r w:rsidR="00EA34EA" w:rsidRPr="00E27D14">
        <w:rPr>
          <w:rFonts w:ascii="Book Antiqua" w:eastAsiaTheme="minorEastAsia" w:hAnsi="Book Antiqua" w:cstheme="minorHAnsi"/>
          <w:kern w:val="0"/>
          <w:sz w:val="24"/>
        </w:rPr>
        <w:t>G</w:t>
      </w:r>
      <w:r w:rsidRPr="00E27D14">
        <w:rPr>
          <w:rFonts w:ascii="Book Antiqua" w:eastAsiaTheme="minorEastAsia" w:hAnsi="Book Antiqua" w:cstheme="minorHAnsi"/>
          <w:kern w:val="0"/>
          <w:sz w:val="24"/>
        </w:rPr>
        <w:t>astrografin</w:t>
      </w:r>
      <w:proofErr w:type="spellEnd"/>
      <w:r w:rsidRPr="00E27D14">
        <w:rPr>
          <w:rFonts w:ascii="Book Antiqua" w:eastAsiaTheme="minorEastAsia" w:hAnsi="Book Antiqua" w:cstheme="minorHAnsi"/>
          <w:kern w:val="0"/>
          <w:sz w:val="24"/>
        </w:rPr>
        <w:t xml:space="preserve"> enema confirmed </w:t>
      </w:r>
      <w:r w:rsidR="00200725" w:rsidRPr="00E27D14">
        <w:rPr>
          <w:rFonts w:ascii="Book Antiqua" w:eastAsiaTheme="minorEastAsia" w:hAnsi="Book Antiqua" w:cstheme="minorHAnsi"/>
          <w:kern w:val="0"/>
          <w:sz w:val="24"/>
        </w:rPr>
        <w:t xml:space="preserve">there was </w:t>
      </w:r>
      <w:r w:rsidRPr="00E27D14">
        <w:rPr>
          <w:rFonts w:ascii="Book Antiqua" w:eastAsiaTheme="minorEastAsia" w:hAnsi="Book Antiqua" w:cstheme="minorHAnsi"/>
          <w:kern w:val="0"/>
          <w:sz w:val="24"/>
        </w:rPr>
        <w:t xml:space="preserve">a fistula on the </w:t>
      </w:r>
      <w:r w:rsidRPr="00E27D14">
        <w:rPr>
          <w:rFonts w:ascii="Book Antiqua" w:hAnsi="Book Antiqua" w:cstheme="minorHAnsi"/>
          <w:sz w:val="24"/>
        </w:rPr>
        <w:t>tip of the “J” Pouch (Figures</w:t>
      </w:r>
      <w:r w:rsidR="00743CDC" w:rsidRPr="00E27D14">
        <w:rPr>
          <w:rFonts w:ascii="Book Antiqua" w:hAnsi="Book Antiqua" w:cstheme="minorHAnsi"/>
          <w:sz w:val="24"/>
        </w:rPr>
        <w:t xml:space="preserve"> </w:t>
      </w:r>
      <w:r w:rsidR="0089253C">
        <w:rPr>
          <w:rFonts w:ascii="Book Antiqua" w:hAnsi="Book Antiqua" w:cstheme="minorHAnsi" w:hint="eastAsia"/>
          <w:sz w:val="24"/>
        </w:rPr>
        <w:t>1</w:t>
      </w:r>
      <w:r w:rsidR="006413DC" w:rsidRPr="00E27D14">
        <w:rPr>
          <w:rFonts w:ascii="Book Antiqua" w:hAnsi="Book Antiqua" w:cstheme="minorHAnsi"/>
          <w:sz w:val="24"/>
        </w:rPr>
        <w:t xml:space="preserve"> and </w:t>
      </w:r>
      <w:r w:rsidR="0089253C">
        <w:rPr>
          <w:rFonts w:ascii="Book Antiqua" w:hAnsi="Book Antiqua" w:cstheme="minorHAnsi" w:hint="eastAsia"/>
          <w:sz w:val="24"/>
        </w:rPr>
        <w:t>2</w:t>
      </w:r>
      <w:r w:rsidRPr="00E27D14">
        <w:rPr>
          <w:rFonts w:ascii="Book Antiqua" w:hAnsi="Book Antiqua" w:cstheme="minorHAnsi"/>
          <w:sz w:val="24"/>
        </w:rPr>
        <w:t>). He was treated with percutaneous drainage, TPN and bowel rest. Signs of intra-abdominal seps</w:t>
      </w:r>
      <w:r w:rsidR="0077395B">
        <w:rPr>
          <w:rFonts w:ascii="Book Antiqua" w:hAnsi="Book Antiqua" w:cstheme="minorHAnsi"/>
          <w:sz w:val="24"/>
        </w:rPr>
        <w:t xml:space="preserve">is were controlled after 4 </w:t>
      </w:r>
      <w:proofErr w:type="spellStart"/>
      <w:r w:rsidR="0077395B">
        <w:rPr>
          <w:rFonts w:ascii="Book Antiqua" w:hAnsi="Book Antiqua" w:cstheme="minorHAnsi"/>
          <w:sz w:val="24"/>
        </w:rPr>
        <w:t>wk</w:t>
      </w:r>
      <w:proofErr w:type="spellEnd"/>
      <w:r w:rsidRPr="00E27D14">
        <w:rPr>
          <w:rFonts w:ascii="Book Antiqua" w:hAnsi="Book Antiqua" w:cstheme="minorHAnsi"/>
          <w:sz w:val="24"/>
        </w:rPr>
        <w:t xml:space="preserve"> of therapy</w:t>
      </w:r>
      <w:r w:rsidR="00200725" w:rsidRPr="00E27D14">
        <w:rPr>
          <w:rFonts w:ascii="Book Antiqua" w:hAnsi="Book Antiqua" w:cstheme="minorHAnsi"/>
          <w:sz w:val="24"/>
        </w:rPr>
        <w:t>.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200725" w:rsidRPr="00E27D14">
        <w:rPr>
          <w:rFonts w:ascii="Book Antiqua" w:hAnsi="Book Antiqua" w:cstheme="minorHAnsi"/>
          <w:sz w:val="24"/>
        </w:rPr>
        <w:t>H</w:t>
      </w:r>
      <w:r w:rsidRPr="00E27D14">
        <w:rPr>
          <w:rFonts w:ascii="Book Antiqua" w:hAnsi="Book Antiqua" w:cstheme="minorHAnsi"/>
          <w:sz w:val="24"/>
        </w:rPr>
        <w:t xml:space="preserve">owever, there </w:t>
      </w:r>
      <w:r w:rsidR="00200725" w:rsidRPr="00E27D14">
        <w:rPr>
          <w:rFonts w:ascii="Book Antiqua" w:hAnsi="Book Antiqua" w:cstheme="minorHAnsi"/>
          <w:sz w:val="24"/>
        </w:rPr>
        <w:t xml:space="preserve">was </w:t>
      </w:r>
      <w:r w:rsidRPr="00E27D14">
        <w:rPr>
          <w:rFonts w:ascii="Book Antiqua" w:hAnsi="Book Antiqua" w:cstheme="minorHAnsi"/>
          <w:sz w:val="24"/>
        </w:rPr>
        <w:t xml:space="preserve">persistent feculent discharge from the fistula tract. The patient was comprehensively informed about the endoscopic procedure. </w:t>
      </w:r>
    </w:p>
    <w:p w14:paraId="3DDA5AC5" w14:textId="77777777" w:rsidR="00AD25A6" w:rsidRDefault="00AD25A6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</w:p>
    <w:p w14:paraId="7CD91380" w14:textId="02398A30" w:rsidR="00AD25A6" w:rsidRDefault="00AD25A6" w:rsidP="00E27D1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</w:rPr>
      </w:pPr>
      <w:r w:rsidRPr="009F19CA">
        <w:rPr>
          <w:rFonts w:ascii="Book Antiqua" w:hAnsi="Book Antiqua"/>
          <w:b/>
          <w:color w:val="000000"/>
          <w:sz w:val="24"/>
        </w:rPr>
        <w:t>DISCUSSIO</w:t>
      </w:r>
      <w:r>
        <w:rPr>
          <w:rFonts w:ascii="Book Antiqua" w:hAnsi="Book Antiqua" w:hint="eastAsia"/>
          <w:b/>
          <w:color w:val="000000"/>
          <w:sz w:val="24"/>
        </w:rPr>
        <w:t>N</w:t>
      </w:r>
    </w:p>
    <w:p w14:paraId="4E8E306E" w14:textId="0399C9AB" w:rsidR="00C26F31" w:rsidRDefault="00C26F31" w:rsidP="00E27D14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 w:cstheme="minorHAnsi"/>
          <w:kern w:val="0"/>
          <w:sz w:val="24"/>
        </w:rPr>
      </w:pPr>
      <w:r w:rsidRPr="00E27D14">
        <w:rPr>
          <w:rFonts w:ascii="Book Antiqua" w:hAnsi="Book Antiqua" w:cstheme="minorHAnsi"/>
          <w:sz w:val="24"/>
        </w:rPr>
        <w:t>Alternatives</w:t>
      </w:r>
      <w:r w:rsidR="00200725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such as surgical treatment</w:t>
      </w:r>
      <w:r w:rsidR="00200725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were also discussed with the patient, and written informed consent was obtained. The patient </w:t>
      </w:r>
      <w:r w:rsidR="00200725" w:rsidRPr="00E27D14">
        <w:rPr>
          <w:rFonts w:ascii="Book Antiqua" w:hAnsi="Book Antiqua" w:cstheme="minorHAnsi"/>
          <w:sz w:val="24"/>
        </w:rPr>
        <w:t xml:space="preserve">was </w:t>
      </w:r>
      <w:r w:rsidRPr="00E27D14">
        <w:rPr>
          <w:rFonts w:ascii="Book Antiqua" w:hAnsi="Book Antiqua" w:cstheme="minorHAnsi"/>
          <w:sz w:val="24"/>
        </w:rPr>
        <w:t xml:space="preserve">informed </w:t>
      </w:r>
      <w:r w:rsidR="00200725" w:rsidRPr="00E27D14">
        <w:rPr>
          <w:rFonts w:ascii="Book Antiqua" w:hAnsi="Book Antiqua" w:cstheme="minorHAnsi"/>
          <w:sz w:val="24"/>
        </w:rPr>
        <w:t xml:space="preserve">about the </w:t>
      </w:r>
      <w:r w:rsidRPr="00E27D14">
        <w:rPr>
          <w:rFonts w:ascii="Book Antiqua" w:hAnsi="Book Antiqua" w:cstheme="minorHAnsi"/>
          <w:sz w:val="24"/>
        </w:rPr>
        <w:t xml:space="preserve">possible failure of the endoscopic procedure and </w:t>
      </w:r>
      <w:r w:rsidR="00200725" w:rsidRPr="00E27D14">
        <w:rPr>
          <w:rFonts w:ascii="Book Antiqua" w:hAnsi="Book Antiqua" w:cstheme="minorHAnsi"/>
          <w:sz w:val="24"/>
        </w:rPr>
        <w:t>the eventual need for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EA34EA" w:rsidRPr="00E27D14">
        <w:rPr>
          <w:rFonts w:ascii="Book Antiqua" w:hAnsi="Book Antiqua" w:cstheme="minorHAnsi"/>
          <w:sz w:val="24"/>
        </w:rPr>
        <w:t xml:space="preserve">an </w:t>
      </w:r>
      <w:r w:rsidRPr="00E27D14">
        <w:rPr>
          <w:rFonts w:ascii="Book Antiqua" w:hAnsi="Book Antiqua" w:cstheme="minorHAnsi"/>
          <w:sz w:val="24"/>
        </w:rPr>
        <w:t>operation</w:t>
      </w:r>
      <w:r w:rsidR="00200725" w:rsidRPr="00E27D14">
        <w:rPr>
          <w:rFonts w:ascii="Book Antiqua" w:hAnsi="Book Antiqua" w:cstheme="minorHAnsi"/>
          <w:sz w:val="24"/>
        </w:rPr>
        <w:t xml:space="preserve"> that</w:t>
      </w:r>
      <w:r w:rsidRPr="00E27D14">
        <w:rPr>
          <w:rFonts w:ascii="Book Antiqua" w:hAnsi="Book Antiqua" w:cstheme="minorHAnsi"/>
          <w:sz w:val="24"/>
        </w:rPr>
        <w:t xml:space="preserve"> may lead to pouch repair </w:t>
      </w:r>
      <w:r w:rsidR="00200725" w:rsidRPr="00E27D14">
        <w:rPr>
          <w:rFonts w:ascii="Book Antiqua" w:hAnsi="Book Antiqua" w:cstheme="minorHAnsi"/>
          <w:sz w:val="24"/>
        </w:rPr>
        <w:t xml:space="preserve">or </w:t>
      </w:r>
      <w:r w:rsidRPr="00E27D14">
        <w:rPr>
          <w:rFonts w:ascii="Book Antiqua" w:hAnsi="Book Antiqua" w:cstheme="minorHAnsi"/>
          <w:sz w:val="24"/>
        </w:rPr>
        <w:t xml:space="preserve">even pouch resection. Endoscopic evaluation and </w:t>
      </w:r>
      <w:r w:rsidR="00200725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 xml:space="preserve">Methylene blue injection demonstrated a pouch-cutaneous fistula </w:t>
      </w:r>
      <w:r w:rsidR="00200725" w:rsidRPr="00E27D14">
        <w:rPr>
          <w:rFonts w:ascii="Book Antiqua" w:hAnsi="Book Antiqua" w:cstheme="minorHAnsi"/>
          <w:sz w:val="24"/>
        </w:rPr>
        <w:t>o</w:t>
      </w:r>
      <w:r w:rsidRPr="00E27D14">
        <w:rPr>
          <w:rFonts w:ascii="Book Antiqua" w:hAnsi="Book Antiqua" w:cstheme="minorHAnsi"/>
          <w:sz w:val="24"/>
        </w:rPr>
        <w:t xml:space="preserve">n the tip of </w:t>
      </w:r>
      <w:r w:rsidR="00200725" w:rsidRPr="00E27D14">
        <w:rPr>
          <w:rFonts w:ascii="Book Antiqua" w:hAnsi="Book Antiqua" w:cstheme="minorHAnsi"/>
          <w:sz w:val="24"/>
        </w:rPr>
        <w:t xml:space="preserve">the </w:t>
      </w:r>
      <w:r w:rsidRPr="00E27D14">
        <w:rPr>
          <w:rFonts w:ascii="Book Antiqua" w:hAnsi="Book Antiqua" w:cstheme="minorHAnsi"/>
          <w:sz w:val="24"/>
        </w:rPr>
        <w:t>“J”</w:t>
      </w:r>
      <w:r w:rsidR="00200725" w:rsidRPr="00E27D14">
        <w:rPr>
          <w:rFonts w:ascii="Book Antiqua" w:hAnsi="Book Antiqua" w:cstheme="minorHAnsi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t>pouch. Suction was used to draw the defect into the OTSC applicator cap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and the clip (12-mm OTSC) was applied,</w:t>
      </w:r>
      <w:r w:rsidR="007C49BF" w:rsidRPr="00E27D14">
        <w:rPr>
          <w:rFonts w:ascii="Book Antiqua" w:hAnsi="Book Antiqua" w:cstheme="minorHAnsi"/>
          <w:sz w:val="24"/>
        </w:rPr>
        <w:t xml:space="preserve"> which</w:t>
      </w:r>
      <w:r w:rsidRPr="00E27D14">
        <w:rPr>
          <w:rFonts w:ascii="Book Antiqua" w:hAnsi="Book Antiqua" w:cstheme="minorHAnsi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lastRenderedPageBreak/>
        <w:t>completely clos</w:t>
      </w:r>
      <w:r w:rsidR="007C49BF" w:rsidRPr="00E27D14">
        <w:rPr>
          <w:rFonts w:ascii="Book Antiqua" w:hAnsi="Book Antiqua" w:cstheme="minorHAnsi"/>
          <w:sz w:val="24"/>
        </w:rPr>
        <w:t>ed</w:t>
      </w:r>
      <w:r w:rsidRPr="00E27D14">
        <w:rPr>
          <w:rFonts w:ascii="Book Antiqua" w:hAnsi="Book Antiqua" w:cstheme="minorHAnsi"/>
          <w:sz w:val="24"/>
        </w:rPr>
        <w:t xml:space="preserve"> the fistula tract (Figure </w:t>
      </w:r>
      <w:r w:rsidR="0089253C">
        <w:rPr>
          <w:rFonts w:ascii="Book Antiqua" w:hAnsi="Book Antiqua" w:cstheme="minorHAnsi" w:hint="eastAsia"/>
          <w:sz w:val="24"/>
        </w:rPr>
        <w:t>3</w:t>
      </w:r>
      <w:r w:rsidRPr="00E27D14">
        <w:rPr>
          <w:rFonts w:ascii="Book Antiqua" w:hAnsi="Book Antiqua" w:cstheme="minorHAnsi"/>
          <w:sz w:val="24"/>
        </w:rPr>
        <w:t xml:space="preserve">). The complete procedure was performed in 21 min. After the procedure, he was given TPN </w:t>
      </w:r>
      <w:r w:rsidR="0077395B">
        <w:rPr>
          <w:rFonts w:ascii="Book Antiqua" w:hAnsi="Book Antiqua" w:cstheme="minorHAnsi"/>
          <w:sz w:val="24"/>
        </w:rPr>
        <w:t xml:space="preserve">and bowel rest for another 2 </w:t>
      </w:r>
      <w:proofErr w:type="spellStart"/>
      <w:r w:rsidR="0077395B">
        <w:rPr>
          <w:rFonts w:ascii="Book Antiqua" w:hAnsi="Book Antiqua" w:cstheme="minorHAnsi"/>
          <w:sz w:val="24"/>
        </w:rPr>
        <w:t>w</w:t>
      </w:r>
      <w:r w:rsidR="0077395B">
        <w:rPr>
          <w:rFonts w:ascii="Book Antiqua" w:hAnsi="Book Antiqua" w:cstheme="minorHAnsi" w:hint="eastAsia"/>
          <w:sz w:val="24"/>
        </w:rPr>
        <w:t>k</w:t>
      </w:r>
      <w:proofErr w:type="spellEnd"/>
      <w:r w:rsidRPr="00E27D14">
        <w:rPr>
          <w:rFonts w:ascii="Book Antiqua" w:hAnsi="Book Antiqua" w:cstheme="minorHAnsi"/>
          <w:sz w:val="24"/>
        </w:rPr>
        <w:t xml:space="preserve"> to allow the fistula </w:t>
      </w:r>
      <w:r w:rsidR="007C49BF" w:rsidRPr="00E27D14">
        <w:rPr>
          <w:rFonts w:ascii="Book Antiqua" w:hAnsi="Book Antiqua" w:cstheme="minorHAnsi"/>
          <w:sz w:val="24"/>
        </w:rPr>
        <w:t xml:space="preserve">to </w:t>
      </w:r>
      <w:r w:rsidRPr="00E27D14">
        <w:rPr>
          <w:rFonts w:ascii="Book Antiqua" w:hAnsi="Book Antiqua" w:cstheme="minorHAnsi"/>
          <w:sz w:val="24"/>
        </w:rPr>
        <w:t xml:space="preserve">heal. </w:t>
      </w:r>
      <w:r w:rsidR="00995529" w:rsidRPr="00E27D14">
        <w:rPr>
          <w:rFonts w:ascii="Book Antiqua" w:hAnsi="Book Antiqua" w:cstheme="minorHAnsi"/>
          <w:sz w:val="24"/>
        </w:rPr>
        <w:t xml:space="preserve">Then, </w:t>
      </w:r>
      <w:r w:rsidRPr="00E27D14">
        <w:rPr>
          <w:rFonts w:ascii="Book Antiqua" w:hAnsi="Book Antiqua" w:cstheme="minorHAnsi"/>
          <w:sz w:val="24"/>
        </w:rPr>
        <w:t xml:space="preserve">he resumed oral feeding without </w:t>
      </w:r>
      <w:r w:rsidR="007C49BF" w:rsidRPr="00E27D14">
        <w:rPr>
          <w:rFonts w:ascii="Book Antiqua" w:hAnsi="Book Antiqua" w:cstheme="minorHAnsi"/>
          <w:sz w:val="24"/>
        </w:rPr>
        <w:t xml:space="preserve">signs </w:t>
      </w:r>
      <w:r w:rsidRPr="00E27D14">
        <w:rPr>
          <w:rFonts w:ascii="Book Antiqua" w:hAnsi="Book Antiqua" w:cstheme="minorHAnsi"/>
          <w:sz w:val="24"/>
        </w:rPr>
        <w:t xml:space="preserve">of </w:t>
      </w:r>
      <w:r w:rsidR="007C49BF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>fistula or leakage. He was followed up</w:t>
      </w:r>
      <w:r w:rsidR="007C49BF" w:rsidRPr="00E27D14">
        <w:rPr>
          <w:rFonts w:ascii="Book Antiqua" w:hAnsi="Book Antiqua" w:cstheme="minorHAnsi"/>
          <w:sz w:val="24"/>
        </w:rPr>
        <w:t xml:space="preserve"> with</w:t>
      </w:r>
      <w:r w:rsidR="00170473">
        <w:rPr>
          <w:rFonts w:ascii="Book Antiqua" w:hAnsi="Book Antiqua" w:cstheme="minorHAnsi"/>
          <w:sz w:val="24"/>
        </w:rPr>
        <w:t xml:space="preserve"> for another 2 </w:t>
      </w:r>
      <w:proofErr w:type="spellStart"/>
      <w:r w:rsidR="00170473">
        <w:rPr>
          <w:rFonts w:ascii="Book Antiqua" w:hAnsi="Book Antiqua" w:cstheme="minorHAnsi"/>
          <w:sz w:val="24"/>
        </w:rPr>
        <w:t>mo</w:t>
      </w:r>
      <w:proofErr w:type="spellEnd"/>
      <w:r w:rsidRPr="00E27D14">
        <w:rPr>
          <w:rFonts w:ascii="Book Antiqua" w:hAnsi="Book Antiqua" w:cstheme="minorHAnsi"/>
          <w:sz w:val="24"/>
        </w:rPr>
        <w:t xml:space="preserve"> and remained asymptomatic. </w:t>
      </w:r>
      <w:bookmarkStart w:id="36" w:name="OLE_LINK2"/>
      <w:r w:rsidR="007C49BF" w:rsidRPr="00E27D14">
        <w:rPr>
          <w:rFonts w:ascii="Book Antiqua" w:hAnsi="Book Antiqua" w:cstheme="minorHAnsi"/>
          <w:sz w:val="24"/>
        </w:rPr>
        <w:t xml:space="preserve">A </w:t>
      </w:r>
      <w:proofErr w:type="spellStart"/>
      <w:r w:rsidR="00EA34EA" w:rsidRPr="00E27D14">
        <w:rPr>
          <w:rFonts w:ascii="Book Antiqua" w:eastAsiaTheme="minorEastAsia" w:hAnsi="Book Antiqua" w:cstheme="minorHAnsi"/>
          <w:kern w:val="0"/>
          <w:sz w:val="24"/>
        </w:rPr>
        <w:t>G</w:t>
      </w:r>
      <w:r w:rsidRPr="00E27D14">
        <w:rPr>
          <w:rFonts w:ascii="Book Antiqua" w:eastAsiaTheme="minorEastAsia" w:hAnsi="Book Antiqua" w:cstheme="minorHAnsi"/>
          <w:kern w:val="0"/>
          <w:sz w:val="24"/>
        </w:rPr>
        <w:t>astrografin</w:t>
      </w:r>
      <w:proofErr w:type="spellEnd"/>
      <w:r w:rsidRPr="00E27D14">
        <w:rPr>
          <w:rFonts w:ascii="Book Antiqua" w:eastAsiaTheme="minorEastAsia" w:hAnsi="Book Antiqua" w:cstheme="minorHAnsi"/>
          <w:kern w:val="0"/>
          <w:sz w:val="24"/>
        </w:rPr>
        <w:t xml:space="preserve"> enema later confirmed th</w:t>
      </w:r>
      <w:r w:rsidR="00E507DD" w:rsidRPr="00E27D14">
        <w:rPr>
          <w:rFonts w:ascii="Book Antiqua" w:eastAsiaTheme="minorEastAsia" w:hAnsi="Book Antiqua" w:cstheme="minorHAnsi"/>
          <w:kern w:val="0"/>
          <w:sz w:val="24"/>
        </w:rPr>
        <w:t xml:space="preserve">at </w:t>
      </w:r>
      <w:r w:rsidRPr="00E27D14">
        <w:rPr>
          <w:rFonts w:ascii="Book Antiqua" w:eastAsiaTheme="minorEastAsia" w:hAnsi="Book Antiqua" w:cstheme="minorHAnsi"/>
          <w:kern w:val="0"/>
          <w:sz w:val="24"/>
        </w:rPr>
        <w:t>the fistula tract</w:t>
      </w:r>
      <w:r w:rsidR="007C49BF" w:rsidRPr="00E27D14">
        <w:rPr>
          <w:rFonts w:ascii="Book Antiqua" w:eastAsiaTheme="minorEastAsia" w:hAnsi="Book Antiqua" w:cstheme="minorHAnsi"/>
          <w:kern w:val="0"/>
          <w:sz w:val="24"/>
        </w:rPr>
        <w:t xml:space="preserve"> had healed </w:t>
      </w:r>
      <w:bookmarkEnd w:id="36"/>
      <w:r w:rsidRPr="00E27D14">
        <w:rPr>
          <w:rFonts w:ascii="Book Antiqua" w:eastAsiaTheme="minorEastAsia" w:hAnsi="Book Antiqua" w:cstheme="minorHAnsi"/>
          <w:kern w:val="0"/>
          <w:sz w:val="24"/>
        </w:rPr>
        <w:t xml:space="preserve">(Figure </w:t>
      </w:r>
      <w:r w:rsidR="0089253C">
        <w:rPr>
          <w:rFonts w:ascii="Book Antiqua" w:eastAsiaTheme="minorEastAsia" w:hAnsi="Book Antiqua" w:cstheme="minorHAnsi" w:hint="eastAsia"/>
          <w:kern w:val="0"/>
          <w:sz w:val="24"/>
        </w:rPr>
        <w:t>4</w:t>
      </w:r>
      <w:r w:rsidRPr="00E27D14">
        <w:rPr>
          <w:rFonts w:ascii="Book Antiqua" w:eastAsiaTheme="minorEastAsia" w:hAnsi="Book Antiqua" w:cstheme="minorHAnsi"/>
          <w:kern w:val="0"/>
          <w:sz w:val="24"/>
        </w:rPr>
        <w:t>).</w:t>
      </w:r>
    </w:p>
    <w:p w14:paraId="45B064B7" w14:textId="528A7528" w:rsidR="0078626D" w:rsidRPr="00E27D14" w:rsidRDefault="00170473" w:rsidP="0017047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theme="minorHAnsi"/>
          <w:sz w:val="24"/>
        </w:rPr>
      </w:pPr>
      <w:r>
        <w:rPr>
          <w:rFonts w:ascii="Book Antiqua" w:eastAsiaTheme="minorEastAsia" w:hAnsi="Book Antiqua" w:cstheme="minorHAnsi" w:hint="eastAsia"/>
          <w:kern w:val="0"/>
          <w:sz w:val="24"/>
        </w:rPr>
        <w:t xml:space="preserve">In </w:t>
      </w:r>
      <w:r w:rsidRPr="00170473">
        <w:rPr>
          <w:rFonts w:ascii="Book Antiqua" w:hAnsi="Book Antiqua" w:cstheme="minorHAnsi"/>
          <w:sz w:val="24"/>
        </w:rPr>
        <w:t>c</w:t>
      </w:r>
      <w:r>
        <w:rPr>
          <w:rFonts w:ascii="Book Antiqua" w:hAnsi="Book Antiqua" w:cstheme="minorHAnsi"/>
          <w:sz w:val="24"/>
        </w:rPr>
        <w:t>onclusion</w:t>
      </w:r>
      <w:r>
        <w:rPr>
          <w:rFonts w:ascii="Book Antiqua" w:hAnsi="Book Antiqua" w:cstheme="minorHAnsi" w:hint="eastAsia"/>
          <w:sz w:val="24"/>
        </w:rPr>
        <w:t xml:space="preserve">, </w:t>
      </w:r>
      <w:r w:rsidRPr="00E27D14">
        <w:rPr>
          <w:rFonts w:ascii="Book Antiqua" w:hAnsi="Book Antiqua" w:cstheme="minorHAnsi"/>
          <w:sz w:val="24"/>
        </w:rPr>
        <w:t>a</w:t>
      </w:r>
      <w:r w:rsidR="0078626D" w:rsidRPr="00E27D14">
        <w:rPr>
          <w:rFonts w:ascii="Book Antiqua" w:hAnsi="Book Antiqua" w:cstheme="minorHAnsi"/>
          <w:sz w:val="24"/>
        </w:rPr>
        <w:t xml:space="preserve">lthough </w:t>
      </w:r>
      <w:r w:rsidR="007C49BF" w:rsidRPr="00E27D14">
        <w:rPr>
          <w:rFonts w:ascii="Book Antiqua" w:hAnsi="Book Antiqua" w:cstheme="minorHAnsi"/>
          <w:sz w:val="24"/>
        </w:rPr>
        <w:t xml:space="preserve">the </w:t>
      </w:r>
      <w:r w:rsidR="0078626D" w:rsidRPr="00E27D14">
        <w:rPr>
          <w:rFonts w:ascii="Book Antiqua" w:hAnsi="Book Antiqua" w:cstheme="minorHAnsi"/>
          <w:sz w:val="24"/>
        </w:rPr>
        <w:t xml:space="preserve">OTSC system </w:t>
      </w:r>
      <w:r w:rsidR="007C49BF" w:rsidRPr="00E27D14">
        <w:rPr>
          <w:rFonts w:ascii="Book Antiqua" w:hAnsi="Book Antiqua" w:cstheme="minorHAnsi"/>
          <w:sz w:val="24"/>
        </w:rPr>
        <w:t xml:space="preserve">had </w:t>
      </w:r>
      <w:r w:rsidR="0078626D" w:rsidRPr="00E27D14">
        <w:rPr>
          <w:rFonts w:ascii="Book Antiqua" w:hAnsi="Book Antiqua" w:cstheme="minorHAnsi"/>
          <w:sz w:val="24"/>
        </w:rPr>
        <w:t>mostly be</w:t>
      </w:r>
      <w:r w:rsidR="00E507DD" w:rsidRPr="00E27D14">
        <w:rPr>
          <w:rFonts w:ascii="Book Antiqua" w:hAnsi="Book Antiqua" w:cstheme="minorHAnsi"/>
          <w:sz w:val="24"/>
        </w:rPr>
        <w:t>en</w:t>
      </w:r>
      <w:r w:rsidR="0078626D" w:rsidRPr="00E27D14">
        <w:rPr>
          <w:rFonts w:ascii="Book Antiqua" w:hAnsi="Book Antiqua" w:cstheme="minorHAnsi"/>
          <w:sz w:val="24"/>
        </w:rPr>
        <w:t xml:space="preserve"> used </w:t>
      </w:r>
      <w:r w:rsidR="007C49BF" w:rsidRPr="00E27D14">
        <w:rPr>
          <w:rFonts w:ascii="Book Antiqua" w:hAnsi="Book Antiqua" w:cstheme="minorHAnsi"/>
          <w:sz w:val="24"/>
        </w:rPr>
        <w:t>for treating</w:t>
      </w:r>
      <w:r w:rsidR="0078626D" w:rsidRPr="00E27D14">
        <w:rPr>
          <w:rFonts w:ascii="Book Antiqua" w:hAnsi="Book Antiqua" w:cstheme="minorHAnsi"/>
          <w:sz w:val="24"/>
        </w:rPr>
        <w:t xml:space="preserve"> upper GI perfusion and fistulas and fistula</w:t>
      </w:r>
      <w:r w:rsidR="007C49BF" w:rsidRPr="00E27D14">
        <w:rPr>
          <w:rFonts w:ascii="Book Antiqua" w:hAnsi="Book Antiqua" w:cstheme="minorHAnsi"/>
          <w:sz w:val="24"/>
        </w:rPr>
        <w:t>s</w:t>
      </w:r>
      <w:r w:rsidR="0078626D" w:rsidRPr="00E27D14">
        <w:rPr>
          <w:rFonts w:ascii="Book Antiqua" w:hAnsi="Book Antiqua" w:cstheme="minorHAnsi"/>
          <w:sz w:val="24"/>
        </w:rPr>
        <w:t xml:space="preserve"> on the top of the pouch </w:t>
      </w:r>
      <w:r w:rsidR="007C49BF" w:rsidRPr="00E27D14">
        <w:rPr>
          <w:rFonts w:ascii="Book Antiqua" w:hAnsi="Book Antiqua" w:cstheme="minorHAnsi"/>
          <w:sz w:val="24"/>
        </w:rPr>
        <w:t xml:space="preserve">are </w:t>
      </w:r>
      <w:r w:rsidR="0078626D" w:rsidRPr="00E27D14">
        <w:rPr>
          <w:rFonts w:ascii="Book Antiqua" w:hAnsi="Book Antiqua" w:cstheme="minorHAnsi"/>
          <w:sz w:val="24"/>
        </w:rPr>
        <w:t xml:space="preserve">rare and often </w:t>
      </w:r>
      <w:r w:rsidR="00E507DD" w:rsidRPr="00E27D14">
        <w:rPr>
          <w:rFonts w:ascii="Book Antiqua" w:hAnsi="Book Antiqua" w:cstheme="minorHAnsi"/>
          <w:sz w:val="24"/>
        </w:rPr>
        <w:t xml:space="preserve">are </w:t>
      </w:r>
      <w:r w:rsidR="0078626D" w:rsidRPr="00E27D14">
        <w:rPr>
          <w:rFonts w:ascii="Book Antiqua" w:hAnsi="Book Antiqua" w:cstheme="minorHAnsi"/>
          <w:sz w:val="24"/>
        </w:rPr>
        <w:t xml:space="preserve">cured </w:t>
      </w:r>
      <w:r w:rsidR="007C49BF" w:rsidRPr="00E27D14">
        <w:rPr>
          <w:rFonts w:ascii="Book Antiqua" w:hAnsi="Book Antiqua" w:cstheme="minorHAnsi"/>
          <w:sz w:val="24"/>
        </w:rPr>
        <w:t>through surgery</w:t>
      </w:r>
      <w:r w:rsidR="0078626D" w:rsidRPr="00E27D14">
        <w:rPr>
          <w:rFonts w:ascii="Book Antiqua" w:hAnsi="Book Antiqua" w:cstheme="minorHAnsi"/>
          <w:sz w:val="24"/>
        </w:rPr>
        <w:t xml:space="preserve">, we still suggest </w:t>
      </w:r>
      <w:r w:rsidR="007C49BF" w:rsidRPr="00E27D14">
        <w:rPr>
          <w:rFonts w:ascii="Book Antiqua" w:hAnsi="Book Antiqua" w:cstheme="minorHAnsi"/>
          <w:sz w:val="24"/>
        </w:rPr>
        <w:t>attempting</w:t>
      </w:r>
      <w:r w:rsidR="0078626D" w:rsidRPr="00E27D14">
        <w:rPr>
          <w:rFonts w:ascii="Book Antiqua" w:hAnsi="Book Antiqua" w:cstheme="minorHAnsi"/>
          <w:sz w:val="24"/>
        </w:rPr>
        <w:t xml:space="preserve"> OTSC to </w:t>
      </w:r>
      <w:r w:rsidR="007C49BF" w:rsidRPr="00E27D14">
        <w:rPr>
          <w:rFonts w:ascii="Book Antiqua" w:hAnsi="Book Antiqua" w:cstheme="minorHAnsi"/>
          <w:sz w:val="24"/>
        </w:rPr>
        <w:t xml:space="preserve">treat a </w:t>
      </w:r>
      <w:r w:rsidR="0078626D" w:rsidRPr="00E27D14">
        <w:rPr>
          <w:rFonts w:ascii="Book Antiqua" w:hAnsi="Book Antiqua" w:cstheme="minorHAnsi"/>
          <w:sz w:val="24"/>
        </w:rPr>
        <w:t xml:space="preserve">pouch fistula </w:t>
      </w:r>
      <w:r w:rsidR="007C49BF" w:rsidRPr="00E27D14">
        <w:rPr>
          <w:rFonts w:ascii="Book Antiqua" w:hAnsi="Book Antiqua" w:cstheme="minorHAnsi"/>
          <w:sz w:val="24"/>
        </w:rPr>
        <w:t>due to the</w:t>
      </w:r>
      <w:r w:rsidR="0078626D" w:rsidRPr="00E27D14">
        <w:rPr>
          <w:rFonts w:ascii="Book Antiqua" w:hAnsi="Book Antiqua" w:cstheme="minorHAnsi"/>
          <w:sz w:val="24"/>
        </w:rPr>
        <w:t xml:space="preserve"> easy manipulat</w:t>
      </w:r>
      <w:r w:rsidR="007C49BF" w:rsidRPr="00E27D14">
        <w:rPr>
          <w:rFonts w:ascii="Book Antiqua" w:hAnsi="Book Antiqua" w:cstheme="minorHAnsi"/>
          <w:sz w:val="24"/>
        </w:rPr>
        <w:t>ion</w:t>
      </w:r>
      <w:r w:rsidR="0078626D" w:rsidRPr="00E27D14">
        <w:rPr>
          <w:rFonts w:ascii="Book Antiqua" w:hAnsi="Book Antiqua" w:cstheme="minorHAnsi"/>
          <w:sz w:val="24"/>
        </w:rPr>
        <w:t xml:space="preserve"> and reduction of immediate operative intervention rates, and length of </w:t>
      </w:r>
      <w:proofErr w:type="gramStart"/>
      <w:r w:rsidR="0078626D" w:rsidRPr="00E27D14">
        <w:rPr>
          <w:rFonts w:ascii="Book Antiqua" w:hAnsi="Book Antiqua" w:cstheme="minorHAnsi"/>
          <w:sz w:val="24"/>
        </w:rPr>
        <w:t>hospitalization</w:t>
      </w:r>
      <w:r w:rsidR="0078626D" w:rsidRPr="00E27D14">
        <w:rPr>
          <w:rFonts w:ascii="Book Antiqua" w:hAnsi="Book Antiqua" w:cstheme="minorHAnsi"/>
          <w:sz w:val="24"/>
          <w:vertAlign w:val="superscript"/>
        </w:rPr>
        <w:t>[</w:t>
      </w:r>
      <w:proofErr w:type="gramEnd"/>
      <w:r w:rsidR="0078626D" w:rsidRPr="00E27D14">
        <w:rPr>
          <w:rFonts w:ascii="Book Antiqua" w:hAnsi="Book Antiqua" w:cstheme="minorHAnsi"/>
          <w:sz w:val="24"/>
          <w:vertAlign w:val="superscript"/>
        </w:rPr>
        <w:t>7</w:t>
      </w:r>
      <w:r w:rsidR="0089253C">
        <w:rPr>
          <w:rFonts w:ascii="Book Antiqua" w:hAnsi="Book Antiqua" w:cstheme="minorHAnsi" w:hint="eastAsia"/>
          <w:sz w:val="24"/>
          <w:vertAlign w:val="superscript"/>
        </w:rPr>
        <w:t>,</w:t>
      </w:r>
      <w:r w:rsidR="0078626D" w:rsidRPr="00E27D14">
        <w:rPr>
          <w:rFonts w:ascii="Book Antiqua" w:hAnsi="Book Antiqua" w:cstheme="minorHAnsi"/>
          <w:sz w:val="24"/>
          <w:vertAlign w:val="superscript"/>
        </w:rPr>
        <w:t>8]</w:t>
      </w:r>
      <w:r w:rsidR="0078626D" w:rsidRPr="00E27D14">
        <w:rPr>
          <w:rFonts w:ascii="Book Antiqua" w:hAnsi="Book Antiqua" w:cstheme="minorHAnsi"/>
          <w:sz w:val="24"/>
        </w:rPr>
        <w:t>. Even if</w:t>
      </w:r>
      <w:r w:rsidR="00E507DD" w:rsidRPr="00E27D14">
        <w:rPr>
          <w:rFonts w:ascii="Book Antiqua" w:hAnsi="Book Antiqua" w:cstheme="minorHAnsi"/>
          <w:sz w:val="24"/>
        </w:rPr>
        <w:t xml:space="preserve"> the</w:t>
      </w:r>
      <w:r w:rsidR="0078626D" w:rsidRPr="00E27D14">
        <w:rPr>
          <w:rFonts w:ascii="Book Antiqua" w:hAnsi="Book Antiqua" w:cstheme="minorHAnsi"/>
          <w:sz w:val="24"/>
        </w:rPr>
        <w:t xml:space="preserve"> endoscopic closure failed, </w:t>
      </w:r>
      <w:r w:rsidR="007C49BF" w:rsidRPr="00E27D14">
        <w:rPr>
          <w:rFonts w:ascii="Book Antiqua" w:hAnsi="Book Antiqua" w:cstheme="minorHAnsi"/>
          <w:sz w:val="24"/>
        </w:rPr>
        <w:t xml:space="preserve">the </w:t>
      </w:r>
      <w:r w:rsidR="0078626D" w:rsidRPr="00E27D14">
        <w:rPr>
          <w:rFonts w:ascii="Book Antiqua" w:hAnsi="Book Antiqua" w:cstheme="minorHAnsi"/>
          <w:sz w:val="24"/>
        </w:rPr>
        <w:t xml:space="preserve">salvage surgery </w:t>
      </w:r>
      <w:r w:rsidR="007C49BF" w:rsidRPr="00E27D14">
        <w:rPr>
          <w:rFonts w:ascii="Book Antiqua" w:hAnsi="Book Antiqua" w:cstheme="minorHAnsi"/>
          <w:sz w:val="24"/>
        </w:rPr>
        <w:t>would</w:t>
      </w:r>
      <w:r w:rsidR="0078626D" w:rsidRPr="00E27D14">
        <w:rPr>
          <w:rFonts w:ascii="Book Antiqua" w:hAnsi="Book Antiqua" w:cstheme="minorHAnsi"/>
          <w:sz w:val="24"/>
        </w:rPr>
        <w:t xml:space="preserve"> still</w:t>
      </w:r>
      <w:r w:rsidR="007C49BF" w:rsidRPr="00E27D14">
        <w:rPr>
          <w:rFonts w:ascii="Book Antiqua" w:hAnsi="Book Antiqua" w:cstheme="minorHAnsi"/>
          <w:sz w:val="24"/>
        </w:rPr>
        <w:t xml:space="preserve"> be</w:t>
      </w:r>
      <w:r w:rsidR="0078626D" w:rsidRPr="00E27D14">
        <w:rPr>
          <w:rFonts w:ascii="Book Antiqua" w:hAnsi="Book Antiqua" w:cstheme="minorHAnsi"/>
          <w:sz w:val="24"/>
        </w:rPr>
        <w:t xml:space="preserve"> feasible.</w:t>
      </w:r>
    </w:p>
    <w:p w14:paraId="37639EEC" w14:textId="0D9BE2BA" w:rsidR="004335AD" w:rsidRDefault="004335AD">
      <w:pPr>
        <w:widowControl/>
        <w:jc w:val="left"/>
        <w:rPr>
          <w:rFonts w:ascii="Book Antiqua" w:hAnsi="Book Antiqua" w:cs="Calibri"/>
          <w:b/>
          <w:sz w:val="24"/>
        </w:rPr>
      </w:pPr>
    </w:p>
    <w:p w14:paraId="61BADD0E" w14:textId="4B488002" w:rsidR="00BC7ECA" w:rsidRPr="00E27D14" w:rsidRDefault="004335AD" w:rsidP="00E27D14">
      <w:pPr>
        <w:widowControl/>
        <w:spacing w:line="360" w:lineRule="auto"/>
        <w:rPr>
          <w:rFonts w:ascii="Book Antiqua" w:hAnsi="Book Antiqua" w:cs="Calibri"/>
          <w:b/>
          <w:sz w:val="24"/>
        </w:rPr>
      </w:pPr>
      <w:r w:rsidRPr="00E27D14">
        <w:rPr>
          <w:rFonts w:ascii="Book Antiqua" w:hAnsi="Book Antiqua" w:cs="Calibri"/>
          <w:b/>
          <w:sz w:val="24"/>
        </w:rPr>
        <w:t>ACKNOWLEDGEMENTS</w:t>
      </w:r>
    </w:p>
    <w:p w14:paraId="58BF39AD" w14:textId="35657DD0" w:rsidR="00EE71F1" w:rsidRDefault="0078626D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We thank </w:t>
      </w:r>
      <w:proofErr w:type="spellStart"/>
      <w:r w:rsidRPr="00E27D14">
        <w:rPr>
          <w:rFonts w:ascii="Book Antiqua" w:hAnsi="Book Antiqua" w:cstheme="minorHAnsi"/>
          <w:sz w:val="24"/>
        </w:rPr>
        <w:t>Zhiming</w:t>
      </w:r>
      <w:proofErr w:type="spellEnd"/>
      <w:r w:rsidRPr="00E27D14">
        <w:rPr>
          <w:rFonts w:ascii="Book Antiqua" w:hAnsi="Book Antiqua" w:cstheme="minorHAnsi"/>
          <w:sz w:val="24"/>
        </w:rPr>
        <w:t xml:space="preserve"> Wang and Yanqing </w:t>
      </w:r>
      <w:proofErr w:type="spellStart"/>
      <w:r w:rsidRPr="00E27D14">
        <w:rPr>
          <w:rFonts w:ascii="Book Antiqua" w:hAnsi="Book Antiqua" w:cstheme="minorHAnsi"/>
          <w:sz w:val="24"/>
        </w:rPr>
        <w:t>Diao</w:t>
      </w:r>
      <w:proofErr w:type="spellEnd"/>
      <w:r w:rsidRPr="00E27D14">
        <w:rPr>
          <w:rFonts w:ascii="Book Antiqua" w:hAnsi="Book Antiqua" w:cstheme="minorHAnsi"/>
          <w:sz w:val="24"/>
        </w:rPr>
        <w:t xml:space="preserve"> for helping </w:t>
      </w:r>
      <w:r w:rsidR="007C49BF" w:rsidRPr="00E27D14">
        <w:rPr>
          <w:rFonts w:ascii="Book Antiqua" w:hAnsi="Book Antiqua" w:cstheme="minorHAnsi"/>
          <w:sz w:val="24"/>
        </w:rPr>
        <w:t>with</w:t>
      </w:r>
      <w:r w:rsidRPr="00E27D14">
        <w:rPr>
          <w:rFonts w:ascii="Book Antiqua" w:hAnsi="Book Antiqua" w:cstheme="minorHAnsi"/>
          <w:sz w:val="24"/>
        </w:rPr>
        <w:t xml:space="preserve"> the endoscopic closure.</w:t>
      </w:r>
    </w:p>
    <w:p w14:paraId="5D1979E0" w14:textId="77777777" w:rsidR="0078626D" w:rsidRPr="00E27D14" w:rsidRDefault="0078626D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3B1488A6" w14:textId="77777777" w:rsidR="000D07ED" w:rsidRPr="00E27D14" w:rsidRDefault="006C6D56" w:rsidP="00E27D14">
      <w:pPr>
        <w:spacing w:line="360" w:lineRule="auto"/>
        <w:rPr>
          <w:rFonts w:ascii="Book Antiqua" w:hAnsi="Book Antiqua" w:cs="Book Antiqua"/>
          <w:b/>
          <w:kern w:val="0"/>
          <w:sz w:val="24"/>
        </w:rPr>
      </w:pPr>
      <w:r w:rsidRPr="00E27D14">
        <w:rPr>
          <w:rFonts w:ascii="Book Antiqua" w:hAnsi="Book Antiqua" w:cs="Book Antiqua"/>
          <w:b/>
          <w:kern w:val="0"/>
          <w:sz w:val="24"/>
        </w:rPr>
        <w:t>COMMENTS</w:t>
      </w:r>
    </w:p>
    <w:p w14:paraId="0CCF083C" w14:textId="77777777" w:rsidR="00A21D35" w:rsidRPr="00E27D14" w:rsidRDefault="00A21D35" w:rsidP="00E27D14">
      <w:pPr>
        <w:spacing w:line="360" w:lineRule="auto"/>
        <w:rPr>
          <w:rFonts w:ascii="Book Antiqua" w:hAnsi="Book Antiqua" w:cs="Book Antiqua"/>
          <w:b/>
          <w:i/>
          <w:sz w:val="24"/>
        </w:rPr>
      </w:pPr>
      <w:r w:rsidRPr="00E27D14">
        <w:rPr>
          <w:rFonts w:ascii="Book Antiqua" w:hAnsi="Book Antiqua" w:cs="Book Antiqua"/>
          <w:b/>
          <w:i/>
          <w:sz w:val="24"/>
        </w:rPr>
        <w:t>Case characteristics</w:t>
      </w:r>
    </w:p>
    <w:p w14:paraId="6CB4F01E" w14:textId="656963C8" w:rsidR="009F7283" w:rsidRDefault="009F7283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This </w:t>
      </w:r>
      <w:r w:rsidR="007C49BF" w:rsidRPr="00E27D14">
        <w:rPr>
          <w:rFonts w:ascii="Book Antiqua" w:hAnsi="Book Antiqua" w:cstheme="minorHAnsi"/>
          <w:sz w:val="24"/>
        </w:rPr>
        <w:t>was</w:t>
      </w:r>
      <w:r w:rsidRPr="00E27D14">
        <w:rPr>
          <w:rFonts w:ascii="Book Antiqua" w:hAnsi="Book Antiqua" w:cstheme="minorHAnsi"/>
          <w:sz w:val="24"/>
        </w:rPr>
        <w:t xml:space="preserve"> a young man with sever</w:t>
      </w:r>
      <w:r w:rsidR="007C49BF" w:rsidRPr="00E27D14">
        <w:rPr>
          <w:rFonts w:ascii="Book Antiqua" w:hAnsi="Book Antiqua" w:cstheme="minorHAnsi"/>
          <w:sz w:val="24"/>
        </w:rPr>
        <w:t>e</w:t>
      </w:r>
      <w:r w:rsidRPr="00E27D14">
        <w:rPr>
          <w:rFonts w:ascii="Book Antiqua" w:hAnsi="Book Antiqua" w:cstheme="minorHAnsi"/>
          <w:sz w:val="24"/>
        </w:rPr>
        <w:t xml:space="preserve"> UC </w:t>
      </w:r>
      <w:r w:rsidR="007C49BF" w:rsidRPr="00E27D14">
        <w:rPr>
          <w:rFonts w:ascii="Book Antiqua" w:hAnsi="Book Antiqua" w:cstheme="minorHAnsi"/>
          <w:sz w:val="24"/>
        </w:rPr>
        <w:t xml:space="preserve">who </w:t>
      </w:r>
      <w:r w:rsidRPr="00E27D14">
        <w:rPr>
          <w:rFonts w:ascii="Book Antiqua" w:hAnsi="Book Antiqua" w:cstheme="minorHAnsi"/>
          <w:sz w:val="24"/>
        </w:rPr>
        <w:t xml:space="preserve">received </w:t>
      </w:r>
      <w:proofErr w:type="spellStart"/>
      <w:r w:rsidR="002E4762" w:rsidRPr="00E27D14">
        <w:rPr>
          <w:rFonts w:ascii="Book Antiqua" w:hAnsi="Book Antiqua" w:cstheme="minorHAnsi"/>
          <w:sz w:val="24"/>
        </w:rPr>
        <w:t>ileal</w:t>
      </w:r>
      <w:proofErr w:type="spellEnd"/>
      <w:r w:rsidR="002E4762" w:rsidRPr="00E27D14">
        <w:rPr>
          <w:rFonts w:ascii="Book Antiqua" w:hAnsi="Book Antiqua" w:cstheme="minorHAnsi"/>
          <w:sz w:val="24"/>
        </w:rPr>
        <w:t xml:space="preserve"> pouch-anal anastomosis (IPAA)</w:t>
      </w:r>
      <w:r w:rsidRPr="00E27D14">
        <w:rPr>
          <w:rFonts w:ascii="Book Antiqua" w:hAnsi="Book Antiqua" w:cstheme="minorHAnsi"/>
          <w:sz w:val="24"/>
        </w:rPr>
        <w:t xml:space="preserve"> and </w:t>
      </w:r>
      <w:r w:rsidR="007C49BF" w:rsidRPr="00E27D14">
        <w:rPr>
          <w:rFonts w:ascii="Book Antiqua" w:hAnsi="Book Antiqua" w:cstheme="minorHAnsi"/>
          <w:sz w:val="24"/>
        </w:rPr>
        <w:t xml:space="preserve">developed </w:t>
      </w:r>
      <w:r w:rsidRPr="00E27D14">
        <w:rPr>
          <w:rFonts w:ascii="Book Antiqua" w:hAnsi="Book Antiqua" w:cstheme="minorHAnsi"/>
          <w:sz w:val="24"/>
        </w:rPr>
        <w:t>a fistula after surgery.</w:t>
      </w:r>
    </w:p>
    <w:p w14:paraId="13348DA0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7D7B9287" w14:textId="7777777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Clinical diagnosis</w:t>
      </w:r>
    </w:p>
    <w:p w14:paraId="6DCAB1F3" w14:textId="7C1058A8" w:rsidR="009F7283" w:rsidRDefault="009F7283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Intestinal fistula</w:t>
      </w:r>
      <w:r w:rsidR="00923C72">
        <w:rPr>
          <w:rFonts w:ascii="Book Antiqua" w:hAnsi="Book Antiqua" w:cstheme="minorHAnsi" w:hint="eastAsia"/>
          <w:sz w:val="24"/>
        </w:rPr>
        <w:t>.</w:t>
      </w:r>
    </w:p>
    <w:p w14:paraId="6229E3AD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08B12FBF" w14:textId="7777777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Differential diagnosis</w:t>
      </w:r>
    </w:p>
    <w:p w14:paraId="5A45FE4D" w14:textId="4574D4B3" w:rsidR="009F7283" w:rsidRDefault="009F7283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Leaks from the tip of the J-pouch, Anastomotic fistula, Crohn's disease,</w:t>
      </w:r>
      <w:r w:rsidR="00EB0AEB" w:rsidRPr="00E27D14">
        <w:rPr>
          <w:rFonts w:ascii="Book Antiqua" w:hAnsi="Book Antiqua"/>
          <w:sz w:val="24"/>
        </w:rPr>
        <w:t xml:space="preserve"> </w:t>
      </w:r>
      <w:r w:rsidR="00EB0AEB" w:rsidRPr="00E27D14">
        <w:rPr>
          <w:rFonts w:ascii="Book Antiqua" w:hAnsi="Book Antiqua" w:cstheme="minorHAnsi"/>
          <w:sz w:val="24"/>
        </w:rPr>
        <w:t>abscess</w:t>
      </w:r>
      <w:r w:rsidR="00923C72">
        <w:rPr>
          <w:rFonts w:ascii="Book Antiqua" w:hAnsi="Book Antiqua" w:cstheme="minorHAnsi" w:hint="eastAsia"/>
          <w:sz w:val="24"/>
        </w:rPr>
        <w:t>.</w:t>
      </w:r>
    </w:p>
    <w:p w14:paraId="1A262C0E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108158AE" w14:textId="7777777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Laboratory diagnosis</w:t>
      </w:r>
    </w:p>
    <w:p w14:paraId="74C75ADD" w14:textId="13206744" w:rsidR="009F7283" w:rsidRDefault="009F7283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lastRenderedPageBreak/>
        <w:t xml:space="preserve">The patient had a high blood white cell count and </w:t>
      </w:r>
      <w:r w:rsidR="00EB0AEB" w:rsidRPr="00E27D14">
        <w:rPr>
          <w:rFonts w:ascii="Book Antiqua" w:hAnsi="Book Antiqua" w:cstheme="minorHAnsi"/>
          <w:sz w:val="24"/>
        </w:rPr>
        <w:t>fever</w:t>
      </w:r>
      <w:r w:rsidR="00E507DD" w:rsidRPr="00E27D14">
        <w:rPr>
          <w:rFonts w:ascii="Book Antiqua" w:hAnsi="Book Antiqua" w:cstheme="minorHAnsi"/>
          <w:sz w:val="24"/>
        </w:rPr>
        <w:t>; thus,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7C49BF" w:rsidRPr="00E27D14">
        <w:rPr>
          <w:rFonts w:ascii="Book Antiqua" w:hAnsi="Book Antiqua" w:cstheme="minorHAnsi"/>
          <w:sz w:val="24"/>
        </w:rPr>
        <w:t xml:space="preserve">he was </w:t>
      </w:r>
      <w:r w:rsidR="00EB0AEB" w:rsidRPr="00E27D14">
        <w:rPr>
          <w:rFonts w:ascii="Book Antiqua" w:hAnsi="Book Antiqua" w:cstheme="minorHAnsi"/>
          <w:sz w:val="24"/>
        </w:rPr>
        <w:t xml:space="preserve">diagnosed </w:t>
      </w:r>
      <w:r w:rsidR="007C49BF" w:rsidRPr="00E27D14">
        <w:rPr>
          <w:rFonts w:ascii="Book Antiqua" w:hAnsi="Book Antiqua" w:cstheme="minorHAnsi"/>
          <w:sz w:val="24"/>
        </w:rPr>
        <w:t xml:space="preserve">with an </w:t>
      </w:r>
      <w:r w:rsidRPr="00E27D14">
        <w:rPr>
          <w:rFonts w:ascii="Book Antiqua" w:hAnsi="Book Antiqua" w:cstheme="minorHAnsi"/>
          <w:sz w:val="24"/>
        </w:rPr>
        <w:t>intra-abdominal infection</w:t>
      </w:r>
      <w:r w:rsidR="00923C72">
        <w:rPr>
          <w:rFonts w:ascii="Book Antiqua" w:hAnsi="Book Antiqua" w:cstheme="minorHAnsi" w:hint="eastAsia"/>
          <w:sz w:val="24"/>
        </w:rPr>
        <w:t>.</w:t>
      </w:r>
    </w:p>
    <w:p w14:paraId="52975839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4D33B7B8" w14:textId="7777777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Imaging diagnosis</w:t>
      </w:r>
    </w:p>
    <w:p w14:paraId="24D72AE6" w14:textId="2059B92A" w:rsidR="00EB0AEB" w:rsidRDefault="00EB0AEB" w:rsidP="00E27D14">
      <w:pPr>
        <w:spacing w:line="360" w:lineRule="auto"/>
        <w:rPr>
          <w:rFonts w:ascii="Book Antiqua" w:hAnsi="Book Antiqua" w:cstheme="minorHAnsi"/>
          <w:sz w:val="24"/>
        </w:rPr>
      </w:pPr>
      <w:proofErr w:type="gramStart"/>
      <w:r w:rsidRPr="00E27D14">
        <w:rPr>
          <w:rFonts w:ascii="Book Antiqua" w:hAnsi="Book Antiqua" w:cstheme="minorHAnsi"/>
          <w:sz w:val="24"/>
        </w:rPr>
        <w:t>Leaks from the tip of the J-pouch</w:t>
      </w:r>
      <w:r w:rsidR="00923C72">
        <w:rPr>
          <w:rFonts w:ascii="Book Antiqua" w:hAnsi="Book Antiqua" w:cstheme="minorHAnsi" w:hint="eastAsia"/>
          <w:sz w:val="24"/>
        </w:rPr>
        <w:t>.</w:t>
      </w:r>
      <w:proofErr w:type="gramEnd"/>
    </w:p>
    <w:p w14:paraId="5D264609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541BE3A3" w14:textId="7777777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Pathological diagnosis</w:t>
      </w:r>
    </w:p>
    <w:p w14:paraId="22D69FBA" w14:textId="6E547EC2" w:rsidR="00EB0AEB" w:rsidRDefault="00EB0AEB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He was cured </w:t>
      </w:r>
      <w:r w:rsidR="007C49BF" w:rsidRPr="00E27D14">
        <w:rPr>
          <w:rFonts w:ascii="Book Antiqua" w:hAnsi="Book Antiqua" w:cstheme="minorHAnsi"/>
          <w:sz w:val="24"/>
        </w:rPr>
        <w:t xml:space="preserve">with </w:t>
      </w:r>
      <w:r w:rsidRPr="00E27D14">
        <w:rPr>
          <w:rFonts w:ascii="Book Antiqua" w:hAnsi="Book Antiqua" w:cstheme="minorHAnsi"/>
          <w:sz w:val="24"/>
        </w:rPr>
        <w:t>non-surgical treatment</w:t>
      </w:r>
      <w:r w:rsidR="00E507DD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and there </w:t>
      </w:r>
      <w:r w:rsidR="007C49BF" w:rsidRPr="00E27D14">
        <w:rPr>
          <w:rFonts w:ascii="Book Antiqua" w:hAnsi="Book Antiqua" w:cstheme="minorHAnsi"/>
          <w:sz w:val="24"/>
        </w:rPr>
        <w:t>was</w:t>
      </w:r>
      <w:r w:rsidRPr="00E27D14">
        <w:rPr>
          <w:rFonts w:ascii="Book Antiqua" w:hAnsi="Book Antiqua" w:cstheme="minorHAnsi"/>
          <w:sz w:val="24"/>
        </w:rPr>
        <w:t xml:space="preserve"> no pathological diagnosis</w:t>
      </w:r>
      <w:r w:rsidR="00923C72">
        <w:rPr>
          <w:rFonts w:ascii="Book Antiqua" w:hAnsi="Book Antiqua" w:cstheme="minorHAnsi" w:hint="eastAsia"/>
          <w:sz w:val="24"/>
        </w:rPr>
        <w:t>.</w:t>
      </w:r>
    </w:p>
    <w:p w14:paraId="2D213755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4CF8BD3B" w14:textId="6FEE787E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Treatment</w:t>
      </w:r>
    </w:p>
    <w:p w14:paraId="2A916E70" w14:textId="3A812815" w:rsidR="00EB0AEB" w:rsidRDefault="00EB0AEB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Closed </w:t>
      </w:r>
      <w:r w:rsidR="007C49BF" w:rsidRPr="00E27D14">
        <w:rPr>
          <w:rFonts w:ascii="Book Antiqua" w:hAnsi="Book Antiqua" w:cstheme="minorHAnsi"/>
          <w:sz w:val="24"/>
        </w:rPr>
        <w:t xml:space="preserve">the fistula with the </w:t>
      </w:r>
      <w:r w:rsidRPr="00E27D14">
        <w:rPr>
          <w:rFonts w:ascii="Book Antiqua" w:hAnsi="Book Antiqua" w:cstheme="minorHAnsi"/>
          <w:sz w:val="24"/>
        </w:rPr>
        <w:t>over-the-scope clip (OTSC) system</w:t>
      </w:r>
      <w:r w:rsidR="00923C72">
        <w:rPr>
          <w:rFonts w:ascii="Book Antiqua" w:hAnsi="Book Antiqua" w:cstheme="minorHAnsi" w:hint="eastAsia"/>
          <w:sz w:val="24"/>
        </w:rPr>
        <w:t>.</w:t>
      </w:r>
    </w:p>
    <w:p w14:paraId="3A8FD23C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7D80522D" w14:textId="77777777" w:rsidR="00A21D35" w:rsidRPr="00E27D14" w:rsidRDefault="00A21D35" w:rsidP="00E27D14">
      <w:pPr>
        <w:spacing w:line="360" w:lineRule="auto"/>
        <w:rPr>
          <w:rFonts w:ascii="Book Antiqua" w:hAnsi="Book Antiqua" w:cs="Book Antiqua"/>
          <w:b/>
          <w:i/>
          <w:sz w:val="24"/>
        </w:rPr>
      </w:pPr>
      <w:r w:rsidRPr="00E27D14">
        <w:rPr>
          <w:rFonts w:ascii="Book Antiqua" w:hAnsi="Book Antiqua" w:cs="Book Antiqua"/>
          <w:b/>
          <w:i/>
          <w:sz w:val="24"/>
        </w:rPr>
        <w:t>Related reports</w:t>
      </w:r>
    </w:p>
    <w:p w14:paraId="266C4B69" w14:textId="0AE841F1" w:rsidR="00106DFA" w:rsidRDefault="00E347B5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A J</w:t>
      </w:r>
      <w:r w:rsidR="00EA34EA" w:rsidRPr="00E27D14">
        <w:rPr>
          <w:rFonts w:ascii="Book Antiqua" w:hAnsi="Book Antiqua" w:cstheme="minorHAnsi"/>
          <w:sz w:val="24"/>
        </w:rPr>
        <w:t>-</w:t>
      </w:r>
      <w:r w:rsidRPr="00E27D14">
        <w:rPr>
          <w:rFonts w:ascii="Book Antiqua" w:hAnsi="Book Antiqua" w:cstheme="minorHAnsi"/>
          <w:sz w:val="24"/>
        </w:rPr>
        <w:t xml:space="preserve">pouch is the most common configuration of IPAA used </w:t>
      </w:r>
      <w:r w:rsidR="00E507DD" w:rsidRPr="00E27D14">
        <w:rPr>
          <w:rFonts w:ascii="Book Antiqua" w:hAnsi="Book Antiqua" w:cstheme="minorHAnsi"/>
          <w:sz w:val="24"/>
        </w:rPr>
        <w:t>currently</w:t>
      </w:r>
      <w:r w:rsidRPr="00E27D14">
        <w:rPr>
          <w:rFonts w:ascii="Book Antiqua" w:hAnsi="Book Antiqua" w:cstheme="minorHAnsi"/>
          <w:sz w:val="24"/>
        </w:rPr>
        <w:t>. Risk factors for pouch</w:t>
      </w:r>
      <w:r w:rsidR="007C49BF" w:rsidRPr="00E27D14">
        <w:rPr>
          <w:rFonts w:ascii="Book Antiqua" w:hAnsi="Book Antiqua" w:cstheme="minorHAnsi"/>
          <w:sz w:val="24"/>
        </w:rPr>
        <w:t>-</w:t>
      </w:r>
      <w:r w:rsidRPr="00E27D14">
        <w:rPr>
          <w:rFonts w:ascii="Book Antiqua" w:hAnsi="Book Antiqua" w:cstheme="minorHAnsi"/>
          <w:sz w:val="24"/>
        </w:rPr>
        <w:t xml:space="preserve">related sepsis complications include steroid use, </w:t>
      </w:r>
      <w:r w:rsidR="007C49BF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 xml:space="preserve">body mass index greater than 30, </w:t>
      </w:r>
      <w:r w:rsidR="007C49BF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>patient older than 50 years, diagnosis of inflammatory bowel disease, and surgeon inexperience.</w:t>
      </w:r>
      <w:r w:rsidR="006B04B4" w:rsidRPr="00E27D14">
        <w:rPr>
          <w:rFonts w:ascii="Book Antiqua" w:hAnsi="Book Antiqua"/>
          <w:sz w:val="24"/>
        </w:rPr>
        <w:t xml:space="preserve"> </w:t>
      </w:r>
      <w:r w:rsidR="006B04B4" w:rsidRPr="00E27D14">
        <w:rPr>
          <w:rFonts w:ascii="Book Antiqua" w:hAnsi="Book Antiqua" w:cstheme="minorHAnsi"/>
          <w:sz w:val="24"/>
        </w:rPr>
        <w:t xml:space="preserve">Surgical approaches </w:t>
      </w:r>
      <w:r w:rsidR="007C49BF" w:rsidRPr="00E27D14">
        <w:rPr>
          <w:rFonts w:ascii="Book Antiqua" w:hAnsi="Book Antiqua" w:cstheme="minorHAnsi"/>
          <w:sz w:val="24"/>
        </w:rPr>
        <w:t xml:space="preserve">have </w:t>
      </w:r>
      <w:r w:rsidR="006B04B4" w:rsidRPr="00E27D14">
        <w:rPr>
          <w:rFonts w:ascii="Book Antiqua" w:hAnsi="Book Antiqua" w:cstheme="minorHAnsi"/>
          <w:sz w:val="24"/>
        </w:rPr>
        <w:t>always be</w:t>
      </w:r>
      <w:r w:rsidR="007C49BF" w:rsidRPr="00E27D14">
        <w:rPr>
          <w:rFonts w:ascii="Book Antiqua" w:hAnsi="Book Antiqua" w:cstheme="minorHAnsi"/>
          <w:sz w:val="24"/>
        </w:rPr>
        <w:t>en</w:t>
      </w:r>
      <w:r w:rsidR="006B04B4" w:rsidRPr="00E27D14">
        <w:rPr>
          <w:rFonts w:ascii="Book Antiqua" w:hAnsi="Book Antiqua" w:cstheme="minorHAnsi"/>
          <w:sz w:val="24"/>
        </w:rPr>
        <w:t xml:space="preserve"> used for </w:t>
      </w:r>
      <w:r w:rsidR="00106DFA" w:rsidRPr="00E27D14">
        <w:rPr>
          <w:rFonts w:ascii="Book Antiqua" w:hAnsi="Book Antiqua" w:cstheme="minorHAnsi"/>
          <w:sz w:val="24"/>
        </w:rPr>
        <w:t>pouch</w:t>
      </w:r>
      <w:r w:rsidR="007C49BF" w:rsidRPr="00E27D14">
        <w:rPr>
          <w:rFonts w:ascii="Book Antiqua" w:hAnsi="Book Antiqua" w:cstheme="minorHAnsi"/>
          <w:sz w:val="24"/>
        </w:rPr>
        <w:t>-</w:t>
      </w:r>
      <w:r w:rsidR="00106DFA" w:rsidRPr="00E27D14">
        <w:rPr>
          <w:rFonts w:ascii="Book Antiqua" w:hAnsi="Book Antiqua" w:cstheme="minorHAnsi"/>
          <w:sz w:val="24"/>
        </w:rPr>
        <w:t xml:space="preserve">related sepsis </w:t>
      </w:r>
      <w:r w:rsidR="007C49BF" w:rsidRPr="00E27D14">
        <w:rPr>
          <w:rFonts w:ascii="Book Antiqua" w:hAnsi="Book Antiqua" w:cstheme="minorHAnsi"/>
          <w:sz w:val="24"/>
        </w:rPr>
        <w:t xml:space="preserve">arising </w:t>
      </w:r>
      <w:r w:rsidR="00106DFA" w:rsidRPr="00E27D14">
        <w:rPr>
          <w:rFonts w:ascii="Book Antiqua" w:hAnsi="Book Antiqua" w:cstheme="minorHAnsi"/>
          <w:sz w:val="24"/>
        </w:rPr>
        <w:t>from pouch fistula.</w:t>
      </w:r>
    </w:p>
    <w:p w14:paraId="07EB70C5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3EDD8F12" w14:textId="2395B285" w:rsidR="00A21D35" w:rsidRPr="00E27D14" w:rsidRDefault="00A21D35" w:rsidP="00E27D14">
      <w:pPr>
        <w:spacing w:line="360" w:lineRule="auto"/>
        <w:rPr>
          <w:rFonts w:ascii="Book Antiqua" w:hAnsi="Book Antiqua" w:cs="Book Antiqua"/>
          <w:b/>
          <w:i/>
          <w:sz w:val="24"/>
        </w:rPr>
      </w:pPr>
      <w:r w:rsidRPr="00E27D14">
        <w:rPr>
          <w:rFonts w:ascii="Book Antiqua" w:hAnsi="Book Antiqua" w:cs="Book Antiqua"/>
          <w:b/>
          <w:i/>
          <w:sz w:val="24"/>
        </w:rPr>
        <w:t xml:space="preserve">Term explanation </w:t>
      </w:r>
    </w:p>
    <w:p w14:paraId="7F4565B8" w14:textId="6DC046DC" w:rsidR="00907154" w:rsidRDefault="00907154" w:rsidP="00923C72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Fistula is </w:t>
      </w:r>
      <w:r w:rsidR="00E507DD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 xml:space="preserve">pouch-related septic </w:t>
      </w:r>
      <w:r w:rsidR="00815325" w:rsidRPr="00E27D14">
        <w:rPr>
          <w:rFonts w:ascii="Book Antiqua" w:hAnsi="Book Antiqua" w:cstheme="minorHAnsi"/>
          <w:sz w:val="24"/>
        </w:rPr>
        <w:t>complication. There</w:t>
      </w:r>
      <w:r w:rsidRPr="00E27D14">
        <w:rPr>
          <w:rFonts w:ascii="Book Antiqua" w:hAnsi="Book Antiqua" w:cstheme="minorHAnsi"/>
          <w:sz w:val="24"/>
        </w:rPr>
        <w:t xml:space="preserve"> are 4 main pouch </w:t>
      </w:r>
      <w:r w:rsidR="00923C72">
        <w:rPr>
          <w:rFonts w:ascii="Book Antiqua" w:hAnsi="Book Antiqua" w:cstheme="minorHAnsi"/>
          <w:sz w:val="24"/>
        </w:rPr>
        <w:t>sources</w:t>
      </w:r>
      <w:r w:rsidR="00923C72">
        <w:rPr>
          <w:rFonts w:ascii="Book Antiqua" w:hAnsi="Book Antiqua" w:cstheme="minorHAnsi" w:hint="eastAsia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t>of fistula</w:t>
      </w:r>
      <w:r w:rsidR="007C49BF" w:rsidRPr="00E27D14">
        <w:rPr>
          <w:rFonts w:ascii="Book Antiqua" w:hAnsi="Book Antiqua" w:cstheme="minorHAnsi"/>
          <w:sz w:val="24"/>
        </w:rPr>
        <w:t>, including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7C49BF" w:rsidRPr="00E27D14">
        <w:rPr>
          <w:rFonts w:ascii="Book Antiqua" w:hAnsi="Book Antiqua" w:cstheme="minorHAnsi"/>
          <w:sz w:val="24"/>
        </w:rPr>
        <w:t xml:space="preserve">the </w:t>
      </w:r>
      <w:r w:rsidRPr="00E27D14">
        <w:rPr>
          <w:rFonts w:ascii="Book Antiqua" w:hAnsi="Book Antiqua" w:cstheme="minorHAnsi"/>
          <w:sz w:val="24"/>
        </w:rPr>
        <w:t>appendage,</w:t>
      </w:r>
      <w:r w:rsidR="00815325" w:rsidRPr="00E27D14">
        <w:rPr>
          <w:rFonts w:ascii="Book Antiqua" w:hAnsi="Book Antiqua" w:cstheme="minorHAnsi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t>pouch reservoir, inflow limb, and</w:t>
      </w:r>
      <w:r w:rsidR="007C49BF" w:rsidRPr="00E27D14">
        <w:rPr>
          <w:rFonts w:ascii="Book Antiqua" w:hAnsi="Book Antiqua" w:cstheme="minorHAnsi"/>
          <w:sz w:val="24"/>
        </w:rPr>
        <w:t xml:space="preserve"> </w:t>
      </w:r>
      <w:r w:rsidRPr="00E27D14">
        <w:rPr>
          <w:rFonts w:ascii="Book Antiqua" w:hAnsi="Book Antiqua" w:cstheme="minorHAnsi"/>
          <w:sz w:val="24"/>
        </w:rPr>
        <w:t>pouch-rectal anastomosis</w:t>
      </w:r>
      <w:r w:rsidR="007C49BF" w:rsidRPr="00E27D14">
        <w:rPr>
          <w:rFonts w:ascii="Book Antiqua" w:hAnsi="Book Antiqua" w:cstheme="minorHAnsi"/>
          <w:sz w:val="24"/>
        </w:rPr>
        <w:t>.</w:t>
      </w:r>
      <w:r w:rsidRPr="00E27D14">
        <w:rPr>
          <w:rFonts w:ascii="Book Antiqua" w:hAnsi="Book Antiqua" w:cstheme="minorHAnsi"/>
          <w:sz w:val="24"/>
        </w:rPr>
        <w:t xml:space="preserve"> </w:t>
      </w:r>
      <w:r w:rsidR="007C49BF" w:rsidRPr="00E27D14">
        <w:rPr>
          <w:rFonts w:ascii="Book Antiqua" w:hAnsi="Book Antiqua" w:cstheme="minorHAnsi"/>
          <w:sz w:val="24"/>
        </w:rPr>
        <w:t>E</w:t>
      </w:r>
      <w:r w:rsidRPr="00E27D14">
        <w:rPr>
          <w:rFonts w:ascii="Book Antiqua" w:hAnsi="Book Antiqua" w:cstheme="minorHAnsi"/>
          <w:sz w:val="24"/>
        </w:rPr>
        <w:t xml:space="preserve">ach </w:t>
      </w:r>
      <w:proofErr w:type="gramStart"/>
      <w:r w:rsidRPr="00E27D14">
        <w:rPr>
          <w:rFonts w:ascii="Book Antiqua" w:hAnsi="Book Antiqua" w:cstheme="minorHAnsi"/>
          <w:sz w:val="24"/>
        </w:rPr>
        <w:t>can</w:t>
      </w:r>
      <w:proofErr w:type="gramEnd"/>
      <w:r w:rsidRPr="00E27D14">
        <w:rPr>
          <w:rFonts w:ascii="Book Antiqua" w:hAnsi="Book Antiqua" w:cstheme="minorHAnsi"/>
          <w:sz w:val="24"/>
        </w:rPr>
        <w:t xml:space="preserve"> </w:t>
      </w:r>
      <w:proofErr w:type="spellStart"/>
      <w:r w:rsidRPr="00E27D14">
        <w:rPr>
          <w:rFonts w:ascii="Book Antiqua" w:hAnsi="Book Antiqua" w:cstheme="minorHAnsi"/>
          <w:sz w:val="24"/>
        </w:rPr>
        <w:t>fistulize</w:t>
      </w:r>
      <w:proofErr w:type="spellEnd"/>
      <w:r w:rsidRPr="00E27D14">
        <w:rPr>
          <w:rFonts w:ascii="Book Antiqua" w:hAnsi="Book Antiqua" w:cstheme="minorHAnsi"/>
          <w:sz w:val="24"/>
        </w:rPr>
        <w:t xml:space="preserve"> to different areas</w:t>
      </w:r>
      <w:r w:rsidR="007C49BF" w:rsidRPr="00E27D14">
        <w:rPr>
          <w:rFonts w:ascii="Book Antiqua" w:hAnsi="Book Antiqua" w:cstheme="minorHAnsi"/>
          <w:sz w:val="24"/>
        </w:rPr>
        <w:t>,</w:t>
      </w:r>
      <w:r w:rsidRPr="00E27D14">
        <w:rPr>
          <w:rFonts w:ascii="Book Antiqua" w:hAnsi="Book Antiqua" w:cstheme="minorHAnsi"/>
          <w:sz w:val="24"/>
        </w:rPr>
        <w:t xml:space="preserve"> including</w:t>
      </w:r>
      <w:r w:rsidR="007C49BF" w:rsidRPr="00E27D14">
        <w:rPr>
          <w:rFonts w:ascii="Book Antiqua" w:hAnsi="Book Antiqua" w:cstheme="minorHAnsi"/>
          <w:sz w:val="24"/>
        </w:rPr>
        <w:t xml:space="preserve"> the</w:t>
      </w:r>
      <w:r w:rsidRPr="00E27D14">
        <w:rPr>
          <w:rFonts w:ascii="Book Antiqua" w:hAnsi="Book Antiqua" w:cstheme="minorHAnsi"/>
          <w:sz w:val="24"/>
        </w:rPr>
        <w:t xml:space="preserve"> abdominal wall, vagina, bladder, and other loops of</w:t>
      </w:r>
      <w:r w:rsidR="007C49BF" w:rsidRPr="00E27D14">
        <w:rPr>
          <w:rFonts w:ascii="Book Antiqua" w:hAnsi="Book Antiqua" w:cstheme="minorHAnsi"/>
          <w:sz w:val="24"/>
        </w:rPr>
        <w:t xml:space="preserve"> the</w:t>
      </w:r>
      <w:r w:rsidRPr="00E27D14">
        <w:rPr>
          <w:rFonts w:ascii="Book Antiqua" w:hAnsi="Book Antiqua" w:cstheme="minorHAnsi"/>
          <w:sz w:val="24"/>
        </w:rPr>
        <w:t xml:space="preserve"> small bowel.</w:t>
      </w:r>
    </w:p>
    <w:p w14:paraId="1ADC066D" w14:textId="77777777" w:rsidR="00923C72" w:rsidRPr="00E27D14" w:rsidRDefault="00923C72" w:rsidP="00923C72">
      <w:pPr>
        <w:spacing w:line="360" w:lineRule="auto"/>
        <w:rPr>
          <w:rFonts w:ascii="Book Antiqua" w:hAnsi="Book Antiqua" w:cstheme="minorHAnsi"/>
          <w:sz w:val="24"/>
        </w:rPr>
      </w:pPr>
    </w:p>
    <w:p w14:paraId="54C66FCB" w14:textId="34B8DD17" w:rsidR="00A21D35" w:rsidRPr="00E27D14" w:rsidRDefault="00A21D35" w:rsidP="00E27D14">
      <w:pPr>
        <w:spacing w:line="360" w:lineRule="auto"/>
        <w:rPr>
          <w:rFonts w:ascii="Book Antiqua" w:hAnsi="Book Antiqua" w:cs="Arial"/>
          <w:b/>
          <w:i/>
          <w:sz w:val="24"/>
        </w:rPr>
      </w:pPr>
      <w:r w:rsidRPr="00E27D14">
        <w:rPr>
          <w:rFonts w:ascii="Book Antiqua" w:hAnsi="Book Antiqua" w:cs="Arial"/>
          <w:b/>
          <w:i/>
          <w:sz w:val="24"/>
        </w:rPr>
        <w:t>Experience and lessons</w:t>
      </w:r>
    </w:p>
    <w:p w14:paraId="18C432E2" w14:textId="2A69D513" w:rsidR="00815325" w:rsidRDefault="00815325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 xml:space="preserve">This </w:t>
      </w:r>
      <w:r w:rsidR="007C49BF" w:rsidRPr="00E27D14">
        <w:rPr>
          <w:rFonts w:ascii="Book Antiqua" w:hAnsi="Book Antiqua" w:cstheme="minorHAnsi"/>
          <w:sz w:val="24"/>
        </w:rPr>
        <w:t>was</w:t>
      </w:r>
      <w:r w:rsidRPr="00E27D14">
        <w:rPr>
          <w:rFonts w:ascii="Book Antiqua" w:hAnsi="Book Antiqua" w:cstheme="minorHAnsi"/>
          <w:sz w:val="24"/>
        </w:rPr>
        <w:t xml:space="preserve"> a successful application of OTSC to cure </w:t>
      </w:r>
      <w:r w:rsidR="007C49BF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 xml:space="preserve">patient with </w:t>
      </w:r>
      <w:r w:rsidR="007C49BF" w:rsidRPr="00E27D14">
        <w:rPr>
          <w:rFonts w:ascii="Book Antiqua" w:hAnsi="Book Antiqua" w:cstheme="minorHAnsi"/>
          <w:sz w:val="24"/>
        </w:rPr>
        <w:t xml:space="preserve">a </w:t>
      </w:r>
      <w:r w:rsidRPr="00E27D14">
        <w:rPr>
          <w:rFonts w:ascii="Book Antiqua" w:hAnsi="Book Antiqua" w:cstheme="minorHAnsi"/>
          <w:sz w:val="24"/>
        </w:rPr>
        <w:t xml:space="preserve">pouch fistula </w:t>
      </w:r>
      <w:r w:rsidR="007C49BF" w:rsidRPr="00E27D14">
        <w:rPr>
          <w:rFonts w:ascii="Book Antiqua" w:hAnsi="Book Antiqua" w:cstheme="minorHAnsi"/>
          <w:sz w:val="24"/>
        </w:rPr>
        <w:t xml:space="preserve">that could </w:t>
      </w:r>
      <w:r w:rsidRPr="00E27D14">
        <w:rPr>
          <w:rFonts w:ascii="Book Antiqua" w:hAnsi="Book Antiqua" w:cstheme="minorHAnsi"/>
          <w:sz w:val="24"/>
        </w:rPr>
        <w:t>part</w:t>
      </w:r>
      <w:r w:rsidR="007C49BF" w:rsidRPr="00E27D14">
        <w:rPr>
          <w:rFonts w:ascii="Book Antiqua" w:hAnsi="Book Antiqua" w:cstheme="minorHAnsi"/>
          <w:sz w:val="24"/>
        </w:rPr>
        <w:t>ial</w:t>
      </w:r>
      <w:r w:rsidRPr="00E27D14">
        <w:rPr>
          <w:rFonts w:ascii="Book Antiqua" w:hAnsi="Book Antiqua" w:cstheme="minorHAnsi"/>
          <w:sz w:val="24"/>
        </w:rPr>
        <w:t xml:space="preserve">ly replace </w:t>
      </w:r>
      <w:r w:rsidR="007C49BF" w:rsidRPr="00E27D14">
        <w:rPr>
          <w:rFonts w:ascii="Book Antiqua" w:hAnsi="Book Antiqua" w:cstheme="minorHAnsi"/>
          <w:sz w:val="24"/>
        </w:rPr>
        <w:t xml:space="preserve">surgery </w:t>
      </w:r>
      <w:r w:rsidRPr="00E27D14">
        <w:rPr>
          <w:rFonts w:ascii="Book Antiqua" w:hAnsi="Book Antiqua" w:cstheme="minorHAnsi"/>
          <w:sz w:val="24"/>
        </w:rPr>
        <w:t xml:space="preserve">and avoid </w:t>
      </w:r>
      <w:r w:rsidR="007C49BF" w:rsidRPr="00E27D14">
        <w:rPr>
          <w:rFonts w:ascii="Book Antiqua" w:hAnsi="Book Antiqua" w:cstheme="minorHAnsi"/>
          <w:sz w:val="24"/>
        </w:rPr>
        <w:t>surgery-</w:t>
      </w:r>
      <w:r w:rsidRPr="00E27D14">
        <w:rPr>
          <w:rFonts w:ascii="Book Antiqua" w:hAnsi="Book Antiqua" w:cstheme="minorHAnsi"/>
          <w:sz w:val="24"/>
        </w:rPr>
        <w:t xml:space="preserve">related complications. </w:t>
      </w:r>
      <w:r w:rsidR="00995529" w:rsidRPr="00E27D14">
        <w:rPr>
          <w:rFonts w:ascii="Book Antiqua" w:hAnsi="Book Antiqua" w:cstheme="minorHAnsi"/>
          <w:sz w:val="24"/>
        </w:rPr>
        <w:t xml:space="preserve">However, </w:t>
      </w:r>
      <w:r w:rsidR="00274B4E" w:rsidRPr="00E27D14">
        <w:rPr>
          <w:rFonts w:ascii="Book Antiqua" w:hAnsi="Book Antiqua" w:cstheme="minorHAnsi"/>
          <w:sz w:val="24"/>
        </w:rPr>
        <w:t xml:space="preserve">we must keep the tissue around the fistula fresh so </w:t>
      </w:r>
      <w:r w:rsidRPr="00E27D14">
        <w:rPr>
          <w:rFonts w:ascii="Book Antiqua" w:hAnsi="Book Antiqua" w:cstheme="minorHAnsi"/>
          <w:sz w:val="24"/>
        </w:rPr>
        <w:lastRenderedPageBreak/>
        <w:t xml:space="preserve">percutaneous drainage, TPN and bowel </w:t>
      </w:r>
      <w:proofErr w:type="gramStart"/>
      <w:r w:rsidRPr="00E27D14">
        <w:rPr>
          <w:rFonts w:ascii="Book Antiqua" w:hAnsi="Book Antiqua" w:cstheme="minorHAnsi"/>
          <w:sz w:val="24"/>
        </w:rPr>
        <w:t>res</w:t>
      </w:r>
      <w:bookmarkStart w:id="37" w:name="_GoBack"/>
      <w:bookmarkEnd w:id="37"/>
      <w:r w:rsidRPr="00E27D14">
        <w:rPr>
          <w:rFonts w:ascii="Book Antiqua" w:hAnsi="Book Antiqua" w:cstheme="minorHAnsi"/>
          <w:sz w:val="24"/>
        </w:rPr>
        <w:t>t</w:t>
      </w:r>
      <w:r w:rsidR="00274B4E" w:rsidRPr="00E27D14">
        <w:rPr>
          <w:rFonts w:ascii="Book Antiqua" w:hAnsi="Book Antiqua" w:cstheme="minorHAnsi"/>
          <w:sz w:val="24"/>
        </w:rPr>
        <w:t xml:space="preserve"> were</w:t>
      </w:r>
      <w:proofErr w:type="gramEnd"/>
      <w:r w:rsidR="00274B4E" w:rsidRPr="00E27D14">
        <w:rPr>
          <w:rFonts w:ascii="Book Antiqua" w:hAnsi="Book Antiqua"/>
          <w:sz w:val="24"/>
        </w:rPr>
        <w:t xml:space="preserve"> </w:t>
      </w:r>
      <w:r w:rsidR="00274B4E" w:rsidRPr="00E27D14">
        <w:rPr>
          <w:rFonts w:ascii="Book Antiqua" w:hAnsi="Book Antiqua" w:cstheme="minorHAnsi"/>
          <w:sz w:val="24"/>
        </w:rPr>
        <w:t>necessary.</w:t>
      </w:r>
    </w:p>
    <w:p w14:paraId="05EF4191" w14:textId="77777777" w:rsidR="00923C72" w:rsidRPr="00E27D14" w:rsidRDefault="00923C72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5BBB98CF" w14:textId="39E0BB34" w:rsidR="00A21D35" w:rsidRPr="00E27D14" w:rsidRDefault="00A21D35" w:rsidP="00E27D14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E27D14">
        <w:rPr>
          <w:rFonts w:ascii="Book Antiqua" w:hAnsi="Book Antiqua"/>
          <w:b/>
          <w:bCs/>
          <w:i/>
          <w:sz w:val="24"/>
        </w:rPr>
        <w:t>Peer-review</w:t>
      </w:r>
    </w:p>
    <w:p w14:paraId="2DC3B538" w14:textId="0CA8DE03" w:rsidR="00815325" w:rsidRPr="00E27D14" w:rsidRDefault="00815325" w:rsidP="00E27D14">
      <w:pPr>
        <w:spacing w:line="360" w:lineRule="auto"/>
        <w:ind w:left="120" w:hangingChars="50" w:hanging="120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sz w:val="24"/>
        </w:rPr>
        <w:t>The paper is well written.</w:t>
      </w:r>
    </w:p>
    <w:p w14:paraId="4EE39B70" w14:textId="77777777" w:rsidR="00A21D35" w:rsidRPr="00E27D14" w:rsidRDefault="00A21D35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1DCB2A3D" w14:textId="77777777" w:rsidR="0078626D" w:rsidRPr="00E27D14" w:rsidRDefault="000578BF" w:rsidP="00E27D14">
      <w:pPr>
        <w:widowControl/>
        <w:spacing w:line="360" w:lineRule="auto"/>
        <w:rPr>
          <w:rFonts w:ascii="Book Antiqua" w:hAnsi="Book Antiqua" w:cstheme="minorHAnsi"/>
          <w:bCs/>
          <w:sz w:val="24"/>
        </w:rPr>
      </w:pPr>
      <w:r w:rsidRPr="00E27D14">
        <w:rPr>
          <w:rFonts w:ascii="Book Antiqua" w:hAnsi="Book Antiqua" w:cstheme="minorHAnsi"/>
          <w:bCs/>
          <w:sz w:val="24"/>
        </w:rPr>
        <w:br w:type="page"/>
      </w:r>
    </w:p>
    <w:p w14:paraId="0A632EB3" w14:textId="61F7CCEB" w:rsidR="00DC6C6E" w:rsidRDefault="009A1C47" w:rsidP="00FA5BD8">
      <w:pPr>
        <w:spacing w:line="360" w:lineRule="auto"/>
        <w:rPr>
          <w:rFonts w:ascii="Book Antiqua" w:hAnsi="Book Antiqua" w:cstheme="minorHAnsi"/>
          <w:b/>
          <w:sz w:val="24"/>
        </w:rPr>
      </w:pPr>
      <w:r w:rsidRPr="00CD4F70">
        <w:rPr>
          <w:rFonts w:ascii="Book Antiqua" w:hAnsi="Book Antiqua" w:cstheme="minorHAnsi"/>
          <w:b/>
          <w:sz w:val="24"/>
        </w:rPr>
        <w:lastRenderedPageBreak/>
        <w:t>REFERENCES</w:t>
      </w:r>
    </w:p>
    <w:p w14:paraId="2D39721C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bookmarkStart w:id="38" w:name="OLE_LINK8"/>
      <w:bookmarkStart w:id="39" w:name="OLE_LINK176"/>
      <w:bookmarkStart w:id="40" w:name="OLE_LINK187"/>
      <w:bookmarkStart w:id="41" w:name="OLE_LINK188"/>
      <w:r w:rsidRPr="00FA5BD8">
        <w:rPr>
          <w:rFonts w:ascii="Book Antiqua" w:hAnsi="Book Antiqua" w:cs="宋体"/>
          <w:kern w:val="0"/>
          <w:sz w:val="24"/>
        </w:rPr>
        <w:t>1 </w:t>
      </w:r>
      <w:proofErr w:type="spellStart"/>
      <w:r w:rsidRPr="00FA5BD8">
        <w:rPr>
          <w:rFonts w:ascii="Book Antiqua" w:hAnsi="Book Antiqua" w:cs="宋体"/>
          <w:b/>
          <w:bCs/>
          <w:kern w:val="0"/>
          <w:sz w:val="24"/>
        </w:rPr>
        <w:t>Mennigen</w:t>
      </w:r>
      <w:proofErr w:type="spellEnd"/>
      <w:r w:rsidRPr="00FA5BD8">
        <w:rPr>
          <w:rFonts w:ascii="Book Antiqua" w:hAnsi="Book Antiqua" w:cs="宋体"/>
          <w:b/>
          <w:bCs/>
          <w:kern w:val="0"/>
          <w:sz w:val="24"/>
        </w:rPr>
        <w:t xml:space="preserve"> R</w:t>
      </w:r>
      <w:r w:rsidRPr="00FA5BD8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Senninger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Laukoetter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MG. Novel treatment options for perforations of the upper gastrointestinal tract: endoscopic vacuum therapy and over-the-scope clips. </w:t>
      </w:r>
      <w:r w:rsidRPr="00FA5BD8">
        <w:rPr>
          <w:rFonts w:ascii="Book Antiqua" w:hAnsi="Book Antiqua" w:cs="宋体"/>
          <w:i/>
          <w:iCs/>
          <w:kern w:val="0"/>
          <w:sz w:val="24"/>
        </w:rPr>
        <w:t xml:space="preserve">World J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Gastroenterol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2014; </w:t>
      </w:r>
      <w:r w:rsidRPr="00FA5BD8">
        <w:rPr>
          <w:rFonts w:ascii="Book Antiqua" w:hAnsi="Book Antiqua" w:cs="宋体"/>
          <w:b/>
          <w:bCs/>
          <w:kern w:val="0"/>
          <w:sz w:val="24"/>
        </w:rPr>
        <w:t>20</w:t>
      </w:r>
      <w:r w:rsidRPr="00FA5BD8">
        <w:rPr>
          <w:rFonts w:ascii="Book Antiqua" w:hAnsi="Book Antiqua" w:cs="宋体"/>
          <w:kern w:val="0"/>
          <w:sz w:val="24"/>
        </w:rPr>
        <w:t>: 7767-7776 [PMID: 24976714 DOI: 10.3748/wjg.v20.i24.7767]</w:t>
      </w:r>
    </w:p>
    <w:p w14:paraId="0FDB6588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FA5BD8">
        <w:rPr>
          <w:rFonts w:ascii="Book Antiqua" w:hAnsi="Book Antiqua" w:cs="宋体"/>
          <w:kern w:val="0"/>
          <w:sz w:val="24"/>
        </w:rPr>
        <w:t>2 </w:t>
      </w:r>
      <w:r w:rsidRPr="00FA5BD8">
        <w:rPr>
          <w:rFonts w:ascii="Book Antiqua" w:hAnsi="Book Antiqua" w:cs="宋体"/>
          <w:b/>
          <w:bCs/>
          <w:kern w:val="0"/>
          <w:sz w:val="24"/>
        </w:rPr>
        <w:t>Raju GS</w:t>
      </w:r>
      <w:r w:rsidRPr="00FA5BD8">
        <w:rPr>
          <w:rFonts w:ascii="Book Antiqua" w:hAnsi="Book Antiqua" w:cs="宋体"/>
          <w:kern w:val="0"/>
          <w:sz w:val="24"/>
        </w:rPr>
        <w:t>.</w:t>
      </w:r>
      <w:proofErr w:type="gramEnd"/>
      <w:r w:rsidRPr="00FA5BD8">
        <w:rPr>
          <w:rFonts w:ascii="Book Antiqua" w:hAnsi="Book Antiqua" w:cs="宋体"/>
          <w:kern w:val="0"/>
          <w:sz w:val="24"/>
        </w:rPr>
        <w:t xml:space="preserve"> </w:t>
      </w:r>
      <w:proofErr w:type="gramStart"/>
      <w:r w:rsidRPr="00FA5BD8">
        <w:rPr>
          <w:rFonts w:ascii="Book Antiqua" w:hAnsi="Book Antiqua" w:cs="宋体"/>
          <w:kern w:val="0"/>
          <w:sz w:val="24"/>
        </w:rPr>
        <w:t>Endoscopic clip closure of gastrointestinal perforations, fistulae, and leaks.</w:t>
      </w:r>
      <w:proofErr w:type="gramEnd"/>
      <w:r w:rsidRPr="00FA5BD8">
        <w:rPr>
          <w:rFonts w:ascii="Book Antiqua" w:hAnsi="Book Antiqua" w:cs="宋体"/>
          <w:kern w:val="0"/>
          <w:sz w:val="24"/>
        </w:rPr>
        <w:t> </w:t>
      </w:r>
      <w:r w:rsidRPr="00FA5BD8">
        <w:rPr>
          <w:rFonts w:ascii="Book Antiqua" w:hAnsi="Book Antiqua" w:cs="宋体"/>
          <w:i/>
          <w:iCs/>
          <w:kern w:val="0"/>
          <w:sz w:val="24"/>
        </w:rPr>
        <w:t xml:space="preserve">Dig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Endosc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2014; </w:t>
      </w:r>
      <w:r w:rsidRPr="00FA5BD8">
        <w:rPr>
          <w:rFonts w:ascii="Book Antiqua" w:hAnsi="Book Antiqua" w:cs="宋体"/>
          <w:b/>
          <w:bCs/>
          <w:kern w:val="0"/>
          <w:sz w:val="24"/>
        </w:rPr>
        <w:t xml:space="preserve">26 </w:t>
      </w:r>
      <w:proofErr w:type="spellStart"/>
      <w:r w:rsidRPr="00FA5BD8">
        <w:rPr>
          <w:rFonts w:ascii="Book Antiqua" w:hAnsi="Book Antiqua" w:cs="宋体"/>
          <w:bCs/>
          <w:kern w:val="0"/>
          <w:sz w:val="24"/>
        </w:rPr>
        <w:t>Suppl</w:t>
      </w:r>
      <w:proofErr w:type="spellEnd"/>
      <w:r w:rsidRPr="00FA5BD8">
        <w:rPr>
          <w:rFonts w:ascii="Book Antiqua" w:hAnsi="Book Antiqua" w:cs="宋体"/>
          <w:bCs/>
          <w:kern w:val="0"/>
          <w:sz w:val="24"/>
        </w:rPr>
        <w:t xml:space="preserve"> 1</w:t>
      </w:r>
      <w:r w:rsidRPr="00FA5BD8">
        <w:rPr>
          <w:rFonts w:ascii="Book Antiqua" w:hAnsi="Book Antiqua" w:cs="宋体"/>
          <w:kern w:val="0"/>
          <w:sz w:val="24"/>
        </w:rPr>
        <w:t>: 95-104 [PMID: 24373001 DOI: 10.1111/den.12191]</w:t>
      </w:r>
    </w:p>
    <w:p w14:paraId="6ED2BF36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t>3 </w:t>
      </w:r>
      <w:proofErr w:type="spellStart"/>
      <w:r w:rsidRPr="00FA5BD8">
        <w:rPr>
          <w:rFonts w:ascii="Book Antiqua" w:hAnsi="Book Antiqua" w:cs="宋体"/>
          <w:b/>
          <w:bCs/>
          <w:kern w:val="0"/>
          <w:sz w:val="24"/>
        </w:rPr>
        <w:t>Kirat</w:t>
      </w:r>
      <w:proofErr w:type="spellEnd"/>
      <w:r w:rsidRPr="00FA5BD8">
        <w:rPr>
          <w:rFonts w:ascii="Book Antiqua" w:hAnsi="Book Antiqua" w:cs="宋体"/>
          <w:b/>
          <w:bCs/>
          <w:kern w:val="0"/>
          <w:sz w:val="24"/>
        </w:rPr>
        <w:t xml:space="preserve"> HT</w:t>
      </w:r>
      <w:r w:rsidRPr="00FA5BD8">
        <w:rPr>
          <w:rFonts w:ascii="Book Antiqua" w:hAnsi="Book Antiqua" w:cs="宋体"/>
          <w:kern w:val="0"/>
          <w:sz w:val="24"/>
        </w:rPr>
        <w:t xml:space="preserve">, Kiran RP,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Oncel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M, Shen B, Fazio VW,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Remzi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FH. </w:t>
      </w:r>
      <w:proofErr w:type="gramStart"/>
      <w:r w:rsidRPr="00FA5BD8">
        <w:rPr>
          <w:rFonts w:ascii="Book Antiqua" w:hAnsi="Book Antiqua" w:cs="宋体"/>
          <w:kern w:val="0"/>
          <w:sz w:val="24"/>
        </w:rPr>
        <w:t xml:space="preserve">Management of leak from the tip of the "J" in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ileal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pouch-anal anastomosis.</w:t>
      </w:r>
      <w:proofErr w:type="gramEnd"/>
      <w:r w:rsidRPr="00FA5BD8">
        <w:rPr>
          <w:rFonts w:ascii="Book Antiqua" w:hAnsi="Book Antiqua" w:cs="宋体"/>
          <w:kern w:val="0"/>
          <w:sz w:val="24"/>
        </w:rPr>
        <w:t> </w:t>
      </w:r>
      <w:r w:rsidRPr="00FA5BD8">
        <w:rPr>
          <w:rFonts w:ascii="Book Antiqua" w:hAnsi="Book Antiqua" w:cs="宋体"/>
          <w:i/>
          <w:iCs/>
          <w:kern w:val="0"/>
          <w:sz w:val="24"/>
        </w:rPr>
        <w:t>Dis Colon Rectum</w:t>
      </w:r>
      <w:r w:rsidRPr="00FA5BD8">
        <w:rPr>
          <w:rFonts w:ascii="Book Antiqua" w:hAnsi="Book Antiqua" w:cs="宋体"/>
          <w:kern w:val="0"/>
          <w:sz w:val="24"/>
        </w:rPr>
        <w:t> 2011; </w:t>
      </w:r>
      <w:r w:rsidRPr="00FA5BD8">
        <w:rPr>
          <w:rFonts w:ascii="Book Antiqua" w:hAnsi="Book Antiqua" w:cs="宋体"/>
          <w:b/>
          <w:bCs/>
          <w:kern w:val="0"/>
          <w:sz w:val="24"/>
        </w:rPr>
        <w:t>54</w:t>
      </w:r>
      <w:r w:rsidRPr="00FA5BD8">
        <w:rPr>
          <w:rFonts w:ascii="Book Antiqua" w:hAnsi="Book Antiqua" w:cs="宋体"/>
          <w:kern w:val="0"/>
          <w:sz w:val="24"/>
        </w:rPr>
        <w:t>: 454-459 [PMID: 21383566 DOI: 10.1007/DCR.0b013e31820481be]</w:t>
      </w:r>
    </w:p>
    <w:p w14:paraId="25FE6C49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t>4 </w:t>
      </w:r>
      <w:r w:rsidRPr="00FA5BD8">
        <w:rPr>
          <w:rFonts w:ascii="Book Antiqua" w:hAnsi="Book Antiqua" w:cs="宋体"/>
          <w:b/>
          <w:bCs/>
          <w:kern w:val="0"/>
          <w:sz w:val="24"/>
        </w:rPr>
        <w:t xml:space="preserve">van </w:t>
      </w:r>
      <w:proofErr w:type="spellStart"/>
      <w:r w:rsidRPr="00FA5BD8">
        <w:rPr>
          <w:rFonts w:ascii="Book Antiqua" w:hAnsi="Book Antiqua" w:cs="宋体"/>
          <w:b/>
          <w:bCs/>
          <w:kern w:val="0"/>
          <w:sz w:val="24"/>
        </w:rPr>
        <w:t>Boeckel</w:t>
      </w:r>
      <w:proofErr w:type="spellEnd"/>
      <w:r w:rsidRPr="00FA5BD8">
        <w:rPr>
          <w:rFonts w:ascii="Book Antiqua" w:hAnsi="Book Antiqua" w:cs="宋体"/>
          <w:b/>
          <w:bCs/>
          <w:kern w:val="0"/>
          <w:sz w:val="24"/>
        </w:rPr>
        <w:t xml:space="preserve"> PG</w:t>
      </w:r>
      <w:r w:rsidRPr="00FA5BD8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Sijbring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Vleggaar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FP,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Siersema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PD. Systematic review: temporary stent placement for benign rupture or anastomotic leak of the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oesophagus</w:t>
      </w:r>
      <w:proofErr w:type="spellEnd"/>
      <w:r w:rsidRPr="00FA5BD8">
        <w:rPr>
          <w:rFonts w:ascii="Book Antiqua" w:hAnsi="Book Antiqua" w:cs="宋体"/>
          <w:kern w:val="0"/>
          <w:sz w:val="24"/>
        </w:rPr>
        <w:t>. </w:t>
      </w:r>
      <w:r w:rsidRPr="00FA5BD8">
        <w:rPr>
          <w:rFonts w:ascii="Book Antiqua" w:hAnsi="Book Antiqua" w:cs="宋体"/>
          <w:i/>
          <w:iCs/>
          <w:kern w:val="0"/>
          <w:sz w:val="24"/>
        </w:rPr>
        <w:t xml:space="preserve">Aliment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Pharmacol</w:t>
      </w:r>
      <w:proofErr w:type="spellEnd"/>
      <w:r w:rsidRPr="00FA5BD8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Ther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2011; </w:t>
      </w:r>
      <w:r w:rsidRPr="00FA5BD8">
        <w:rPr>
          <w:rFonts w:ascii="Book Antiqua" w:hAnsi="Book Antiqua" w:cs="宋体"/>
          <w:b/>
          <w:bCs/>
          <w:kern w:val="0"/>
          <w:sz w:val="24"/>
        </w:rPr>
        <w:t>33</w:t>
      </w:r>
      <w:r w:rsidRPr="00FA5BD8">
        <w:rPr>
          <w:rFonts w:ascii="Book Antiqua" w:hAnsi="Book Antiqua" w:cs="宋体"/>
          <w:kern w:val="0"/>
          <w:sz w:val="24"/>
        </w:rPr>
        <w:t>: 1292-1301 [PMID: 21517921 DOI: 10.1111/j.1365-2036.2011.04663.x]</w:t>
      </w:r>
    </w:p>
    <w:p w14:paraId="2C8CF520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t>5 </w:t>
      </w:r>
      <w:proofErr w:type="spellStart"/>
      <w:r w:rsidRPr="00FA5BD8">
        <w:rPr>
          <w:rFonts w:ascii="Book Antiqua" w:hAnsi="Book Antiqua" w:cs="宋体"/>
          <w:b/>
          <w:bCs/>
          <w:kern w:val="0"/>
          <w:sz w:val="24"/>
        </w:rPr>
        <w:t>Tuebergen</w:t>
      </w:r>
      <w:proofErr w:type="spellEnd"/>
      <w:r w:rsidRPr="00FA5BD8">
        <w:rPr>
          <w:rFonts w:ascii="Book Antiqua" w:hAnsi="Book Antiqua" w:cs="宋体"/>
          <w:b/>
          <w:bCs/>
          <w:kern w:val="0"/>
          <w:sz w:val="24"/>
        </w:rPr>
        <w:t xml:space="preserve"> D</w:t>
      </w:r>
      <w:r w:rsidRPr="00FA5BD8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Rijcken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E,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Mennigen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R, Hopkins AM,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Senninger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Bruewer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M. Treatment of thoracic esophageal anastomotic leaks and esophageal perforations with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endoluminal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stents: efficacy and current limitations. </w:t>
      </w:r>
      <w:r w:rsidRPr="00FA5BD8">
        <w:rPr>
          <w:rFonts w:ascii="Book Antiqua" w:hAnsi="Book Antiqua" w:cs="宋体"/>
          <w:i/>
          <w:iCs/>
          <w:kern w:val="0"/>
          <w:sz w:val="24"/>
        </w:rPr>
        <w:t xml:space="preserve">J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Gastrointest</w:t>
      </w:r>
      <w:proofErr w:type="spellEnd"/>
      <w:r w:rsidRPr="00FA5BD8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2008; </w:t>
      </w:r>
      <w:r w:rsidRPr="00FA5BD8">
        <w:rPr>
          <w:rFonts w:ascii="Book Antiqua" w:hAnsi="Book Antiqua" w:cs="宋体"/>
          <w:b/>
          <w:bCs/>
          <w:kern w:val="0"/>
          <w:sz w:val="24"/>
        </w:rPr>
        <w:t>12</w:t>
      </w:r>
      <w:r w:rsidRPr="00FA5BD8">
        <w:rPr>
          <w:rFonts w:ascii="Book Antiqua" w:hAnsi="Book Antiqua" w:cs="宋体"/>
          <w:kern w:val="0"/>
          <w:sz w:val="24"/>
        </w:rPr>
        <w:t>: 1168-1176 [PMID: 18317849 DOI: 10.1007/s11605-008-0500-4]</w:t>
      </w:r>
    </w:p>
    <w:p w14:paraId="36A4A6D7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t>6 </w:t>
      </w:r>
      <w:proofErr w:type="spellStart"/>
      <w:r w:rsidRPr="00FA5BD8">
        <w:rPr>
          <w:rFonts w:ascii="Book Antiqua" w:hAnsi="Book Antiqua" w:cs="宋体"/>
          <w:b/>
          <w:bCs/>
          <w:kern w:val="0"/>
          <w:sz w:val="24"/>
        </w:rPr>
        <w:t>Mennigen</w:t>
      </w:r>
      <w:proofErr w:type="spellEnd"/>
      <w:r w:rsidRPr="00FA5BD8">
        <w:rPr>
          <w:rFonts w:ascii="Book Antiqua" w:hAnsi="Book Antiqua" w:cs="宋体"/>
          <w:b/>
          <w:bCs/>
          <w:kern w:val="0"/>
          <w:sz w:val="24"/>
        </w:rPr>
        <w:t xml:space="preserve"> R</w:t>
      </w:r>
      <w:r w:rsidRPr="00FA5BD8">
        <w:rPr>
          <w:rFonts w:ascii="Book Antiqua" w:hAnsi="Book Antiqua" w:cs="宋体"/>
          <w:kern w:val="0"/>
          <w:sz w:val="24"/>
        </w:rPr>
        <w:t>, Colombo-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Benkmann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M,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Senninger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Laukoetter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M. Endoscopic closure of postoperative gastrointestinal leakages and fistulas with the Over-the-Scope Clip (OTSC). </w:t>
      </w:r>
      <w:r w:rsidRPr="00FA5BD8">
        <w:rPr>
          <w:rFonts w:ascii="Book Antiqua" w:hAnsi="Book Antiqua" w:cs="宋体"/>
          <w:i/>
          <w:iCs/>
          <w:kern w:val="0"/>
          <w:sz w:val="24"/>
        </w:rPr>
        <w:t xml:space="preserve">J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Gastrointest</w:t>
      </w:r>
      <w:proofErr w:type="spellEnd"/>
      <w:r w:rsidRPr="00FA5BD8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2013; </w:t>
      </w:r>
      <w:r w:rsidRPr="00FA5BD8">
        <w:rPr>
          <w:rFonts w:ascii="Book Antiqua" w:hAnsi="Book Antiqua" w:cs="宋体"/>
          <w:b/>
          <w:bCs/>
          <w:kern w:val="0"/>
          <w:sz w:val="24"/>
        </w:rPr>
        <w:t>17</w:t>
      </w:r>
      <w:r w:rsidRPr="00FA5BD8">
        <w:rPr>
          <w:rFonts w:ascii="Book Antiqua" w:hAnsi="Book Antiqua" w:cs="宋体"/>
          <w:kern w:val="0"/>
          <w:sz w:val="24"/>
        </w:rPr>
        <w:t>: 1058-1065 [PMID: 23400507 DOI: 10.1007/s11605-013-2156-y]</w:t>
      </w:r>
    </w:p>
    <w:p w14:paraId="65A15441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t>7 </w:t>
      </w:r>
      <w:r w:rsidRPr="00FA5BD8">
        <w:rPr>
          <w:rFonts w:ascii="Book Antiqua" w:hAnsi="Book Antiqua" w:cs="宋体"/>
          <w:b/>
          <w:bCs/>
          <w:kern w:val="0"/>
          <w:sz w:val="24"/>
        </w:rPr>
        <w:t>Yang DH</w:t>
      </w:r>
      <w:r w:rsidRPr="00FA5BD8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FA5BD8">
        <w:rPr>
          <w:rFonts w:ascii="Book Antiqua" w:hAnsi="Book Antiqua" w:cs="宋体"/>
          <w:kern w:val="0"/>
          <w:sz w:val="24"/>
        </w:rPr>
        <w:t>Byeon</w:t>
      </w:r>
      <w:proofErr w:type="spellEnd"/>
      <w:r w:rsidRPr="00FA5BD8">
        <w:rPr>
          <w:rFonts w:ascii="Book Antiqua" w:hAnsi="Book Antiqua" w:cs="宋体"/>
          <w:kern w:val="0"/>
          <w:sz w:val="24"/>
        </w:rPr>
        <w:t xml:space="preserve"> JS, Lee KH, Yoon SM, Kim KJ, Ye BD, Myung SJ, Yang SK, Kim JH. Is endoscopic closure with clips effective for both diagnostic and therapeutic colonoscopy-associated bowel perforation? 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FA5BD8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Endosc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2010; </w:t>
      </w:r>
      <w:r w:rsidRPr="00FA5BD8">
        <w:rPr>
          <w:rFonts w:ascii="Book Antiqua" w:hAnsi="Book Antiqua" w:cs="宋体"/>
          <w:b/>
          <w:bCs/>
          <w:kern w:val="0"/>
          <w:sz w:val="24"/>
        </w:rPr>
        <w:t>24</w:t>
      </w:r>
      <w:r w:rsidRPr="00FA5BD8">
        <w:rPr>
          <w:rFonts w:ascii="Book Antiqua" w:hAnsi="Book Antiqua" w:cs="宋体"/>
          <w:kern w:val="0"/>
          <w:sz w:val="24"/>
        </w:rPr>
        <w:t>: 1177-1185 [PMID: 19915907 DOI: 10.1007/s00464-009-0746-2]</w:t>
      </w:r>
    </w:p>
    <w:p w14:paraId="792A2CC2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  <w:r w:rsidRPr="00FA5BD8">
        <w:rPr>
          <w:rFonts w:ascii="Book Antiqua" w:hAnsi="Book Antiqua" w:cs="宋体"/>
          <w:kern w:val="0"/>
          <w:sz w:val="24"/>
        </w:rPr>
        <w:lastRenderedPageBreak/>
        <w:t>8 </w:t>
      </w:r>
      <w:r w:rsidRPr="00FA5BD8">
        <w:rPr>
          <w:rFonts w:ascii="Book Antiqua" w:hAnsi="Book Antiqua" w:cs="宋体"/>
          <w:b/>
          <w:bCs/>
          <w:kern w:val="0"/>
          <w:sz w:val="24"/>
        </w:rPr>
        <w:t>Kim JS</w:t>
      </w:r>
      <w:r w:rsidRPr="00FA5BD8">
        <w:rPr>
          <w:rFonts w:ascii="Book Antiqua" w:hAnsi="Book Antiqua" w:cs="宋体"/>
          <w:kern w:val="0"/>
          <w:sz w:val="24"/>
        </w:rPr>
        <w:t>, Kim BW, Kim JI, Kim JH, Kim SW, Ji JS, Lee BI, Choi H. Endoscopic clip closure versus surgery for the treatment of iatrogenic colon perforations developed during diagnostic colonoscopy: a review of 115,285 patients. 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FA5BD8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FA5BD8">
        <w:rPr>
          <w:rFonts w:ascii="Book Antiqua" w:hAnsi="Book Antiqua" w:cs="宋体"/>
          <w:i/>
          <w:iCs/>
          <w:kern w:val="0"/>
          <w:sz w:val="24"/>
        </w:rPr>
        <w:t>Endosc</w:t>
      </w:r>
      <w:proofErr w:type="spellEnd"/>
      <w:r w:rsidRPr="00FA5BD8">
        <w:rPr>
          <w:rFonts w:ascii="Book Antiqua" w:hAnsi="Book Antiqua" w:cs="宋体"/>
          <w:kern w:val="0"/>
          <w:sz w:val="24"/>
        </w:rPr>
        <w:t> 2013; </w:t>
      </w:r>
      <w:r w:rsidRPr="00FA5BD8">
        <w:rPr>
          <w:rFonts w:ascii="Book Antiqua" w:hAnsi="Book Antiqua" w:cs="宋体"/>
          <w:b/>
          <w:bCs/>
          <w:kern w:val="0"/>
          <w:sz w:val="24"/>
        </w:rPr>
        <w:t>27</w:t>
      </w:r>
      <w:r w:rsidRPr="00FA5BD8">
        <w:rPr>
          <w:rFonts w:ascii="Book Antiqua" w:hAnsi="Book Antiqua" w:cs="宋体"/>
          <w:kern w:val="0"/>
          <w:sz w:val="24"/>
        </w:rPr>
        <w:t>: 501-504 [PMID: 22773239 DOI: 10.1007/s00464-012-2465-3]</w:t>
      </w:r>
    </w:p>
    <w:p w14:paraId="620404F0" w14:textId="77777777" w:rsidR="00FA5BD8" w:rsidRPr="00FA5BD8" w:rsidRDefault="00FA5BD8" w:rsidP="00FA5BD8">
      <w:pPr>
        <w:widowControl/>
        <w:tabs>
          <w:tab w:val="left" w:pos="5805"/>
        </w:tabs>
        <w:spacing w:line="360" w:lineRule="auto"/>
        <w:rPr>
          <w:rFonts w:ascii="Book Antiqua" w:hAnsi="Book Antiqua" w:cs="宋体"/>
          <w:kern w:val="0"/>
          <w:sz w:val="24"/>
        </w:rPr>
      </w:pPr>
    </w:p>
    <w:p w14:paraId="4F3E4BC5" w14:textId="77777777" w:rsidR="00FA5BD8" w:rsidRPr="00FA5BD8" w:rsidRDefault="00FA5BD8" w:rsidP="00FA5BD8">
      <w:pPr>
        <w:wordWrap w:val="0"/>
        <w:spacing w:line="360" w:lineRule="auto"/>
        <w:jc w:val="right"/>
        <w:rPr>
          <w:rFonts w:ascii="Book Antiqua" w:hAnsi="Book Antiqua" w:cs="Courier New"/>
          <w:b/>
          <w:sz w:val="24"/>
        </w:rPr>
      </w:pPr>
      <w:r w:rsidRPr="00FA5BD8">
        <w:rPr>
          <w:rFonts w:ascii="Book Antiqua" w:hAnsi="Book Antiqua" w:cs="Courier New"/>
          <w:b/>
          <w:sz w:val="24"/>
        </w:rPr>
        <w:t>P-Reviewer:</w:t>
      </w:r>
      <w:r w:rsidRPr="00FA5BD8">
        <w:rPr>
          <w:rFonts w:ascii="Book Antiqua" w:hAnsi="Book Antiqua" w:cs="Courier New"/>
          <w:sz w:val="24"/>
        </w:rPr>
        <w:t xml:space="preserve"> Goral</w:t>
      </w:r>
      <w:r w:rsidRPr="00FA5BD8">
        <w:rPr>
          <w:rFonts w:ascii="Book Antiqua" w:hAnsi="Book Antiqua" w:cs="Courier New" w:hint="eastAsia"/>
          <w:sz w:val="24"/>
        </w:rPr>
        <w:t xml:space="preserve"> V, </w:t>
      </w:r>
      <w:proofErr w:type="spellStart"/>
      <w:r w:rsidRPr="00FA5BD8">
        <w:rPr>
          <w:rFonts w:ascii="Book Antiqua" w:hAnsi="Book Antiqua" w:cs="Courier New"/>
          <w:sz w:val="24"/>
        </w:rPr>
        <w:t>Seow-Choen</w:t>
      </w:r>
      <w:proofErr w:type="spellEnd"/>
      <w:r w:rsidRPr="00FA5BD8">
        <w:rPr>
          <w:rFonts w:ascii="Book Antiqua" w:hAnsi="Book Antiqua" w:cs="Courier New" w:hint="eastAsia"/>
          <w:sz w:val="24"/>
        </w:rPr>
        <w:t xml:space="preserve"> F, </w:t>
      </w:r>
      <w:r w:rsidRPr="00FA5BD8">
        <w:rPr>
          <w:rFonts w:ascii="Book Antiqua" w:hAnsi="Book Antiqua" w:cs="Courier New"/>
          <w:sz w:val="24"/>
        </w:rPr>
        <w:t>Tang</w:t>
      </w:r>
      <w:r w:rsidRPr="00FA5BD8">
        <w:rPr>
          <w:rFonts w:ascii="Book Antiqua" w:hAnsi="Book Antiqua" w:cs="Courier New" w:hint="eastAsia"/>
          <w:sz w:val="24"/>
        </w:rPr>
        <w:t xml:space="preserve"> ZP, </w:t>
      </w:r>
      <w:proofErr w:type="spellStart"/>
      <w:r w:rsidRPr="00FA5BD8">
        <w:rPr>
          <w:rFonts w:ascii="Book Antiqua" w:hAnsi="Book Antiqua" w:cs="Courier New"/>
          <w:sz w:val="24"/>
        </w:rPr>
        <w:t>Tham</w:t>
      </w:r>
      <w:proofErr w:type="spellEnd"/>
      <w:r w:rsidRPr="00FA5BD8">
        <w:rPr>
          <w:rFonts w:ascii="Book Antiqua" w:hAnsi="Book Antiqua" w:cs="Courier New" w:hint="eastAsia"/>
          <w:sz w:val="24"/>
        </w:rPr>
        <w:t xml:space="preserve"> CK </w:t>
      </w:r>
      <w:r w:rsidRPr="00FA5BD8">
        <w:rPr>
          <w:rFonts w:ascii="Book Antiqua" w:hAnsi="Book Antiqua" w:cs="Courier New"/>
          <w:b/>
          <w:sz w:val="24"/>
        </w:rPr>
        <w:t xml:space="preserve">S-Editor: </w:t>
      </w:r>
      <w:proofErr w:type="spellStart"/>
      <w:r w:rsidRPr="00FA5BD8">
        <w:rPr>
          <w:rFonts w:ascii="Book Antiqua" w:hAnsi="Book Antiqua" w:cs="Courier New"/>
          <w:sz w:val="24"/>
        </w:rPr>
        <w:t>Qiu</w:t>
      </w:r>
      <w:proofErr w:type="spellEnd"/>
      <w:r w:rsidRPr="00FA5BD8">
        <w:rPr>
          <w:rFonts w:ascii="Book Antiqua" w:hAnsi="Book Antiqua" w:cs="Courier New"/>
          <w:sz w:val="24"/>
        </w:rPr>
        <w:t xml:space="preserve"> S</w:t>
      </w:r>
      <w:r w:rsidRPr="00FA5BD8">
        <w:rPr>
          <w:rFonts w:ascii="Book Antiqua" w:hAnsi="Book Antiqua" w:cs="Courier New"/>
          <w:b/>
          <w:sz w:val="24"/>
        </w:rPr>
        <w:t xml:space="preserve"> L-Editor: E-Editor:</w:t>
      </w:r>
      <w:bookmarkEnd w:id="38"/>
      <w:bookmarkEnd w:id="39"/>
      <w:bookmarkEnd w:id="40"/>
      <w:bookmarkEnd w:id="41"/>
    </w:p>
    <w:p w14:paraId="7A7D2CE8" w14:textId="77777777" w:rsidR="00FA5BD8" w:rsidRPr="00FA5BD8" w:rsidRDefault="00FA5BD8" w:rsidP="00FA5BD8">
      <w:pPr>
        <w:spacing w:line="360" w:lineRule="auto"/>
        <w:rPr>
          <w:rFonts w:ascii="Book Antiqua" w:hAnsi="Book Antiqua" w:cstheme="minorHAnsi"/>
          <w:b/>
          <w:sz w:val="24"/>
        </w:rPr>
      </w:pPr>
    </w:p>
    <w:p w14:paraId="0ECB7078" w14:textId="2C94BAEC" w:rsidR="00AC2DC5" w:rsidRDefault="009737D5" w:rsidP="00E27D14">
      <w:pPr>
        <w:widowControl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 w:hint="eastAsia"/>
          <w:sz w:val="24"/>
        </w:rPr>
        <w:t xml:space="preserve"> </w:t>
      </w:r>
    </w:p>
    <w:p w14:paraId="2D8D6495" w14:textId="242A2242" w:rsidR="009737D5" w:rsidRDefault="00AC2DC5" w:rsidP="00AC2DC5">
      <w:pPr>
        <w:widowControl/>
        <w:jc w:val="left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br w:type="page"/>
      </w:r>
    </w:p>
    <w:p w14:paraId="62384B9B" w14:textId="3743A6B8" w:rsidR="009737D5" w:rsidRDefault="00BF65FC">
      <w:pPr>
        <w:widowControl/>
        <w:jc w:val="left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noProof/>
          <w:sz w:val="24"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395FA029" wp14:editId="24900B08">
            <wp:simplePos x="0" y="0"/>
            <wp:positionH relativeFrom="margin">
              <wp:posOffset>302260</wp:posOffset>
            </wp:positionH>
            <wp:positionV relativeFrom="paragraph">
              <wp:posOffset>2438400</wp:posOffset>
            </wp:positionV>
            <wp:extent cx="5274310" cy="4184577"/>
            <wp:effectExtent l="0" t="0" r="2540" b="6985"/>
            <wp:wrapTopAndBottom/>
            <wp:docPr id="6" name="图片 6" descr="C:\Users\Think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ink\Desktop\图片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A8624" w14:textId="2CEDBBA0" w:rsidR="007C0E1F" w:rsidRPr="007C0E1F" w:rsidRDefault="007C0E1F" w:rsidP="007C0E1F">
      <w:pPr>
        <w:spacing w:line="360" w:lineRule="auto"/>
        <w:rPr>
          <w:rFonts w:ascii="Book Antiqua" w:hAnsi="Book Antiqua" w:cstheme="minorHAnsi"/>
          <w:b/>
          <w:sz w:val="24"/>
        </w:rPr>
      </w:pPr>
      <w:r w:rsidRPr="007C0E1F">
        <w:rPr>
          <w:rFonts w:ascii="Book Antiqua" w:hAnsi="Book Antiqua" w:cstheme="minorHAnsi"/>
          <w:b/>
          <w:sz w:val="24"/>
        </w:rPr>
        <w:t xml:space="preserve">Figure </w:t>
      </w:r>
      <w:r w:rsidRPr="007C0E1F">
        <w:rPr>
          <w:rFonts w:ascii="Book Antiqua" w:hAnsi="Book Antiqua" w:cstheme="minorHAnsi" w:hint="eastAsia"/>
          <w:b/>
          <w:sz w:val="24"/>
        </w:rPr>
        <w:t>1</w:t>
      </w:r>
      <w:r w:rsidRPr="007C0E1F">
        <w:rPr>
          <w:rFonts w:ascii="Book Antiqua" w:hAnsi="Book Antiqua" w:cstheme="minorHAnsi"/>
          <w:b/>
          <w:sz w:val="24"/>
        </w:rPr>
        <w:t xml:space="preserve"> Methylene blue was injected </w:t>
      </w:r>
      <w:r w:rsidRPr="007C0E1F">
        <w:rPr>
          <w:rFonts w:ascii="Book Antiqua" w:hAnsi="Book Antiqua" w:cstheme="minorHAnsi"/>
          <w:b/>
          <w:i/>
          <w:sz w:val="24"/>
        </w:rPr>
        <w:t>via</w:t>
      </w:r>
      <w:r w:rsidRPr="007C0E1F">
        <w:rPr>
          <w:rFonts w:ascii="Book Antiqua" w:hAnsi="Book Antiqua" w:cstheme="minorHAnsi"/>
          <w:b/>
          <w:sz w:val="24"/>
        </w:rPr>
        <w:t xml:space="preserve"> the trocar site and</w:t>
      </w:r>
      <w:r w:rsidRPr="007C0E1F">
        <w:rPr>
          <w:rFonts w:ascii="Book Antiqua" w:eastAsiaTheme="minorEastAsia" w:hAnsi="Book Antiqua" w:cstheme="minorHAnsi"/>
          <w:b/>
          <w:kern w:val="0"/>
          <w:sz w:val="24"/>
        </w:rPr>
        <w:t xml:space="preserve"> </w:t>
      </w:r>
      <w:r w:rsidRPr="007C0E1F">
        <w:rPr>
          <w:rFonts w:ascii="Book Antiqua" w:hAnsi="Book Antiqua" w:cstheme="minorHAnsi"/>
          <w:b/>
          <w:sz w:val="24"/>
        </w:rPr>
        <w:t>flooded the enteric cavity to reveal a leak in the pouch</w:t>
      </w:r>
      <w:r w:rsidRPr="007C0E1F">
        <w:rPr>
          <w:rFonts w:ascii="Book Antiqua" w:hAnsi="Book Antiqua" w:cstheme="minorHAnsi" w:hint="eastAsia"/>
          <w:b/>
          <w:sz w:val="24"/>
        </w:rPr>
        <w:t>.</w:t>
      </w:r>
    </w:p>
    <w:p w14:paraId="28FEF7AD" w14:textId="0D78CE80" w:rsidR="007C0E1F" w:rsidRDefault="007C0E1F">
      <w:pPr>
        <w:widowControl/>
        <w:jc w:val="left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br w:type="page"/>
      </w:r>
    </w:p>
    <w:p w14:paraId="1A0336D0" w14:textId="419AB13D" w:rsidR="00DC6C6E" w:rsidRPr="00E27D14" w:rsidRDefault="00907301" w:rsidP="00BF65FC">
      <w:pPr>
        <w:widowControl/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noProof/>
          <w:sz w:val="24"/>
          <w:lang w:eastAsia="en-US"/>
        </w:rPr>
        <w:lastRenderedPageBreak/>
        <w:drawing>
          <wp:anchor distT="0" distB="0" distL="114300" distR="114300" simplePos="0" relativeHeight="251653120" behindDoc="0" locked="0" layoutInCell="1" allowOverlap="1" wp14:anchorId="3FFAA8BA" wp14:editId="0E27B307">
            <wp:simplePos x="0" y="0"/>
            <wp:positionH relativeFrom="margin">
              <wp:align>right</wp:align>
            </wp:positionH>
            <wp:positionV relativeFrom="paragraph">
              <wp:posOffset>619125</wp:posOffset>
            </wp:positionV>
            <wp:extent cx="5274310" cy="5274310"/>
            <wp:effectExtent l="0" t="0" r="2540" b="2540"/>
            <wp:wrapTopAndBottom/>
            <wp:docPr id="3" name="图片 3" descr="C:\Users\Think\Desktop\图像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\Desktop\图像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A7C5E" w14:textId="77777777" w:rsidR="00DC6C6E" w:rsidRPr="00E27D14" w:rsidRDefault="00DC6C6E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193E6F16" w14:textId="77777777" w:rsidR="007C0E1F" w:rsidRPr="007C0E1F" w:rsidRDefault="007C0E1F" w:rsidP="007C0E1F">
      <w:pPr>
        <w:spacing w:line="360" w:lineRule="auto"/>
        <w:rPr>
          <w:rFonts w:ascii="Book Antiqua" w:hAnsi="Book Antiqua" w:cstheme="minorHAnsi"/>
          <w:b/>
          <w:sz w:val="24"/>
        </w:rPr>
      </w:pPr>
      <w:r w:rsidRPr="007C0E1F">
        <w:rPr>
          <w:rFonts w:ascii="Book Antiqua" w:hAnsi="Book Antiqua" w:cstheme="minorHAnsi"/>
          <w:b/>
          <w:sz w:val="24"/>
        </w:rPr>
        <w:t xml:space="preserve">Figure </w:t>
      </w:r>
      <w:r w:rsidRPr="007C0E1F">
        <w:rPr>
          <w:rFonts w:ascii="Book Antiqua" w:hAnsi="Book Antiqua" w:cstheme="minorHAnsi" w:hint="eastAsia"/>
          <w:b/>
          <w:sz w:val="24"/>
        </w:rPr>
        <w:t>2</w:t>
      </w:r>
      <w:r w:rsidRPr="007C0E1F">
        <w:rPr>
          <w:rFonts w:ascii="Book Antiqua" w:hAnsi="Book Antiqua" w:cstheme="minorHAnsi"/>
          <w:b/>
          <w:sz w:val="24"/>
        </w:rPr>
        <w:t xml:space="preserve"> </w:t>
      </w:r>
      <w:proofErr w:type="spellStart"/>
      <w:r w:rsidRPr="007C0E1F">
        <w:rPr>
          <w:rFonts w:ascii="Book Antiqua" w:hAnsi="Book Antiqua" w:cstheme="minorHAnsi"/>
          <w:b/>
          <w:bCs/>
          <w:sz w:val="24"/>
        </w:rPr>
        <w:t>Urografin</w:t>
      </w:r>
      <w:proofErr w:type="spellEnd"/>
      <w:r w:rsidRPr="007C0E1F">
        <w:rPr>
          <w:rFonts w:ascii="Book Antiqua" w:hAnsi="Book Antiqua" w:cstheme="minorHAnsi"/>
          <w:b/>
          <w:bCs/>
          <w:sz w:val="24"/>
        </w:rPr>
        <w:t xml:space="preserve"> </w:t>
      </w:r>
      <w:r w:rsidRPr="007C0E1F">
        <w:rPr>
          <w:rFonts w:ascii="Book Antiqua" w:hAnsi="Book Antiqua" w:cstheme="minorHAnsi"/>
          <w:b/>
          <w:sz w:val="24"/>
        </w:rPr>
        <w:t xml:space="preserve">was injected </w:t>
      </w:r>
      <w:r w:rsidRPr="007C0E1F">
        <w:rPr>
          <w:rFonts w:ascii="Book Antiqua" w:hAnsi="Book Antiqua" w:cstheme="minorHAnsi"/>
          <w:b/>
          <w:i/>
          <w:sz w:val="24"/>
        </w:rPr>
        <w:t>via</w:t>
      </w:r>
      <w:r w:rsidRPr="007C0E1F">
        <w:rPr>
          <w:rFonts w:ascii="Book Antiqua" w:hAnsi="Book Antiqua" w:cstheme="minorHAnsi"/>
          <w:b/>
          <w:sz w:val="24"/>
        </w:rPr>
        <w:t xml:space="preserve"> the sinus, and the </w:t>
      </w:r>
      <w:r w:rsidRPr="007C0E1F">
        <w:rPr>
          <w:rFonts w:ascii="Book Antiqua" w:hAnsi="Book Antiqua" w:cstheme="minorHAnsi"/>
          <w:b/>
          <w:bCs/>
          <w:sz w:val="24"/>
        </w:rPr>
        <w:t xml:space="preserve">pouch was visualized to </w:t>
      </w:r>
      <w:r w:rsidRPr="007C0E1F">
        <w:rPr>
          <w:rFonts w:ascii="Book Antiqua" w:eastAsiaTheme="minorEastAsia" w:hAnsi="Book Antiqua" w:cstheme="minorHAnsi"/>
          <w:b/>
          <w:kern w:val="0"/>
          <w:sz w:val="24"/>
        </w:rPr>
        <w:t xml:space="preserve">confirm a fistula on the </w:t>
      </w:r>
      <w:r w:rsidRPr="007C0E1F">
        <w:rPr>
          <w:rFonts w:ascii="Book Antiqua" w:hAnsi="Book Antiqua" w:cstheme="minorHAnsi"/>
          <w:b/>
          <w:sz w:val="24"/>
        </w:rPr>
        <w:t>top of the “J” pouch</w:t>
      </w:r>
      <w:r w:rsidRPr="007C0E1F">
        <w:rPr>
          <w:rFonts w:ascii="Book Antiqua" w:hAnsi="Book Antiqua" w:cstheme="minorHAnsi" w:hint="eastAsia"/>
          <w:b/>
          <w:sz w:val="24"/>
        </w:rPr>
        <w:t>.</w:t>
      </w:r>
    </w:p>
    <w:p w14:paraId="1261DB79" w14:textId="77777777" w:rsidR="00DC6C6E" w:rsidRPr="007C0E1F" w:rsidRDefault="00DC6C6E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4F2D62B5" w14:textId="77777777" w:rsidR="00DC6C6E" w:rsidRPr="00E27D14" w:rsidRDefault="00DC6C6E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0DB0A149" w14:textId="15761BF9" w:rsidR="00E55EEE" w:rsidRPr="00E27D14" w:rsidRDefault="00E419DE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noProof/>
          <w:sz w:val="24"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240BC3A6" wp14:editId="250F14F8">
            <wp:simplePos x="0" y="0"/>
            <wp:positionH relativeFrom="margin">
              <wp:posOffset>-12065</wp:posOffset>
            </wp:positionH>
            <wp:positionV relativeFrom="paragraph">
              <wp:posOffset>408940</wp:posOffset>
            </wp:positionV>
            <wp:extent cx="5273675" cy="4646295"/>
            <wp:effectExtent l="0" t="0" r="3175" b="1905"/>
            <wp:wrapTopAndBottom/>
            <wp:docPr id="7" name="图片 7" descr="C:\Users\Think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ink\Desktop\图片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1F">
        <w:rPr>
          <w:rFonts w:ascii="Book Antiqua" w:hAnsi="Book Antiqua" w:cstheme="minorHAnsi" w:hint="eastAsia"/>
          <w:noProof/>
          <w:sz w:val="24"/>
        </w:rPr>
        <w:t xml:space="preserve"> </w:t>
      </w:r>
    </w:p>
    <w:p w14:paraId="1FE5CC94" w14:textId="4EA43C78" w:rsidR="00907301" w:rsidRPr="00E27D14" w:rsidRDefault="00907301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390DB0DF" w14:textId="77777777" w:rsidR="007C0E1F" w:rsidRPr="007C0E1F" w:rsidRDefault="007C0E1F" w:rsidP="007C0E1F">
      <w:pPr>
        <w:spacing w:line="360" w:lineRule="auto"/>
        <w:rPr>
          <w:rFonts w:ascii="Book Antiqua" w:hAnsi="Book Antiqua" w:cstheme="minorHAnsi"/>
          <w:b/>
          <w:sz w:val="24"/>
        </w:rPr>
      </w:pPr>
      <w:r w:rsidRPr="007C0E1F">
        <w:rPr>
          <w:rFonts w:ascii="Book Antiqua" w:hAnsi="Book Antiqua" w:cstheme="minorHAnsi"/>
          <w:b/>
          <w:sz w:val="24"/>
        </w:rPr>
        <w:t xml:space="preserve">Figure </w:t>
      </w:r>
      <w:r w:rsidRPr="007C0E1F">
        <w:rPr>
          <w:rFonts w:ascii="Book Antiqua" w:hAnsi="Book Antiqua" w:cstheme="minorHAnsi" w:hint="eastAsia"/>
          <w:b/>
          <w:sz w:val="24"/>
        </w:rPr>
        <w:t>3</w:t>
      </w:r>
      <w:r w:rsidRPr="007C0E1F">
        <w:rPr>
          <w:rFonts w:ascii="Book Antiqua" w:hAnsi="Book Antiqua" w:cstheme="minorHAnsi"/>
          <w:b/>
          <w:sz w:val="24"/>
        </w:rPr>
        <w:t xml:space="preserve"> Fistula was closed by the over-the-scope clip system</w:t>
      </w:r>
      <w:r w:rsidRPr="007C0E1F">
        <w:rPr>
          <w:rFonts w:ascii="Book Antiqua" w:hAnsi="Book Antiqua" w:cstheme="minorHAnsi" w:hint="eastAsia"/>
          <w:b/>
          <w:sz w:val="24"/>
        </w:rPr>
        <w:t>.</w:t>
      </w:r>
    </w:p>
    <w:p w14:paraId="0DBE15E1" w14:textId="77777777" w:rsidR="00E419DE" w:rsidRPr="007C0E1F" w:rsidRDefault="00E419DE" w:rsidP="00E27D14">
      <w:pPr>
        <w:spacing w:line="360" w:lineRule="auto"/>
        <w:rPr>
          <w:rFonts w:ascii="Book Antiqua" w:hAnsi="Book Antiqua" w:cstheme="minorHAnsi"/>
          <w:sz w:val="24"/>
        </w:rPr>
      </w:pPr>
    </w:p>
    <w:p w14:paraId="1E9A1495" w14:textId="422105E4" w:rsidR="00E55EEE" w:rsidRPr="00E27D14" w:rsidRDefault="00E419DE" w:rsidP="00E27D14">
      <w:pPr>
        <w:spacing w:line="360" w:lineRule="auto"/>
        <w:rPr>
          <w:rFonts w:ascii="Book Antiqua" w:hAnsi="Book Antiqua" w:cstheme="minorHAnsi"/>
          <w:sz w:val="24"/>
        </w:rPr>
      </w:pPr>
      <w:r w:rsidRPr="00E27D14">
        <w:rPr>
          <w:rFonts w:ascii="Book Antiqua" w:hAnsi="Book Antiqua" w:cstheme="minorHAnsi"/>
          <w:noProof/>
          <w:sz w:val="24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085CE3B9" wp14:editId="6E98ED92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5274310" cy="5030210"/>
            <wp:effectExtent l="0" t="0" r="2540" b="0"/>
            <wp:wrapTopAndBottom/>
            <wp:docPr id="5" name="图片 5" descr="C:\Users\Think\Desktop\图片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nk\Desktop\图片d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1F">
        <w:rPr>
          <w:rFonts w:ascii="Book Antiqua" w:hAnsi="Book Antiqua" w:cstheme="minorHAnsi" w:hint="eastAsia"/>
          <w:sz w:val="24"/>
        </w:rPr>
        <w:t xml:space="preserve"> </w:t>
      </w:r>
    </w:p>
    <w:p w14:paraId="497777CE" w14:textId="77777777" w:rsidR="007C0E1F" w:rsidRPr="007C0E1F" w:rsidRDefault="007C0E1F" w:rsidP="007C0E1F">
      <w:pPr>
        <w:spacing w:line="360" w:lineRule="auto"/>
        <w:rPr>
          <w:rFonts w:ascii="Book Antiqua" w:hAnsi="Book Antiqua" w:cstheme="minorHAnsi"/>
          <w:b/>
          <w:sz w:val="24"/>
        </w:rPr>
      </w:pPr>
      <w:r w:rsidRPr="007C0E1F">
        <w:rPr>
          <w:rFonts w:ascii="Book Antiqua" w:hAnsi="Book Antiqua" w:cstheme="minorHAnsi"/>
          <w:b/>
          <w:sz w:val="24"/>
        </w:rPr>
        <w:t xml:space="preserve">Figure </w:t>
      </w:r>
      <w:r w:rsidRPr="007C0E1F">
        <w:rPr>
          <w:rFonts w:ascii="Book Antiqua" w:hAnsi="Book Antiqua" w:cstheme="minorHAnsi" w:hint="eastAsia"/>
          <w:b/>
          <w:sz w:val="24"/>
        </w:rPr>
        <w:t>4</w:t>
      </w:r>
      <w:r w:rsidRPr="007C0E1F">
        <w:rPr>
          <w:rFonts w:ascii="Book Antiqua" w:hAnsi="Book Antiqua" w:cstheme="minorHAnsi"/>
          <w:b/>
          <w:sz w:val="24"/>
        </w:rPr>
        <w:t xml:space="preserve"> </w:t>
      </w:r>
      <w:proofErr w:type="spellStart"/>
      <w:r w:rsidRPr="007C0E1F">
        <w:rPr>
          <w:rFonts w:ascii="Book Antiqua" w:hAnsi="Book Antiqua" w:cstheme="minorHAnsi"/>
          <w:b/>
          <w:sz w:val="24"/>
        </w:rPr>
        <w:t>Gastrografin</w:t>
      </w:r>
      <w:proofErr w:type="spellEnd"/>
      <w:r w:rsidRPr="007C0E1F">
        <w:rPr>
          <w:rFonts w:ascii="Book Antiqua" w:hAnsi="Book Antiqua" w:cstheme="minorHAnsi"/>
          <w:b/>
          <w:sz w:val="24"/>
        </w:rPr>
        <w:t xml:space="preserve"> enema confirmed the fistula was closed</w:t>
      </w:r>
      <w:r w:rsidRPr="007C0E1F">
        <w:rPr>
          <w:rFonts w:ascii="Book Antiqua" w:hAnsi="Book Antiqua" w:cstheme="minorHAnsi" w:hint="eastAsia"/>
          <w:b/>
          <w:sz w:val="24"/>
        </w:rPr>
        <w:t>.</w:t>
      </w:r>
    </w:p>
    <w:p w14:paraId="2A09465A" w14:textId="6A01415C" w:rsidR="0078626D" w:rsidRPr="007C0E1F" w:rsidRDefault="0078626D" w:rsidP="00E27D14">
      <w:pPr>
        <w:spacing w:line="360" w:lineRule="auto"/>
        <w:rPr>
          <w:rFonts w:ascii="Book Antiqua" w:hAnsi="Book Antiqua" w:cstheme="minorHAnsi"/>
          <w:sz w:val="24"/>
        </w:rPr>
      </w:pPr>
    </w:p>
    <w:sectPr w:rsidR="0078626D" w:rsidRPr="007C0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0B680" w14:textId="77777777" w:rsidR="006C2029" w:rsidRDefault="006C2029" w:rsidP="000578BF">
      <w:r>
        <w:separator/>
      </w:r>
    </w:p>
  </w:endnote>
  <w:endnote w:type="continuationSeparator" w:id="0">
    <w:p w14:paraId="7562C544" w14:textId="77777777" w:rsidR="006C2029" w:rsidRDefault="006C2029" w:rsidP="0005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E08235" w14:textId="77777777" w:rsidR="006C2029" w:rsidRDefault="006C2029" w:rsidP="000578BF">
      <w:r>
        <w:separator/>
      </w:r>
    </w:p>
  </w:footnote>
  <w:footnote w:type="continuationSeparator" w:id="0">
    <w:p w14:paraId="6ADA0398" w14:textId="77777777" w:rsidR="006C2029" w:rsidRDefault="006C2029" w:rsidP="00057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23378"/>
    <w:multiLevelType w:val="hybridMultilevel"/>
    <w:tmpl w:val="1DEE82A2"/>
    <w:lvl w:ilvl="0" w:tplc="0409000F">
      <w:start w:val="1"/>
      <w:numFmt w:val="decimal"/>
      <w:lvlText w:val="%1."/>
      <w:lvlJc w:val="left"/>
      <w:pPr>
        <w:ind w:left="375" w:hanging="375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30"/>
    <w:rsid w:val="00015372"/>
    <w:rsid w:val="00027709"/>
    <w:rsid w:val="000278D5"/>
    <w:rsid w:val="000578BF"/>
    <w:rsid w:val="00057F53"/>
    <w:rsid w:val="000740F3"/>
    <w:rsid w:val="000B1BA5"/>
    <w:rsid w:val="000C1B66"/>
    <w:rsid w:val="000C5341"/>
    <w:rsid w:val="000D07ED"/>
    <w:rsid w:val="000F3D03"/>
    <w:rsid w:val="00104B35"/>
    <w:rsid w:val="00106DFA"/>
    <w:rsid w:val="00112BC9"/>
    <w:rsid w:val="001526DB"/>
    <w:rsid w:val="00170473"/>
    <w:rsid w:val="00174E57"/>
    <w:rsid w:val="00182B18"/>
    <w:rsid w:val="00197E7D"/>
    <w:rsid w:val="001A154E"/>
    <w:rsid w:val="001A172C"/>
    <w:rsid w:val="001A467D"/>
    <w:rsid w:val="001A5628"/>
    <w:rsid w:val="001B0CE1"/>
    <w:rsid w:val="001B644E"/>
    <w:rsid w:val="001B7C15"/>
    <w:rsid w:val="001D2027"/>
    <w:rsid w:val="001F3E2A"/>
    <w:rsid w:val="00200725"/>
    <w:rsid w:val="002405ED"/>
    <w:rsid w:val="00253EEA"/>
    <w:rsid w:val="0026558E"/>
    <w:rsid w:val="00274B4E"/>
    <w:rsid w:val="00284D87"/>
    <w:rsid w:val="002858EB"/>
    <w:rsid w:val="00290EFF"/>
    <w:rsid w:val="002B7753"/>
    <w:rsid w:val="002C15E4"/>
    <w:rsid w:val="002E4762"/>
    <w:rsid w:val="002F52C4"/>
    <w:rsid w:val="003017AD"/>
    <w:rsid w:val="003178EB"/>
    <w:rsid w:val="003206D5"/>
    <w:rsid w:val="00323EA0"/>
    <w:rsid w:val="00343505"/>
    <w:rsid w:val="00381130"/>
    <w:rsid w:val="003960BB"/>
    <w:rsid w:val="003B4584"/>
    <w:rsid w:val="003D755A"/>
    <w:rsid w:val="003E2AD9"/>
    <w:rsid w:val="003F6EF3"/>
    <w:rsid w:val="004335AD"/>
    <w:rsid w:val="0045762A"/>
    <w:rsid w:val="0046458D"/>
    <w:rsid w:val="00477302"/>
    <w:rsid w:val="00480C42"/>
    <w:rsid w:val="004C189D"/>
    <w:rsid w:val="004D2F71"/>
    <w:rsid w:val="005014A1"/>
    <w:rsid w:val="00506B39"/>
    <w:rsid w:val="0051072A"/>
    <w:rsid w:val="00526FE2"/>
    <w:rsid w:val="005653C4"/>
    <w:rsid w:val="0057149A"/>
    <w:rsid w:val="005756BD"/>
    <w:rsid w:val="00577773"/>
    <w:rsid w:val="005D487E"/>
    <w:rsid w:val="005F620E"/>
    <w:rsid w:val="00604B81"/>
    <w:rsid w:val="006245E6"/>
    <w:rsid w:val="00640F6F"/>
    <w:rsid w:val="006413DC"/>
    <w:rsid w:val="006642AA"/>
    <w:rsid w:val="00677F1B"/>
    <w:rsid w:val="00680019"/>
    <w:rsid w:val="006A028F"/>
    <w:rsid w:val="006A68E4"/>
    <w:rsid w:val="006B04B4"/>
    <w:rsid w:val="006C2029"/>
    <w:rsid w:val="006C6D56"/>
    <w:rsid w:val="006E008B"/>
    <w:rsid w:val="006E1E36"/>
    <w:rsid w:val="006F6D53"/>
    <w:rsid w:val="00723E00"/>
    <w:rsid w:val="00743CDC"/>
    <w:rsid w:val="00773642"/>
    <w:rsid w:val="0077395B"/>
    <w:rsid w:val="007810F5"/>
    <w:rsid w:val="0078626D"/>
    <w:rsid w:val="007958CE"/>
    <w:rsid w:val="007C0E1F"/>
    <w:rsid w:val="007C49BF"/>
    <w:rsid w:val="007D1A1C"/>
    <w:rsid w:val="007D3352"/>
    <w:rsid w:val="00815325"/>
    <w:rsid w:val="0083432E"/>
    <w:rsid w:val="00843F05"/>
    <w:rsid w:val="008500C5"/>
    <w:rsid w:val="00857843"/>
    <w:rsid w:val="00880E4B"/>
    <w:rsid w:val="0089253C"/>
    <w:rsid w:val="008B2ACD"/>
    <w:rsid w:val="008C41B2"/>
    <w:rsid w:val="008D0361"/>
    <w:rsid w:val="008E00D9"/>
    <w:rsid w:val="008F085F"/>
    <w:rsid w:val="00907154"/>
    <w:rsid w:val="00907301"/>
    <w:rsid w:val="00910130"/>
    <w:rsid w:val="00914BB1"/>
    <w:rsid w:val="00923C72"/>
    <w:rsid w:val="009342CC"/>
    <w:rsid w:val="009359AE"/>
    <w:rsid w:val="009737D5"/>
    <w:rsid w:val="00995529"/>
    <w:rsid w:val="009A1C47"/>
    <w:rsid w:val="009B024F"/>
    <w:rsid w:val="009C5722"/>
    <w:rsid w:val="009D3A1F"/>
    <w:rsid w:val="009D7C8A"/>
    <w:rsid w:val="009F62A8"/>
    <w:rsid w:val="009F7283"/>
    <w:rsid w:val="00A175E4"/>
    <w:rsid w:val="00A21D35"/>
    <w:rsid w:val="00A412A6"/>
    <w:rsid w:val="00A565CD"/>
    <w:rsid w:val="00A70763"/>
    <w:rsid w:val="00A7765E"/>
    <w:rsid w:val="00A829AD"/>
    <w:rsid w:val="00AC2DC5"/>
    <w:rsid w:val="00AC6BB1"/>
    <w:rsid w:val="00AD25A6"/>
    <w:rsid w:val="00AD43ED"/>
    <w:rsid w:val="00AF4DC9"/>
    <w:rsid w:val="00B0351C"/>
    <w:rsid w:val="00B139E5"/>
    <w:rsid w:val="00B22B34"/>
    <w:rsid w:val="00B40783"/>
    <w:rsid w:val="00B5521A"/>
    <w:rsid w:val="00B61505"/>
    <w:rsid w:val="00B71701"/>
    <w:rsid w:val="00BB39ED"/>
    <w:rsid w:val="00BB5979"/>
    <w:rsid w:val="00BB7BD0"/>
    <w:rsid w:val="00BC7ECA"/>
    <w:rsid w:val="00BF52EE"/>
    <w:rsid w:val="00BF65FC"/>
    <w:rsid w:val="00C171D1"/>
    <w:rsid w:val="00C26F31"/>
    <w:rsid w:val="00C3504E"/>
    <w:rsid w:val="00C475A3"/>
    <w:rsid w:val="00C50B9A"/>
    <w:rsid w:val="00C8567B"/>
    <w:rsid w:val="00C865CF"/>
    <w:rsid w:val="00C8751A"/>
    <w:rsid w:val="00C94238"/>
    <w:rsid w:val="00CC0E05"/>
    <w:rsid w:val="00CD12B6"/>
    <w:rsid w:val="00CD4F70"/>
    <w:rsid w:val="00D0216A"/>
    <w:rsid w:val="00D1119D"/>
    <w:rsid w:val="00D1759B"/>
    <w:rsid w:val="00D35DD8"/>
    <w:rsid w:val="00D46A8C"/>
    <w:rsid w:val="00D9398C"/>
    <w:rsid w:val="00D97D28"/>
    <w:rsid w:val="00DA28BD"/>
    <w:rsid w:val="00DC18DB"/>
    <w:rsid w:val="00DC3687"/>
    <w:rsid w:val="00DC64FD"/>
    <w:rsid w:val="00DC6C6E"/>
    <w:rsid w:val="00DF2053"/>
    <w:rsid w:val="00DF6D6F"/>
    <w:rsid w:val="00E068AA"/>
    <w:rsid w:val="00E10B06"/>
    <w:rsid w:val="00E22B75"/>
    <w:rsid w:val="00E27D14"/>
    <w:rsid w:val="00E347B5"/>
    <w:rsid w:val="00E419DE"/>
    <w:rsid w:val="00E442AE"/>
    <w:rsid w:val="00E472E9"/>
    <w:rsid w:val="00E507DD"/>
    <w:rsid w:val="00E5086A"/>
    <w:rsid w:val="00E55C8B"/>
    <w:rsid w:val="00E55EEE"/>
    <w:rsid w:val="00E8361A"/>
    <w:rsid w:val="00EA34EA"/>
    <w:rsid w:val="00EB0AEB"/>
    <w:rsid w:val="00ED0C15"/>
    <w:rsid w:val="00ED183C"/>
    <w:rsid w:val="00ED3D16"/>
    <w:rsid w:val="00EE71F1"/>
    <w:rsid w:val="00EF4952"/>
    <w:rsid w:val="00F16AF0"/>
    <w:rsid w:val="00F433B2"/>
    <w:rsid w:val="00F779E1"/>
    <w:rsid w:val="00FA5BD8"/>
    <w:rsid w:val="00FB7341"/>
    <w:rsid w:val="00FC67C5"/>
    <w:rsid w:val="00FE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1368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F31"/>
    <w:pPr>
      <w:widowControl w:val="0"/>
      <w:jc w:val="both"/>
    </w:pPr>
    <w:rPr>
      <w:rFonts w:ascii="宋体" w:eastAsia="宋体" w:hAnsi="宋体"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BC7ECA"/>
    <w:pPr>
      <w:widowControl/>
      <w:spacing w:before="100" w:beforeAutospacing="1" w:after="100" w:afterAutospacing="1"/>
      <w:jc w:val="left"/>
      <w:outlineLvl w:val="1"/>
    </w:pPr>
    <w:rPr>
      <w:rFonts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F31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ED0C15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740F3"/>
  </w:style>
  <w:style w:type="paragraph" w:styleId="Header">
    <w:name w:val="header"/>
    <w:basedOn w:val="Normal"/>
    <w:link w:val="HeaderChar"/>
    <w:uiPriority w:val="99"/>
    <w:unhideWhenUsed/>
    <w:rsid w:val="00057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578BF"/>
    <w:rPr>
      <w:rFonts w:ascii="宋体" w:eastAsia="宋体" w:hAnsi="宋体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57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578BF"/>
    <w:rPr>
      <w:rFonts w:ascii="宋体" w:eastAsia="宋体" w:hAnsi="宋体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D97D2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C7ECA"/>
    <w:rPr>
      <w:rFonts w:ascii="宋体" w:eastAsia="宋体" w:hAnsi="宋体" w:cs="宋体"/>
      <w:b/>
      <w:bCs/>
      <w:kern w:val="0"/>
      <w:sz w:val="36"/>
      <w:szCs w:val="3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72A"/>
    <w:pPr>
      <w:widowControl/>
      <w:spacing w:after="200" w:line="276" w:lineRule="auto"/>
      <w:jc w:val="left"/>
    </w:pPr>
    <w:rPr>
      <w:rFonts w:ascii="Calibri" w:eastAsiaTheme="minorEastAsia" w:hAnsi="Calibri"/>
      <w:kern w:val="0"/>
      <w:sz w:val="22"/>
      <w:szCs w:val="22"/>
      <w:lang w:val="sv-S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72A"/>
    <w:rPr>
      <w:rFonts w:ascii="Calibri" w:hAnsi="Calibri" w:cs="Times New Roman"/>
      <w:kern w:val="0"/>
      <w:sz w:val="22"/>
      <w:lang w:val="sv-SE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1072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72A"/>
    <w:pPr>
      <w:jc w:val="left"/>
    </w:pPr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72A"/>
    <w:rPr>
      <w:rFonts w:ascii="Tahoma" w:eastAsia="宋体" w:hAnsi="Tahoma" w:cs="Tahoma"/>
      <w:sz w:val="16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C47"/>
    <w:pPr>
      <w:widowControl w:val="0"/>
      <w:spacing w:after="0" w:line="240" w:lineRule="auto"/>
    </w:pPr>
    <w:rPr>
      <w:rFonts w:ascii="宋体" w:eastAsia="宋体" w:hAnsi="宋体"/>
      <w:b/>
      <w:bCs/>
      <w:kern w:val="2"/>
      <w:sz w:val="21"/>
      <w:szCs w:val="24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C47"/>
    <w:rPr>
      <w:rFonts w:ascii="宋体" w:eastAsia="宋体" w:hAnsi="宋体" w:cs="Times New Roman"/>
      <w:b/>
      <w:bCs/>
      <w:kern w:val="0"/>
      <w:sz w:val="22"/>
      <w:szCs w:val="24"/>
      <w:lang w:val="sv-SE" w:eastAsia="en-US"/>
    </w:rPr>
  </w:style>
  <w:style w:type="paragraph" w:styleId="Revision">
    <w:name w:val="Revision"/>
    <w:hidden/>
    <w:uiPriority w:val="99"/>
    <w:semiHidden/>
    <w:rsid w:val="009B024F"/>
    <w:rPr>
      <w:rFonts w:ascii="宋体" w:eastAsia="宋体" w:hAnsi="宋体" w:cs="Times New Roman"/>
      <w:szCs w:val="24"/>
    </w:rPr>
  </w:style>
  <w:style w:type="paragraph" w:styleId="PlainText">
    <w:name w:val="Plain Text"/>
    <w:basedOn w:val="Normal"/>
    <w:link w:val="PlainTextChar"/>
    <w:rsid w:val="00AD43ED"/>
    <w:rPr>
      <w:rFonts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AD43ED"/>
    <w:rPr>
      <w:rFonts w:ascii="宋体" w:eastAsia="宋体" w:hAnsi="Courier New" w:cs="Courier New"/>
      <w:szCs w:val="21"/>
    </w:rPr>
  </w:style>
  <w:style w:type="character" w:styleId="Emphasis">
    <w:name w:val="Emphasis"/>
    <w:qFormat/>
    <w:rsid w:val="00B40783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F31"/>
    <w:pPr>
      <w:widowControl w:val="0"/>
      <w:jc w:val="both"/>
    </w:pPr>
    <w:rPr>
      <w:rFonts w:ascii="宋体" w:eastAsia="宋体" w:hAnsi="宋体"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BC7ECA"/>
    <w:pPr>
      <w:widowControl/>
      <w:spacing w:before="100" w:beforeAutospacing="1" w:after="100" w:afterAutospacing="1"/>
      <w:jc w:val="left"/>
      <w:outlineLvl w:val="1"/>
    </w:pPr>
    <w:rPr>
      <w:rFonts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F31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ED0C15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740F3"/>
  </w:style>
  <w:style w:type="paragraph" w:styleId="Header">
    <w:name w:val="header"/>
    <w:basedOn w:val="Normal"/>
    <w:link w:val="HeaderChar"/>
    <w:uiPriority w:val="99"/>
    <w:unhideWhenUsed/>
    <w:rsid w:val="00057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578BF"/>
    <w:rPr>
      <w:rFonts w:ascii="宋体" w:eastAsia="宋体" w:hAnsi="宋体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57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578BF"/>
    <w:rPr>
      <w:rFonts w:ascii="宋体" w:eastAsia="宋体" w:hAnsi="宋体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D97D2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C7ECA"/>
    <w:rPr>
      <w:rFonts w:ascii="宋体" w:eastAsia="宋体" w:hAnsi="宋体" w:cs="宋体"/>
      <w:b/>
      <w:bCs/>
      <w:kern w:val="0"/>
      <w:sz w:val="36"/>
      <w:szCs w:val="3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72A"/>
    <w:pPr>
      <w:widowControl/>
      <w:spacing w:after="200" w:line="276" w:lineRule="auto"/>
      <w:jc w:val="left"/>
    </w:pPr>
    <w:rPr>
      <w:rFonts w:ascii="Calibri" w:eastAsiaTheme="minorEastAsia" w:hAnsi="Calibri"/>
      <w:kern w:val="0"/>
      <w:sz w:val="22"/>
      <w:szCs w:val="22"/>
      <w:lang w:val="sv-S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72A"/>
    <w:rPr>
      <w:rFonts w:ascii="Calibri" w:hAnsi="Calibri" w:cs="Times New Roman"/>
      <w:kern w:val="0"/>
      <w:sz w:val="22"/>
      <w:lang w:val="sv-SE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1072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72A"/>
    <w:pPr>
      <w:jc w:val="left"/>
    </w:pPr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72A"/>
    <w:rPr>
      <w:rFonts w:ascii="Tahoma" w:eastAsia="宋体" w:hAnsi="Tahoma" w:cs="Tahoma"/>
      <w:sz w:val="16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C47"/>
    <w:pPr>
      <w:widowControl w:val="0"/>
      <w:spacing w:after="0" w:line="240" w:lineRule="auto"/>
    </w:pPr>
    <w:rPr>
      <w:rFonts w:ascii="宋体" w:eastAsia="宋体" w:hAnsi="宋体"/>
      <w:b/>
      <w:bCs/>
      <w:kern w:val="2"/>
      <w:sz w:val="21"/>
      <w:szCs w:val="24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C47"/>
    <w:rPr>
      <w:rFonts w:ascii="宋体" w:eastAsia="宋体" w:hAnsi="宋体" w:cs="Times New Roman"/>
      <w:b/>
      <w:bCs/>
      <w:kern w:val="0"/>
      <w:sz w:val="22"/>
      <w:szCs w:val="24"/>
      <w:lang w:val="sv-SE" w:eastAsia="en-US"/>
    </w:rPr>
  </w:style>
  <w:style w:type="paragraph" w:styleId="Revision">
    <w:name w:val="Revision"/>
    <w:hidden/>
    <w:uiPriority w:val="99"/>
    <w:semiHidden/>
    <w:rsid w:val="009B024F"/>
    <w:rPr>
      <w:rFonts w:ascii="宋体" w:eastAsia="宋体" w:hAnsi="宋体" w:cs="Times New Roman"/>
      <w:szCs w:val="24"/>
    </w:rPr>
  </w:style>
  <w:style w:type="paragraph" w:styleId="PlainText">
    <w:name w:val="Plain Text"/>
    <w:basedOn w:val="Normal"/>
    <w:link w:val="PlainTextChar"/>
    <w:rsid w:val="00AD43ED"/>
    <w:rPr>
      <w:rFonts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AD43ED"/>
    <w:rPr>
      <w:rFonts w:ascii="宋体" w:eastAsia="宋体" w:hAnsi="Courier New" w:cs="Courier New"/>
      <w:szCs w:val="21"/>
    </w:rPr>
  </w:style>
  <w:style w:type="character" w:styleId="Emphasis">
    <w:name w:val="Emphasis"/>
    <w:qFormat/>
    <w:rsid w:val="00B40783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dr_zhuweimingvip@sina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BC7E1-256B-7D48-A1F0-52E33395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1995</Words>
  <Characters>11373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Na Ma</cp:lastModifiedBy>
  <cp:revision>2</cp:revision>
  <dcterms:created xsi:type="dcterms:W3CDTF">2016-12-17T03:43:00Z</dcterms:created>
  <dcterms:modified xsi:type="dcterms:W3CDTF">2016-12-17T03:43:00Z</dcterms:modified>
</cp:coreProperties>
</file>